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CF" w:rsidRDefault="006B799C">
      <w:pPr>
        <w:rPr>
          <w:rFonts w:ascii="Times New Roman" w:hAnsi="Times New Roman" w:cs="Times New Roman"/>
          <w:b/>
          <w:sz w:val="24"/>
          <w:szCs w:val="24"/>
        </w:rPr>
      </w:pPr>
      <w:r w:rsidRPr="006B799C">
        <w:rPr>
          <w:rFonts w:ascii="Times New Roman" w:hAnsi="Times New Roman" w:cs="Times New Roman"/>
          <w:b/>
          <w:sz w:val="24"/>
          <w:szCs w:val="24"/>
        </w:rPr>
        <w:t>References list for the primary studies used in the meta-analysis</w:t>
      </w:r>
    </w:p>
    <w:p w:rsidR="00787704" w:rsidRDefault="007877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bookmarkStart w:id="1" w:name="Mendeley_Bookmark_rLMJ25VtTU"/>
      <w:r w:rsidRPr="00891AB1">
        <w:rPr>
          <w:rFonts w:ascii="Times New Roman" w:hAnsi="Times New Roman" w:cs="Times New Roman"/>
        </w:rPr>
        <w:t xml:space="preserve">Baldos, A.P., Corre, M.D. &amp; Veldkamp, E. (2015) Response of N cycling to nutrient inputs in forest soils across a 1000 – 3000 m elevation gradient in the Ecuadorian Andes. </w:t>
      </w:r>
      <w:r w:rsidRPr="00891AB1">
        <w:rPr>
          <w:rFonts w:ascii="Times New Roman" w:hAnsi="Times New Roman" w:cs="Times New Roman"/>
          <w:i/>
        </w:rPr>
        <w:t>Ecology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96</w:t>
      </w:r>
      <w:r w:rsidRPr="00891AB1">
        <w:rPr>
          <w:rFonts w:ascii="Times New Roman" w:hAnsi="Times New Roman" w:cs="Times New Roman"/>
        </w:rPr>
        <w:t>, 749–761.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Belay, A., Claassens, A.S. &amp; Wehner, F.C. (2002) Effect of direct nitrogen and potassium and residual phosphorus fertilizers on soil chemical properties, microbial components and maize yield under long-term crop rotation. </w:t>
      </w:r>
      <w:r w:rsidRPr="00891AB1">
        <w:rPr>
          <w:rFonts w:ascii="Times New Roman" w:hAnsi="Times New Roman" w:cs="Times New Roman"/>
          <w:i/>
        </w:rPr>
        <w:t>Biology and Fertility of Soils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35</w:t>
      </w:r>
      <w:r w:rsidRPr="00891AB1">
        <w:rPr>
          <w:rFonts w:ascii="Times New Roman" w:hAnsi="Times New Roman" w:cs="Times New Roman"/>
        </w:rPr>
        <w:t>, 420–427.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Cavagnaro, T.R., Jackson, L.E., Six, J., Ferris, H., Goyal, S., Asami, D. &amp; Scow, K.M. (2006) Arbuscular mycorrhizas, microbial communities, nutrient availability, and soil aggregates in organic tomato production. </w:t>
      </w:r>
      <w:r w:rsidRPr="00891AB1">
        <w:rPr>
          <w:rFonts w:ascii="Times New Roman" w:hAnsi="Times New Roman" w:cs="Times New Roman"/>
          <w:i/>
        </w:rPr>
        <w:t>Plant and Soil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282</w:t>
      </w:r>
      <w:r w:rsidRPr="00891AB1">
        <w:rPr>
          <w:rFonts w:ascii="Times New Roman" w:hAnsi="Times New Roman" w:cs="Times New Roman"/>
        </w:rPr>
        <w:t>, 209–225.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Cleveland, C.C. &amp; Townsend, A.R. (2006) Nutrient additions to a tropical rain forest drive substantial soil carbon dioxide losses to the atmosphere. </w:t>
      </w:r>
      <w:r w:rsidRPr="00891AB1">
        <w:rPr>
          <w:rFonts w:ascii="Times New Roman" w:hAnsi="Times New Roman" w:cs="Times New Roman"/>
          <w:i/>
        </w:rPr>
        <w:t>Proceedings of the National Academy of Sciences of the United States of America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103</w:t>
      </w:r>
      <w:r w:rsidRPr="00891AB1">
        <w:rPr>
          <w:rFonts w:ascii="Times New Roman" w:hAnsi="Times New Roman" w:cs="Times New Roman"/>
        </w:rPr>
        <w:t>, 10316–10321.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Datta, A., Santra, S.C. &amp; Adhya, T.K. (2013) Effect of inorganic fertilizers (N, P, K) on methane emission from tropical rice field of India. </w:t>
      </w:r>
      <w:r w:rsidRPr="00891AB1">
        <w:rPr>
          <w:rFonts w:ascii="Times New Roman" w:hAnsi="Times New Roman" w:cs="Times New Roman"/>
          <w:i/>
        </w:rPr>
        <w:t>Atmospheric Environment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66</w:t>
      </w:r>
      <w:r w:rsidRPr="00891AB1">
        <w:rPr>
          <w:rFonts w:ascii="Times New Roman" w:hAnsi="Times New Roman" w:cs="Times New Roman"/>
        </w:rPr>
        <w:t>, 123–130.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Fanin, N., Hättenschwiler, S., Schimann, H. &amp; Fromin, N. (2015) Interactive effects of C, N and P fertilization on soil microbial community structure and function in an Amazonian rain forest. </w:t>
      </w:r>
      <w:r w:rsidRPr="00891AB1">
        <w:rPr>
          <w:rFonts w:ascii="Times New Roman" w:hAnsi="Times New Roman" w:cs="Times New Roman"/>
          <w:i/>
        </w:rPr>
        <w:t>Functional Ecology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29</w:t>
      </w:r>
      <w:r w:rsidRPr="00891AB1">
        <w:rPr>
          <w:rFonts w:ascii="Times New Roman" w:hAnsi="Times New Roman" w:cs="Times New Roman"/>
        </w:rPr>
        <w:t>, 140–150.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Gallardo, A. &amp; Schlesinger, W.H. (1994) Factors limiting microbial biomass in the mineral soil and forest floor of a warm-temperate forest. </w:t>
      </w:r>
      <w:r w:rsidRPr="00891AB1">
        <w:rPr>
          <w:rFonts w:ascii="Times New Roman" w:hAnsi="Times New Roman" w:cs="Times New Roman"/>
          <w:i/>
        </w:rPr>
        <w:t>Soil Biology and Biochemistry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26</w:t>
      </w:r>
      <w:r w:rsidRPr="00891AB1">
        <w:rPr>
          <w:rFonts w:ascii="Times New Roman" w:hAnsi="Times New Roman" w:cs="Times New Roman"/>
        </w:rPr>
        <w:t>, 1409–1415.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Jing, X., Yang, X., Ren, F., Zhou, H., Zhu, B. &amp; He, J.S. (2016) Neutral effect of nitrogen addition and negative effect of phosphorus addition on topsoil extracellular enzymatic activities in an alpine grassland ecosystem. </w:t>
      </w:r>
      <w:r w:rsidRPr="00891AB1">
        <w:rPr>
          <w:rFonts w:ascii="Times New Roman" w:hAnsi="Times New Roman" w:cs="Times New Roman"/>
          <w:i/>
        </w:rPr>
        <w:t>Applied Soil Ecology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107</w:t>
      </w:r>
      <w:r w:rsidRPr="00891AB1">
        <w:rPr>
          <w:rFonts w:ascii="Times New Roman" w:hAnsi="Times New Roman" w:cs="Times New Roman"/>
        </w:rPr>
        <w:t>, 205–213.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Li, J.H., Yang, Y.J., Li, B.W., Li, W.J., Wang, G. &amp; Knops, J.M.H. (2014) Effects of nitrogen and phosphorus fertilization on soil carbon fractions in alpine meadows on the Qinghai-Tibetan Plateau. </w:t>
      </w:r>
      <w:r w:rsidRPr="00891AB1">
        <w:rPr>
          <w:rFonts w:ascii="Times New Roman" w:hAnsi="Times New Roman" w:cs="Times New Roman"/>
          <w:i/>
        </w:rPr>
        <w:t>PLoS ONE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9</w:t>
      </w:r>
      <w:r w:rsidRPr="00891AB1">
        <w:rPr>
          <w:rFonts w:ascii="Times New Roman" w:hAnsi="Times New Roman" w:cs="Times New Roman"/>
        </w:rPr>
        <w:t>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Li, L.J., Zeng, D.H., Yu, Z.Y., Fan, Z.P. &amp; Mao, R. (2010) Soil microbial properties under N and P additions in a semi-arid, sandy grassland. </w:t>
      </w:r>
      <w:r w:rsidRPr="00891AB1">
        <w:rPr>
          <w:rFonts w:ascii="Times New Roman" w:hAnsi="Times New Roman" w:cs="Times New Roman"/>
          <w:i/>
        </w:rPr>
        <w:t>Biology and Fertility of Soils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46</w:t>
      </w:r>
      <w:r w:rsidRPr="00891AB1">
        <w:rPr>
          <w:rFonts w:ascii="Times New Roman" w:hAnsi="Times New Roman" w:cs="Times New Roman"/>
        </w:rPr>
        <w:t>, 653–658.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Liu, L., Zhang, T., Gilliam, F.S., Gundersen, P., Zhang, W., Chen, H. &amp; Mo, J. (2013) Interactive effects of nitrogen and phosphorus on soil microbial communities in a tropical forest. </w:t>
      </w:r>
      <w:r w:rsidRPr="00891AB1">
        <w:rPr>
          <w:rFonts w:ascii="Times New Roman" w:hAnsi="Times New Roman" w:cs="Times New Roman"/>
          <w:i/>
        </w:rPr>
        <w:t>PloS one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8</w:t>
      </w:r>
      <w:r w:rsidRPr="00891AB1">
        <w:rPr>
          <w:rFonts w:ascii="Times New Roman" w:hAnsi="Times New Roman" w:cs="Times New Roman"/>
        </w:rPr>
        <w:t>, e61188.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Lu, S., Zhang, Y., Chen, C., Xu, Z. &amp; Guo, X. (2017) Plant???soil interaction affects the mineralization of soil organic carbon: evidence from 73-year-old plantations with three coniferous tree species in subtropical Australia. </w:t>
      </w:r>
      <w:r w:rsidRPr="00891AB1">
        <w:rPr>
          <w:rFonts w:ascii="Times New Roman" w:hAnsi="Times New Roman" w:cs="Times New Roman"/>
          <w:i/>
        </w:rPr>
        <w:t>Journal of Soils and Sediments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17</w:t>
      </w:r>
      <w:r w:rsidRPr="00891AB1">
        <w:rPr>
          <w:rFonts w:ascii="Times New Roman" w:hAnsi="Times New Roman" w:cs="Times New Roman"/>
        </w:rPr>
        <w:t>, 985–995.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Mori, T., Imai, N., Yokoyama, D., Mukai, M. &amp; Kiyatama, K. (2017) Effects of selective logging and application of phosphorus and nitrogen on fluxes of CO2, CH4, and N2O in lowland tropical </w:t>
      </w:r>
      <w:r w:rsidRPr="00891AB1">
        <w:rPr>
          <w:rFonts w:ascii="Times New Roman" w:hAnsi="Times New Roman" w:cs="Times New Roman"/>
        </w:rPr>
        <w:lastRenderedPageBreak/>
        <w:t xml:space="preserve">rainforests of Borneo. </w:t>
      </w:r>
      <w:r w:rsidRPr="00891AB1">
        <w:rPr>
          <w:rFonts w:ascii="Times New Roman" w:hAnsi="Times New Roman" w:cs="Times New Roman"/>
          <w:i/>
        </w:rPr>
        <w:t>Journal of Tropical Forest Science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29</w:t>
      </w:r>
      <w:r w:rsidRPr="00891AB1">
        <w:rPr>
          <w:rFonts w:ascii="Times New Roman" w:hAnsi="Times New Roman" w:cs="Times New Roman"/>
        </w:rPr>
        <w:t>, 248–256.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Potthast, K., Hamer, U. &amp; Makeschin, F. (2012) In an Ecuadorian pasture soil the growth of Setaria sphacelata, but not of soil microorganisms, is co-limited by N and P. </w:t>
      </w:r>
      <w:r w:rsidRPr="00891AB1">
        <w:rPr>
          <w:rFonts w:ascii="Times New Roman" w:hAnsi="Times New Roman" w:cs="Times New Roman"/>
          <w:i/>
        </w:rPr>
        <w:t>Applied Soil Ecology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62</w:t>
      </w:r>
      <w:r w:rsidRPr="00891AB1">
        <w:rPr>
          <w:rFonts w:ascii="Times New Roman" w:hAnsi="Times New Roman" w:cs="Times New Roman"/>
        </w:rPr>
        <w:t>, 103–114.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Priess, J. a. &amp; Fölster, H. (2001) Microbial properties and soil respiration in submontane forests of Venezuelian Guyana: Characteristics and response to fertilizer treatments. </w:t>
      </w:r>
      <w:r w:rsidRPr="00891AB1">
        <w:rPr>
          <w:rFonts w:ascii="Times New Roman" w:hAnsi="Times New Roman" w:cs="Times New Roman"/>
          <w:i/>
        </w:rPr>
        <w:t>Soil Biology and Biochemistry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33</w:t>
      </w:r>
      <w:r w:rsidRPr="00891AB1">
        <w:rPr>
          <w:rFonts w:ascii="Times New Roman" w:hAnsi="Times New Roman" w:cs="Times New Roman"/>
        </w:rPr>
        <w:t>, 503–509.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Scott, J.T., Lambie, S.M., Stevenson, B.A., Schipper, L.A., Parfitt, R.L. &amp; McGill, A.C. (2015) Carbon and nitrogen leaching under high and low phosphate fertility pasture with increasing nitrogen inputs. </w:t>
      </w:r>
      <w:r w:rsidRPr="00891AB1">
        <w:rPr>
          <w:rFonts w:ascii="Times New Roman" w:hAnsi="Times New Roman" w:cs="Times New Roman"/>
          <w:i/>
        </w:rPr>
        <w:t>Agriculture, Ecosystems and Environment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202</w:t>
      </w:r>
      <w:r w:rsidRPr="00891AB1">
        <w:rPr>
          <w:rFonts w:ascii="Times New Roman" w:hAnsi="Times New Roman" w:cs="Times New Roman"/>
        </w:rPr>
        <w:t>, 139–147.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Tripathi, S.K., Kushwaha, C.P. &amp; Singh, K.P. (2008) Tropical forest and savanna ecosystems show differential impact of N and P additions on soil organic matter and aggregate structure. </w:t>
      </w:r>
      <w:r w:rsidRPr="00891AB1">
        <w:rPr>
          <w:rFonts w:ascii="Times New Roman" w:hAnsi="Times New Roman" w:cs="Times New Roman"/>
          <w:i/>
        </w:rPr>
        <w:t>Global Change Biology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14</w:t>
      </w:r>
      <w:r w:rsidRPr="00891AB1">
        <w:rPr>
          <w:rFonts w:ascii="Times New Roman" w:hAnsi="Times New Roman" w:cs="Times New Roman"/>
        </w:rPr>
        <w:t>, 2572–2581.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Wang, Y., Ji, H. &amp; Gao, C. (2016) Differential responses of soil bacterial taxa to long-term P, N, and organic manure application. </w:t>
      </w:r>
      <w:r w:rsidRPr="00891AB1">
        <w:rPr>
          <w:rFonts w:ascii="Times New Roman" w:hAnsi="Times New Roman" w:cs="Times New Roman"/>
          <w:i/>
        </w:rPr>
        <w:t>Journal of Soils and Sediments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16</w:t>
      </w:r>
      <w:r w:rsidRPr="00891AB1">
        <w:rPr>
          <w:rFonts w:ascii="Times New Roman" w:hAnsi="Times New Roman" w:cs="Times New Roman"/>
        </w:rPr>
        <w:t>, 1046–1058.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>Wang, F., Li, J., Wang, X., Zhang, W., Zou, B., Neher, D. a &amp; Li, Z. (2014a) Nitrogen and phosphorus addition impact soil N</w:t>
      </w:r>
      <w:r w:rsidRPr="00891AB1">
        <w:rPr>
          <w:rFonts w:ascii="Times New Roman" w:hAnsi="Times New Roman" w:cs="Times New Roman"/>
          <w:vertAlign w:val="subscript"/>
        </w:rPr>
        <w:t>2</w:t>
      </w:r>
      <w:r w:rsidRPr="00891AB1">
        <w:rPr>
          <w:rFonts w:ascii="Times New Roman" w:hAnsi="Times New Roman" w:cs="Times New Roman"/>
        </w:rPr>
        <w:t xml:space="preserve">O emission in a secondary tropical forest of South China. </w:t>
      </w:r>
      <w:r w:rsidRPr="00891AB1">
        <w:rPr>
          <w:rFonts w:ascii="Times New Roman" w:hAnsi="Times New Roman" w:cs="Times New Roman"/>
          <w:i/>
        </w:rPr>
        <w:t>Scientific reports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4</w:t>
      </w:r>
      <w:r w:rsidRPr="00891AB1">
        <w:rPr>
          <w:rFonts w:ascii="Times New Roman" w:hAnsi="Times New Roman" w:cs="Times New Roman"/>
        </w:rPr>
        <w:t>, 5615.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Wang, Q., Wang, S., He, T., Liu, L. &amp; Wu, J. (2014b) Response of organic carbon mineralization and microbial community to leaf litter and nutrient additions in subtropical forest soils. </w:t>
      </w:r>
      <w:r w:rsidRPr="00891AB1">
        <w:rPr>
          <w:rFonts w:ascii="Times New Roman" w:hAnsi="Times New Roman" w:cs="Times New Roman"/>
          <w:i/>
        </w:rPr>
        <w:t>Soil Biology and Biochemistry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71</w:t>
      </w:r>
      <w:r w:rsidRPr="00891AB1">
        <w:rPr>
          <w:rFonts w:ascii="Times New Roman" w:hAnsi="Times New Roman" w:cs="Times New Roman"/>
        </w:rPr>
        <w:t>, 13–20.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Wang, Q.K., Wang, S.L. &amp; Liu, Y.X. (2008) Responses to N and P fertilization in a young Eucalyptus dunnii plantation: Microbial properties, enzyme activities and dissolved organic matter. </w:t>
      </w:r>
      <w:r w:rsidRPr="00891AB1">
        <w:rPr>
          <w:rFonts w:ascii="Times New Roman" w:hAnsi="Times New Roman" w:cs="Times New Roman"/>
          <w:i/>
        </w:rPr>
        <w:t>Applied Soil Ecology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40</w:t>
      </w:r>
      <w:r w:rsidRPr="00891AB1">
        <w:rPr>
          <w:rFonts w:ascii="Times New Roman" w:hAnsi="Times New Roman" w:cs="Times New Roman"/>
        </w:rPr>
        <w:t>, 484–490.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Wang, Q., Zhang, W., Sun, T., Chen, L., Pang, X., Wang, Y. &amp; Xiao, F. (2017) N and P fertilization reduced soil autotrophic and heterotrophic respiration in a young Cunninghamia lanceolata forest. </w:t>
      </w:r>
      <w:r w:rsidRPr="00891AB1">
        <w:rPr>
          <w:rFonts w:ascii="Times New Roman" w:hAnsi="Times New Roman" w:cs="Times New Roman"/>
          <w:i/>
        </w:rPr>
        <w:t>Agricultural and Forest Meteorology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232</w:t>
      </w:r>
      <w:r w:rsidRPr="00891AB1">
        <w:rPr>
          <w:rFonts w:ascii="Times New Roman" w:hAnsi="Times New Roman" w:cs="Times New Roman"/>
        </w:rPr>
        <w:t>, 66–73.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Zeng, W. &amp; Wang, W. (2015) Combination of nitrogen and phosphorus fertilization enhance ecosystem carbon sequestration in a nitrogen-limited temperate plantation of Northern China. </w:t>
      </w:r>
      <w:r w:rsidRPr="00891AB1">
        <w:rPr>
          <w:rFonts w:ascii="Times New Roman" w:hAnsi="Times New Roman" w:cs="Times New Roman"/>
          <w:i/>
        </w:rPr>
        <w:t>Forest Ecology and Management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341</w:t>
      </w:r>
      <w:r w:rsidRPr="00891AB1">
        <w:rPr>
          <w:rFonts w:ascii="Times New Roman" w:hAnsi="Times New Roman" w:cs="Times New Roman"/>
        </w:rPr>
        <w:t>, 59–66.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Zhan, S., Wang, Y., Zhu, Z., Li, W. &amp; Bai, Y. (2017) Nitrogen enrichment alters plant N: P stoichiometry and intensifies phosphorus limitation in a steppe ecosystem. </w:t>
      </w:r>
      <w:r w:rsidRPr="00891AB1">
        <w:rPr>
          <w:rFonts w:ascii="Times New Roman" w:hAnsi="Times New Roman" w:cs="Times New Roman"/>
          <w:i/>
        </w:rPr>
        <w:t>Environmental and Experimental Botany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134</w:t>
      </w:r>
      <w:r w:rsidRPr="00891AB1">
        <w:rPr>
          <w:rFonts w:ascii="Times New Roman" w:hAnsi="Times New Roman" w:cs="Times New Roman"/>
        </w:rPr>
        <w:t>, 21–32.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Zhang, B., Gao, Q., Xu, S., Ma, L. &amp; Tian, C. (2016) Long-term effect of residue return and fertilization on microbial biomass and community composition of a clay loam soil. </w:t>
      </w:r>
      <w:r w:rsidRPr="00891AB1">
        <w:rPr>
          <w:rFonts w:ascii="Times New Roman" w:hAnsi="Times New Roman" w:cs="Times New Roman"/>
          <w:i/>
        </w:rPr>
        <w:t>The Journal of Agricultural Science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154</w:t>
      </w:r>
      <w:r w:rsidRPr="00891AB1">
        <w:rPr>
          <w:rFonts w:ascii="Times New Roman" w:hAnsi="Times New Roman" w:cs="Times New Roman"/>
        </w:rPr>
        <w:t>, 1051–1061.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lastRenderedPageBreak/>
        <w:t xml:space="preserve">Zhang, W., Zhu, X., Luo, Y., Rafique, R., Chen, H., Huang, J. &amp; Mo, J. (2014) Responses of nitrous oxide emissions to nitrogen and phosphorus additions in two tropical plantations with N-fixing vs. non-N-fixing tree species. </w:t>
      </w:r>
      <w:r w:rsidRPr="00891AB1">
        <w:rPr>
          <w:rFonts w:ascii="Times New Roman" w:hAnsi="Times New Roman" w:cs="Times New Roman"/>
          <w:i/>
        </w:rPr>
        <w:t>Biogeosciences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11</w:t>
      </w:r>
      <w:r w:rsidRPr="00891AB1">
        <w:rPr>
          <w:rFonts w:ascii="Times New Roman" w:hAnsi="Times New Roman" w:cs="Times New Roman"/>
        </w:rPr>
        <w:t>, 4941–4951.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Zheng, M., Zhang, T., Liu, L., Zhu, W., Zhang, W. &amp; Mo, J. (2016) Effects of nitrogen and phosphorus additions on nitrous oxide emission in a nitrogen-rich and two nitrogen-limited tropical forests. </w:t>
      </w:r>
      <w:r w:rsidRPr="00891AB1">
        <w:rPr>
          <w:rFonts w:ascii="Times New Roman" w:hAnsi="Times New Roman" w:cs="Times New Roman"/>
          <w:i/>
        </w:rPr>
        <w:t>Biogeosciences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13</w:t>
      </w:r>
      <w:r w:rsidRPr="00891AB1">
        <w:rPr>
          <w:rFonts w:ascii="Times New Roman" w:hAnsi="Times New Roman" w:cs="Times New Roman"/>
        </w:rPr>
        <w:t>, 3503–3517.</w:t>
      </w:r>
    </w:p>
    <w:p w:rsidR="006B799C" w:rsidRPr="00891AB1" w:rsidRDefault="006B799C" w:rsidP="006B799C">
      <w:pPr>
        <w:ind w:leftChars="1" w:left="283" w:hangingChars="134" w:hanging="281"/>
        <w:rPr>
          <w:rFonts w:ascii="Times New Roman" w:hAnsi="Times New Roman" w:cs="Times New Roman"/>
        </w:rPr>
      </w:pPr>
      <w:r w:rsidRPr="00891AB1">
        <w:rPr>
          <w:rFonts w:ascii="Times New Roman" w:hAnsi="Times New Roman" w:cs="Times New Roman"/>
        </w:rPr>
        <w:t xml:space="preserve">Zhong, W., Gu, T., Wang, W., Zhang, B., Lin, X., Huang, Q. &amp; Shen, W. (2010) The effects of mineral fertilizer and organic manure on soil microbial community and diversity. </w:t>
      </w:r>
      <w:r w:rsidRPr="00891AB1">
        <w:rPr>
          <w:rFonts w:ascii="Times New Roman" w:hAnsi="Times New Roman" w:cs="Times New Roman"/>
          <w:i/>
        </w:rPr>
        <w:t>Plant and Soil</w:t>
      </w:r>
      <w:r w:rsidRPr="00891AB1">
        <w:rPr>
          <w:rFonts w:ascii="Times New Roman" w:hAnsi="Times New Roman" w:cs="Times New Roman"/>
        </w:rPr>
        <w:t xml:space="preserve">, </w:t>
      </w:r>
      <w:r w:rsidRPr="00891AB1">
        <w:rPr>
          <w:rFonts w:ascii="Times New Roman" w:hAnsi="Times New Roman" w:cs="Times New Roman"/>
          <w:b/>
        </w:rPr>
        <w:t>326</w:t>
      </w:r>
      <w:r w:rsidRPr="00891AB1">
        <w:rPr>
          <w:rFonts w:ascii="Times New Roman" w:hAnsi="Times New Roman" w:cs="Times New Roman"/>
        </w:rPr>
        <w:t>, 511–522.</w:t>
      </w:r>
    </w:p>
    <w:bookmarkEnd w:id="1"/>
    <w:p w:rsidR="00AD13CF" w:rsidRDefault="00AD13CF">
      <w:pPr>
        <w:rPr>
          <w:rFonts w:ascii="Times New Roman" w:hAnsi="Times New Roman" w:cs="Times New Roman"/>
          <w:sz w:val="24"/>
          <w:szCs w:val="24"/>
        </w:rPr>
      </w:pPr>
    </w:p>
    <w:p w:rsidR="00CA79A9" w:rsidRDefault="00CA79A9" w:rsidP="00082A58">
      <w:pPr>
        <w:widowControl/>
        <w:jc w:val="left"/>
      </w:pPr>
    </w:p>
    <w:p w:rsidR="00AD13CF" w:rsidRDefault="00AD13CF">
      <w:pPr>
        <w:widowControl/>
        <w:jc w:val="left"/>
      </w:pPr>
    </w:p>
    <w:sectPr w:rsidR="00AD1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B7" w:rsidRDefault="002323B7" w:rsidP="00BB5DDD">
      <w:r>
        <w:separator/>
      </w:r>
    </w:p>
  </w:endnote>
  <w:endnote w:type="continuationSeparator" w:id="0">
    <w:p w:rsidR="002323B7" w:rsidRDefault="002323B7" w:rsidP="00BB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B7" w:rsidRDefault="002323B7" w:rsidP="00BB5DDD">
      <w:r>
        <w:separator/>
      </w:r>
    </w:p>
  </w:footnote>
  <w:footnote w:type="continuationSeparator" w:id="0">
    <w:p w:rsidR="002323B7" w:rsidRDefault="002323B7" w:rsidP="00BB5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E4"/>
    <w:rsid w:val="00082A58"/>
    <w:rsid w:val="001F128C"/>
    <w:rsid w:val="002323B7"/>
    <w:rsid w:val="002F36E4"/>
    <w:rsid w:val="004D1531"/>
    <w:rsid w:val="006B799C"/>
    <w:rsid w:val="00771FAF"/>
    <w:rsid w:val="00787704"/>
    <w:rsid w:val="0085114B"/>
    <w:rsid w:val="00891AB1"/>
    <w:rsid w:val="00AD13CF"/>
    <w:rsid w:val="00BB5DDD"/>
    <w:rsid w:val="00C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A7C22-B5AA-4730-A8F6-1604168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DDD"/>
  </w:style>
  <w:style w:type="paragraph" w:styleId="a5">
    <w:name w:val="footer"/>
    <w:basedOn w:val="a"/>
    <w:link w:val="a6"/>
    <w:uiPriority w:val="99"/>
    <w:unhideWhenUsed/>
    <w:rsid w:val="00BB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9A23-6726-4560-AAD1-E9BAE6B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 Mori</dc:creator>
  <cp:keywords/>
  <dc:description/>
  <cp:lastModifiedBy>Taiki Mori</cp:lastModifiedBy>
  <cp:revision>5</cp:revision>
  <dcterms:created xsi:type="dcterms:W3CDTF">2017-07-05T13:45:00Z</dcterms:created>
  <dcterms:modified xsi:type="dcterms:W3CDTF">2017-12-16T06:51:00Z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http://www.zotero.org/styles/elsevier-harvard</vt:lpwstr>
  </property>
  <property fmtid="{D5CDD505-2E9C-101B-9397-08002B2CF9AE}" pid="3" name="Mendeley Recent Style Name 0_1">
    <vt:lpwstr>Elsevier - Harvard (with titles)</vt:lpwstr>
  </property>
  <property fmtid="{D5CDD505-2E9C-101B-9397-08002B2CF9AE}" pid="4" name="Mendeley Recent Style Id 1_1">
    <vt:lpwstr>http://www.zotero.org/styles/elsevier-harvard2</vt:lpwstr>
  </property>
  <property fmtid="{D5CDD505-2E9C-101B-9397-08002B2CF9AE}" pid="5" name="Mendeley Recent Style Name 1_1">
    <vt:lpwstr>Elsevier - Harvard 2</vt:lpwstr>
  </property>
  <property fmtid="{D5CDD505-2E9C-101B-9397-08002B2CF9AE}" pid="6" name="Mendeley Recent Style Id 2_1">
    <vt:lpwstr>http://www.zotero.org/styles/forest-ecology-and-management</vt:lpwstr>
  </property>
  <property fmtid="{D5CDD505-2E9C-101B-9397-08002B2CF9AE}" pid="7" name="Mendeley Recent Style Name 2_1">
    <vt:lpwstr>Forest Ecology and Management</vt:lpwstr>
  </property>
  <property fmtid="{D5CDD505-2E9C-101B-9397-08002B2CF9AE}" pid="8" name="Mendeley Recent Style Id 3_1">
    <vt:lpwstr>http://www.zotero.org/styles/forest-science</vt:lpwstr>
  </property>
  <property fmtid="{D5CDD505-2E9C-101B-9397-08002B2CF9AE}" pid="9" name="Mendeley Recent Style Name 3_1">
    <vt:lpwstr>Forest Science</vt:lpwstr>
  </property>
  <property fmtid="{D5CDD505-2E9C-101B-9397-08002B2CF9AE}" pid="10" name="Mendeley Recent Style Id 4_1">
    <vt:lpwstr>http://www.zotero.org/styles/functional-ecology</vt:lpwstr>
  </property>
  <property fmtid="{D5CDD505-2E9C-101B-9397-08002B2CF9AE}" pid="11" name="Mendeley Recent Style Name 4_1">
    <vt:lpwstr>Functional Ecology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http://www.zotero.org/styles/journal-of-forest-research</vt:lpwstr>
  </property>
  <property fmtid="{D5CDD505-2E9C-101B-9397-08002B2CF9AE}" pid="15" name="Mendeley Recent Style Name 6_1">
    <vt:lpwstr>Journal of Forest Research</vt:lpwstr>
  </property>
  <property fmtid="{D5CDD505-2E9C-101B-9397-08002B2CF9AE}" pid="16" name="Mendeley Recent Style Id 7_1">
    <vt:lpwstr>http://www.zotero.org/styles/journal-of-forestry-research</vt:lpwstr>
  </property>
  <property fmtid="{D5CDD505-2E9C-101B-9397-08002B2CF9AE}" pid="17" name="Mendeley Recent Style Name 7_1">
    <vt:lpwstr>Journal of Forestry Research</vt:lpwstr>
  </property>
  <property fmtid="{D5CDD505-2E9C-101B-9397-08002B2CF9AE}" pid="18" name="Mendeley Recent Style Id 8_1">
    <vt:lpwstr>http://www.zotero.org/styles/journal-of-tropical-ecology</vt:lpwstr>
  </property>
  <property fmtid="{D5CDD505-2E9C-101B-9397-08002B2CF9AE}" pid="19" name="Mendeley Recent Style Name 8_1">
    <vt:lpwstr>Journal of Tropical Ecology</vt:lpwstr>
  </property>
  <property fmtid="{D5CDD505-2E9C-101B-9397-08002B2CF9AE}" pid="20" name="Mendeley Recent Style Id 9_1">
    <vt:lpwstr>http://www.zotero.org/styles/plant-and-soil</vt:lpwstr>
  </property>
  <property fmtid="{D5CDD505-2E9C-101B-9397-08002B2CF9AE}" pid="21" name="Mendeley Recent Style Name 9_1">
    <vt:lpwstr>Plant and Soil</vt:lpwstr>
  </property>
  <property fmtid="{D5CDD505-2E9C-101B-9397-08002B2CF9AE}" pid="22" name="Mendeley_Bookmark_rLMJ25VtTU_1">
    <vt:lpwstr>ADDIN Mendeley Bibliography CSL_BIBLIOGRAPHY </vt:lpwstr>
  </property>
</Properties>
</file>