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01FB" w14:textId="3145FC5B" w:rsidR="00903E00" w:rsidRDefault="000555D3" w:rsidP="00903E00">
      <w:pPr>
        <w:jc w:val="center"/>
        <w:rPr>
          <w:rFonts w:ascii="Times New Roman" w:hAnsi="Times New Roman" w:cs="Times New Roman"/>
          <w:b/>
          <w:sz w:val="24"/>
          <w:szCs w:val="20"/>
        </w:rPr>
      </w:pPr>
      <w:bookmarkStart w:id="0" w:name="_GoBack"/>
      <w:bookmarkEnd w:id="0"/>
      <w:r>
        <w:rPr>
          <w:rFonts w:ascii="Times New Roman" w:hAnsi="Times New Roman" w:cs="Times New Roman"/>
          <w:b/>
          <w:sz w:val="24"/>
          <w:szCs w:val="20"/>
        </w:rPr>
        <w:t>Supporting Information</w:t>
      </w:r>
    </w:p>
    <w:p w14:paraId="67BF4B8E" w14:textId="77777777" w:rsidR="00E233A1" w:rsidRDefault="00E233A1" w:rsidP="00903E00">
      <w:pPr>
        <w:jc w:val="center"/>
        <w:rPr>
          <w:rFonts w:ascii="Times New Roman" w:hAnsi="Times New Roman" w:cs="Times New Roman"/>
          <w:b/>
          <w:sz w:val="24"/>
          <w:szCs w:val="20"/>
        </w:rPr>
      </w:pPr>
    </w:p>
    <w:p w14:paraId="7391CE8D" w14:textId="77777777" w:rsidR="00903E00" w:rsidRPr="00CE3171" w:rsidRDefault="00903E00" w:rsidP="00903E00">
      <w:pPr>
        <w:spacing w:after="0" w:line="360" w:lineRule="auto"/>
        <w:jc w:val="center"/>
        <w:rPr>
          <w:rFonts w:ascii="Times New Roman" w:eastAsia="Times New Roman" w:hAnsi="Times New Roman" w:cs="Times New Roman"/>
          <w:b/>
          <w:color w:val="1C1E29"/>
          <w:sz w:val="28"/>
          <w:szCs w:val="20"/>
          <w:lang w:eastAsia="en-GB"/>
        </w:rPr>
      </w:pPr>
      <w:r w:rsidRPr="00CE3171">
        <w:rPr>
          <w:rFonts w:ascii="Times New Roman" w:eastAsia="Times New Roman" w:hAnsi="Times New Roman" w:cs="Times New Roman"/>
          <w:b/>
          <w:color w:val="1C1E29"/>
          <w:sz w:val="28"/>
          <w:szCs w:val="20"/>
          <w:lang w:eastAsia="en-GB"/>
        </w:rPr>
        <w:t xml:space="preserve">Eutrophic status influences the impact of pesticides mixture and predation on </w:t>
      </w:r>
      <w:r w:rsidRPr="00CE3171">
        <w:rPr>
          <w:rFonts w:ascii="Times New Roman" w:eastAsia="Times New Roman" w:hAnsi="Times New Roman" w:cs="Times New Roman"/>
          <w:b/>
          <w:i/>
          <w:color w:val="1C1E29"/>
          <w:sz w:val="28"/>
          <w:szCs w:val="20"/>
          <w:lang w:eastAsia="en-GB"/>
        </w:rPr>
        <w:t xml:space="preserve">Daphnia </w:t>
      </w:r>
      <w:proofErr w:type="spellStart"/>
      <w:r w:rsidRPr="00CE3171">
        <w:rPr>
          <w:rFonts w:ascii="Times New Roman" w:eastAsia="Times New Roman" w:hAnsi="Times New Roman" w:cs="Times New Roman"/>
          <w:b/>
          <w:i/>
          <w:color w:val="1C1E29"/>
          <w:sz w:val="28"/>
          <w:szCs w:val="20"/>
          <w:lang w:eastAsia="en-GB"/>
        </w:rPr>
        <w:t>pulex</w:t>
      </w:r>
      <w:proofErr w:type="spellEnd"/>
      <w:r w:rsidRPr="00CE3171">
        <w:rPr>
          <w:rFonts w:ascii="Times New Roman" w:eastAsia="Times New Roman" w:hAnsi="Times New Roman" w:cs="Times New Roman"/>
          <w:b/>
          <w:color w:val="1C1E29"/>
          <w:sz w:val="28"/>
          <w:szCs w:val="20"/>
          <w:lang w:eastAsia="en-GB"/>
        </w:rPr>
        <w:t xml:space="preserve"> populations</w:t>
      </w:r>
    </w:p>
    <w:p w14:paraId="3BADE54B" w14:textId="77777777" w:rsidR="00903E00" w:rsidRDefault="00903E00" w:rsidP="00903E00">
      <w:pPr>
        <w:spacing w:after="0" w:line="360" w:lineRule="auto"/>
        <w:jc w:val="center"/>
        <w:rPr>
          <w:rFonts w:ascii="Times New Roman" w:eastAsia="Times New Roman" w:hAnsi="Times New Roman" w:cs="Times New Roman"/>
          <w:b/>
          <w:color w:val="1C1E29"/>
          <w:sz w:val="24"/>
          <w:szCs w:val="24"/>
          <w:lang w:eastAsia="en-GB"/>
        </w:rPr>
      </w:pPr>
    </w:p>
    <w:p w14:paraId="194241A5" w14:textId="77777777" w:rsidR="00903E00" w:rsidRPr="00D258A0" w:rsidRDefault="00903E00" w:rsidP="00903E00">
      <w:pPr>
        <w:spacing w:after="0" w:line="360" w:lineRule="auto"/>
        <w:jc w:val="center"/>
        <w:rPr>
          <w:rFonts w:ascii="Times New Roman" w:eastAsia="Times New Roman" w:hAnsi="Times New Roman" w:cs="Times New Roman"/>
          <w:color w:val="1C1E29"/>
          <w:sz w:val="24"/>
          <w:szCs w:val="24"/>
          <w:vertAlign w:val="superscript"/>
          <w:lang w:val="pt-BR" w:eastAsia="en-GB"/>
        </w:rPr>
      </w:pPr>
      <w:r w:rsidRPr="00D258A0">
        <w:rPr>
          <w:rFonts w:ascii="Times New Roman" w:eastAsia="Times New Roman" w:hAnsi="Times New Roman" w:cs="Times New Roman"/>
          <w:color w:val="1C1E29"/>
          <w:sz w:val="24"/>
          <w:szCs w:val="24"/>
          <w:lang w:val="pt-BR" w:eastAsia="en-GB"/>
        </w:rPr>
        <w:t>Talles Bruno Oliveira dos Anjos</w:t>
      </w:r>
      <w:r w:rsidRPr="00D258A0">
        <w:rPr>
          <w:rFonts w:ascii="Times New Roman" w:eastAsia="Times New Roman" w:hAnsi="Times New Roman" w:cs="Times New Roman"/>
          <w:color w:val="1C1E29"/>
          <w:sz w:val="24"/>
          <w:szCs w:val="24"/>
          <w:vertAlign w:val="superscript"/>
          <w:lang w:val="pt-BR" w:eastAsia="en-GB"/>
        </w:rPr>
        <w:t>1,2</w:t>
      </w:r>
      <w:r w:rsidRPr="00D258A0">
        <w:rPr>
          <w:rFonts w:ascii="Times New Roman" w:eastAsia="Times New Roman" w:hAnsi="Times New Roman" w:cs="Times New Roman"/>
          <w:color w:val="1C1E29"/>
          <w:sz w:val="24"/>
          <w:szCs w:val="24"/>
          <w:lang w:val="pt-BR" w:eastAsia="en-GB"/>
        </w:rPr>
        <w:t>, Francesco Polazzo</w:t>
      </w:r>
      <w:r w:rsidRPr="00D258A0">
        <w:rPr>
          <w:rFonts w:ascii="Times New Roman" w:eastAsia="Times New Roman" w:hAnsi="Times New Roman" w:cs="Times New Roman"/>
          <w:color w:val="1C1E29"/>
          <w:sz w:val="24"/>
          <w:szCs w:val="24"/>
          <w:vertAlign w:val="superscript"/>
          <w:lang w:val="pt-BR" w:eastAsia="en-GB"/>
        </w:rPr>
        <w:t>1</w:t>
      </w:r>
      <w:r w:rsidRPr="00D258A0">
        <w:rPr>
          <w:rFonts w:ascii="Times New Roman" w:eastAsia="Times New Roman" w:hAnsi="Times New Roman" w:cs="Times New Roman"/>
          <w:color w:val="1C1E29"/>
          <w:sz w:val="24"/>
          <w:szCs w:val="24"/>
          <w:lang w:val="pt-BR" w:eastAsia="en-GB"/>
        </w:rPr>
        <w:t>, Alba Arenas-Sánchez</w:t>
      </w:r>
      <w:r w:rsidRPr="00D258A0">
        <w:rPr>
          <w:rFonts w:ascii="Times New Roman" w:eastAsia="Times New Roman" w:hAnsi="Times New Roman" w:cs="Times New Roman"/>
          <w:color w:val="1C1E29"/>
          <w:sz w:val="24"/>
          <w:szCs w:val="24"/>
          <w:vertAlign w:val="superscript"/>
          <w:lang w:val="pt-BR" w:eastAsia="en-GB"/>
        </w:rPr>
        <w:t>1</w:t>
      </w:r>
      <w:r w:rsidRPr="00D258A0">
        <w:rPr>
          <w:rFonts w:ascii="Times New Roman" w:eastAsia="Times New Roman" w:hAnsi="Times New Roman" w:cs="Times New Roman"/>
          <w:color w:val="1C1E29"/>
          <w:sz w:val="24"/>
          <w:szCs w:val="24"/>
          <w:lang w:val="pt-BR" w:eastAsia="en-GB"/>
        </w:rPr>
        <w:t>, Laura Cherta</w:t>
      </w:r>
      <w:r w:rsidRPr="00D258A0">
        <w:rPr>
          <w:rFonts w:ascii="Times New Roman" w:eastAsia="Times New Roman" w:hAnsi="Times New Roman" w:cs="Times New Roman"/>
          <w:color w:val="1C1E29"/>
          <w:sz w:val="24"/>
          <w:szCs w:val="24"/>
          <w:vertAlign w:val="superscript"/>
          <w:lang w:val="pt-BR" w:eastAsia="en-GB"/>
        </w:rPr>
        <w:t>1</w:t>
      </w:r>
      <w:r w:rsidRPr="00D258A0">
        <w:rPr>
          <w:rFonts w:ascii="Times New Roman" w:eastAsia="Times New Roman" w:hAnsi="Times New Roman" w:cs="Times New Roman"/>
          <w:color w:val="1C1E29"/>
          <w:sz w:val="24"/>
          <w:szCs w:val="24"/>
          <w:lang w:val="pt-BR" w:eastAsia="en-GB"/>
        </w:rPr>
        <w:t>, Roberto Ascari</w:t>
      </w:r>
      <w:r w:rsidRPr="00D258A0">
        <w:rPr>
          <w:rFonts w:ascii="Times New Roman" w:eastAsia="Times New Roman" w:hAnsi="Times New Roman" w:cs="Times New Roman"/>
          <w:color w:val="1C1E29"/>
          <w:sz w:val="24"/>
          <w:szCs w:val="24"/>
          <w:vertAlign w:val="superscript"/>
          <w:lang w:val="pt-BR" w:eastAsia="en-GB"/>
        </w:rPr>
        <w:t>3</w:t>
      </w:r>
      <w:r w:rsidRPr="00D258A0">
        <w:rPr>
          <w:rFonts w:ascii="Times New Roman" w:eastAsia="Times New Roman" w:hAnsi="Times New Roman" w:cs="Times New Roman"/>
          <w:color w:val="1C1E29"/>
          <w:sz w:val="24"/>
          <w:szCs w:val="24"/>
          <w:lang w:val="pt-BR" w:eastAsia="en-GB"/>
        </w:rPr>
        <w:t>, Sonia Migliorati</w:t>
      </w:r>
      <w:r w:rsidRPr="00D258A0">
        <w:rPr>
          <w:rFonts w:ascii="Times New Roman" w:eastAsia="Times New Roman" w:hAnsi="Times New Roman" w:cs="Times New Roman"/>
          <w:color w:val="1C1E29"/>
          <w:sz w:val="24"/>
          <w:szCs w:val="24"/>
          <w:vertAlign w:val="superscript"/>
          <w:lang w:val="pt-BR" w:eastAsia="en-GB"/>
        </w:rPr>
        <w:t>3</w:t>
      </w:r>
      <w:r w:rsidRPr="00D258A0">
        <w:rPr>
          <w:rFonts w:ascii="Times New Roman" w:eastAsia="Times New Roman" w:hAnsi="Times New Roman" w:cs="Times New Roman"/>
          <w:color w:val="1C1E29"/>
          <w:sz w:val="24"/>
          <w:szCs w:val="24"/>
          <w:lang w:val="pt-BR" w:eastAsia="en-GB"/>
        </w:rPr>
        <w:t>, Marco Vighi</w:t>
      </w:r>
      <w:r w:rsidRPr="00D258A0">
        <w:rPr>
          <w:rFonts w:ascii="Times New Roman" w:eastAsia="Times New Roman" w:hAnsi="Times New Roman" w:cs="Times New Roman"/>
          <w:color w:val="1C1E29"/>
          <w:sz w:val="24"/>
          <w:szCs w:val="24"/>
          <w:vertAlign w:val="superscript"/>
          <w:lang w:val="pt-BR" w:eastAsia="en-GB"/>
        </w:rPr>
        <w:t>1</w:t>
      </w:r>
      <w:r w:rsidRPr="00D258A0">
        <w:rPr>
          <w:rFonts w:ascii="Times New Roman" w:eastAsia="Times New Roman" w:hAnsi="Times New Roman" w:cs="Times New Roman"/>
          <w:color w:val="1C1E29"/>
          <w:sz w:val="24"/>
          <w:szCs w:val="24"/>
          <w:lang w:val="pt-BR" w:eastAsia="en-GB"/>
        </w:rPr>
        <w:t>, Andreu Rico</w:t>
      </w:r>
      <w:r w:rsidRPr="00D258A0">
        <w:rPr>
          <w:rFonts w:ascii="Times New Roman" w:eastAsia="Times New Roman" w:hAnsi="Times New Roman" w:cs="Times New Roman"/>
          <w:color w:val="1C1E29"/>
          <w:sz w:val="24"/>
          <w:szCs w:val="24"/>
          <w:vertAlign w:val="superscript"/>
          <w:lang w:val="pt-BR" w:eastAsia="en-GB"/>
        </w:rPr>
        <w:t>1</w:t>
      </w:r>
    </w:p>
    <w:p w14:paraId="3BA215AC" w14:textId="77777777" w:rsidR="00E233A1" w:rsidRPr="00903E00" w:rsidRDefault="00E233A1" w:rsidP="00903E00">
      <w:pPr>
        <w:spacing w:after="0" w:line="360" w:lineRule="auto"/>
        <w:jc w:val="center"/>
        <w:rPr>
          <w:rFonts w:ascii="Times New Roman" w:eastAsia="Times New Roman" w:hAnsi="Times New Roman" w:cs="Times New Roman"/>
          <w:color w:val="1C1E29"/>
          <w:sz w:val="20"/>
          <w:szCs w:val="20"/>
          <w:vertAlign w:val="superscript"/>
          <w:lang w:val="pt-BR" w:eastAsia="en-GB"/>
        </w:rPr>
      </w:pPr>
    </w:p>
    <w:p w14:paraId="359354D7" w14:textId="77777777" w:rsidR="00D258A0" w:rsidRPr="00D258A0" w:rsidRDefault="00903E00" w:rsidP="00D258A0">
      <w:pPr>
        <w:spacing w:line="240" w:lineRule="auto"/>
        <w:jc w:val="center"/>
        <w:rPr>
          <w:rFonts w:ascii="Times New Roman" w:eastAsia="Times New Roman" w:hAnsi="Times New Roman" w:cs="Times New Roman"/>
          <w:color w:val="1C1E29"/>
          <w:sz w:val="20"/>
          <w:szCs w:val="20"/>
          <w:lang w:eastAsia="en-GB"/>
        </w:rPr>
      </w:pPr>
      <w:r w:rsidRPr="00D258A0">
        <w:rPr>
          <w:rFonts w:ascii="Times New Roman" w:eastAsia="Times New Roman" w:hAnsi="Times New Roman" w:cs="Times New Roman"/>
          <w:color w:val="1C1E29"/>
          <w:sz w:val="20"/>
          <w:szCs w:val="20"/>
          <w:vertAlign w:val="superscript"/>
          <w:lang w:eastAsia="en-GB"/>
        </w:rPr>
        <w:t xml:space="preserve">1 </w:t>
      </w:r>
      <w:r w:rsidRPr="00D258A0">
        <w:rPr>
          <w:rFonts w:ascii="Times New Roman" w:eastAsia="Times New Roman" w:hAnsi="Times New Roman" w:cs="Times New Roman"/>
          <w:color w:val="1C1E29"/>
          <w:sz w:val="20"/>
          <w:szCs w:val="20"/>
          <w:lang w:eastAsia="en-GB"/>
        </w:rPr>
        <w:t xml:space="preserve">IMDEA Water Institute, Science and Technology Campus of the University of </w:t>
      </w:r>
      <w:proofErr w:type="spellStart"/>
      <w:r w:rsidRPr="00D258A0">
        <w:rPr>
          <w:rFonts w:ascii="Times New Roman" w:eastAsia="Times New Roman" w:hAnsi="Times New Roman" w:cs="Times New Roman"/>
          <w:color w:val="1C1E29"/>
          <w:sz w:val="20"/>
          <w:szCs w:val="20"/>
          <w:lang w:eastAsia="en-GB"/>
        </w:rPr>
        <w:t>Alcalá</w:t>
      </w:r>
      <w:proofErr w:type="spellEnd"/>
      <w:r w:rsidRPr="00D258A0">
        <w:rPr>
          <w:rFonts w:ascii="Times New Roman" w:eastAsia="Times New Roman" w:hAnsi="Times New Roman" w:cs="Times New Roman"/>
          <w:color w:val="1C1E29"/>
          <w:sz w:val="20"/>
          <w:szCs w:val="20"/>
          <w:lang w:eastAsia="en-GB"/>
        </w:rPr>
        <w:t xml:space="preserve">, Avenida Punto Com 2, 28805, </w:t>
      </w:r>
      <w:proofErr w:type="spellStart"/>
      <w:r w:rsidRPr="00D258A0">
        <w:rPr>
          <w:rFonts w:ascii="Times New Roman" w:eastAsia="Times New Roman" w:hAnsi="Times New Roman" w:cs="Times New Roman"/>
          <w:color w:val="1C1E29"/>
          <w:sz w:val="20"/>
          <w:szCs w:val="20"/>
          <w:lang w:eastAsia="en-GB"/>
        </w:rPr>
        <w:t>Alcalá</w:t>
      </w:r>
      <w:proofErr w:type="spellEnd"/>
      <w:r w:rsidRPr="00D258A0">
        <w:rPr>
          <w:rFonts w:ascii="Times New Roman" w:eastAsia="Times New Roman" w:hAnsi="Times New Roman" w:cs="Times New Roman"/>
          <w:color w:val="1C1E29"/>
          <w:sz w:val="20"/>
          <w:szCs w:val="20"/>
          <w:lang w:eastAsia="en-GB"/>
        </w:rPr>
        <w:t xml:space="preserve"> de Henares, Madrid, Spain.</w:t>
      </w:r>
    </w:p>
    <w:p w14:paraId="290441E9" w14:textId="77777777" w:rsidR="00D258A0" w:rsidRPr="00D258A0" w:rsidRDefault="00903E00" w:rsidP="00D258A0">
      <w:pPr>
        <w:spacing w:line="240" w:lineRule="auto"/>
        <w:jc w:val="center"/>
        <w:rPr>
          <w:rFonts w:ascii="Times New Roman" w:eastAsia="Times New Roman" w:hAnsi="Times New Roman" w:cs="Times New Roman"/>
          <w:color w:val="1C1E29"/>
          <w:sz w:val="20"/>
          <w:szCs w:val="20"/>
          <w:lang w:val="de-DE" w:eastAsia="en-GB"/>
        </w:rPr>
      </w:pPr>
      <w:r w:rsidRPr="00D258A0">
        <w:rPr>
          <w:rFonts w:ascii="Times New Roman" w:eastAsia="Times New Roman" w:hAnsi="Times New Roman" w:cs="Times New Roman"/>
          <w:color w:val="1C1E29"/>
          <w:sz w:val="20"/>
          <w:szCs w:val="20"/>
          <w:vertAlign w:val="superscript"/>
          <w:lang w:val="de-DE" w:eastAsia="en-GB"/>
        </w:rPr>
        <w:t xml:space="preserve">2 </w:t>
      </w:r>
      <w:r w:rsidRPr="00D258A0">
        <w:rPr>
          <w:rFonts w:ascii="Times New Roman" w:eastAsia="Times New Roman" w:hAnsi="Times New Roman" w:cs="Times New Roman"/>
          <w:color w:val="1C1E29"/>
          <w:sz w:val="20"/>
          <w:szCs w:val="20"/>
          <w:lang w:val="de-DE" w:eastAsia="en-GB"/>
        </w:rPr>
        <w:t>University of Koblenz-Landau, Fortstraße 7, 76829 Landau in der Pfalz, Germany.</w:t>
      </w:r>
    </w:p>
    <w:p w14:paraId="1DDD10CA" w14:textId="702A7CD7" w:rsidR="00903E00" w:rsidRPr="00D258A0" w:rsidRDefault="00903E00" w:rsidP="00D258A0">
      <w:pPr>
        <w:spacing w:line="240" w:lineRule="auto"/>
        <w:jc w:val="center"/>
        <w:rPr>
          <w:rFonts w:ascii="Times New Roman" w:eastAsia="Times New Roman" w:hAnsi="Times New Roman" w:cs="Times New Roman"/>
          <w:color w:val="1C1E29"/>
          <w:sz w:val="20"/>
          <w:szCs w:val="20"/>
          <w:lang w:eastAsia="en-GB"/>
        </w:rPr>
      </w:pPr>
      <w:r w:rsidRPr="00D258A0">
        <w:rPr>
          <w:rFonts w:ascii="Times New Roman" w:eastAsia="Times New Roman" w:hAnsi="Times New Roman" w:cs="Times New Roman"/>
          <w:color w:val="1C1E29"/>
          <w:sz w:val="20"/>
          <w:szCs w:val="20"/>
          <w:vertAlign w:val="superscript"/>
          <w:lang w:val="de-DE" w:eastAsia="en-GB"/>
        </w:rPr>
        <w:t>3</w:t>
      </w:r>
      <w:r w:rsidRPr="00D258A0">
        <w:rPr>
          <w:rFonts w:ascii="Times New Roman" w:eastAsia="Times New Roman" w:hAnsi="Times New Roman" w:cs="Times New Roman"/>
          <w:color w:val="1C1E29"/>
          <w:sz w:val="20"/>
          <w:szCs w:val="20"/>
          <w:lang w:val="de-DE" w:eastAsia="en-GB"/>
        </w:rPr>
        <w:t xml:space="preserve"> Department of Economics, Management and Statistics, University of Milano-Bicocca, via Bicocca degli Arcimboldi 8, 20126 Milan, Italy.</w:t>
      </w:r>
    </w:p>
    <w:p w14:paraId="44D9D18D" w14:textId="77777777" w:rsidR="00903E00" w:rsidRPr="002821AC" w:rsidRDefault="00903E00" w:rsidP="00903E00">
      <w:pPr>
        <w:jc w:val="center"/>
        <w:rPr>
          <w:rFonts w:ascii="Times New Roman" w:hAnsi="Times New Roman" w:cs="Times New Roman"/>
          <w:b/>
          <w:sz w:val="24"/>
          <w:szCs w:val="20"/>
          <w:lang w:val="en-US"/>
        </w:rPr>
      </w:pPr>
    </w:p>
    <w:p w14:paraId="25673A3C" w14:textId="77777777" w:rsidR="00E233A1" w:rsidRDefault="00E233A1" w:rsidP="00903E00">
      <w:pPr>
        <w:rPr>
          <w:rFonts w:ascii="Times New Roman" w:hAnsi="Times New Roman" w:cs="Times New Roman"/>
          <w:b/>
          <w:sz w:val="24"/>
          <w:szCs w:val="20"/>
        </w:rPr>
      </w:pPr>
    </w:p>
    <w:p w14:paraId="46B6C97F" w14:textId="77777777" w:rsidR="00E233A1" w:rsidRDefault="00E233A1" w:rsidP="00903E00">
      <w:pPr>
        <w:rPr>
          <w:rFonts w:ascii="Times New Roman" w:hAnsi="Times New Roman" w:cs="Times New Roman"/>
          <w:b/>
          <w:sz w:val="24"/>
          <w:szCs w:val="20"/>
        </w:rPr>
      </w:pPr>
    </w:p>
    <w:p w14:paraId="200D6EB3" w14:textId="77777777" w:rsidR="00E233A1" w:rsidRDefault="00E233A1" w:rsidP="00903E00">
      <w:pPr>
        <w:rPr>
          <w:rFonts w:ascii="Times New Roman" w:hAnsi="Times New Roman" w:cs="Times New Roman"/>
          <w:b/>
          <w:sz w:val="24"/>
          <w:szCs w:val="20"/>
        </w:rPr>
      </w:pPr>
    </w:p>
    <w:p w14:paraId="419BF9DD" w14:textId="77777777" w:rsidR="00E233A1" w:rsidRDefault="00E233A1" w:rsidP="00903E00">
      <w:pPr>
        <w:rPr>
          <w:rFonts w:ascii="Times New Roman" w:hAnsi="Times New Roman" w:cs="Times New Roman"/>
          <w:b/>
          <w:sz w:val="24"/>
          <w:szCs w:val="20"/>
        </w:rPr>
      </w:pPr>
    </w:p>
    <w:p w14:paraId="7045E6DD" w14:textId="77777777" w:rsidR="00E233A1" w:rsidRDefault="00E233A1" w:rsidP="00903E00">
      <w:pPr>
        <w:rPr>
          <w:rFonts w:ascii="Times New Roman" w:hAnsi="Times New Roman" w:cs="Times New Roman"/>
          <w:b/>
          <w:sz w:val="24"/>
          <w:szCs w:val="20"/>
        </w:rPr>
      </w:pPr>
    </w:p>
    <w:p w14:paraId="12462B90" w14:textId="77777777" w:rsidR="00E233A1" w:rsidRDefault="00E233A1" w:rsidP="00903E00">
      <w:pPr>
        <w:rPr>
          <w:rFonts w:ascii="Times New Roman" w:hAnsi="Times New Roman" w:cs="Times New Roman"/>
          <w:b/>
          <w:sz w:val="24"/>
          <w:szCs w:val="20"/>
        </w:rPr>
      </w:pPr>
    </w:p>
    <w:p w14:paraId="6F71653A" w14:textId="77777777" w:rsidR="00E233A1" w:rsidRDefault="00E233A1" w:rsidP="00903E00">
      <w:pPr>
        <w:rPr>
          <w:rFonts w:ascii="Times New Roman" w:hAnsi="Times New Roman" w:cs="Times New Roman"/>
          <w:b/>
          <w:sz w:val="24"/>
          <w:szCs w:val="20"/>
        </w:rPr>
      </w:pPr>
    </w:p>
    <w:p w14:paraId="667B10D0" w14:textId="77777777" w:rsidR="00E233A1" w:rsidRDefault="00E233A1" w:rsidP="00903E00">
      <w:pPr>
        <w:rPr>
          <w:rFonts w:ascii="Times New Roman" w:hAnsi="Times New Roman" w:cs="Times New Roman"/>
          <w:b/>
          <w:sz w:val="24"/>
          <w:szCs w:val="20"/>
        </w:rPr>
      </w:pPr>
    </w:p>
    <w:p w14:paraId="3CE53534" w14:textId="77777777" w:rsidR="00E233A1" w:rsidRDefault="00E233A1" w:rsidP="00903E00">
      <w:pPr>
        <w:rPr>
          <w:rFonts w:ascii="Times New Roman" w:hAnsi="Times New Roman" w:cs="Times New Roman"/>
          <w:b/>
          <w:sz w:val="24"/>
          <w:szCs w:val="20"/>
        </w:rPr>
      </w:pPr>
    </w:p>
    <w:p w14:paraId="284FF947" w14:textId="77777777" w:rsidR="00E233A1" w:rsidRDefault="00E233A1" w:rsidP="00903E00">
      <w:pPr>
        <w:rPr>
          <w:rFonts w:ascii="Times New Roman" w:hAnsi="Times New Roman" w:cs="Times New Roman"/>
          <w:b/>
          <w:sz w:val="24"/>
          <w:szCs w:val="20"/>
        </w:rPr>
      </w:pPr>
    </w:p>
    <w:p w14:paraId="216F1283" w14:textId="77777777" w:rsidR="00E233A1" w:rsidRDefault="00E233A1" w:rsidP="00903E00">
      <w:pPr>
        <w:rPr>
          <w:rFonts w:ascii="Times New Roman" w:hAnsi="Times New Roman" w:cs="Times New Roman"/>
          <w:b/>
          <w:sz w:val="24"/>
          <w:szCs w:val="20"/>
        </w:rPr>
      </w:pPr>
    </w:p>
    <w:p w14:paraId="6CD22BE5" w14:textId="77777777" w:rsidR="00E233A1" w:rsidRDefault="00E233A1" w:rsidP="00903E00">
      <w:pPr>
        <w:rPr>
          <w:rFonts w:ascii="Times New Roman" w:hAnsi="Times New Roman" w:cs="Times New Roman"/>
          <w:b/>
          <w:sz w:val="24"/>
          <w:szCs w:val="20"/>
        </w:rPr>
      </w:pPr>
    </w:p>
    <w:p w14:paraId="4AA5C5D8" w14:textId="77777777" w:rsidR="00E233A1" w:rsidRDefault="00E233A1" w:rsidP="00903E00">
      <w:pPr>
        <w:rPr>
          <w:rFonts w:ascii="Times New Roman" w:hAnsi="Times New Roman" w:cs="Times New Roman"/>
          <w:b/>
          <w:sz w:val="24"/>
          <w:szCs w:val="20"/>
        </w:rPr>
      </w:pPr>
    </w:p>
    <w:p w14:paraId="52D9A154" w14:textId="77777777" w:rsidR="00E233A1" w:rsidRDefault="00E233A1" w:rsidP="00903E00">
      <w:pPr>
        <w:rPr>
          <w:rFonts w:ascii="Times New Roman" w:hAnsi="Times New Roman" w:cs="Times New Roman"/>
          <w:b/>
          <w:sz w:val="24"/>
          <w:szCs w:val="20"/>
        </w:rPr>
      </w:pPr>
    </w:p>
    <w:p w14:paraId="0D2AECC6" w14:textId="77777777" w:rsidR="00E233A1" w:rsidRDefault="00E233A1" w:rsidP="00903E00">
      <w:pPr>
        <w:rPr>
          <w:rFonts w:ascii="Times New Roman" w:hAnsi="Times New Roman" w:cs="Times New Roman"/>
          <w:b/>
          <w:sz w:val="24"/>
          <w:szCs w:val="20"/>
        </w:rPr>
      </w:pPr>
    </w:p>
    <w:p w14:paraId="50DD06CE" w14:textId="77777777" w:rsidR="00E233A1" w:rsidRDefault="00E233A1" w:rsidP="00903E00">
      <w:pPr>
        <w:rPr>
          <w:rFonts w:ascii="Times New Roman" w:hAnsi="Times New Roman" w:cs="Times New Roman"/>
          <w:b/>
          <w:sz w:val="24"/>
          <w:szCs w:val="20"/>
        </w:rPr>
      </w:pPr>
    </w:p>
    <w:p w14:paraId="62C16907" w14:textId="77777777" w:rsidR="00E233A1" w:rsidRDefault="00E233A1" w:rsidP="00903E00">
      <w:pPr>
        <w:rPr>
          <w:rFonts w:ascii="Times New Roman" w:hAnsi="Times New Roman" w:cs="Times New Roman"/>
          <w:b/>
          <w:sz w:val="24"/>
          <w:szCs w:val="20"/>
        </w:rPr>
      </w:pPr>
    </w:p>
    <w:p w14:paraId="7348E297" w14:textId="5001997A" w:rsidR="00903E00" w:rsidRPr="00C33CB3" w:rsidRDefault="00E233A1" w:rsidP="00903E00">
      <w:pPr>
        <w:rPr>
          <w:rFonts w:ascii="Times New Roman" w:hAnsi="Times New Roman" w:cs="Times New Roman"/>
          <w:sz w:val="24"/>
          <w:szCs w:val="20"/>
        </w:rPr>
      </w:pPr>
      <w:r>
        <w:rPr>
          <w:rFonts w:ascii="Times New Roman" w:hAnsi="Times New Roman" w:cs="Times New Roman"/>
          <w:b/>
          <w:sz w:val="24"/>
          <w:szCs w:val="20"/>
        </w:rPr>
        <w:lastRenderedPageBreak/>
        <w:t>Annex I</w:t>
      </w:r>
      <w:r w:rsidR="00903E00" w:rsidRPr="00C33CB3">
        <w:rPr>
          <w:rFonts w:ascii="Times New Roman" w:hAnsi="Times New Roman" w:cs="Times New Roman"/>
          <w:b/>
          <w:sz w:val="24"/>
          <w:szCs w:val="20"/>
        </w:rPr>
        <w:t xml:space="preserve">: </w:t>
      </w:r>
      <w:r w:rsidR="00903E00" w:rsidRPr="00C33CB3">
        <w:rPr>
          <w:rFonts w:ascii="Times New Roman" w:hAnsi="Times New Roman" w:cs="Times New Roman"/>
          <w:sz w:val="24"/>
          <w:szCs w:val="20"/>
        </w:rPr>
        <w:t>Analytical method for the determination of the insecticide chlorpyrifos</w:t>
      </w:r>
    </w:p>
    <w:p w14:paraId="4E29A8ED" w14:textId="77777777" w:rsidR="00903E00" w:rsidRPr="00151634" w:rsidRDefault="00903E00" w:rsidP="00903E00">
      <w:pPr>
        <w:spacing w:after="0" w:line="276" w:lineRule="auto"/>
        <w:rPr>
          <w:rFonts w:ascii="Times New Roman" w:hAnsi="Times New Roman" w:cs="Times New Roman"/>
          <w:b/>
          <w:sz w:val="20"/>
          <w:szCs w:val="20"/>
          <w:lang w:val="en-US"/>
        </w:rPr>
      </w:pPr>
      <w:r w:rsidRPr="00151634">
        <w:rPr>
          <w:rFonts w:ascii="Times New Roman" w:hAnsi="Times New Roman" w:cs="Times New Roman"/>
          <w:b/>
          <w:sz w:val="20"/>
          <w:szCs w:val="20"/>
          <w:lang w:val="en-US"/>
        </w:rPr>
        <w:t>Instrumentation</w:t>
      </w:r>
    </w:p>
    <w:p w14:paraId="2F425F7F" w14:textId="77777777" w:rsidR="00903E00" w:rsidRPr="00151634" w:rsidRDefault="00903E00" w:rsidP="00903E00">
      <w:pPr>
        <w:jc w:val="both"/>
        <w:rPr>
          <w:rFonts w:ascii="Times New Roman" w:hAnsi="Times New Roman" w:cs="Times New Roman"/>
          <w:sz w:val="20"/>
          <w:szCs w:val="20"/>
          <w:lang w:val="en-US"/>
        </w:rPr>
      </w:pPr>
      <w:r w:rsidRPr="00151634">
        <w:rPr>
          <w:rFonts w:ascii="Times New Roman" w:hAnsi="Times New Roman" w:cs="Times New Roman"/>
          <w:sz w:val="20"/>
          <w:szCs w:val="20"/>
          <w:lang w:val="en-US"/>
        </w:rPr>
        <w:t xml:space="preserve">A gas chromatograph (GC) system (Agilent 7890A) coupled to a mass spectrometer (MS) with a triple quadrupole analyzer (Agilent 7000 GC/MS Triple Quad) was used for </w:t>
      </w:r>
      <w:r>
        <w:rPr>
          <w:rFonts w:ascii="Times New Roman" w:hAnsi="Times New Roman" w:cs="Times New Roman"/>
          <w:sz w:val="20"/>
          <w:szCs w:val="20"/>
          <w:lang w:val="en-US"/>
        </w:rPr>
        <w:t>chlorpyrifos</w:t>
      </w:r>
      <w:r w:rsidRPr="00151634">
        <w:rPr>
          <w:rFonts w:ascii="Times New Roman" w:hAnsi="Times New Roman" w:cs="Times New Roman"/>
          <w:sz w:val="20"/>
          <w:szCs w:val="20"/>
          <w:lang w:val="en-US"/>
        </w:rPr>
        <w:t xml:space="preserve"> analysis. The system was equipped with an automatic multipurpose autosampler (Gerstel), a thermal desorption unit (TDU) and a cooled injection system (CIS). </w:t>
      </w:r>
    </w:p>
    <w:p w14:paraId="205644FC" w14:textId="77777777" w:rsidR="00903E00" w:rsidRPr="00151634" w:rsidRDefault="00903E00" w:rsidP="00903E00">
      <w:pPr>
        <w:jc w:val="both"/>
        <w:rPr>
          <w:rFonts w:ascii="Times New Roman" w:hAnsi="Times New Roman" w:cs="Times New Roman"/>
          <w:sz w:val="20"/>
          <w:szCs w:val="20"/>
          <w:lang w:val="en-US"/>
        </w:rPr>
      </w:pPr>
      <w:r w:rsidRPr="00151634">
        <w:rPr>
          <w:rFonts w:ascii="Times New Roman" w:hAnsi="Times New Roman" w:cs="Times New Roman"/>
          <w:sz w:val="20"/>
          <w:szCs w:val="20"/>
          <w:lang w:val="en-US"/>
        </w:rPr>
        <w:t xml:space="preserve">The GC column used was a HP-5ms capillary column (30m length x 0.25 mm i.d. x 0.25 µm film thickness) (Agilent). Helium was used as carrier gas at a constant flow of 1.2 mL/min. Injection (analytes retained in Twisters) was carried out under programmable temperature vaporizing (PTV) mode by applying consecutive temperature rates in the TDU and the CIS units: 120 ºC/min from 40 ºC until 280 ºC (maintained during 8 min), and 12 ºC/s from -40 ºC until 280 ºC, respectively. The oven temperature was programmed as follows: 70 ºC (2 min); 20 ºC/min until 270 ºC; 50 ºC/min until 300 ºC (2min). Interface temperature was set to 250 ºC. </w:t>
      </w:r>
    </w:p>
    <w:p w14:paraId="28A133B7" w14:textId="77777777" w:rsidR="00903E00" w:rsidRPr="00151634" w:rsidRDefault="00903E00" w:rsidP="00903E00">
      <w:pPr>
        <w:jc w:val="both"/>
        <w:rPr>
          <w:rFonts w:ascii="Times New Roman" w:hAnsi="Times New Roman" w:cs="Times New Roman"/>
          <w:b/>
          <w:sz w:val="20"/>
          <w:szCs w:val="20"/>
          <w:lang w:val="en-US"/>
        </w:rPr>
      </w:pPr>
      <w:r w:rsidRPr="00151634">
        <w:rPr>
          <w:rFonts w:ascii="Times New Roman" w:hAnsi="Times New Roman" w:cs="Times New Roman"/>
          <w:sz w:val="20"/>
          <w:szCs w:val="20"/>
          <w:lang w:val="en-US"/>
        </w:rPr>
        <w:t xml:space="preserve">Mass spectrometer operated under electron ionization mode (EI), and the source temperature was maintained at 250 Cº.  The acquisition was performed under Selected Reaction Monitoring (SRM). The following table shows the transitions selected for the determination of chlorpyrifos (a quantitative, Q, and a qualitative transition, q), as well as the corresponding chromatographic time, the collision energy (CE) for each transition and the dwell time applied for the acquisition. An internal standard (clorpirifos-d10) </w:t>
      </w:r>
      <w:r>
        <w:rPr>
          <w:rFonts w:ascii="Times New Roman" w:hAnsi="Times New Roman" w:cs="Times New Roman"/>
          <w:sz w:val="20"/>
          <w:szCs w:val="20"/>
          <w:lang w:val="en-US"/>
        </w:rPr>
        <w:t>was</w:t>
      </w:r>
      <w:r w:rsidRPr="00151634">
        <w:rPr>
          <w:rFonts w:ascii="Times New Roman" w:hAnsi="Times New Roman" w:cs="Times New Roman"/>
          <w:sz w:val="20"/>
          <w:szCs w:val="20"/>
          <w:lang w:val="en-US"/>
        </w:rPr>
        <w:t xml:space="preserve"> used to correct possible losses along the overall procedure and/or instrumental deviations.</w:t>
      </w:r>
    </w:p>
    <w:p w14:paraId="4B49C7D9" w14:textId="77777777" w:rsidR="00903E00" w:rsidRPr="00151634" w:rsidRDefault="00903E00" w:rsidP="00903E00">
      <w:pPr>
        <w:rPr>
          <w:rFonts w:ascii="Times New Roman" w:hAnsi="Times New Roman" w:cs="Times New Roman"/>
          <w:b/>
          <w:sz w:val="20"/>
          <w:szCs w:val="20"/>
          <w:lang w:val="en-US"/>
        </w:rPr>
      </w:pPr>
      <w:r w:rsidRPr="00151634">
        <w:rPr>
          <w:rFonts w:ascii="Times New Roman" w:hAnsi="Times New Roman" w:cs="Times New Roman"/>
          <w:sz w:val="20"/>
          <w:szCs w:val="20"/>
          <w:lang w:val="en-US"/>
        </w:rPr>
        <w:t xml:space="preserve"> </w:t>
      </w:r>
      <w:r w:rsidRPr="00151634">
        <w:rPr>
          <w:rFonts w:ascii="Times New Roman" w:hAnsi="Times New Roman" w:cs="Times New Roman"/>
          <w:b/>
          <w:sz w:val="20"/>
          <w:szCs w:val="20"/>
          <w:lang w:val="en-US"/>
        </w:rPr>
        <w:t>*GC-MS conditions of the compounds included in the method:</w:t>
      </w:r>
      <w:r w:rsidRPr="00151634" w:rsidDel="00151634">
        <w:rPr>
          <w:rFonts w:ascii="Times New Roman" w:hAnsi="Times New Roman" w:cs="Times New Roman"/>
          <w:sz w:val="20"/>
          <w:szCs w:val="20"/>
          <w:lang w:val="en-US"/>
        </w:rPr>
        <w:t xml:space="preserve"> </w:t>
      </w:r>
    </w:p>
    <w:tbl>
      <w:tblPr>
        <w:tblW w:w="5000" w:type="pct"/>
        <w:tblLayout w:type="fixed"/>
        <w:tblCellMar>
          <w:left w:w="70" w:type="dxa"/>
          <w:right w:w="70" w:type="dxa"/>
        </w:tblCellMar>
        <w:tblLook w:val="04A0" w:firstRow="1" w:lastRow="0" w:firstColumn="1" w:lastColumn="0" w:noHBand="0" w:noVBand="1"/>
      </w:tblPr>
      <w:tblGrid>
        <w:gridCol w:w="1701"/>
        <w:gridCol w:w="2129"/>
        <w:gridCol w:w="1700"/>
        <w:gridCol w:w="1700"/>
        <w:gridCol w:w="1796"/>
      </w:tblGrid>
      <w:tr w:rsidR="00903E00" w:rsidRPr="00151634" w14:paraId="6789E9FA" w14:textId="77777777" w:rsidTr="00330F04">
        <w:trPr>
          <w:trHeight w:val="170"/>
        </w:trPr>
        <w:tc>
          <w:tcPr>
            <w:tcW w:w="942" w:type="pct"/>
            <w:tcBorders>
              <w:top w:val="single" w:sz="4" w:space="0" w:color="auto"/>
              <w:left w:val="nil"/>
              <w:bottom w:val="single" w:sz="4" w:space="0" w:color="auto"/>
              <w:right w:val="nil"/>
            </w:tcBorders>
            <w:shd w:val="clear" w:color="auto" w:fill="auto"/>
            <w:noWrap/>
            <w:vAlign w:val="center"/>
            <w:hideMark/>
          </w:tcPr>
          <w:p w14:paraId="6884BDE6" w14:textId="77777777" w:rsidR="00903E00" w:rsidRPr="00C33CB3" w:rsidRDefault="00903E00" w:rsidP="00330F04">
            <w:pPr>
              <w:spacing w:after="0" w:line="240" w:lineRule="auto"/>
              <w:rPr>
                <w:rFonts w:ascii="Times New Roman" w:eastAsia="Times New Roman" w:hAnsi="Times New Roman" w:cs="Times New Roman"/>
                <w:b/>
                <w:color w:val="000000"/>
                <w:sz w:val="20"/>
                <w:szCs w:val="20"/>
                <w:lang w:val="es-ES" w:eastAsia="es-ES"/>
              </w:rPr>
            </w:pPr>
            <w:r w:rsidRPr="00C33CB3">
              <w:rPr>
                <w:rFonts w:ascii="Times New Roman" w:eastAsia="Times New Roman" w:hAnsi="Times New Roman" w:cs="Times New Roman"/>
                <w:b/>
                <w:color w:val="000000"/>
                <w:sz w:val="20"/>
                <w:szCs w:val="20"/>
                <w:lang w:eastAsia="es-ES"/>
              </w:rPr>
              <w:t>Compound</w:t>
            </w:r>
          </w:p>
        </w:tc>
        <w:tc>
          <w:tcPr>
            <w:tcW w:w="1179" w:type="pct"/>
            <w:tcBorders>
              <w:top w:val="single" w:sz="4" w:space="0" w:color="auto"/>
              <w:left w:val="nil"/>
              <w:bottom w:val="single" w:sz="4" w:space="0" w:color="auto"/>
              <w:right w:val="nil"/>
            </w:tcBorders>
            <w:shd w:val="clear" w:color="auto" w:fill="auto"/>
            <w:noWrap/>
            <w:vAlign w:val="center"/>
            <w:hideMark/>
          </w:tcPr>
          <w:p w14:paraId="47761A3D" w14:textId="77777777" w:rsidR="00903E00" w:rsidRPr="00151634" w:rsidRDefault="00903E00" w:rsidP="00330F04">
            <w:pPr>
              <w:spacing w:after="0" w:line="240" w:lineRule="auto"/>
              <w:jc w:val="center"/>
              <w:rPr>
                <w:rFonts w:ascii="Times New Roman" w:eastAsia="Times New Roman" w:hAnsi="Times New Roman" w:cs="Times New Roman"/>
                <w:b/>
                <w:bCs/>
                <w:color w:val="000000"/>
                <w:sz w:val="20"/>
                <w:szCs w:val="20"/>
                <w:lang w:val="es-ES" w:eastAsia="es-ES"/>
              </w:rPr>
            </w:pPr>
            <w:r w:rsidRPr="00151634">
              <w:rPr>
                <w:rFonts w:ascii="Times New Roman" w:eastAsia="Times New Roman" w:hAnsi="Times New Roman" w:cs="Times New Roman"/>
                <w:b/>
                <w:bCs/>
                <w:color w:val="000000"/>
                <w:sz w:val="20"/>
                <w:szCs w:val="20"/>
                <w:lang w:eastAsia="es-ES"/>
              </w:rPr>
              <w:t>Retention time (min)</w:t>
            </w:r>
          </w:p>
        </w:tc>
        <w:tc>
          <w:tcPr>
            <w:tcW w:w="942" w:type="pct"/>
            <w:tcBorders>
              <w:top w:val="single" w:sz="4" w:space="0" w:color="auto"/>
              <w:left w:val="nil"/>
              <w:bottom w:val="single" w:sz="4" w:space="0" w:color="auto"/>
              <w:right w:val="nil"/>
            </w:tcBorders>
            <w:shd w:val="clear" w:color="auto" w:fill="auto"/>
            <w:noWrap/>
            <w:vAlign w:val="center"/>
            <w:hideMark/>
          </w:tcPr>
          <w:p w14:paraId="18D96F67" w14:textId="77777777" w:rsidR="00903E00" w:rsidRPr="00151634" w:rsidRDefault="00903E00" w:rsidP="00330F04">
            <w:pPr>
              <w:spacing w:after="0" w:line="240" w:lineRule="auto"/>
              <w:jc w:val="center"/>
              <w:rPr>
                <w:rFonts w:ascii="Times New Roman" w:eastAsia="Times New Roman" w:hAnsi="Times New Roman" w:cs="Times New Roman"/>
                <w:b/>
                <w:bCs/>
                <w:color w:val="000000"/>
                <w:sz w:val="20"/>
                <w:szCs w:val="20"/>
                <w:lang w:val="es-ES" w:eastAsia="es-ES"/>
              </w:rPr>
            </w:pPr>
            <w:r w:rsidRPr="00151634">
              <w:rPr>
                <w:rFonts w:ascii="Times New Roman" w:eastAsia="Times New Roman" w:hAnsi="Times New Roman" w:cs="Times New Roman"/>
                <w:b/>
                <w:bCs/>
                <w:color w:val="000000"/>
                <w:sz w:val="20"/>
                <w:szCs w:val="20"/>
                <w:lang w:eastAsia="es-ES"/>
              </w:rPr>
              <w:t>Q (</w:t>
            </w:r>
            <w:r w:rsidRPr="00151634">
              <w:rPr>
                <w:rFonts w:ascii="Times New Roman" w:eastAsia="Times New Roman" w:hAnsi="Times New Roman" w:cs="Times New Roman"/>
                <w:b/>
                <w:bCs/>
                <w:i/>
                <w:iCs/>
                <w:color w:val="000000"/>
                <w:sz w:val="20"/>
                <w:szCs w:val="20"/>
                <w:lang w:eastAsia="es-ES"/>
              </w:rPr>
              <w:t>m/z</w:t>
            </w:r>
            <w:r w:rsidRPr="00151634">
              <w:rPr>
                <w:rFonts w:ascii="Times New Roman" w:eastAsia="Times New Roman" w:hAnsi="Times New Roman" w:cs="Times New Roman"/>
                <w:b/>
                <w:bCs/>
                <w:color w:val="000000"/>
                <w:sz w:val="20"/>
                <w:szCs w:val="20"/>
                <w:lang w:eastAsia="es-ES"/>
              </w:rPr>
              <w:t>), CE (eV)</w:t>
            </w:r>
          </w:p>
        </w:tc>
        <w:tc>
          <w:tcPr>
            <w:tcW w:w="942" w:type="pct"/>
            <w:tcBorders>
              <w:top w:val="single" w:sz="4" w:space="0" w:color="auto"/>
              <w:left w:val="nil"/>
              <w:bottom w:val="single" w:sz="4" w:space="0" w:color="auto"/>
              <w:right w:val="nil"/>
            </w:tcBorders>
            <w:shd w:val="clear" w:color="auto" w:fill="auto"/>
            <w:noWrap/>
            <w:vAlign w:val="center"/>
            <w:hideMark/>
          </w:tcPr>
          <w:p w14:paraId="689382B4" w14:textId="77777777" w:rsidR="00903E00" w:rsidRPr="00151634" w:rsidRDefault="00903E00" w:rsidP="00330F04">
            <w:pPr>
              <w:spacing w:after="0" w:line="240" w:lineRule="auto"/>
              <w:jc w:val="center"/>
              <w:rPr>
                <w:rFonts w:ascii="Times New Roman" w:eastAsia="Times New Roman" w:hAnsi="Times New Roman" w:cs="Times New Roman"/>
                <w:b/>
                <w:bCs/>
                <w:color w:val="000000"/>
                <w:sz w:val="20"/>
                <w:szCs w:val="20"/>
                <w:lang w:val="es-ES" w:eastAsia="es-ES"/>
              </w:rPr>
            </w:pPr>
            <w:r w:rsidRPr="00151634">
              <w:rPr>
                <w:rFonts w:ascii="Times New Roman" w:eastAsia="Times New Roman" w:hAnsi="Times New Roman" w:cs="Times New Roman"/>
                <w:b/>
                <w:bCs/>
                <w:color w:val="000000"/>
                <w:sz w:val="20"/>
                <w:szCs w:val="20"/>
                <w:lang w:eastAsia="es-ES"/>
              </w:rPr>
              <w:t>q (</w:t>
            </w:r>
            <w:r w:rsidRPr="00151634">
              <w:rPr>
                <w:rFonts w:ascii="Times New Roman" w:eastAsia="Times New Roman" w:hAnsi="Times New Roman" w:cs="Times New Roman"/>
                <w:b/>
                <w:bCs/>
                <w:i/>
                <w:iCs/>
                <w:color w:val="000000"/>
                <w:sz w:val="20"/>
                <w:szCs w:val="20"/>
                <w:lang w:eastAsia="es-ES"/>
              </w:rPr>
              <w:t>m/z</w:t>
            </w:r>
            <w:r w:rsidRPr="00151634">
              <w:rPr>
                <w:rFonts w:ascii="Times New Roman" w:eastAsia="Times New Roman" w:hAnsi="Times New Roman" w:cs="Times New Roman"/>
                <w:b/>
                <w:bCs/>
                <w:color w:val="000000"/>
                <w:sz w:val="20"/>
                <w:szCs w:val="20"/>
                <w:lang w:eastAsia="es-ES"/>
              </w:rPr>
              <w:t>), CE (eV)</w:t>
            </w:r>
          </w:p>
        </w:tc>
        <w:tc>
          <w:tcPr>
            <w:tcW w:w="995" w:type="pct"/>
            <w:tcBorders>
              <w:top w:val="single" w:sz="4" w:space="0" w:color="auto"/>
              <w:left w:val="nil"/>
              <w:bottom w:val="single" w:sz="4" w:space="0" w:color="auto"/>
              <w:right w:val="nil"/>
            </w:tcBorders>
            <w:shd w:val="clear" w:color="auto" w:fill="auto"/>
            <w:noWrap/>
            <w:vAlign w:val="center"/>
            <w:hideMark/>
          </w:tcPr>
          <w:p w14:paraId="7E0A2DBF" w14:textId="77777777" w:rsidR="00903E00" w:rsidRPr="00151634" w:rsidRDefault="00903E00" w:rsidP="00330F04">
            <w:pPr>
              <w:spacing w:after="0" w:line="240" w:lineRule="auto"/>
              <w:jc w:val="center"/>
              <w:rPr>
                <w:rFonts w:ascii="Times New Roman" w:eastAsia="Times New Roman" w:hAnsi="Times New Roman" w:cs="Times New Roman"/>
                <w:b/>
                <w:bCs/>
                <w:color w:val="000000"/>
                <w:sz w:val="20"/>
                <w:szCs w:val="20"/>
                <w:lang w:val="es-ES" w:eastAsia="es-ES"/>
              </w:rPr>
            </w:pPr>
            <w:proofErr w:type="spellStart"/>
            <w:r w:rsidRPr="00151634">
              <w:rPr>
                <w:rFonts w:ascii="Times New Roman" w:eastAsia="Times New Roman" w:hAnsi="Times New Roman" w:cs="Times New Roman"/>
                <w:b/>
                <w:bCs/>
                <w:color w:val="000000"/>
                <w:sz w:val="20"/>
                <w:szCs w:val="20"/>
                <w:lang w:val="es-ES" w:eastAsia="es-ES"/>
              </w:rPr>
              <w:t>Dwell</w:t>
            </w:r>
            <w:proofErr w:type="spellEnd"/>
            <w:r w:rsidRPr="00151634">
              <w:rPr>
                <w:rFonts w:ascii="Times New Roman" w:eastAsia="Times New Roman" w:hAnsi="Times New Roman" w:cs="Times New Roman"/>
                <w:b/>
                <w:bCs/>
                <w:color w:val="000000"/>
                <w:sz w:val="20"/>
                <w:szCs w:val="20"/>
                <w:lang w:val="es-ES" w:eastAsia="es-ES"/>
              </w:rPr>
              <w:t xml:space="preserve"> time (ms)</w:t>
            </w:r>
          </w:p>
        </w:tc>
      </w:tr>
      <w:tr w:rsidR="00903E00" w:rsidRPr="00151634" w14:paraId="1BEBA0E0" w14:textId="77777777" w:rsidTr="00330F04">
        <w:trPr>
          <w:trHeight w:val="170"/>
        </w:trPr>
        <w:tc>
          <w:tcPr>
            <w:tcW w:w="942" w:type="pct"/>
            <w:tcBorders>
              <w:top w:val="nil"/>
              <w:left w:val="nil"/>
              <w:bottom w:val="nil"/>
              <w:right w:val="nil"/>
            </w:tcBorders>
            <w:shd w:val="clear" w:color="auto" w:fill="auto"/>
            <w:noWrap/>
            <w:vAlign w:val="center"/>
            <w:hideMark/>
          </w:tcPr>
          <w:p w14:paraId="30E203BF" w14:textId="77777777" w:rsidR="00903E00" w:rsidRPr="00C33CB3" w:rsidRDefault="00903E00" w:rsidP="00330F04">
            <w:pPr>
              <w:spacing w:after="0" w:line="240" w:lineRule="auto"/>
              <w:rPr>
                <w:rFonts w:ascii="Times New Roman" w:eastAsia="Times New Roman" w:hAnsi="Times New Roman" w:cs="Times New Roman"/>
                <w:bCs/>
                <w:color w:val="000000"/>
                <w:sz w:val="20"/>
                <w:szCs w:val="20"/>
                <w:lang w:val="es-ES" w:eastAsia="es-ES"/>
              </w:rPr>
            </w:pPr>
            <w:r w:rsidRPr="00C33CB3">
              <w:rPr>
                <w:rFonts w:ascii="Times New Roman" w:eastAsia="Times New Roman" w:hAnsi="Times New Roman" w:cs="Times New Roman"/>
                <w:bCs/>
                <w:color w:val="000000"/>
                <w:sz w:val="20"/>
                <w:szCs w:val="20"/>
                <w:lang w:eastAsia="es-ES"/>
              </w:rPr>
              <w:t>Chlorpyrifos</w:t>
            </w:r>
          </w:p>
        </w:tc>
        <w:tc>
          <w:tcPr>
            <w:tcW w:w="1179" w:type="pct"/>
            <w:tcBorders>
              <w:top w:val="nil"/>
              <w:left w:val="nil"/>
              <w:bottom w:val="nil"/>
              <w:right w:val="nil"/>
            </w:tcBorders>
            <w:shd w:val="clear" w:color="auto" w:fill="auto"/>
            <w:noWrap/>
            <w:vAlign w:val="center"/>
            <w:hideMark/>
          </w:tcPr>
          <w:p w14:paraId="69B68DC0" w14:textId="77777777" w:rsidR="00903E00" w:rsidRPr="00151634" w:rsidRDefault="00903E00" w:rsidP="00330F04">
            <w:pPr>
              <w:spacing w:after="0" w:line="240" w:lineRule="auto"/>
              <w:jc w:val="center"/>
              <w:rPr>
                <w:rFonts w:ascii="Times New Roman" w:eastAsia="Times New Roman" w:hAnsi="Times New Roman" w:cs="Times New Roman"/>
                <w:color w:val="000000"/>
                <w:sz w:val="20"/>
                <w:szCs w:val="20"/>
                <w:lang w:val="es-ES" w:eastAsia="es-ES"/>
              </w:rPr>
            </w:pPr>
            <w:r w:rsidRPr="00151634">
              <w:rPr>
                <w:rFonts w:ascii="Times New Roman" w:eastAsia="Times New Roman" w:hAnsi="Times New Roman" w:cs="Times New Roman"/>
                <w:color w:val="000000"/>
                <w:sz w:val="20"/>
                <w:szCs w:val="20"/>
                <w:lang w:eastAsia="es-ES"/>
              </w:rPr>
              <w:t>11.309</w:t>
            </w:r>
          </w:p>
        </w:tc>
        <w:tc>
          <w:tcPr>
            <w:tcW w:w="942" w:type="pct"/>
            <w:tcBorders>
              <w:top w:val="nil"/>
              <w:left w:val="nil"/>
              <w:bottom w:val="nil"/>
              <w:right w:val="nil"/>
            </w:tcBorders>
            <w:shd w:val="clear" w:color="auto" w:fill="auto"/>
            <w:noWrap/>
            <w:vAlign w:val="center"/>
            <w:hideMark/>
          </w:tcPr>
          <w:p w14:paraId="1B68F703" w14:textId="77777777" w:rsidR="00903E00" w:rsidRPr="00151634" w:rsidRDefault="00903E00" w:rsidP="00330F04">
            <w:pPr>
              <w:spacing w:after="0" w:line="240" w:lineRule="auto"/>
              <w:jc w:val="center"/>
              <w:rPr>
                <w:rFonts w:ascii="Times New Roman" w:eastAsia="Times New Roman" w:hAnsi="Times New Roman" w:cs="Times New Roman"/>
                <w:color w:val="000000"/>
                <w:sz w:val="20"/>
                <w:szCs w:val="20"/>
                <w:lang w:val="es-ES" w:eastAsia="es-ES"/>
              </w:rPr>
            </w:pPr>
            <w:r w:rsidRPr="00151634">
              <w:rPr>
                <w:rFonts w:ascii="Times New Roman" w:eastAsia="Times New Roman" w:hAnsi="Times New Roman" w:cs="Times New Roman"/>
                <w:color w:val="000000"/>
                <w:sz w:val="20"/>
                <w:szCs w:val="20"/>
                <w:lang w:val="es-ES" w:eastAsia="es-ES"/>
              </w:rPr>
              <w:t>197&gt;107, 40</w:t>
            </w:r>
          </w:p>
        </w:tc>
        <w:tc>
          <w:tcPr>
            <w:tcW w:w="942" w:type="pct"/>
            <w:tcBorders>
              <w:top w:val="nil"/>
              <w:left w:val="nil"/>
              <w:bottom w:val="nil"/>
              <w:right w:val="nil"/>
            </w:tcBorders>
            <w:shd w:val="clear" w:color="auto" w:fill="auto"/>
            <w:noWrap/>
            <w:vAlign w:val="center"/>
            <w:hideMark/>
          </w:tcPr>
          <w:p w14:paraId="24D8F606" w14:textId="77777777" w:rsidR="00903E00" w:rsidRPr="00151634" w:rsidRDefault="00903E00" w:rsidP="00330F04">
            <w:pPr>
              <w:spacing w:after="0" w:line="240" w:lineRule="auto"/>
              <w:jc w:val="center"/>
              <w:rPr>
                <w:rFonts w:ascii="Times New Roman" w:eastAsia="Times New Roman" w:hAnsi="Times New Roman" w:cs="Times New Roman"/>
                <w:color w:val="000000"/>
                <w:sz w:val="20"/>
                <w:szCs w:val="20"/>
                <w:lang w:val="es-ES" w:eastAsia="es-ES"/>
              </w:rPr>
            </w:pPr>
            <w:r w:rsidRPr="00151634">
              <w:rPr>
                <w:rFonts w:ascii="Times New Roman" w:eastAsia="Times New Roman" w:hAnsi="Times New Roman" w:cs="Times New Roman"/>
                <w:color w:val="000000"/>
                <w:sz w:val="20"/>
                <w:szCs w:val="20"/>
                <w:lang w:val="es-ES" w:eastAsia="es-ES"/>
              </w:rPr>
              <w:t>197&gt;170, 10</w:t>
            </w:r>
          </w:p>
        </w:tc>
        <w:tc>
          <w:tcPr>
            <w:tcW w:w="995" w:type="pct"/>
            <w:tcBorders>
              <w:top w:val="nil"/>
              <w:left w:val="nil"/>
              <w:bottom w:val="nil"/>
              <w:right w:val="nil"/>
            </w:tcBorders>
            <w:shd w:val="clear" w:color="auto" w:fill="auto"/>
            <w:noWrap/>
            <w:vAlign w:val="center"/>
            <w:hideMark/>
          </w:tcPr>
          <w:p w14:paraId="3263060B" w14:textId="77777777" w:rsidR="00903E00" w:rsidRPr="00151634" w:rsidRDefault="00903E00" w:rsidP="00330F04">
            <w:pPr>
              <w:spacing w:after="0" w:line="240" w:lineRule="auto"/>
              <w:jc w:val="center"/>
              <w:rPr>
                <w:rFonts w:ascii="Times New Roman" w:eastAsia="Times New Roman" w:hAnsi="Times New Roman" w:cs="Times New Roman"/>
                <w:color w:val="000000"/>
                <w:sz w:val="20"/>
                <w:szCs w:val="20"/>
                <w:lang w:val="es-ES" w:eastAsia="es-ES"/>
              </w:rPr>
            </w:pPr>
            <w:r w:rsidRPr="00151634">
              <w:rPr>
                <w:rFonts w:ascii="Times New Roman" w:eastAsia="Times New Roman" w:hAnsi="Times New Roman" w:cs="Times New Roman"/>
                <w:color w:val="000000"/>
                <w:sz w:val="20"/>
                <w:szCs w:val="20"/>
                <w:lang w:val="es-ES" w:eastAsia="es-ES"/>
              </w:rPr>
              <w:t>75</w:t>
            </w:r>
          </w:p>
        </w:tc>
      </w:tr>
      <w:tr w:rsidR="00903E00" w:rsidRPr="00151634" w14:paraId="0E3D0780" w14:textId="77777777" w:rsidTr="00330F04">
        <w:trPr>
          <w:trHeight w:val="170"/>
        </w:trPr>
        <w:tc>
          <w:tcPr>
            <w:tcW w:w="942" w:type="pct"/>
            <w:tcBorders>
              <w:top w:val="nil"/>
              <w:left w:val="nil"/>
              <w:bottom w:val="single" w:sz="4" w:space="0" w:color="auto"/>
              <w:right w:val="nil"/>
            </w:tcBorders>
            <w:shd w:val="clear" w:color="auto" w:fill="auto"/>
            <w:noWrap/>
            <w:vAlign w:val="center"/>
            <w:hideMark/>
          </w:tcPr>
          <w:p w14:paraId="398772CA" w14:textId="77777777" w:rsidR="00903E00" w:rsidRPr="00151634" w:rsidRDefault="00903E00" w:rsidP="00330F04">
            <w:pPr>
              <w:spacing w:after="0" w:line="240" w:lineRule="auto"/>
              <w:rPr>
                <w:rFonts w:ascii="Times New Roman" w:eastAsia="Times New Roman" w:hAnsi="Times New Roman" w:cs="Times New Roman"/>
                <w:color w:val="000000"/>
                <w:sz w:val="20"/>
                <w:szCs w:val="20"/>
                <w:lang w:val="es-ES" w:eastAsia="es-ES"/>
              </w:rPr>
            </w:pPr>
            <w:r w:rsidRPr="00C33CB3">
              <w:rPr>
                <w:rFonts w:ascii="Times New Roman" w:eastAsia="Times New Roman" w:hAnsi="Times New Roman" w:cs="Times New Roman"/>
                <w:bCs/>
                <w:color w:val="000000"/>
                <w:sz w:val="20"/>
                <w:szCs w:val="20"/>
                <w:lang w:eastAsia="es-ES"/>
              </w:rPr>
              <w:t>Chlorpyrifos</w:t>
            </w:r>
            <w:r w:rsidRPr="00151634">
              <w:rPr>
                <w:rFonts w:ascii="Times New Roman" w:eastAsia="Times New Roman" w:hAnsi="Times New Roman" w:cs="Times New Roman"/>
                <w:color w:val="000000"/>
                <w:sz w:val="20"/>
                <w:szCs w:val="20"/>
                <w:lang w:eastAsia="es-ES"/>
              </w:rPr>
              <w:t>-d10</w:t>
            </w:r>
          </w:p>
        </w:tc>
        <w:tc>
          <w:tcPr>
            <w:tcW w:w="1179" w:type="pct"/>
            <w:tcBorders>
              <w:top w:val="nil"/>
              <w:left w:val="nil"/>
              <w:bottom w:val="single" w:sz="4" w:space="0" w:color="auto"/>
              <w:right w:val="nil"/>
            </w:tcBorders>
            <w:shd w:val="clear" w:color="auto" w:fill="auto"/>
            <w:noWrap/>
            <w:vAlign w:val="center"/>
            <w:hideMark/>
          </w:tcPr>
          <w:p w14:paraId="1C4B78D1" w14:textId="77777777" w:rsidR="00903E00" w:rsidRPr="00151634" w:rsidRDefault="00903E00" w:rsidP="00330F04">
            <w:pPr>
              <w:spacing w:after="0" w:line="240" w:lineRule="auto"/>
              <w:jc w:val="center"/>
              <w:rPr>
                <w:rFonts w:ascii="Times New Roman" w:eastAsia="Times New Roman" w:hAnsi="Times New Roman" w:cs="Times New Roman"/>
                <w:color w:val="000000"/>
                <w:sz w:val="20"/>
                <w:szCs w:val="20"/>
                <w:lang w:val="es-ES" w:eastAsia="es-ES"/>
              </w:rPr>
            </w:pPr>
            <w:r w:rsidRPr="00151634">
              <w:rPr>
                <w:rFonts w:ascii="Times New Roman" w:eastAsia="Times New Roman" w:hAnsi="Times New Roman" w:cs="Times New Roman"/>
                <w:color w:val="000000"/>
                <w:sz w:val="20"/>
                <w:szCs w:val="20"/>
                <w:lang w:eastAsia="es-ES"/>
              </w:rPr>
              <w:t>11.276</w:t>
            </w:r>
          </w:p>
        </w:tc>
        <w:tc>
          <w:tcPr>
            <w:tcW w:w="942" w:type="pct"/>
            <w:tcBorders>
              <w:top w:val="nil"/>
              <w:left w:val="nil"/>
              <w:bottom w:val="single" w:sz="4" w:space="0" w:color="auto"/>
              <w:right w:val="nil"/>
            </w:tcBorders>
            <w:shd w:val="clear" w:color="auto" w:fill="auto"/>
            <w:noWrap/>
            <w:vAlign w:val="center"/>
            <w:hideMark/>
          </w:tcPr>
          <w:p w14:paraId="16669DB4" w14:textId="77777777" w:rsidR="00903E00" w:rsidRPr="00151634" w:rsidRDefault="00903E00" w:rsidP="00330F04">
            <w:pPr>
              <w:spacing w:after="0" w:line="240" w:lineRule="auto"/>
              <w:jc w:val="center"/>
              <w:rPr>
                <w:rFonts w:ascii="Times New Roman" w:eastAsia="Times New Roman" w:hAnsi="Times New Roman" w:cs="Times New Roman"/>
                <w:color w:val="000000"/>
                <w:sz w:val="20"/>
                <w:szCs w:val="20"/>
                <w:lang w:val="es-ES" w:eastAsia="es-ES"/>
              </w:rPr>
            </w:pPr>
            <w:r w:rsidRPr="00151634">
              <w:rPr>
                <w:rFonts w:ascii="Times New Roman" w:eastAsia="Times New Roman" w:hAnsi="Times New Roman" w:cs="Times New Roman"/>
                <w:color w:val="000000"/>
                <w:sz w:val="20"/>
                <w:szCs w:val="20"/>
                <w:lang w:val="es-ES" w:eastAsia="es-ES"/>
              </w:rPr>
              <w:t>198&gt;170, 20</w:t>
            </w:r>
          </w:p>
        </w:tc>
        <w:tc>
          <w:tcPr>
            <w:tcW w:w="942" w:type="pct"/>
            <w:tcBorders>
              <w:top w:val="nil"/>
              <w:left w:val="nil"/>
              <w:bottom w:val="single" w:sz="4" w:space="0" w:color="auto"/>
              <w:right w:val="nil"/>
            </w:tcBorders>
            <w:shd w:val="clear" w:color="auto" w:fill="auto"/>
            <w:noWrap/>
            <w:vAlign w:val="center"/>
            <w:hideMark/>
          </w:tcPr>
          <w:p w14:paraId="79BCC992" w14:textId="77777777" w:rsidR="00903E00" w:rsidRPr="00151634" w:rsidRDefault="00903E00" w:rsidP="00330F04">
            <w:pPr>
              <w:spacing w:after="0" w:line="240" w:lineRule="auto"/>
              <w:jc w:val="center"/>
              <w:rPr>
                <w:rFonts w:ascii="Times New Roman" w:eastAsia="Times New Roman" w:hAnsi="Times New Roman" w:cs="Times New Roman"/>
                <w:color w:val="000000"/>
                <w:sz w:val="20"/>
                <w:szCs w:val="20"/>
                <w:lang w:val="es-ES" w:eastAsia="es-ES"/>
              </w:rPr>
            </w:pPr>
            <w:r w:rsidRPr="00151634">
              <w:rPr>
                <w:rFonts w:ascii="Times New Roman" w:eastAsia="Times New Roman" w:hAnsi="Times New Roman" w:cs="Times New Roman"/>
                <w:color w:val="000000"/>
                <w:sz w:val="20"/>
                <w:szCs w:val="20"/>
                <w:lang w:val="es-ES" w:eastAsia="es-ES"/>
              </w:rPr>
              <w:t>324&gt;260, 10</w:t>
            </w:r>
          </w:p>
        </w:tc>
        <w:tc>
          <w:tcPr>
            <w:tcW w:w="995" w:type="pct"/>
            <w:tcBorders>
              <w:top w:val="nil"/>
              <w:left w:val="nil"/>
              <w:bottom w:val="single" w:sz="4" w:space="0" w:color="auto"/>
              <w:right w:val="nil"/>
            </w:tcBorders>
            <w:shd w:val="clear" w:color="auto" w:fill="auto"/>
            <w:noWrap/>
            <w:vAlign w:val="center"/>
            <w:hideMark/>
          </w:tcPr>
          <w:p w14:paraId="5A8DD54E" w14:textId="77777777" w:rsidR="00903E00" w:rsidRPr="00151634" w:rsidRDefault="00903E00" w:rsidP="00330F04">
            <w:pPr>
              <w:spacing w:after="0" w:line="240" w:lineRule="auto"/>
              <w:jc w:val="center"/>
              <w:rPr>
                <w:rFonts w:ascii="Times New Roman" w:eastAsia="Times New Roman" w:hAnsi="Times New Roman" w:cs="Times New Roman"/>
                <w:color w:val="000000"/>
                <w:sz w:val="20"/>
                <w:szCs w:val="20"/>
                <w:lang w:val="es-ES" w:eastAsia="es-ES"/>
              </w:rPr>
            </w:pPr>
            <w:r w:rsidRPr="00151634">
              <w:rPr>
                <w:rFonts w:ascii="Times New Roman" w:eastAsia="Times New Roman" w:hAnsi="Times New Roman" w:cs="Times New Roman"/>
                <w:color w:val="000000"/>
                <w:sz w:val="20"/>
                <w:szCs w:val="20"/>
                <w:lang w:val="es-ES" w:eastAsia="es-ES"/>
              </w:rPr>
              <w:t>75</w:t>
            </w:r>
          </w:p>
        </w:tc>
      </w:tr>
    </w:tbl>
    <w:p w14:paraId="56557E22" w14:textId="77777777" w:rsidR="00903E00" w:rsidRPr="00151634" w:rsidRDefault="00903E00" w:rsidP="00903E00">
      <w:pPr>
        <w:rPr>
          <w:rFonts w:ascii="Times New Roman" w:hAnsi="Times New Roman" w:cs="Times New Roman"/>
          <w:b/>
          <w:sz w:val="20"/>
          <w:szCs w:val="20"/>
          <w:lang w:val="en-US"/>
        </w:rPr>
      </w:pPr>
    </w:p>
    <w:p w14:paraId="28D4C6E1" w14:textId="77777777" w:rsidR="00903E00" w:rsidRPr="00151634" w:rsidRDefault="00903E00" w:rsidP="00903E00">
      <w:pPr>
        <w:spacing w:after="0" w:line="240" w:lineRule="auto"/>
        <w:jc w:val="both"/>
        <w:rPr>
          <w:rFonts w:ascii="Times New Roman" w:hAnsi="Times New Roman" w:cs="Times New Roman"/>
          <w:b/>
          <w:sz w:val="20"/>
          <w:szCs w:val="20"/>
          <w:lang w:val="en-US"/>
        </w:rPr>
      </w:pPr>
      <w:r w:rsidRPr="00151634">
        <w:rPr>
          <w:rFonts w:ascii="Times New Roman" w:hAnsi="Times New Roman" w:cs="Times New Roman"/>
          <w:b/>
          <w:sz w:val="20"/>
          <w:szCs w:val="20"/>
          <w:lang w:val="en-US"/>
        </w:rPr>
        <w:t>Sample treatment</w:t>
      </w:r>
    </w:p>
    <w:p w14:paraId="28FF5E1A" w14:textId="34A805FF" w:rsidR="00E233A1" w:rsidRDefault="00903E00" w:rsidP="00E233A1">
      <w:pPr>
        <w:spacing w:after="360"/>
        <w:jc w:val="both"/>
        <w:rPr>
          <w:rFonts w:ascii="Times New Roman" w:hAnsi="Times New Roman" w:cs="Times New Roman"/>
          <w:sz w:val="20"/>
          <w:szCs w:val="20"/>
          <w:lang w:val="en-US"/>
        </w:rPr>
      </w:pPr>
      <w:r w:rsidRPr="00151634">
        <w:rPr>
          <w:rFonts w:ascii="Times New Roman" w:hAnsi="Times New Roman" w:cs="Times New Roman"/>
          <w:sz w:val="20"/>
          <w:szCs w:val="20"/>
          <w:lang w:val="en-US"/>
        </w:rPr>
        <w:t xml:space="preserve">Sample treatment for the extraction of chlorpyrifos </w:t>
      </w:r>
      <w:r>
        <w:rPr>
          <w:rFonts w:ascii="Times New Roman" w:hAnsi="Times New Roman" w:cs="Times New Roman"/>
          <w:sz w:val="20"/>
          <w:szCs w:val="20"/>
          <w:lang w:val="en-US"/>
        </w:rPr>
        <w:t>was</w:t>
      </w:r>
      <w:r w:rsidRPr="00151634">
        <w:rPr>
          <w:rFonts w:ascii="Times New Roman" w:hAnsi="Times New Roman" w:cs="Times New Roman"/>
          <w:sz w:val="20"/>
          <w:szCs w:val="20"/>
          <w:lang w:val="en-US"/>
        </w:rPr>
        <w:t xml:space="preserve"> based on Stir Bar </w:t>
      </w:r>
      <w:proofErr w:type="spellStart"/>
      <w:r w:rsidRPr="00151634">
        <w:rPr>
          <w:rFonts w:ascii="Times New Roman" w:hAnsi="Times New Roman" w:cs="Times New Roman"/>
          <w:sz w:val="20"/>
          <w:szCs w:val="20"/>
          <w:lang w:val="en-US"/>
        </w:rPr>
        <w:t>Sorptive</w:t>
      </w:r>
      <w:proofErr w:type="spellEnd"/>
      <w:r w:rsidRPr="00151634">
        <w:rPr>
          <w:rFonts w:ascii="Times New Roman" w:hAnsi="Times New Roman" w:cs="Times New Roman"/>
          <w:sz w:val="20"/>
          <w:szCs w:val="20"/>
          <w:lang w:val="en-US"/>
        </w:rPr>
        <w:t xml:space="preserve"> Extraction (SBSE) or </w:t>
      </w:r>
      <w:r w:rsidRPr="00151634">
        <w:rPr>
          <w:rFonts w:ascii="Times New Roman" w:hAnsi="Times New Roman" w:cs="Times New Roman"/>
          <w:i/>
          <w:sz w:val="20"/>
          <w:szCs w:val="20"/>
          <w:lang w:val="en-US"/>
        </w:rPr>
        <w:t>Twister</w:t>
      </w:r>
      <w:r w:rsidRPr="00151634">
        <w:rPr>
          <w:rFonts w:ascii="Times New Roman" w:hAnsi="Times New Roman" w:cs="Times New Roman"/>
          <w:sz w:val="20"/>
          <w:szCs w:val="20"/>
          <w:lang w:val="en-US"/>
        </w:rPr>
        <w:t xml:space="preserve"> extraction. The Twister </w:t>
      </w:r>
      <w:r>
        <w:rPr>
          <w:rFonts w:ascii="Times New Roman" w:hAnsi="Times New Roman" w:cs="Times New Roman"/>
          <w:sz w:val="20"/>
          <w:szCs w:val="20"/>
          <w:lang w:val="en-US"/>
        </w:rPr>
        <w:t>was</w:t>
      </w:r>
      <w:r w:rsidRPr="00151634">
        <w:rPr>
          <w:rFonts w:ascii="Times New Roman" w:hAnsi="Times New Roman" w:cs="Times New Roman"/>
          <w:sz w:val="20"/>
          <w:szCs w:val="20"/>
          <w:lang w:val="en-US"/>
        </w:rPr>
        <w:t xml:space="preserve"> placed in an </w:t>
      </w:r>
      <w:r w:rsidR="00711E89" w:rsidRPr="00151634">
        <w:rPr>
          <w:rFonts w:ascii="Times New Roman" w:hAnsi="Times New Roman" w:cs="Times New Roman"/>
          <w:sz w:val="20"/>
          <w:szCs w:val="20"/>
          <w:lang w:val="en-US"/>
        </w:rPr>
        <w:t>Erlenmeyer</w:t>
      </w:r>
      <w:r w:rsidRPr="00151634">
        <w:rPr>
          <w:rFonts w:ascii="Times New Roman" w:hAnsi="Times New Roman" w:cs="Times New Roman"/>
          <w:sz w:val="20"/>
          <w:szCs w:val="20"/>
          <w:lang w:val="en-US"/>
        </w:rPr>
        <w:t xml:space="preserve"> flask with 100 mL of the water sample containing the internal standard (20 µL of a standard solution of 250 ng/mL) and stirred at 850 rpm overnight. After extraction the stir bar </w:t>
      </w:r>
      <w:r>
        <w:rPr>
          <w:rFonts w:ascii="Times New Roman" w:hAnsi="Times New Roman" w:cs="Times New Roman"/>
          <w:sz w:val="20"/>
          <w:szCs w:val="20"/>
          <w:lang w:val="en-US"/>
        </w:rPr>
        <w:t>was</w:t>
      </w:r>
      <w:r w:rsidRPr="00151634">
        <w:rPr>
          <w:rFonts w:ascii="Times New Roman" w:hAnsi="Times New Roman" w:cs="Times New Roman"/>
          <w:sz w:val="20"/>
          <w:szCs w:val="20"/>
          <w:lang w:val="en-US"/>
        </w:rPr>
        <w:t xml:space="preserve"> introduced in a glass thermal desorption tube, placed in the thermal desorption unit of the GC-MS and thermally desorbed as indicated in the previous section.</w:t>
      </w:r>
    </w:p>
    <w:p w14:paraId="30013765" w14:textId="67C9C703" w:rsidR="00903E00" w:rsidRPr="00E233A1" w:rsidRDefault="00903E00" w:rsidP="00E233A1">
      <w:pPr>
        <w:spacing w:after="0" w:line="240" w:lineRule="auto"/>
        <w:jc w:val="both"/>
        <w:rPr>
          <w:rFonts w:ascii="Times New Roman" w:hAnsi="Times New Roman" w:cs="Times New Roman"/>
          <w:b/>
          <w:sz w:val="20"/>
          <w:szCs w:val="20"/>
          <w:lang w:val="en-US"/>
        </w:rPr>
      </w:pPr>
      <w:r w:rsidRPr="00151634">
        <w:rPr>
          <w:rFonts w:ascii="Times New Roman" w:hAnsi="Times New Roman" w:cs="Times New Roman"/>
          <w:b/>
          <w:sz w:val="20"/>
          <w:szCs w:val="20"/>
          <w:lang w:val="en-US"/>
        </w:rPr>
        <w:t>Accuracy and precision</w:t>
      </w:r>
    </w:p>
    <w:p w14:paraId="39B6F3A3" w14:textId="77777777" w:rsidR="00903E00" w:rsidRPr="00151634" w:rsidRDefault="00903E00" w:rsidP="00903E00">
      <w:pPr>
        <w:spacing w:afterLines="60" w:after="144"/>
        <w:jc w:val="both"/>
        <w:rPr>
          <w:rFonts w:ascii="Times New Roman" w:hAnsi="Times New Roman" w:cs="Times New Roman"/>
          <w:sz w:val="20"/>
          <w:szCs w:val="20"/>
          <w:lang w:val="en-US"/>
        </w:rPr>
      </w:pPr>
      <w:r w:rsidRPr="00151634">
        <w:rPr>
          <w:rFonts w:ascii="Times New Roman" w:hAnsi="Times New Roman" w:cs="Times New Roman"/>
          <w:sz w:val="20"/>
          <w:szCs w:val="20"/>
          <w:lang w:val="en-US"/>
        </w:rPr>
        <w:t xml:space="preserve">Accuracy was estimated from recovery experiments, analyzing 3 replicates of both matrices under study </w:t>
      </w:r>
      <w:r>
        <w:rPr>
          <w:rFonts w:ascii="Times New Roman" w:hAnsi="Times New Roman" w:cs="Times New Roman"/>
          <w:sz w:val="20"/>
          <w:szCs w:val="20"/>
          <w:lang w:val="en-US"/>
        </w:rPr>
        <w:t xml:space="preserve">(i.e., mesocosm water) </w:t>
      </w:r>
      <w:r w:rsidRPr="00151634">
        <w:rPr>
          <w:rFonts w:ascii="Times New Roman" w:hAnsi="Times New Roman" w:cs="Times New Roman"/>
          <w:sz w:val="20"/>
          <w:szCs w:val="20"/>
          <w:lang w:val="en-US"/>
        </w:rPr>
        <w:t>spiked at two levels</w:t>
      </w:r>
      <w:r>
        <w:rPr>
          <w:rFonts w:ascii="Times New Roman" w:hAnsi="Times New Roman" w:cs="Times New Roman"/>
          <w:sz w:val="20"/>
          <w:szCs w:val="20"/>
          <w:lang w:val="en-US"/>
        </w:rPr>
        <w:t>:</w:t>
      </w:r>
      <w:r w:rsidRPr="00151634">
        <w:rPr>
          <w:rFonts w:ascii="Times New Roman" w:hAnsi="Times New Roman" w:cs="Times New Roman"/>
          <w:sz w:val="20"/>
          <w:szCs w:val="20"/>
          <w:lang w:val="en-US"/>
        </w:rPr>
        <w:t xml:space="preserve"> 30 and 100 ng/L. Precision was expressed as repeatability in terms of relative standard deviation (RSD) calculated for each fortification level. </w:t>
      </w:r>
    </w:p>
    <w:tbl>
      <w:tblPr>
        <w:tblW w:w="5000" w:type="pct"/>
        <w:tblCellMar>
          <w:left w:w="70" w:type="dxa"/>
          <w:right w:w="70" w:type="dxa"/>
        </w:tblCellMar>
        <w:tblLook w:val="04A0" w:firstRow="1" w:lastRow="0" w:firstColumn="1" w:lastColumn="0" w:noHBand="0" w:noVBand="1"/>
      </w:tblPr>
      <w:tblGrid>
        <w:gridCol w:w="2324"/>
        <w:gridCol w:w="2083"/>
        <w:gridCol w:w="1269"/>
        <w:gridCol w:w="2083"/>
        <w:gridCol w:w="1267"/>
      </w:tblGrid>
      <w:tr w:rsidR="00903E00" w:rsidRPr="00151634" w14:paraId="78A05D8A" w14:textId="77777777" w:rsidTr="00330F04">
        <w:trPr>
          <w:trHeight w:val="20"/>
        </w:trPr>
        <w:tc>
          <w:tcPr>
            <w:tcW w:w="1287" w:type="pct"/>
            <w:tcBorders>
              <w:top w:val="nil"/>
              <w:left w:val="nil"/>
              <w:bottom w:val="single" w:sz="8" w:space="0" w:color="auto"/>
              <w:right w:val="nil"/>
            </w:tcBorders>
            <w:shd w:val="clear" w:color="auto" w:fill="auto"/>
            <w:noWrap/>
            <w:vAlign w:val="bottom"/>
          </w:tcPr>
          <w:p w14:paraId="3AAD74CE" w14:textId="77777777" w:rsidR="00903E00" w:rsidRPr="00151634" w:rsidRDefault="00903E00" w:rsidP="00330F04">
            <w:pPr>
              <w:spacing w:after="0"/>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 </w:t>
            </w:r>
          </w:p>
        </w:tc>
        <w:tc>
          <w:tcPr>
            <w:tcW w:w="1857" w:type="pct"/>
            <w:gridSpan w:val="2"/>
            <w:tcBorders>
              <w:top w:val="single" w:sz="8" w:space="0" w:color="auto"/>
              <w:left w:val="nil"/>
              <w:bottom w:val="single" w:sz="8" w:space="0" w:color="auto"/>
              <w:right w:val="nil"/>
            </w:tcBorders>
            <w:shd w:val="clear" w:color="auto" w:fill="auto"/>
            <w:noWrap/>
            <w:vAlign w:val="bottom"/>
          </w:tcPr>
          <w:p w14:paraId="2B66CC58" w14:textId="77777777" w:rsidR="00903E00" w:rsidRPr="00151634" w:rsidRDefault="00903E00" w:rsidP="00330F04">
            <w:pPr>
              <w:spacing w:after="0"/>
              <w:jc w:val="center"/>
              <w:rPr>
                <w:rFonts w:ascii="Times New Roman" w:hAnsi="Times New Roman" w:cs="Times New Roman"/>
                <w:b/>
                <w:bCs/>
                <w:sz w:val="20"/>
                <w:szCs w:val="20"/>
                <w:lang w:val="en-US" w:eastAsia="es-ES"/>
              </w:rPr>
            </w:pPr>
            <w:r w:rsidRPr="00151634">
              <w:rPr>
                <w:rFonts w:ascii="Times New Roman" w:hAnsi="Times New Roman" w:cs="Times New Roman"/>
                <w:b/>
                <w:bCs/>
                <w:sz w:val="20"/>
                <w:szCs w:val="20"/>
                <w:lang w:val="en-US" w:eastAsia="es-ES"/>
              </w:rPr>
              <w:t>30 ng/L</w:t>
            </w:r>
          </w:p>
        </w:tc>
        <w:tc>
          <w:tcPr>
            <w:tcW w:w="1857" w:type="pct"/>
            <w:gridSpan w:val="2"/>
            <w:tcBorders>
              <w:top w:val="single" w:sz="8" w:space="0" w:color="auto"/>
              <w:left w:val="nil"/>
              <w:bottom w:val="single" w:sz="8" w:space="0" w:color="auto"/>
              <w:right w:val="nil"/>
            </w:tcBorders>
            <w:shd w:val="clear" w:color="auto" w:fill="auto"/>
            <w:noWrap/>
            <w:vAlign w:val="bottom"/>
          </w:tcPr>
          <w:p w14:paraId="21BA06B7" w14:textId="77777777" w:rsidR="00903E00" w:rsidRPr="00151634" w:rsidRDefault="00903E00" w:rsidP="00330F04">
            <w:pPr>
              <w:spacing w:after="0"/>
              <w:jc w:val="center"/>
              <w:rPr>
                <w:rFonts w:ascii="Times New Roman" w:hAnsi="Times New Roman" w:cs="Times New Roman"/>
                <w:b/>
                <w:bCs/>
                <w:sz w:val="20"/>
                <w:szCs w:val="20"/>
                <w:lang w:val="en-US" w:eastAsia="es-ES"/>
              </w:rPr>
            </w:pPr>
            <w:r w:rsidRPr="00151634">
              <w:rPr>
                <w:rFonts w:ascii="Times New Roman" w:hAnsi="Times New Roman" w:cs="Times New Roman"/>
                <w:b/>
                <w:bCs/>
                <w:sz w:val="20"/>
                <w:szCs w:val="20"/>
                <w:lang w:val="en-US" w:eastAsia="es-ES"/>
              </w:rPr>
              <w:t>100 ng/L</w:t>
            </w:r>
          </w:p>
        </w:tc>
      </w:tr>
      <w:tr w:rsidR="00903E00" w:rsidRPr="00151634" w14:paraId="59C557D1" w14:textId="77777777" w:rsidTr="00330F04">
        <w:trPr>
          <w:trHeight w:val="20"/>
        </w:trPr>
        <w:tc>
          <w:tcPr>
            <w:tcW w:w="1287" w:type="pct"/>
            <w:tcBorders>
              <w:top w:val="nil"/>
              <w:left w:val="nil"/>
              <w:bottom w:val="single" w:sz="8" w:space="0" w:color="auto"/>
              <w:right w:val="nil"/>
            </w:tcBorders>
            <w:shd w:val="clear" w:color="auto" w:fill="auto"/>
            <w:noWrap/>
            <w:vAlign w:val="bottom"/>
          </w:tcPr>
          <w:p w14:paraId="3B3166C7" w14:textId="77777777" w:rsidR="00903E00" w:rsidRPr="00151634" w:rsidRDefault="00903E00" w:rsidP="00330F04">
            <w:pPr>
              <w:spacing w:after="0"/>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Matrix</w:t>
            </w:r>
          </w:p>
        </w:tc>
        <w:tc>
          <w:tcPr>
            <w:tcW w:w="1154" w:type="pct"/>
            <w:tcBorders>
              <w:top w:val="nil"/>
              <w:left w:val="nil"/>
              <w:bottom w:val="single" w:sz="8" w:space="0" w:color="auto"/>
              <w:right w:val="nil"/>
            </w:tcBorders>
            <w:shd w:val="clear" w:color="auto" w:fill="auto"/>
            <w:noWrap/>
            <w:vAlign w:val="bottom"/>
          </w:tcPr>
          <w:p w14:paraId="7140ACA4"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Recovery (%)</w:t>
            </w:r>
          </w:p>
        </w:tc>
        <w:tc>
          <w:tcPr>
            <w:tcW w:w="703" w:type="pct"/>
            <w:tcBorders>
              <w:top w:val="nil"/>
              <w:left w:val="nil"/>
              <w:bottom w:val="single" w:sz="8" w:space="0" w:color="auto"/>
              <w:right w:val="nil"/>
            </w:tcBorders>
            <w:shd w:val="clear" w:color="auto" w:fill="auto"/>
            <w:noWrap/>
            <w:vAlign w:val="bottom"/>
          </w:tcPr>
          <w:p w14:paraId="592C134D"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RSD (%)</w:t>
            </w:r>
          </w:p>
        </w:tc>
        <w:tc>
          <w:tcPr>
            <w:tcW w:w="1154" w:type="pct"/>
            <w:tcBorders>
              <w:top w:val="nil"/>
              <w:left w:val="nil"/>
              <w:bottom w:val="single" w:sz="8" w:space="0" w:color="auto"/>
              <w:right w:val="nil"/>
            </w:tcBorders>
            <w:shd w:val="clear" w:color="auto" w:fill="auto"/>
            <w:noWrap/>
            <w:vAlign w:val="bottom"/>
          </w:tcPr>
          <w:p w14:paraId="0AED5767"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Recovery (%)</w:t>
            </w:r>
          </w:p>
        </w:tc>
        <w:tc>
          <w:tcPr>
            <w:tcW w:w="703" w:type="pct"/>
            <w:tcBorders>
              <w:top w:val="nil"/>
              <w:left w:val="nil"/>
              <w:bottom w:val="single" w:sz="8" w:space="0" w:color="auto"/>
              <w:right w:val="nil"/>
            </w:tcBorders>
            <w:shd w:val="clear" w:color="auto" w:fill="auto"/>
            <w:noWrap/>
            <w:vAlign w:val="bottom"/>
          </w:tcPr>
          <w:p w14:paraId="4E3EC982"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RSD (%)</w:t>
            </w:r>
          </w:p>
        </w:tc>
      </w:tr>
      <w:tr w:rsidR="00903E00" w:rsidRPr="00151634" w14:paraId="721E1BC7" w14:textId="77777777" w:rsidTr="00330F04">
        <w:trPr>
          <w:trHeight w:val="20"/>
        </w:trPr>
        <w:tc>
          <w:tcPr>
            <w:tcW w:w="1287" w:type="pct"/>
            <w:tcBorders>
              <w:top w:val="nil"/>
              <w:left w:val="nil"/>
              <w:bottom w:val="nil"/>
              <w:right w:val="nil"/>
            </w:tcBorders>
            <w:shd w:val="clear" w:color="auto" w:fill="auto"/>
            <w:noWrap/>
            <w:vAlign w:val="bottom"/>
          </w:tcPr>
          <w:p w14:paraId="02C6D3BB" w14:textId="77777777" w:rsidR="00903E00" w:rsidRPr="00C33CB3" w:rsidRDefault="00903E00" w:rsidP="00330F04">
            <w:pPr>
              <w:spacing w:after="0"/>
              <w:rPr>
                <w:rFonts w:ascii="Times New Roman" w:hAnsi="Times New Roman" w:cs="Times New Roman"/>
                <w:bCs/>
                <w:color w:val="000000"/>
                <w:sz w:val="20"/>
                <w:szCs w:val="20"/>
                <w:lang w:val="en-US" w:eastAsia="es-ES"/>
              </w:rPr>
            </w:pPr>
            <w:r w:rsidRPr="00C33CB3">
              <w:rPr>
                <w:rFonts w:ascii="Times New Roman" w:hAnsi="Times New Roman" w:cs="Times New Roman"/>
                <w:bCs/>
                <w:color w:val="000000"/>
                <w:sz w:val="20"/>
                <w:szCs w:val="20"/>
                <w:lang w:val="en-US" w:eastAsia="es-ES"/>
              </w:rPr>
              <w:t>Mesotrophic water</w:t>
            </w:r>
          </w:p>
        </w:tc>
        <w:tc>
          <w:tcPr>
            <w:tcW w:w="1154" w:type="pct"/>
            <w:tcBorders>
              <w:top w:val="nil"/>
              <w:left w:val="nil"/>
              <w:bottom w:val="nil"/>
              <w:right w:val="nil"/>
            </w:tcBorders>
            <w:shd w:val="clear" w:color="auto" w:fill="auto"/>
            <w:noWrap/>
            <w:vAlign w:val="bottom"/>
          </w:tcPr>
          <w:p w14:paraId="20B56881" w14:textId="77777777" w:rsidR="00903E00" w:rsidRPr="00E07BBE" w:rsidRDefault="00903E00" w:rsidP="00330F04">
            <w:pPr>
              <w:spacing w:after="0"/>
              <w:jc w:val="center"/>
              <w:rPr>
                <w:rFonts w:ascii="Times New Roman" w:hAnsi="Times New Roman" w:cs="Times New Roman"/>
                <w:sz w:val="20"/>
                <w:szCs w:val="20"/>
                <w:lang w:val="en-US" w:eastAsia="es-ES"/>
              </w:rPr>
            </w:pPr>
            <w:r w:rsidRPr="00E07BBE">
              <w:rPr>
                <w:rFonts w:ascii="Times New Roman" w:hAnsi="Times New Roman" w:cs="Times New Roman"/>
                <w:sz w:val="20"/>
                <w:szCs w:val="20"/>
                <w:lang w:val="en-US" w:eastAsia="es-ES"/>
              </w:rPr>
              <w:t>99</w:t>
            </w:r>
          </w:p>
        </w:tc>
        <w:tc>
          <w:tcPr>
            <w:tcW w:w="703" w:type="pct"/>
            <w:tcBorders>
              <w:top w:val="nil"/>
              <w:left w:val="nil"/>
              <w:bottom w:val="nil"/>
              <w:right w:val="nil"/>
            </w:tcBorders>
            <w:shd w:val="clear" w:color="auto" w:fill="auto"/>
            <w:noWrap/>
            <w:vAlign w:val="bottom"/>
          </w:tcPr>
          <w:p w14:paraId="6A76DFD9" w14:textId="77777777" w:rsidR="00903E00" w:rsidRPr="00151634" w:rsidRDefault="00903E00" w:rsidP="00330F04">
            <w:pPr>
              <w:spacing w:after="0"/>
              <w:jc w:val="center"/>
              <w:rPr>
                <w:rFonts w:ascii="Times New Roman" w:hAnsi="Times New Roman" w:cs="Times New Roman"/>
                <w:sz w:val="20"/>
                <w:szCs w:val="20"/>
                <w:lang w:val="en-US" w:eastAsia="es-ES"/>
              </w:rPr>
            </w:pPr>
            <w:r w:rsidRPr="00151634">
              <w:rPr>
                <w:rFonts w:ascii="Times New Roman" w:hAnsi="Times New Roman" w:cs="Times New Roman"/>
                <w:sz w:val="20"/>
                <w:szCs w:val="20"/>
                <w:lang w:val="en-US" w:eastAsia="es-ES"/>
              </w:rPr>
              <w:t>4</w:t>
            </w:r>
          </w:p>
        </w:tc>
        <w:tc>
          <w:tcPr>
            <w:tcW w:w="1154" w:type="pct"/>
            <w:tcBorders>
              <w:top w:val="nil"/>
              <w:left w:val="nil"/>
              <w:bottom w:val="nil"/>
              <w:right w:val="nil"/>
            </w:tcBorders>
            <w:shd w:val="clear" w:color="auto" w:fill="auto"/>
            <w:noWrap/>
            <w:vAlign w:val="bottom"/>
          </w:tcPr>
          <w:p w14:paraId="6D768782"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104</w:t>
            </w:r>
          </w:p>
        </w:tc>
        <w:tc>
          <w:tcPr>
            <w:tcW w:w="703" w:type="pct"/>
            <w:tcBorders>
              <w:top w:val="nil"/>
              <w:left w:val="nil"/>
              <w:bottom w:val="nil"/>
              <w:right w:val="nil"/>
            </w:tcBorders>
            <w:shd w:val="clear" w:color="auto" w:fill="auto"/>
            <w:noWrap/>
            <w:vAlign w:val="bottom"/>
          </w:tcPr>
          <w:p w14:paraId="773973D8"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1</w:t>
            </w:r>
          </w:p>
        </w:tc>
      </w:tr>
      <w:tr w:rsidR="00903E00" w:rsidRPr="00151634" w14:paraId="4A135BCD" w14:textId="77777777" w:rsidTr="00330F04">
        <w:trPr>
          <w:trHeight w:val="20"/>
        </w:trPr>
        <w:tc>
          <w:tcPr>
            <w:tcW w:w="1287" w:type="pct"/>
            <w:tcBorders>
              <w:top w:val="nil"/>
              <w:left w:val="nil"/>
              <w:bottom w:val="single" w:sz="8" w:space="0" w:color="auto"/>
              <w:right w:val="nil"/>
            </w:tcBorders>
            <w:shd w:val="clear" w:color="auto" w:fill="auto"/>
            <w:noWrap/>
            <w:vAlign w:val="bottom"/>
          </w:tcPr>
          <w:p w14:paraId="081C9A4E" w14:textId="77777777" w:rsidR="00903E00" w:rsidRPr="00C33CB3" w:rsidRDefault="00903E00" w:rsidP="00330F04">
            <w:pPr>
              <w:spacing w:after="0"/>
              <w:rPr>
                <w:rFonts w:ascii="Times New Roman" w:hAnsi="Times New Roman" w:cs="Times New Roman"/>
                <w:bCs/>
                <w:color w:val="000000"/>
                <w:sz w:val="20"/>
                <w:szCs w:val="20"/>
                <w:lang w:eastAsia="es-ES"/>
              </w:rPr>
            </w:pPr>
            <w:r w:rsidRPr="00C33CB3">
              <w:rPr>
                <w:rFonts w:ascii="Times New Roman" w:hAnsi="Times New Roman" w:cs="Times New Roman"/>
                <w:bCs/>
                <w:color w:val="000000"/>
                <w:sz w:val="20"/>
                <w:szCs w:val="20"/>
                <w:lang w:eastAsia="es-ES"/>
              </w:rPr>
              <w:t>Eutrophic water</w:t>
            </w:r>
          </w:p>
        </w:tc>
        <w:tc>
          <w:tcPr>
            <w:tcW w:w="1154" w:type="pct"/>
            <w:tcBorders>
              <w:top w:val="nil"/>
              <w:left w:val="nil"/>
              <w:bottom w:val="single" w:sz="8" w:space="0" w:color="auto"/>
              <w:right w:val="nil"/>
            </w:tcBorders>
            <w:shd w:val="clear" w:color="auto" w:fill="auto"/>
            <w:noWrap/>
            <w:vAlign w:val="bottom"/>
          </w:tcPr>
          <w:p w14:paraId="4C58634C" w14:textId="77777777" w:rsidR="00903E00" w:rsidRPr="00E07BBE" w:rsidRDefault="00903E00" w:rsidP="00330F04">
            <w:pPr>
              <w:spacing w:after="0"/>
              <w:jc w:val="center"/>
              <w:rPr>
                <w:rFonts w:ascii="Times New Roman" w:hAnsi="Times New Roman" w:cs="Times New Roman"/>
                <w:sz w:val="20"/>
                <w:szCs w:val="20"/>
                <w:lang w:eastAsia="es-ES"/>
              </w:rPr>
            </w:pPr>
            <w:r w:rsidRPr="00E07BBE">
              <w:rPr>
                <w:rFonts w:ascii="Times New Roman" w:hAnsi="Times New Roman" w:cs="Times New Roman"/>
                <w:sz w:val="20"/>
                <w:szCs w:val="20"/>
                <w:lang w:eastAsia="es-ES"/>
              </w:rPr>
              <w:t>98</w:t>
            </w:r>
          </w:p>
        </w:tc>
        <w:tc>
          <w:tcPr>
            <w:tcW w:w="703" w:type="pct"/>
            <w:tcBorders>
              <w:top w:val="nil"/>
              <w:left w:val="nil"/>
              <w:bottom w:val="single" w:sz="8" w:space="0" w:color="auto"/>
              <w:right w:val="nil"/>
            </w:tcBorders>
            <w:shd w:val="clear" w:color="auto" w:fill="auto"/>
            <w:noWrap/>
            <w:vAlign w:val="bottom"/>
          </w:tcPr>
          <w:p w14:paraId="75E646F4" w14:textId="77777777" w:rsidR="00903E00" w:rsidRPr="00151634" w:rsidRDefault="00903E00" w:rsidP="00330F04">
            <w:pPr>
              <w:spacing w:after="0"/>
              <w:jc w:val="center"/>
              <w:rPr>
                <w:rFonts w:ascii="Times New Roman" w:hAnsi="Times New Roman" w:cs="Times New Roman"/>
                <w:sz w:val="20"/>
                <w:szCs w:val="20"/>
                <w:lang w:eastAsia="es-ES"/>
              </w:rPr>
            </w:pPr>
            <w:r w:rsidRPr="00151634">
              <w:rPr>
                <w:rFonts w:ascii="Times New Roman" w:hAnsi="Times New Roman" w:cs="Times New Roman"/>
                <w:sz w:val="20"/>
                <w:szCs w:val="20"/>
                <w:lang w:eastAsia="es-ES"/>
              </w:rPr>
              <w:t>2</w:t>
            </w:r>
          </w:p>
        </w:tc>
        <w:tc>
          <w:tcPr>
            <w:tcW w:w="1154" w:type="pct"/>
            <w:tcBorders>
              <w:top w:val="nil"/>
              <w:left w:val="nil"/>
              <w:bottom w:val="single" w:sz="8" w:space="0" w:color="auto"/>
              <w:right w:val="nil"/>
            </w:tcBorders>
            <w:shd w:val="clear" w:color="auto" w:fill="auto"/>
            <w:noWrap/>
            <w:vAlign w:val="bottom"/>
          </w:tcPr>
          <w:p w14:paraId="1E3CF182"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105</w:t>
            </w:r>
          </w:p>
        </w:tc>
        <w:tc>
          <w:tcPr>
            <w:tcW w:w="703" w:type="pct"/>
            <w:tcBorders>
              <w:top w:val="nil"/>
              <w:left w:val="nil"/>
              <w:bottom w:val="single" w:sz="8" w:space="0" w:color="auto"/>
              <w:right w:val="nil"/>
            </w:tcBorders>
            <w:shd w:val="clear" w:color="auto" w:fill="auto"/>
            <w:noWrap/>
            <w:vAlign w:val="bottom"/>
          </w:tcPr>
          <w:p w14:paraId="2309CD3D"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5</w:t>
            </w:r>
          </w:p>
        </w:tc>
      </w:tr>
    </w:tbl>
    <w:p w14:paraId="63B59B9E" w14:textId="77777777" w:rsidR="00903E00" w:rsidRPr="00151634" w:rsidRDefault="00903E00" w:rsidP="00903E00">
      <w:pPr>
        <w:rPr>
          <w:rFonts w:ascii="Times New Roman" w:hAnsi="Times New Roman" w:cs="Times New Roman"/>
          <w:sz w:val="20"/>
          <w:szCs w:val="20"/>
          <w:lang w:val="pt-BR"/>
        </w:rPr>
      </w:pPr>
    </w:p>
    <w:p w14:paraId="491FD590" w14:textId="77777777" w:rsidR="00903E00" w:rsidRDefault="00903E00" w:rsidP="00903E00">
      <w:pPr>
        <w:rPr>
          <w:rFonts w:ascii="Times New Roman" w:hAnsi="Times New Roman" w:cs="Times New Roman"/>
          <w:b/>
          <w:sz w:val="20"/>
          <w:szCs w:val="20"/>
        </w:rPr>
      </w:pPr>
    </w:p>
    <w:p w14:paraId="6550D4FE" w14:textId="77777777" w:rsidR="00903E00" w:rsidRDefault="00903E00" w:rsidP="00903E00">
      <w:pPr>
        <w:rPr>
          <w:rFonts w:ascii="Times New Roman" w:hAnsi="Times New Roman" w:cs="Times New Roman"/>
          <w:b/>
          <w:sz w:val="20"/>
          <w:szCs w:val="20"/>
        </w:rPr>
      </w:pPr>
    </w:p>
    <w:p w14:paraId="690812C0" w14:textId="77777777" w:rsidR="00903E00" w:rsidRDefault="00903E00" w:rsidP="00903E00">
      <w:pPr>
        <w:rPr>
          <w:rFonts w:ascii="Times New Roman" w:hAnsi="Times New Roman" w:cs="Times New Roman"/>
          <w:b/>
          <w:sz w:val="20"/>
          <w:szCs w:val="20"/>
        </w:rPr>
      </w:pPr>
    </w:p>
    <w:p w14:paraId="75C440F7" w14:textId="77777777" w:rsidR="00903E00" w:rsidRDefault="00903E00" w:rsidP="00903E00">
      <w:pPr>
        <w:rPr>
          <w:rFonts w:ascii="Times New Roman" w:hAnsi="Times New Roman" w:cs="Times New Roman"/>
          <w:b/>
          <w:sz w:val="20"/>
          <w:szCs w:val="20"/>
        </w:rPr>
      </w:pPr>
    </w:p>
    <w:p w14:paraId="04FD2F2E" w14:textId="77777777" w:rsidR="00903E00" w:rsidRDefault="00903E00" w:rsidP="00903E00">
      <w:pPr>
        <w:rPr>
          <w:rFonts w:ascii="Times New Roman" w:hAnsi="Times New Roman" w:cs="Times New Roman"/>
          <w:b/>
          <w:sz w:val="20"/>
          <w:szCs w:val="20"/>
        </w:rPr>
      </w:pPr>
    </w:p>
    <w:p w14:paraId="0007BD79" w14:textId="77777777" w:rsidR="00903E00" w:rsidRDefault="00903E00" w:rsidP="00903E00">
      <w:pPr>
        <w:rPr>
          <w:rFonts w:ascii="Times New Roman" w:hAnsi="Times New Roman" w:cs="Times New Roman"/>
          <w:b/>
          <w:sz w:val="20"/>
          <w:szCs w:val="20"/>
        </w:rPr>
      </w:pPr>
    </w:p>
    <w:p w14:paraId="02A69FAD" w14:textId="7F182BB3" w:rsidR="00903E00" w:rsidRPr="00C33CB3" w:rsidRDefault="003D1A0A" w:rsidP="00903E00">
      <w:pPr>
        <w:rPr>
          <w:rFonts w:ascii="Times New Roman" w:hAnsi="Times New Roman" w:cs="Times New Roman"/>
          <w:b/>
          <w:sz w:val="24"/>
          <w:szCs w:val="20"/>
        </w:rPr>
      </w:pPr>
      <w:r>
        <w:rPr>
          <w:rFonts w:ascii="Times New Roman" w:hAnsi="Times New Roman" w:cs="Times New Roman"/>
          <w:b/>
          <w:sz w:val="24"/>
          <w:szCs w:val="20"/>
        </w:rPr>
        <w:lastRenderedPageBreak/>
        <w:t>Annex II</w:t>
      </w:r>
      <w:r w:rsidR="00903E00" w:rsidRPr="00C33CB3">
        <w:rPr>
          <w:rFonts w:ascii="Times New Roman" w:hAnsi="Times New Roman" w:cs="Times New Roman"/>
          <w:b/>
          <w:sz w:val="24"/>
          <w:szCs w:val="20"/>
        </w:rPr>
        <w:t xml:space="preserve">: </w:t>
      </w:r>
      <w:r w:rsidR="00903E00" w:rsidRPr="00C33CB3">
        <w:rPr>
          <w:rFonts w:ascii="Times New Roman" w:hAnsi="Times New Roman" w:cs="Times New Roman"/>
          <w:sz w:val="24"/>
          <w:szCs w:val="20"/>
        </w:rPr>
        <w:t>Analytical method for the determination of the herbicide diuron</w:t>
      </w:r>
    </w:p>
    <w:p w14:paraId="4D484F04" w14:textId="77777777" w:rsidR="00903E00" w:rsidRPr="00151634" w:rsidRDefault="00903E00" w:rsidP="00903E00">
      <w:pPr>
        <w:spacing w:after="0" w:line="276" w:lineRule="auto"/>
        <w:rPr>
          <w:rFonts w:ascii="Times New Roman" w:hAnsi="Times New Roman" w:cs="Times New Roman"/>
          <w:b/>
          <w:sz w:val="20"/>
          <w:szCs w:val="20"/>
          <w:lang w:val="en-US"/>
        </w:rPr>
      </w:pPr>
      <w:r w:rsidRPr="00151634">
        <w:rPr>
          <w:rFonts w:ascii="Times New Roman" w:hAnsi="Times New Roman" w:cs="Times New Roman"/>
          <w:b/>
          <w:sz w:val="20"/>
          <w:szCs w:val="20"/>
          <w:lang w:val="en-US"/>
        </w:rPr>
        <w:t>Instrumentation</w:t>
      </w:r>
    </w:p>
    <w:p w14:paraId="6A0C3BDF" w14:textId="77777777" w:rsidR="00903E00" w:rsidRPr="00151634" w:rsidRDefault="00903E00" w:rsidP="00903E00">
      <w:pPr>
        <w:spacing w:after="0"/>
        <w:jc w:val="both"/>
        <w:rPr>
          <w:rFonts w:ascii="Times New Roman" w:hAnsi="Times New Roman" w:cs="Times New Roman"/>
          <w:sz w:val="20"/>
          <w:szCs w:val="20"/>
          <w:lang w:val="en-US" w:eastAsia="es-ES"/>
        </w:rPr>
      </w:pPr>
      <w:r>
        <w:rPr>
          <w:rFonts w:ascii="Times New Roman" w:hAnsi="Times New Roman" w:cs="Times New Roman"/>
          <w:sz w:val="20"/>
          <w:szCs w:val="20"/>
          <w:lang w:val="en-US"/>
        </w:rPr>
        <w:t>Diuron analysis was</w:t>
      </w:r>
      <w:r w:rsidRPr="00151634">
        <w:rPr>
          <w:rFonts w:ascii="Times New Roman" w:hAnsi="Times New Roman" w:cs="Times New Roman"/>
          <w:sz w:val="20"/>
          <w:szCs w:val="20"/>
          <w:lang w:val="en-US"/>
        </w:rPr>
        <w:t xml:space="preserve"> performed on a</w:t>
      </w:r>
      <w:r>
        <w:rPr>
          <w:rFonts w:ascii="Times New Roman" w:hAnsi="Times New Roman" w:cs="Times New Roman"/>
          <w:sz w:val="20"/>
          <w:szCs w:val="20"/>
          <w:lang w:val="en-US"/>
        </w:rPr>
        <w:t>n</w:t>
      </w:r>
      <w:r w:rsidRPr="00151634">
        <w:rPr>
          <w:rFonts w:ascii="Times New Roman" w:hAnsi="Times New Roman" w:cs="Times New Roman"/>
          <w:sz w:val="20"/>
          <w:szCs w:val="20"/>
          <w:lang w:val="en-US"/>
        </w:rPr>
        <w:t xml:space="preserve"> HPLC system (</w:t>
      </w:r>
      <w:r w:rsidRPr="00151634">
        <w:rPr>
          <w:rFonts w:ascii="Times New Roman" w:hAnsi="Times New Roman" w:cs="Times New Roman"/>
          <w:sz w:val="20"/>
          <w:szCs w:val="20"/>
          <w:lang w:val="en-US" w:eastAsia="es-ES"/>
        </w:rPr>
        <w:t xml:space="preserve">Agilent Technologies 1200) coupled with a TOF-MS (Agilent Technologies 6230). </w:t>
      </w:r>
      <w:r>
        <w:rPr>
          <w:rFonts w:ascii="Times New Roman" w:hAnsi="Times New Roman" w:cs="Times New Roman"/>
          <w:sz w:val="20"/>
          <w:szCs w:val="20"/>
          <w:lang w:val="en-US" w:eastAsia="es-ES"/>
        </w:rPr>
        <w:t>Diuron was</w:t>
      </w:r>
      <w:r w:rsidRPr="00151634">
        <w:rPr>
          <w:rFonts w:ascii="Times New Roman" w:hAnsi="Times New Roman" w:cs="Times New Roman"/>
          <w:sz w:val="20"/>
          <w:szCs w:val="20"/>
          <w:lang w:val="en-US" w:eastAsia="es-ES"/>
        </w:rPr>
        <w:t xml:space="preserve"> separated on a </w:t>
      </w:r>
      <w:proofErr w:type="spellStart"/>
      <w:r w:rsidRPr="00151634">
        <w:rPr>
          <w:rFonts w:ascii="Times New Roman" w:hAnsi="Times New Roman" w:cs="Times New Roman"/>
          <w:sz w:val="20"/>
          <w:szCs w:val="20"/>
          <w:lang w:val="en-US" w:eastAsia="es-ES"/>
        </w:rPr>
        <w:t>Kinetex</w:t>
      </w:r>
      <w:proofErr w:type="spellEnd"/>
      <w:r w:rsidRPr="00151634">
        <w:rPr>
          <w:rFonts w:ascii="Times New Roman" w:hAnsi="Times New Roman" w:cs="Times New Roman"/>
          <w:sz w:val="20"/>
          <w:szCs w:val="20"/>
          <w:lang w:val="en-US" w:eastAsia="es-ES"/>
        </w:rPr>
        <w:t xml:space="preserve"> 3 µm ACE C18-PFP column (50 x 2.1 mm, </w:t>
      </w:r>
      <w:proofErr w:type="spellStart"/>
      <w:r w:rsidRPr="00151634">
        <w:rPr>
          <w:rFonts w:ascii="Times New Roman" w:hAnsi="Times New Roman" w:cs="Times New Roman"/>
          <w:sz w:val="20"/>
          <w:szCs w:val="20"/>
          <w:lang w:val="en-US" w:eastAsia="es-ES"/>
        </w:rPr>
        <w:t>Symta</w:t>
      </w:r>
      <w:proofErr w:type="spellEnd"/>
      <w:r w:rsidRPr="00151634">
        <w:rPr>
          <w:rFonts w:ascii="Times New Roman" w:hAnsi="Times New Roman" w:cs="Times New Roman"/>
          <w:sz w:val="20"/>
          <w:szCs w:val="20"/>
          <w:lang w:val="en-US" w:eastAsia="es-ES"/>
        </w:rPr>
        <w:t>). The specific HPLC/TOF-MS conditions are indicated in the following table:</w:t>
      </w:r>
    </w:p>
    <w:p w14:paraId="7261CEAC" w14:textId="77777777" w:rsidR="00903E00" w:rsidRPr="00151634" w:rsidRDefault="00903E00" w:rsidP="00903E00">
      <w:pPr>
        <w:spacing w:after="0"/>
        <w:jc w:val="both"/>
        <w:rPr>
          <w:rFonts w:ascii="Times New Roman" w:hAnsi="Times New Roman" w:cs="Times New Roman"/>
          <w:sz w:val="20"/>
          <w:szCs w:val="20"/>
          <w:lang w:val="en-US" w:eastAsia="es-ES"/>
        </w:rPr>
      </w:pPr>
    </w:p>
    <w:tbl>
      <w:tblPr>
        <w:tblW w:w="9087" w:type="dxa"/>
        <w:tblInd w:w="55" w:type="dxa"/>
        <w:tblCellMar>
          <w:left w:w="70" w:type="dxa"/>
          <w:right w:w="70" w:type="dxa"/>
        </w:tblCellMar>
        <w:tblLook w:val="04A0" w:firstRow="1" w:lastRow="0" w:firstColumn="1" w:lastColumn="0" w:noHBand="0" w:noVBand="1"/>
      </w:tblPr>
      <w:tblGrid>
        <w:gridCol w:w="3040"/>
        <w:gridCol w:w="6047"/>
      </w:tblGrid>
      <w:tr w:rsidR="00903E00" w:rsidRPr="00151634" w14:paraId="6E70C9E5" w14:textId="77777777" w:rsidTr="00330F04">
        <w:trPr>
          <w:trHeight w:val="20"/>
        </w:trPr>
        <w:tc>
          <w:tcPr>
            <w:tcW w:w="9087" w:type="dxa"/>
            <w:gridSpan w:val="2"/>
            <w:tcBorders>
              <w:top w:val="single" w:sz="8" w:space="0" w:color="auto"/>
              <w:left w:val="nil"/>
              <w:bottom w:val="single" w:sz="8" w:space="0" w:color="auto"/>
              <w:right w:val="nil"/>
            </w:tcBorders>
            <w:shd w:val="clear" w:color="auto" w:fill="auto"/>
            <w:vAlign w:val="center"/>
          </w:tcPr>
          <w:p w14:paraId="2D429592" w14:textId="77777777" w:rsidR="00903E00" w:rsidRPr="00151634" w:rsidRDefault="00903E00" w:rsidP="00330F04">
            <w:pPr>
              <w:spacing w:after="0"/>
              <w:jc w:val="both"/>
              <w:rPr>
                <w:rFonts w:ascii="Times New Roman" w:hAnsi="Times New Roman" w:cs="Times New Roman"/>
                <w:b/>
                <w:bCs/>
                <w:color w:val="000000"/>
                <w:sz w:val="20"/>
                <w:szCs w:val="20"/>
                <w:lang w:eastAsia="es-ES"/>
              </w:rPr>
            </w:pPr>
            <w:r w:rsidRPr="00151634">
              <w:rPr>
                <w:rFonts w:ascii="Times New Roman" w:hAnsi="Times New Roman" w:cs="Times New Roman"/>
                <w:b/>
                <w:bCs/>
                <w:color w:val="000000"/>
                <w:sz w:val="20"/>
                <w:szCs w:val="20"/>
                <w:lang w:val="en-US" w:eastAsia="es-ES"/>
              </w:rPr>
              <w:t xml:space="preserve">TOF-MS parameters </w:t>
            </w:r>
          </w:p>
        </w:tc>
      </w:tr>
      <w:tr w:rsidR="00903E00" w:rsidRPr="00151634" w14:paraId="5916DE25" w14:textId="77777777" w:rsidTr="00330F04">
        <w:trPr>
          <w:trHeight w:val="20"/>
        </w:trPr>
        <w:tc>
          <w:tcPr>
            <w:tcW w:w="3040" w:type="dxa"/>
            <w:tcBorders>
              <w:top w:val="nil"/>
              <w:left w:val="nil"/>
              <w:bottom w:val="nil"/>
              <w:right w:val="nil"/>
            </w:tcBorders>
            <w:shd w:val="clear" w:color="auto" w:fill="auto"/>
            <w:vAlign w:val="center"/>
          </w:tcPr>
          <w:p w14:paraId="77FE3772"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Ionization mode</w:t>
            </w:r>
          </w:p>
        </w:tc>
        <w:tc>
          <w:tcPr>
            <w:tcW w:w="6047" w:type="dxa"/>
            <w:tcBorders>
              <w:top w:val="nil"/>
              <w:left w:val="nil"/>
              <w:bottom w:val="nil"/>
              <w:right w:val="nil"/>
            </w:tcBorders>
            <w:shd w:val="clear" w:color="auto" w:fill="auto"/>
            <w:vAlign w:val="center"/>
          </w:tcPr>
          <w:p w14:paraId="6EA207EC"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Positive</w:t>
            </w:r>
          </w:p>
        </w:tc>
      </w:tr>
      <w:tr w:rsidR="00903E00" w:rsidRPr="00151634" w14:paraId="4AC494FB" w14:textId="77777777" w:rsidTr="00330F04">
        <w:trPr>
          <w:trHeight w:val="20"/>
        </w:trPr>
        <w:tc>
          <w:tcPr>
            <w:tcW w:w="3040" w:type="dxa"/>
            <w:tcBorders>
              <w:top w:val="nil"/>
              <w:left w:val="nil"/>
              <w:bottom w:val="nil"/>
              <w:right w:val="nil"/>
            </w:tcBorders>
            <w:shd w:val="clear" w:color="auto" w:fill="auto"/>
            <w:vAlign w:val="center"/>
          </w:tcPr>
          <w:p w14:paraId="5D55238E"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Sheath gas temperature</w:t>
            </w:r>
          </w:p>
        </w:tc>
        <w:tc>
          <w:tcPr>
            <w:tcW w:w="6047" w:type="dxa"/>
            <w:tcBorders>
              <w:top w:val="nil"/>
              <w:left w:val="nil"/>
              <w:bottom w:val="nil"/>
              <w:right w:val="nil"/>
            </w:tcBorders>
            <w:shd w:val="clear" w:color="auto" w:fill="auto"/>
            <w:vAlign w:val="center"/>
          </w:tcPr>
          <w:p w14:paraId="2641F0EE"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250 °C</w:t>
            </w:r>
          </w:p>
        </w:tc>
      </w:tr>
      <w:tr w:rsidR="00903E00" w:rsidRPr="00151634" w14:paraId="4DBCF46C" w14:textId="77777777" w:rsidTr="00330F04">
        <w:trPr>
          <w:trHeight w:val="20"/>
        </w:trPr>
        <w:tc>
          <w:tcPr>
            <w:tcW w:w="3040" w:type="dxa"/>
            <w:tcBorders>
              <w:top w:val="nil"/>
              <w:left w:val="nil"/>
              <w:bottom w:val="nil"/>
              <w:right w:val="nil"/>
            </w:tcBorders>
            <w:shd w:val="clear" w:color="auto" w:fill="auto"/>
            <w:vAlign w:val="center"/>
          </w:tcPr>
          <w:p w14:paraId="729435B3"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Sheath gas flow</w:t>
            </w:r>
          </w:p>
        </w:tc>
        <w:tc>
          <w:tcPr>
            <w:tcW w:w="6047" w:type="dxa"/>
            <w:tcBorders>
              <w:top w:val="nil"/>
              <w:left w:val="nil"/>
              <w:bottom w:val="nil"/>
              <w:right w:val="nil"/>
            </w:tcBorders>
            <w:shd w:val="clear" w:color="auto" w:fill="auto"/>
            <w:vAlign w:val="center"/>
          </w:tcPr>
          <w:p w14:paraId="3ADD1009"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11 L/min</w:t>
            </w:r>
          </w:p>
        </w:tc>
      </w:tr>
      <w:tr w:rsidR="00903E00" w:rsidRPr="00151634" w14:paraId="5EF2C367" w14:textId="77777777" w:rsidTr="00330F04">
        <w:trPr>
          <w:trHeight w:val="20"/>
        </w:trPr>
        <w:tc>
          <w:tcPr>
            <w:tcW w:w="3040" w:type="dxa"/>
            <w:tcBorders>
              <w:top w:val="nil"/>
              <w:left w:val="nil"/>
              <w:bottom w:val="nil"/>
              <w:right w:val="nil"/>
            </w:tcBorders>
            <w:shd w:val="clear" w:color="auto" w:fill="auto"/>
            <w:vAlign w:val="center"/>
          </w:tcPr>
          <w:p w14:paraId="64F9B431"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Drying gas temperature</w:t>
            </w:r>
          </w:p>
        </w:tc>
        <w:tc>
          <w:tcPr>
            <w:tcW w:w="6047" w:type="dxa"/>
            <w:tcBorders>
              <w:top w:val="nil"/>
              <w:left w:val="nil"/>
              <w:bottom w:val="nil"/>
              <w:right w:val="nil"/>
            </w:tcBorders>
            <w:shd w:val="clear" w:color="auto" w:fill="auto"/>
            <w:vAlign w:val="center"/>
          </w:tcPr>
          <w:p w14:paraId="5A829749"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250 °C</w:t>
            </w:r>
          </w:p>
        </w:tc>
      </w:tr>
      <w:tr w:rsidR="00903E00" w:rsidRPr="00151634" w14:paraId="0777F7B6" w14:textId="77777777" w:rsidTr="00330F04">
        <w:trPr>
          <w:trHeight w:val="20"/>
        </w:trPr>
        <w:tc>
          <w:tcPr>
            <w:tcW w:w="3040" w:type="dxa"/>
            <w:tcBorders>
              <w:top w:val="nil"/>
              <w:left w:val="nil"/>
              <w:bottom w:val="nil"/>
              <w:right w:val="nil"/>
            </w:tcBorders>
            <w:shd w:val="clear" w:color="auto" w:fill="auto"/>
            <w:vAlign w:val="center"/>
          </w:tcPr>
          <w:p w14:paraId="223F383C"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Drying gas flow</w:t>
            </w:r>
          </w:p>
        </w:tc>
        <w:tc>
          <w:tcPr>
            <w:tcW w:w="6047" w:type="dxa"/>
            <w:tcBorders>
              <w:top w:val="nil"/>
              <w:left w:val="nil"/>
              <w:bottom w:val="nil"/>
              <w:right w:val="nil"/>
            </w:tcBorders>
            <w:shd w:val="clear" w:color="auto" w:fill="auto"/>
            <w:vAlign w:val="center"/>
          </w:tcPr>
          <w:p w14:paraId="6E5D2C43"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13 L/min</w:t>
            </w:r>
          </w:p>
        </w:tc>
      </w:tr>
      <w:tr w:rsidR="00903E00" w:rsidRPr="00151634" w14:paraId="0A735610" w14:textId="77777777" w:rsidTr="00330F04">
        <w:trPr>
          <w:trHeight w:val="20"/>
        </w:trPr>
        <w:tc>
          <w:tcPr>
            <w:tcW w:w="3040" w:type="dxa"/>
            <w:tcBorders>
              <w:top w:val="nil"/>
              <w:left w:val="nil"/>
              <w:bottom w:val="nil"/>
              <w:right w:val="nil"/>
            </w:tcBorders>
            <w:shd w:val="clear" w:color="auto" w:fill="auto"/>
            <w:vAlign w:val="center"/>
          </w:tcPr>
          <w:p w14:paraId="2066ADDA"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Nebulizer pressure</w:t>
            </w:r>
          </w:p>
        </w:tc>
        <w:tc>
          <w:tcPr>
            <w:tcW w:w="6047" w:type="dxa"/>
            <w:tcBorders>
              <w:top w:val="nil"/>
              <w:left w:val="nil"/>
              <w:bottom w:val="nil"/>
              <w:right w:val="nil"/>
            </w:tcBorders>
            <w:shd w:val="clear" w:color="auto" w:fill="auto"/>
            <w:vAlign w:val="center"/>
          </w:tcPr>
          <w:p w14:paraId="1E284888"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25 psi</w:t>
            </w:r>
          </w:p>
        </w:tc>
      </w:tr>
      <w:tr w:rsidR="00903E00" w:rsidRPr="00151634" w14:paraId="2C6D4025" w14:textId="77777777" w:rsidTr="00330F04">
        <w:trPr>
          <w:trHeight w:val="20"/>
        </w:trPr>
        <w:tc>
          <w:tcPr>
            <w:tcW w:w="3040" w:type="dxa"/>
            <w:tcBorders>
              <w:top w:val="nil"/>
              <w:left w:val="nil"/>
              <w:bottom w:val="nil"/>
              <w:right w:val="nil"/>
            </w:tcBorders>
            <w:shd w:val="clear" w:color="auto" w:fill="auto"/>
            <w:vAlign w:val="center"/>
          </w:tcPr>
          <w:p w14:paraId="05B95053"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Capillary voltage</w:t>
            </w:r>
          </w:p>
        </w:tc>
        <w:tc>
          <w:tcPr>
            <w:tcW w:w="6047" w:type="dxa"/>
            <w:tcBorders>
              <w:top w:val="nil"/>
              <w:left w:val="nil"/>
              <w:bottom w:val="nil"/>
              <w:right w:val="nil"/>
            </w:tcBorders>
            <w:shd w:val="clear" w:color="auto" w:fill="auto"/>
            <w:vAlign w:val="center"/>
          </w:tcPr>
          <w:p w14:paraId="314B2F95"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4000 V</w:t>
            </w:r>
          </w:p>
        </w:tc>
      </w:tr>
      <w:tr w:rsidR="00903E00" w:rsidRPr="00151634" w14:paraId="1731CE5E" w14:textId="77777777" w:rsidTr="00330F04">
        <w:trPr>
          <w:trHeight w:val="20"/>
        </w:trPr>
        <w:tc>
          <w:tcPr>
            <w:tcW w:w="3040" w:type="dxa"/>
            <w:tcBorders>
              <w:top w:val="nil"/>
              <w:left w:val="nil"/>
              <w:bottom w:val="nil"/>
              <w:right w:val="nil"/>
            </w:tcBorders>
            <w:shd w:val="clear" w:color="auto" w:fill="auto"/>
            <w:vAlign w:val="center"/>
          </w:tcPr>
          <w:p w14:paraId="76429D2F"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Nozzle voltage</w:t>
            </w:r>
          </w:p>
        </w:tc>
        <w:tc>
          <w:tcPr>
            <w:tcW w:w="6047" w:type="dxa"/>
            <w:tcBorders>
              <w:top w:val="nil"/>
              <w:left w:val="nil"/>
              <w:bottom w:val="nil"/>
              <w:right w:val="nil"/>
            </w:tcBorders>
            <w:shd w:val="clear" w:color="auto" w:fill="auto"/>
            <w:vAlign w:val="center"/>
          </w:tcPr>
          <w:p w14:paraId="74951ACB"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0 V</w:t>
            </w:r>
          </w:p>
        </w:tc>
      </w:tr>
      <w:tr w:rsidR="00903E00" w:rsidRPr="00151634" w14:paraId="531AA936" w14:textId="77777777" w:rsidTr="00330F04">
        <w:trPr>
          <w:trHeight w:val="20"/>
        </w:trPr>
        <w:tc>
          <w:tcPr>
            <w:tcW w:w="3040" w:type="dxa"/>
            <w:tcBorders>
              <w:top w:val="nil"/>
              <w:left w:val="nil"/>
              <w:bottom w:val="nil"/>
              <w:right w:val="nil"/>
            </w:tcBorders>
            <w:shd w:val="clear" w:color="auto" w:fill="auto"/>
            <w:vAlign w:val="center"/>
          </w:tcPr>
          <w:p w14:paraId="6CC69FEC"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 xml:space="preserve">Skimmer </w:t>
            </w:r>
          </w:p>
        </w:tc>
        <w:tc>
          <w:tcPr>
            <w:tcW w:w="6047" w:type="dxa"/>
            <w:tcBorders>
              <w:top w:val="nil"/>
              <w:left w:val="nil"/>
              <w:bottom w:val="nil"/>
              <w:right w:val="nil"/>
            </w:tcBorders>
            <w:shd w:val="clear" w:color="auto" w:fill="auto"/>
            <w:vAlign w:val="center"/>
          </w:tcPr>
          <w:p w14:paraId="1AF20E48"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65 V</w:t>
            </w:r>
          </w:p>
        </w:tc>
      </w:tr>
      <w:tr w:rsidR="00903E00" w:rsidRPr="00151634" w14:paraId="3568E829" w14:textId="77777777" w:rsidTr="00330F04">
        <w:trPr>
          <w:trHeight w:val="20"/>
        </w:trPr>
        <w:tc>
          <w:tcPr>
            <w:tcW w:w="3040" w:type="dxa"/>
            <w:tcBorders>
              <w:top w:val="nil"/>
              <w:left w:val="nil"/>
              <w:bottom w:val="nil"/>
              <w:right w:val="nil"/>
            </w:tcBorders>
            <w:shd w:val="clear" w:color="auto" w:fill="auto"/>
            <w:vAlign w:val="center"/>
          </w:tcPr>
          <w:p w14:paraId="40DA5A47" w14:textId="77777777" w:rsidR="00903E00" w:rsidRPr="00151634" w:rsidRDefault="00903E00" w:rsidP="00330F04">
            <w:pPr>
              <w:spacing w:after="0"/>
              <w:jc w:val="both"/>
              <w:rPr>
                <w:rFonts w:ascii="Times New Roman" w:hAnsi="Times New Roman" w:cs="Times New Roman"/>
                <w:color w:val="000000"/>
                <w:sz w:val="20"/>
                <w:szCs w:val="20"/>
                <w:lang w:eastAsia="es-ES"/>
              </w:rPr>
            </w:pPr>
            <w:proofErr w:type="spellStart"/>
            <w:r w:rsidRPr="00151634">
              <w:rPr>
                <w:rFonts w:ascii="Times New Roman" w:hAnsi="Times New Roman" w:cs="Times New Roman"/>
                <w:color w:val="000000"/>
                <w:sz w:val="20"/>
                <w:szCs w:val="20"/>
                <w:lang w:eastAsia="es-ES"/>
              </w:rPr>
              <w:t>Octapole</w:t>
            </w:r>
            <w:proofErr w:type="spellEnd"/>
          </w:p>
        </w:tc>
        <w:tc>
          <w:tcPr>
            <w:tcW w:w="6047" w:type="dxa"/>
            <w:tcBorders>
              <w:top w:val="nil"/>
              <w:left w:val="nil"/>
              <w:bottom w:val="nil"/>
              <w:right w:val="nil"/>
            </w:tcBorders>
            <w:shd w:val="clear" w:color="auto" w:fill="auto"/>
            <w:vAlign w:val="center"/>
          </w:tcPr>
          <w:p w14:paraId="13C63195"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750 V</w:t>
            </w:r>
          </w:p>
        </w:tc>
      </w:tr>
      <w:tr w:rsidR="00903E00" w:rsidRPr="00151634" w14:paraId="23E13F8D" w14:textId="77777777" w:rsidTr="00330F04">
        <w:trPr>
          <w:trHeight w:val="20"/>
        </w:trPr>
        <w:tc>
          <w:tcPr>
            <w:tcW w:w="3040" w:type="dxa"/>
            <w:tcBorders>
              <w:top w:val="nil"/>
              <w:left w:val="nil"/>
              <w:bottom w:val="nil"/>
              <w:right w:val="nil"/>
            </w:tcBorders>
            <w:shd w:val="clear" w:color="auto" w:fill="auto"/>
            <w:vAlign w:val="center"/>
          </w:tcPr>
          <w:p w14:paraId="149F4E3B" w14:textId="77777777" w:rsidR="00903E00" w:rsidRPr="00151634" w:rsidRDefault="00903E00" w:rsidP="00330F04">
            <w:pPr>
              <w:spacing w:after="0"/>
              <w:jc w:val="both"/>
              <w:rPr>
                <w:rFonts w:ascii="Times New Roman" w:hAnsi="Times New Roman" w:cs="Times New Roman"/>
                <w:color w:val="000000"/>
                <w:sz w:val="20"/>
                <w:szCs w:val="20"/>
                <w:lang w:eastAsia="es-ES"/>
              </w:rPr>
            </w:pPr>
            <w:proofErr w:type="spellStart"/>
            <w:r w:rsidRPr="00151634">
              <w:rPr>
                <w:rFonts w:ascii="Times New Roman" w:hAnsi="Times New Roman" w:cs="Times New Roman"/>
                <w:color w:val="000000"/>
                <w:sz w:val="20"/>
                <w:szCs w:val="20"/>
                <w:lang w:eastAsia="es-ES"/>
              </w:rPr>
              <w:t>Fragmentor</w:t>
            </w:r>
            <w:proofErr w:type="spellEnd"/>
            <w:r w:rsidRPr="00151634">
              <w:rPr>
                <w:rFonts w:ascii="Times New Roman" w:hAnsi="Times New Roman" w:cs="Times New Roman"/>
                <w:color w:val="000000"/>
                <w:sz w:val="20"/>
                <w:szCs w:val="20"/>
                <w:lang w:eastAsia="es-ES"/>
              </w:rPr>
              <w:t xml:space="preserve"> Voltage </w:t>
            </w:r>
          </w:p>
        </w:tc>
        <w:tc>
          <w:tcPr>
            <w:tcW w:w="6047" w:type="dxa"/>
            <w:tcBorders>
              <w:top w:val="nil"/>
              <w:left w:val="nil"/>
              <w:bottom w:val="nil"/>
              <w:right w:val="nil"/>
            </w:tcBorders>
            <w:shd w:val="clear" w:color="auto" w:fill="auto"/>
            <w:vAlign w:val="center"/>
          </w:tcPr>
          <w:p w14:paraId="3E88DF09"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75 V</w:t>
            </w:r>
          </w:p>
        </w:tc>
      </w:tr>
      <w:tr w:rsidR="00903E00" w:rsidRPr="00151634" w14:paraId="047CA3B3" w14:textId="77777777" w:rsidTr="00330F04">
        <w:trPr>
          <w:trHeight w:val="20"/>
        </w:trPr>
        <w:tc>
          <w:tcPr>
            <w:tcW w:w="3040" w:type="dxa"/>
            <w:tcBorders>
              <w:top w:val="nil"/>
              <w:left w:val="nil"/>
              <w:bottom w:val="nil"/>
              <w:right w:val="nil"/>
            </w:tcBorders>
            <w:shd w:val="clear" w:color="auto" w:fill="auto"/>
            <w:vAlign w:val="center"/>
          </w:tcPr>
          <w:p w14:paraId="134FD18D"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Acquisition range</w:t>
            </w:r>
          </w:p>
        </w:tc>
        <w:tc>
          <w:tcPr>
            <w:tcW w:w="6047" w:type="dxa"/>
            <w:tcBorders>
              <w:top w:val="nil"/>
              <w:left w:val="nil"/>
              <w:bottom w:val="nil"/>
              <w:right w:val="nil"/>
            </w:tcBorders>
            <w:shd w:val="clear" w:color="auto" w:fill="auto"/>
            <w:vAlign w:val="center"/>
          </w:tcPr>
          <w:p w14:paraId="7826D314"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 xml:space="preserve">50-1000 </w:t>
            </w:r>
            <w:r w:rsidRPr="00151634">
              <w:rPr>
                <w:rFonts w:ascii="Times New Roman" w:hAnsi="Times New Roman" w:cs="Times New Roman"/>
                <w:i/>
                <w:iCs/>
                <w:color w:val="000000"/>
                <w:sz w:val="20"/>
                <w:szCs w:val="20"/>
                <w:lang w:eastAsia="es-ES"/>
              </w:rPr>
              <w:t>m/z</w:t>
            </w:r>
          </w:p>
        </w:tc>
      </w:tr>
      <w:tr w:rsidR="00903E00" w:rsidRPr="00151634" w14:paraId="0617783A" w14:textId="77777777" w:rsidTr="00330F04">
        <w:trPr>
          <w:trHeight w:val="20"/>
        </w:trPr>
        <w:tc>
          <w:tcPr>
            <w:tcW w:w="3040" w:type="dxa"/>
            <w:tcBorders>
              <w:top w:val="nil"/>
              <w:left w:val="nil"/>
              <w:bottom w:val="nil"/>
              <w:right w:val="nil"/>
            </w:tcBorders>
            <w:shd w:val="clear" w:color="auto" w:fill="auto"/>
            <w:vAlign w:val="center"/>
          </w:tcPr>
          <w:p w14:paraId="3CA0C033"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Rate</w:t>
            </w:r>
          </w:p>
        </w:tc>
        <w:tc>
          <w:tcPr>
            <w:tcW w:w="6047" w:type="dxa"/>
            <w:tcBorders>
              <w:top w:val="nil"/>
              <w:left w:val="nil"/>
              <w:bottom w:val="nil"/>
              <w:right w:val="nil"/>
            </w:tcBorders>
            <w:shd w:val="clear" w:color="auto" w:fill="auto"/>
            <w:vAlign w:val="center"/>
          </w:tcPr>
          <w:p w14:paraId="7DFA4AE0"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1 spectrum/s</w:t>
            </w:r>
          </w:p>
        </w:tc>
      </w:tr>
      <w:tr w:rsidR="00903E00" w:rsidRPr="00151634" w14:paraId="34ABF3F4" w14:textId="77777777" w:rsidTr="00330F04">
        <w:trPr>
          <w:trHeight w:val="20"/>
        </w:trPr>
        <w:tc>
          <w:tcPr>
            <w:tcW w:w="3040" w:type="dxa"/>
            <w:tcBorders>
              <w:top w:val="nil"/>
              <w:left w:val="nil"/>
              <w:bottom w:val="single" w:sz="8" w:space="0" w:color="auto"/>
              <w:right w:val="nil"/>
            </w:tcBorders>
            <w:shd w:val="clear" w:color="auto" w:fill="auto"/>
            <w:vAlign w:val="center"/>
          </w:tcPr>
          <w:p w14:paraId="4D6BFE7E"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Time</w:t>
            </w:r>
          </w:p>
        </w:tc>
        <w:tc>
          <w:tcPr>
            <w:tcW w:w="6047" w:type="dxa"/>
            <w:tcBorders>
              <w:top w:val="nil"/>
              <w:left w:val="nil"/>
              <w:bottom w:val="single" w:sz="8" w:space="0" w:color="auto"/>
              <w:right w:val="nil"/>
            </w:tcBorders>
            <w:shd w:val="clear" w:color="auto" w:fill="auto"/>
            <w:vAlign w:val="center"/>
          </w:tcPr>
          <w:p w14:paraId="430F152B"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 xml:space="preserve">1000 </w:t>
            </w:r>
            <w:proofErr w:type="spellStart"/>
            <w:r w:rsidRPr="00151634">
              <w:rPr>
                <w:rFonts w:ascii="Times New Roman" w:hAnsi="Times New Roman" w:cs="Times New Roman"/>
                <w:color w:val="000000"/>
                <w:sz w:val="20"/>
                <w:szCs w:val="20"/>
                <w:lang w:eastAsia="es-ES"/>
              </w:rPr>
              <w:t>ms</w:t>
            </w:r>
            <w:proofErr w:type="spellEnd"/>
            <w:r w:rsidRPr="00151634">
              <w:rPr>
                <w:rFonts w:ascii="Times New Roman" w:hAnsi="Times New Roman" w:cs="Times New Roman"/>
                <w:color w:val="000000"/>
                <w:sz w:val="20"/>
                <w:szCs w:val="20"/>
                <w:lang w:eastAsia="es-ES"/>
              </w:rPr>
              <w:t>/spectrum</w:t>
            </w:r>
          </w:p>
        </w:tc>
      </w:tr>
      <w:tr w:rsidR="00903E00" w:rsidRPr="00151634" w14:paraId="6BEFB096" w14:textId="77777777" w:rsidTr="00330F04">
        <w:trPr>
          <w:trHeight w:val="20"/>
        </w:trPr>
        <w:tc>
          <w:tcPr>
            <w:tcW w:w="9087" w:type="dxa"/>
            <w:gridSpan w:val="2"/>
            <w:tcBorders>
              <w:top w:val="single" w:sz="8" w:space="0" w:color="auto"/>
              <w:left w:val="nil"/>
              <w:bottom w:val="single" w:sz="8" w:space="0" w:color="auto"/>
              <w:right w:val="nil"/>
            </w:tcBorders>
            <w:shd w:val="clear" w:color="auto" w:fill="auto"/>
            <w:vAlign w:val="center"/>
          </w:tcPr>
          <w:p w14:paraId="43BAAF9B" w14:textId="77777777" w:rsidR="00903E00" w:rsidRPr="00151634" w:rsidRDefault="00903E00" w:rsidP="00330F04">
            <w:pPr>
              <w:spacing w:after="0"/>
              <w:jc w:val="both"/>
              <w:rPr>
                <w:rFonts w:ascii="Times New Roman" w:hAnsi="Times New Roman" w:cs="Times New Roman"/>
                <w:b/>
                <w:bCs/>
                <w:color w:val="000000"/>
                <w:sz w:val="20"/>
                <w:szCs w:val="20"/>
                <w:lang w:eastAsia="es-ES"/>
              </w:rPr>
            </w:pPr>
            <w:r w:rsidRPr="00151634">
              <w:rPr>
                <w:rFonts w:ascii="Times New Roman" w:hAnsi="Times New Roman" w:cs="Times New Roman"/>
                <w:b/>
                <w:bCs/>
                <w:color w:val="000000"/>
                <w:sz w:val="20"/>
                <w:szCs w:val="20"/>
                <w:lang w:val="en-US" w:eastAsia="es-ES"/>
              </w:rPr>
              <w:t>Chromatographic parameters</w:t>
            </w:r>
          </w:p>
        </w:tc>
      </w:tr>
      <w:tr w:rsidR="00903E00" w:rsidRPr="00151634" w14:paraId="5852A8E4" w14:textId="77777777" w:rsidTr="00330F04">
        <w:trPr>
          <w:trHeight w:val="20"/>
        </w:trPr>
        <w:tc>
          <w:tcPr>
            <w:tcW w:w="3040" w:type="dxa"/>
            <w:vMerge w:val="restart"/>
            <w:tcBorders>
              <w:top w:val="nil"/>
              <w:left w:val="nil"/>
              <w:bottom w:val="nil"/>
              <w:right w:val="nil"/>
            </w:tcBorders>
            <w:shd w:val="clear" w:color="auto" w:fill="auto"/>
            <w:vAlign w:val="center"/>
          </w:tcPr>
          <w:p w14:paraId="65565E2E"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Mobile phases</w:t>
            </w:r>
          </w:p>
        </w:tc>
        <w:tc>
          <w:tcPr>
            <w:tcW w:w="6047" w:type="dxa"/>
            <w:tcBorders>
              <w:top w:val="nil"/>
              <w:left w:val="nil"/>
              <w:bottom w:val="nil"/>
              <w:right w:val="nil"/>
            </w:tcBorders>
            <w:shd w:val="clear" w:color="auto" w:fill="auto"/>
            <w:vAlign w:val="center"/>
          </w:tcPr>
          <w:p w14:paraId="3D67F5EF" w14:textId="77777777" w:rsidR="00903E00" w:rsidRPr="00151634" w:rsidRDefault="00903E00" w:rsidP="00330F04">
            <w:pPr>
              <w:spacing w:after="0"/>
              <w:jc w:val="both"/>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A: 0.1% formic acid in water</w:t>
            </w:r>
          </w:p>
        </w:tc>
      </w:tr>
      <w:tr w:rsidR="00903E00" w:rsidRPr="00151634" w14:paraId="20FDCE6C" w14:textId="77777777" w:rsidTr="00330F04">
        <w:trPr>
          <w:trHeight w:val="20"/>
        </w:trPr>
        <w:tc>
          <w:tcPr>
            <w:tcW w:w="3040" w:type="dxa"/>
            <w:vMerge/>
            <w:tcBorders>
              <w:top w:val="nil"/>
              <w:left w:val="nil"/>
              <w:bottom w:val="nil"/>
              <w:right w:val="nil"/>
            </w:tcBorders>
            <w:vAlign w:val="center"/>
          </w:tcPr>
          <w:p w14:paraId="76260F36" w14:textId="77777777" w:rsidR="00903E00" w:rsidRPr="00151634" w:rsidRDefault="00903E00" w:rsidP="00330F04">
            <w:pPr>
              <w:spacing w:after="0"/>
              <w:rPr>
                <w:rFonts w:ascii="Times New Roman" w:hAnsi="Times New Roman" w:cs="Times New Roman"/>
                <w:color w:val="000000"/>
                <w:sz w:val="20"/>
                <w:szCs w:val="20"/>
                <w:lang w:val="en-US" w:eastAsia="es-ES"/>
              </w:rPr>
            </w:pPr>
          </w:p>
        </w:tc>
        <w:tc>
          <w:tcPr>
            <w:tcW w:w="6047" w:type="dxa"/>
            <w:tcBorders>
              <w:top w:val="nil"/>
              <w:left w:val="nil"/>
              <w:bottom w:val="nil"/>
              <w:right w:val="nil"/>
            </w:tcBorders>
            <w:shd w:val="clear" w:color="auto" w:fill="auto"/>
            <w:vAlign w:val="center"/>
          </w:tcPr>
          <w:p w14:paraId="2D228966" w14:textId="77777777" w:rsidR="00903E00" w:rsidRPr="00151634" w:rsidRDefault="00903E00" w:rsidP="00330F04">
            <w:pPr>
              <w:spacing w:after="0"/>
              <w:jc w:val="both"/>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B: 0.1% formic acid in acetonitrile</w:t>
            </w:r>
          </w:p>
        </w:tc>
      </w:tr>
      <w:tr w:rsidR="00903E00" w:rsidRPr="00151634" w14:paraId="54B22622" w14:textId="77777777" w:rsidTr="00330F04">
        <w:trPr>
          <w:trHeight w:val="20"/>
        </w:trPr>
        <w:tc>
          <w:tcPr>
            <w:tcW w:w="3040" w:type="dxa"/>
            <w:tcBorders>
              <w:top w:val="nil"/>
              <w:left w:val="nil"/>
              <w:bottom w:val="nil"/>
              <w:right w:val="nil"/>
            </w:tcBorders>
            <w:shd w:val="clear" w:color="auto" w:fill="auto"/>
            <w:vAlign w:val="center"/>
          </w:tcPr>
          <w:p w14:paraId="43E4B9D6"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Gradient</w:t>
            </w:r>
          </w:p>
        </w:tc>
        <w:tc>
          <w:tcPr>
            <w:tcW w:w="6047" w:type="dxa"/>
            <w:tcBorders>
              <w:top w:val="nil"/>
              <w:left w:val="nil"/>
              <w:bottom w:val="nil"/>
              <w:right w:val="nil"/>
            </w:tcBorders>
            <w:shd w:val="clear" w:color="auto" w:fill="auto"/>
            <w:noWrap/>
            <w:vAlign w:val="center"/>
          </w:tcPr>
          <w:p w14:paraId="38BA0DDA"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0 min – 5%B + 95%A</w:t>
            </w:r>
          </w:p>
        </w:tc>
      </w:tr>
      <w:tr w:rsidR="00903E00" w:rsidRPr="00151634" w14:paraId="2F728918" w14:textId="77777777" w:rsidTr="00330F04">
        <w:trPr>
          <w:trHeight w:val="20"/>
        </w:trPr>
        <w:tc>
          <w:tcPr>
            <w:tcW w:w="3040" w:type="dxa"/>
            <w:tcBorders>
              <w:top w:val="nil"/>
              <w:left w:val="nil"/>
              <w:bottom w:val="nil"/>
              <w:right w:val="nil"/>
            </w:tcBorders>
            <w:shd w:val="clear" w:color="auto" w:fill="auto"/>
            <w:vAlign w:val="center"/>
          </w:tcPr>
          <w:p w14:paraId="516DBA32" w14:textId="77777777" w:rsidR="00903E00" w:rsidRPr="00151634" w:rsidRDefault="00903E00" w:rsidP="00330F04">
            <w:pPr>
              <w:spacing w:after="0"/>
              <w:jc w:val="both"/>
              <w:rPr>
                <w:rFonts w:ascii="Times New Roman" w:hAnsi="Times New Roman" w:cs="Times New Roman"/>
                <w:color w:val="000000"/>
                <w:sz w:val="20"/>
                <w:szCs w:val="20"/>
                <w:lang w:eastAsia="es-ES"/>
              </w:rPr>
            </w:pPr>
          </w:p>
        </w:tc>
        <w:tc>
          <w:tcPr>
            <w:tcW w:w="6047" w:type="dxa"/>
            <w:tcBorders>
              <w:top w:val="nil"/>
              <w:left w:val="nil"/>
              <w:bottom w:val="nil"/>
              <w:right w:val="nil"/>
            </w:tcBorders>
            <w:shd w:val="clear" w:color="auto" w:fill="auto"/>
            <w:noWrap/>
            <w:vAlign w:val="center"/>
          </w:tcPr>
          <w:p w14:paraId="798CF3D1"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1 min – 5%B + 95%A</w:t>
            </w:r>
          </w:p>
        </w:tc>
      </w:tr>
      <w:tr w:rsidR="00903E00" w:rsidRPr="00151634" w14:paraId="39BA5FBE" w14:textId="77777777" w:rsidTr="00330F04">
        <w:trPr>
          <w:trHeight w:val="20"/>
        </w:trPr>
        <w:tc>
          <w:tcPr>
            <w:tcW w:w="3040" w:type="dxa"/>
            <w:tcBorders>
              <w:top w:val="nil"/>
              <w:left w:val="nil"/>
              <w:bottom w:val="nil"/>
              <w:right w:val="nil"/>
            </w:tcBorders>
            <w:shd w:val="clear" w:color="auto" w:fill="auto"/>
            <w:vAlign w:val="center"/>
          </w:tcPr>
          <w:p w14:paraId="58023469" w14:textId="77777777" w:rsidR="00903E00" w:rsidRPr="00151634" w:rsidRDefault="00903E00" w:rsidP="00330F04">
            <w:pPr>
              <w:spacing w:after="0"/>
              <w:jc w:val="both"/>
              <w:rPr>
                <w:rFonts w:ascii="Times New Roman" w:hAnsi="Times New Roman" w:cs="Times New Roman"/>
                <w:color w:val="000000"/>
                <w:sz w:val="20"/>
                <w:szCs w:val="20"/>
                <w:lang w:eastAsia="es-ES"/>
              </w:rPr>
            </w:pPr>
          </w:p>
        </w:tc>
        <w:tc>
          <w:tcPr>
            <w:tcW w:w="6047" w:type="dxa"/>
            <w:tcBorders>
              <w:top w:val="nil"/>
              <w:left w:val="nil"/>
              <w:bottom w:val="nil"/>
              <w:right w:val="nil"/>
            </w:tcBorders>
            <w:shd w:val="clear" w:color="auto" w:fill="auto"/>
            <w:noWrap/>
            <w:vAlign w:val="center"/>
          </w:tcPr>
          <w:p w14:paraId="67A1800D"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13 min – 44%B + 56%A</w:t>
            </w:r>
          </w:p>
        </w:tc>
      </w:tr>
      <w:tr w:rsidR="00903E00" w:rsidRPr="00151634" w14:paraId="29A16E53" w14:textId="77777777" w:rsidTr="00330F04">
        <w:trPr>
          <w:trHeight w:val="20"/>
        </w:trPr>
        <w:tc>
          <w:tcPr>
            <w:tcW w:w="3040" w:type="dxa"/>
            <w:tcBorders>
              <w:top w:val="nil"/>
              <w:left w:val="nil"/>
              <w:bottom w:val="nil"/>
              <w:right w:val="nil"/>
            </w:tcBorders>
            <w:shd w:val="clear" w:color="auto" w:fill="auto"/>
            <w:vAlign w:val="center"/>
          </w:tcPr>
          <w:p w14:paraId="3DF7E0E1" w14:textId="77777777" w:rsidR="00903E00" w:rsidRPr="00151634" w:rsidRDefault="00903E00" w:rsidP="00330F04">
            <w:pPr>
              <w:spacing w:after="0"/>
              <w:jc w:val="both"/>
              <w:rPr>
                <w:rFonts w:ascii="Times New Roman" w:hAnsi="Times New Roman" w:cs="Times New Roman"/>
                <w:color w:val="000000"/>
                <w:sz w:val="20"/>
                <w:szCs w:val="20"/>
                <w:lang w:eastAsia="es-ES"/>
              </w:rPr>
            </w:pPr>
          </w:p>
        </w:tc>
        <w:tc>
          <w:tcPr>
            <w:tcW w:w="6047" w:type="dxa"/>
            <w:tcBorders>
              <w:top w:val="nil"/>
              <w:left w:val="nil"/>
              <w:bottom w:val="nil"/>
              <w:right w:val="nil"/>
            </w:tcBorders>
            <w:shd w:val="clear" w:color="auto" w:fill="auto"/>
            <w:noWrap/>
            <w:vAlign w:val="center"/>
          </w:tcPr>
          <w:p w14:paraId="697ADDF2"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14 min – 44%B + 56%A</w:t>
            </w:r>
          </w:p>
        </w:tc>
      </w:tr>
      <w:tr w:rsidR="00903E00" w:rsidRPr="00151634" w14:paraId="48C9A9D9" w14:textId="77777777" w:rsidTr="00330F04">
        <w:trPr>
          <w:trHeight w:val="20"/>
        </w:trPr>
        <w:tc>
          <w:tcPr>
            <w:tcW w:w="3040" w:type="dxa"/>
            <w:tcBorders>
              <w:top w:val="nil"/>
              <w:left w:val="nil"/>
              <w:bottom w:val="nil"/>
              <w:right w:val="nil"/>
            </w:tcBorders>
            <w:shd w:val="clear" w:color="auto" w:fill="auto"/>
            <w:vAlign w:val="center"/>
          </w:tcPr>
          <w:p w14:paraId="31121EB9" w14:textId="77777777" w:rsidR="00903E00" w:rsidRPr="00151634" w:rsidRDefault="00903E00" w:rsidP="00330F04">
            <w:pPr>
              <w:spacing w:after="0"/>
              <w:jc w:val="both"/>
              <w:rPr>
                <w:rFonts w:ascii="Times New Roman" w:hAnsi="Times New Roman" w:cs="Times New Roman"/>
                <w:color w:val="000000"/>
                <w:sz w:val="20"/>
                <w:szCs w:val="20"/>
                <w:lang w:eastAsia="es-ES"/>
              </w:rPr>
            </w:pPr>
          </w:p>
        </w:tc>
        <w:tc>
          <w:tcPr>
            <w:tcW w:w="6047" w:type="dxa"/>
            <w:tcBorders>
              <w:top w:val="nil"/>
              <w:left w:val="nil"/>
              <w:bottom w:val="nil"/>
              <w:right w:val="nil"/>
            </w:tcBorders>
            <w:shd w:val="clear" w:color="auto" w:fill="auto"/>
            <w:noWrap/>
            <w:vAlign w:val="center"/>
          </w:tcPr>
          <w:p w14:paraId="1F317E5E"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17 min – 100%B + 0%A</w:t>
            </w:r>
          </w:p>
        </w:tc>
      </w:tr>
      <w:tr w:rsidR="00903E00" w:rsidRPr="00151634" w14:paraId="1D87B0C5" w14:textId="77777777" w:rsidTr="00330F04">
        <w:trPr>
          <w:trHeight w:val="20"/>
        </w:trPr>
        <w:tc>
          <w:tcPr>
            <w:tcW w:w="3040" w:type="dxa"/>
            <w:tcBorders>
              <w:top w:val="nil"/>
              <w:left w:val="nil"/>
              <w:bottom w:val="nil"/>
              <w:right w:val="nil"/>
            </w:tcBorders>
            <w:shd w:val="clear" w:color="auto" w:fill="auto"/>
            <w:vAlign w:val="center"/>
          </w:tcPr>
          <w:p w14:paraId="7B85D188" w14:textId="77777777" w:rsidR="00903E00" w:rsidRPr="00151634" w:rsidRDefault="00903E00" w:rsidP="00330F04">
            <w:pPr>
              <w:spacing w:after="0"/>
              <w:jc w:val="both"/>
              <w:rPr>
                <w:rFonts w:ascii="Times New Roman" w:hAnsi="Times New Roman" w:cs="Times New Roman"/>
                <w:color w:val="000000"/>
                <w:sz w:val="20"/>
                <w:szCs w:val="20"/>
                <w:lang w:eastAsia="es-ES"/>
              </w:rPr>
            </w:pPr>
          </w:p>
        </w:tc>
        <w:tc>
          <w:tcPr>
            <w:tcW w:w="6047" w:type="dxa"/>
            <w:tcBorders>
              <w:top w:val="nil"/>
              <w:left w:val="nil"/>
              <w:bottom w:val="nil"/>
              <w:right w:val="nil"/>
            </w:tcBorders>
            <w:shd w:val="clear" w:color="auto" w:fill="auto"/>
            <w:noWrap/>
            <w:vAlign w:val="center"/>
          </w:tcPr>
          <w:p w14:paraId="57C4373B"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18 min – 100%B + 0%A</w:t>
            </w:r>
          </w:p>
        </w:tc>
      </w:tr>
      <w:tr w:rsidR="00903E00" w:rsidRPr="00151634" w14:paraId="73FF1535" w14:textId="77777777" w:rsidTr="00330F04">
        <w:trPr>
          <w:trHeight w:val="20"/>
        </w:trPr>
        <w:tc>
          <w:tcPr>
            <w:tcW w:w="3040" w:type="dxa"/>
            <w:tcBorders>
              <w:top w:val="nil"/>
              <w:left w:val="nil"/>
              <w:bottom w:val="nil"/>
              <w:right w:val="nil"/>
            </w:tcBorders>
            <w:shd w:val="clear" w:color="auto" w:fill="auto"/>
            <w:vAlign w:val="center"/>
          </w:tcPr>
          <w:p w14:paraId="79954357"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Flow rate</w:t>
            </w:r>
          </w:p>
        </w:tc>
        <w:tc>
          <w:tcPr>
            <w:tcW w:w="6047" w:type="dxa"/>
            <w:tcBorders>
              <w:top w:val="nil"/>
              <w:left w:val="nil"/>
              <w:bottom w:val="nil"/>
              <w:right w:val="nil"/>
            </w:tcBorders>
            <w:shd w:val="clear" w:color="auto" w:fill="auto"/>
            <w:vAlign w:val="center"/>
          </w:tcPr>
          <w:p w14:paraId="6E454F46"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0.5 mL/min</w:t>
            </w:r>
          </w:p>
        </w:tc>
      </w:tr>
      <w:tr w:rsidR="00903E00" w:rsidRPr="00151634" w14:paraId="5CDC5E50" w14:textId="77777777" w:rsidTr="00330F04">
        <w:trPr>
          <w:trHeight w:val="20"/>
        </w:trPr>
        <w:tc>
          <w:tcPr>
            <w:tcW w:w="3040" w:type="dxa"/>
            <w:tcBorders>
              <w:top w:val="nil"/>
              <w:left w:val="nil"/>
              <w:bottom w:val="nil"/>
              <w:right w:val="nil"/>
            </w:tcBorders>
            <w:shd w:val="clear" w:color="auto" w:fill="auto"/>
            <w:vAlign w:val="center"/>
          </w:tcPr>
          <w:p w14:paraId="1BDD77EF"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Column temperature</w:t>
            </w:r>
          </w:p>
        </w:tc>
        <w:tc>
          <w:tcPr>
            <w:tcW w:w="6047" w:type="dxa"/>
            <w:tcBorders>
              <w:top w:val="nil"/>
              <w:left w:val="nil"/>
              <w:bottom w:val="nil"/>
              <w:right w:val="nil"/>
            </w:tcBorders>
            <w:shd w:val="clear" w:color="auto" w:fill="auto"/>
            <w:vAlign w:val="center"/>
          </w:tcPr>
          <w:p w14:paraId="1A4ED209"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40 °C</w:t>
            </w:r>
          </w:p>
        </w:tc>
      </w:tr>
      <w:tr w:rsidR="00903E00" w:rsidRPr="00151634" w14:paraId="0AC8C9D0" w14:textId="77777777" w:rsidTr="00330F04">
        <w:trPr>
          <w:trHeight w:val="20"/>
        </w:trPr>
        <w:tc>
          <w:tcPr>
            <w:tcW w:w="3040" w:type="dxa"/>
            <w:tcBorders>
              <w:top w:val="nil"/>
              <w:left w:val="nil"/>
              <w:bottom w:val="single" w:sz="8" w:space="0" w:color="auto"/>
              <w:right w:val="nil"/>
            </w:tcBorders>
            <w:shd w:val="clear" w:color="auto" w:fill="auto"/>
            <w:vAlign w:val="center"/>
          </w:tcPr>
          <w:p w14:paraId="0D1B0200" w14:textId="77777777" w:rsidR="00903E00" w:rsidRPr="00151634" w:rsidRDefault="00903E00" w:rsidP="00330F04">
            <w:pPr>
              <w:spacing w:after="0"/>
              <w:jc w:val="both"/>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Injection volume</w:t>
            </w:r>
          </w:p>
        </w:tc>
        <w:tc>
          <w:tcPr>
            <w:tcW w:w="6047" w:type="dxa"/>
            <w:tcBorders>
              <w:top w:val="nil"/>
              <w:left w:val="nil"/>
              <w:bottom w:val="single" w:sz="8" w:space="0" w:color="auto"/>
              <w:right w:val="nil"/>
            </w:tcBorders>
            <w:shd w:val="clear" w:color="auto" w:fill="auto"/>
            <w:vAlign w:val="center"/>
          </w:tcPr>
          <w:p w14:paraId="602872CB" w14:textId="77777777" w:rsidR="00903E00" w:rsidRPr="00151634" w:rsidRDefault="00903E00" w:rsidP="00330F04">
            <w:pPr>
              <w:spacing w:after="0"/>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val="en-US" w:eastAsia="es-ES"/>
              </w:rPr>
              <w:t>50 µL</w:t>
            </w:r>
          </w:p>
        </w:tc>
      </w:tr>
    </w:tbl>
    <w:p w14:paraId="53F2F1E6" w14:textId="77777777" w:rsidR="00903E00" w:rsidRPr="00151634" w:rsidRDefault="00903E00" w:rsidP="00903E00">
      <w:pPr>
        <w:spacing w:after="0"/>
        <w:rPr>
          <w:rFonts w:ascii="Times New Roman" w:hAnsi="Times New Roman" w:cs="Times New Roman"/>
          <w:b/>
          <w:sz w:val="20"/>
          <w:szCs w:val="20"/>
        </w:rPr>
      </w:pPr>
    </w:p>
    <w:p w14:paraId="2A36ED62" w14:textId="77777777" w:rsidR="00903E00" w:rsidRPr="00151634" w:rsidRDefault="00903E00" w:rsidP="00903E00">
      <w:pPr>
        <w:spacing w:after="0"/>
        <w:rPr>
          <w:rFonts w:ascii="Times New Roman" w:hAnsi="Times New Roman" w:cs="Times New Roman"/>
          <w:b/>
          <w:sz w:val="20"/>
          <w:szCs w:val="20"/>
          <w:lang w:val="en-US"/>
        </w:rPr>
      </w:pPr>
      <w:r w:rsidRPr="00151634">
        <w:rPr>
          <w:rFonts w:ascii="Times New Roman" w:hAnsi="Times New Roman" w:cs="Times New Roman"/>
          <w:b/>
          <w:sz w:val="20"/>
          <w:szCs w:val="20"/>
          <w:lang w:val="en-US"/>
        </w:rPr>
        <w:t>*HPLC-MS conditions:</w:t>
      </w:r>
    </w:p>
    <w:tbl>
      <w:tblPr>
        <w:tblW w:w="8860" w:type="dxa"/>
        <w:tblInd w:w="55" w:type="dxa"/>
        <w:tblCellMar>
          <w:left w:w="70" w:type="dxa"/>
          <w:right w:w="70" w:type="dxa"/>
        </w:tblCellMar>
        <w:tblLook w:val="04A0" w:firstRow="1" w:lastRow="0" w:firstColumn="1" w:lastColumn="0" w:noHBand="0" w:noVBand="1"/>
      </w:tblPr>
      <w:tblGrid>
        <w:gridCol w:w="2020"/>
        <w:gridCol w:w="2020"/>
        <w:gridCol w:w="1820"/>
        <w:gridCol w:w="1340"/>
        <w:gridCol w:w="1660"/>
      </w:tblGrid>
      <w:tr w:rsidR="00903E00" w:rsidRPr="00151634" w14:paraId="0E8FEF01" w14:textId="77777777" w:rsidTr="00330F04">
        <w:trPr>
          <w:trHeight w:val="20"/>
        </w:trPr>
        <w:tc>
          <w:tcPr>
            <w:tcW w:w="2020" w:type="dxa"/>
            <w:tcBorders>
              <w:top w:val="single" w:sz="4" w:space="0" w:color="auto"/>
              <w:left w:val="nil"/>
              <w:bottom w:val="single" w:sz="8" w:space="0" w:color="auto"/>
              <w:right w:val="nil"/>
            </w:tcBorders>
            <w:shd w:val="clear" w:color="auto" w:fill="auto"/>
            <w:noWrap/>
            <w:vAlign w:val="center"/>
          </w:tcPr>
          <w:p w14:paraId="183D8080" w14:textId="77777777" w:rsidR="00903E00" w:rsidRPr="00C33CB3" w:rsidRDefault="00903E00" w:rsidP="00330F04">
            <w:pPr>
              <w:spacing w:after="0"/>
              <w:rPr>
                <w:rFonts w:ascii="Times New Roman" w:hAnsi="Times New Roman" w:cs="Times New Roman"/>
                <w:b/>
                <w:color w:val="000000"/>
                <w:sz w:val="20"/>
                <w:szCs w:val="20"/>
                <w:lang w:eastAsia="es-ES"/>
              </w:rPr>
            </w:pPr>
            <w:r w:rsidRPr="00C33CB3">
              <w:rPr>
                <w:rFonts w:ascii="Times New Roman" w:hAnsi="Times New Roman" w:cs="Times New Roman"/>
                <w:b/>
                <w:color w:val="000000"/>
                <w:sz w:val="20"/>
                <w:szCs w:val="20"/>
                <w:lang w:eastAsia="es-ES"/>
              </w:rPr>
              <w:t>Compound</w:t>
            </w:r>
          </w:p>
        </w:tc>
        <w:tc>
          <w:tcPr>
            <w:tcW w:w="2020" w:type="dxa"/>
            <w:tcBorders>
              <w:top w:val="single" w:sz="4" w:space="0" w:color="auto"/>
              <w:left w:val="nil"/>
              <w:bottom w:val="single" w:sz="8" w:space="0" w:color="auto"/>
              <w:right w:val="nil"/>
            </w:tcBorders>
            <w:shd w:val="clear" w:color="auto" w:fill="auto"/>
            <w:noWrap/>
            <w:vAlign w:val="center"/>
          </w:tcPr>
          <w:p w14:paraId="0A777550" w14:textId="77777777" w:rsidR="00903E00" w:rsidRPr="00151634" w:rsidRDefault="00903E00" w:rsidP="00330F04">
            <w:pPr>
              <w:spacing w:after="0"/>
              <w:jc w:val="center"/>
              <w:rPr>
                <w:rFonts w:ascii="Times New Roman" w:hAnsi="Times New Roman" w:cs="Times New Roman"/>
                <w:b/>
                <w:bCs/>
                <w:color w:val="000000"/>
                <w:sz w:val="20"/>
                <w:szCs w:val="20"/>
                <w:lang w:eastAsia="es-ES"/>
              </w:rPr>
            </w:pPr>
            <w:r w:rsidRPr="00151634">
              <w:rPr>
                <w:rFonts w:ascii="Times New Roman" w:hAnsi="Times New Roman" w:cs="Times New Roman"/>
                <w:b/>
                <w:bCs/>
                <w:color w:val="000000"/>
                <w:sz w:val="20"/>
                <w:szCs w:val="20"/>
                <w:lang w:eastAsia="es-ES"/>
              </w:rPr>
              <w:t>Retention time (min)</w:t>
            </w:r>
          </w:p>
        </w:tc>
        <w:tc>
          <w:tcPr>
            <w:tcW w:w="1820" w:type="dxa"/>
            <w:tcBorders>
              <w:top w:val="single" w:sz="4" w:space="0" w:color="auto"/>
              <w:left w:val="nil"/>
              <w:bottom w:val="single" w:sz="8" w:space="0" w:color="auto"/>
              <w:right w:val="nil"/>
            </w:tcBorders>
            <w:shd w:val="clear" w:color="auto" w:fill="auto"/>
            <w:noWrap/>
            <w:vAlign w:val="center"/>
          </w:tcPr>
          <w:p w14:paraId="23DC2421" w14:textId="77777777" w:rsidR="00903E00" w:rsidRPr="00151634" w:rsidRDefault="00903E00" w:rsidP="00330F04">
            <w:pPr>
              <w:spacing w:after="0"/>
              <w:jc w:val="center"/>
              <w:rPr>
                <w:rFonts w:ascii="Times New Roman" w:hAnsi="Times New Roman" w:cs="Times New Roman"/>
                <w:b/>
                <w:bCs/>
                <w:color w:val="000000"/>
                <w:sz w:val="20"/>
                <w:szCs w:val="20"/>
                <w:lang w:eastAsia="es-ES"/>
              </w:rPr>
            </w:pPr>
            <w:r w:rsidRPr="00151634">
              <w:rPr>
                <w:rFonts w:ascii="Times New Roman" w:hAnsi="Times New Roman" w:cs="Times New Roman"/>
                <w:b/>
                <w:bCs/>
                <w:color w:val="000000"/>
                <w:sz w:val="20"/>
                <w:szCs w:val="20"/>
                <w:lang w:eastAsia="es-ES"/>
              </w:rPr>
              <w:t>Formula</w:t>
            </w:r>
          </w:p>
        </w:tc>
        <w:tc>
          <w:tcPr>
            <w:tcW w:w="1340" w:type="dxa"/>
            <w:tcBorders>
              <w:top w:val="single" w:sz="4" w:space="0" w:color="auto"/>
              <w:left w:val="nil"/>
              <w:bottom w:val="single" w:sz="8" w:space="0" w:color="auto"/>
              <w:right w:val="nil"/>
            </w:tcBorders>
            <w:shd w:val="clear" w:color="auto" w:fill="auto"/>
            <w:noWrap/>
            <w:vAlign w:val="center"/>
          </w:tcPr>
          <w:p w14:paraId="4F62C3F4" w14:textId="77777777" w:rsidR="00903E00" w:rsidRPr="00151634" w:rsidRDefault="00903E00" w:rsidP="00330F04">
            <w:pPr>
              <w:spacing w:after="0"/>
              <w:jc w:val="center"/>
              <w:rPr>
                <w:rFonts w:ascii="Times New Roman" w:hAnsi="Times New Roman" w:cs="Times New Roman"/>
                <w:b/>
                <w:bCs/>
                <w:color w:val="000000"/>
                <w:sz w:val="20"/>
                <w:szCs w:val="20"/>
                <w:lang w:eastAsia="es-ES"/>
              </w:rPr>
            </w:pPr>
            <w:r w:rsidRPr="00151634">
              <w:rPr>
                <w:rFonts w:ascii="Times New Roman" w:hAnsi="Times New Roman" w:cs="Times New Roman"/>
                <w:b/>
                <w:bCs/>
                <w:color w:val="000000"/>
                <w:sz w:val="20"/>
                <w:szCs w:val="20"/>
                <w:lang w:eastAsia="es-ES"/>
              </w:rPr>
              <w:t>Ionization</w:t>
            </w:r>
          </w:p>
        </w:tc>
        <w:tc>
          <w:tcPr>
            <w:tcW w:w="1660" w:type="dxa"/>
            <w:tcBorders>
              <w:top w:val="single" w:sz="4" w:space="0" w:color="auto"/>
              <w:left w:val="nil"/>
              <w:bottom w:val="single" w:sz="8" w:space="0" w:color="auto"/>
              <w:right w:val="nil"/>
            </w:tcBorders>
            <w:shd w:val="clear" w:color="auto" w:fill="auto"/>
            <w:noWrap/>
            <w:vAlign w:val="center"/>
          </w:tcPr>
          <w:p w14:paraId="1B0449CD" w14:textId="77777777" w:rsidR="00903E00" w:rsidRPr="00151634" w:rsidRDefault="00903E00" w:rsidP="00330F04">
            <w:pPr>
              <w:spacing w:after="0"/>
              <w:jc w:val="center"/>
              <w:rPr>
                <w:rFonts w:ascii="Times New Roman" w:hAnsi="Times New Roman" w:cs="Times New Roman"/>
                <w:b/>
                <w:bCs/>
                <w:color w:val="000000"/>
                <w:sz w:val="20"/>
                <w:szCs w:val="20"/>
                <w:lang w:eastAsia="es-ES"/>
              </w:rPr>
            </w:pPr>
            <w:r w:rsidRPr="00151634">
              <w:rPr>
                <w:rFonts w:ascii="Times New Roman" w:hAnsi="Times New Roman" w:cs="Times New Roman"/>
                <w:b/>
                <w:bCs/>
                <w:color w:val="000000"/>
                <w:sz w:val="20"/>
                <w:szCs w:val="20"/>
                <w:lang w:eastAsia="es-ES"/>
              </w:rPr>
              <w:t>Q (</w:t>
            </w:r>
            <w:r w:rsidRPr="00151634">
              <w:rPr>
                <w:rFonts w:ascii="Times New Roman" w:hAnsi="Times New Roman" w:cs="Times New Roman"/>
                <w:b/>
                <w:bCs/>
                <w:i/>
                <w:iCs/>
                <w:color w:val="000000"/>
                <w:sz w:val="20"/>
                <w:szCs w:val="20"/>
                <w:lang w:eastAsia="es-ES"/>
              </w:rPr>
              <w:t>m/z</w:t>
            </w:r>
            <w:r w:rsidRPr="00151634">
              <w:rPr>
                <w:rFonts w:ascii="Times New Roman" w:hAnsi="Times New Roman" w:cs="Times New Roman"/>
                <w:b/>
                <w:bCs/>
                <w:color w:val="000000"/>
                <w:sz w:val="20"/>
                <w:szCs w:val="20"/>
                <w:lang w:eastAsia="es-ES"/>
              </w:rPr>
              <w:t>)</w:t>
            </w:r>
          </w:p>
        </w:tc>
      </w:tr>
      <w:tr w:rsidR="00903E00" w:rsidRPr="00151634" w14:paraId="5DCA7BF5" w14:textId="77777777" w:rsidTr="00330F04">
        <w:trPr>
          <w:trHeight w:val="20"/>
        </w:trPr>
        <w:tc>
          <w:tcPr>
            <w:tcW w:w="2020" w:type="dxa"/>
            <w:tcBorders>
              <w:top w:val="nil"/>
              <w:left w:val="nil"/>
              <w:bottom w:val="nil"/>
              <w:right w:val="nil"/>
            </w:tcBorders>
            <w:shd w:val="clear" w:color="auto" w:fill="auto"/>
            <w:noWrap/>
            <w:vAlign w:val="center"/>
          </w:tcPr>
          <w:p w14:paraId="42D0AF50" w14:textId="77777777" w:rsidR="00903E00" w:rsidRPr="00C33CB3" w:rsidRDefault="00903E00" w:rsidP="00330F04">
            <w:pPr>
              <w:spacing w:after="0"/>
              <w:rPr>
                <w:rFonts w:ascii="Times New Roman" w:hAnsi="Times New Roman" w:cs="Times New Roman"/>
                <w:bCs/>
                <w:color w:val="000000"/>
                <w:sz w:val="20"/>
                <w:szCs w:val="20"/>
                <w:lang w:eastAsia="es-ES"/>
              </w:rPr>
            </w:pPr>
            <w:r w:rsidRPr="00C33CB3">
              <w:rPr>
                <w:rFonts w:ascii="Times New Roman" w:hAnsi="Times New Roman" w:cs="Times New Roman"/>
                <w:bCs/>
                <w:color w:val="000000"/>
                <w:sz w:val="20"/>
                <w:szCs w:val="20"/>
                <w:lang w:eastAsia="es-ES"/>
              </w:rPr>
              <w:t>Diuron</w:t>
            </w:r>
          </w:p>
        </w:tc>
        <w:tc>
          <w:tcPr>
            <w:tcW w:w="2020" w:type="dxa"/>
            <w:tcBorders>
              <w:top w:val="nil"/>
              <w:left w:val="nil"/>
              <w:bottom w:val="nil"/>
              <w:right w:val="nil"/>
            </w:tcBorders>
            <w:shd w:val="clear" w:color="auto" w:fill="auto"/>
            <w:noWrap/>
            <w:vAlign w:val="bottom"/>
          </w:tcPr>
          <w:p w14:paraId="5AE26182"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11.900</w:t>
            </w:r>
          </w:p>
        </w:tc>
        <w:tc>
          <w:tcPr>
            <w:tcW w:w="1820" w:type="dxa"/>
            <w:tcBorders>
              <w:top w:val="nil"/>
              <w:left w:val="nil"/>
              <w:bottom w:val="nil"/>
              <w:right w:val="nil"/>
            </w:tcBorders>
            <w:shd w:val="clear" w:color="auto" w:fill="auto"/>
            <w:noWrap/>
            <w:vAlign w:val="bottom"/>
          </w:tcPr>
          <w:p w14:paraId="39C3A313"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C9H10Cl2N2O</w:t>
            </w:r>
          </w:p>
        </w:tc>
        <w:tc>
          <w:tcPr>
            <w:tcW w:w="1340" w:type="dxa"/>
            <w:tcBorders>
              <w:top w:val="nil"/>
              <w:left w:val="nil"/>
              <w:bottom w:val="nil"/>
              <w:right w:val="nil"/>
            </w:tcBorders>
            <w:shd w:val="clear" w:color="auto" w:fill="auto"/>
            <w:noWrap/>
            <w:vAlign w:val="bottom"/>
          </w:tcPr>
          <w:p w14:paraId="2153EA7E"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[M+H]</w:t>
            </w:r>
            <w:r w:rsidRPr="00151634">
              <w:rPr>
                <w:rFonts w:ascii="Times New Roman" w:hAnsi="Times New Roman" w:cs="Times New Roman"/>
                <w:color w:val="000000"/>
                <w:sz w:val="20"/>
                <w:szCs w:val="20"/>
                <w:vertAlign w:val="superscript"/>
                <w:lang w:eastAsia="es-ES"/>
              </w:rPr>
              <w:t>+</w:t>
            </w:r>
          </w:p>
        </w:tc>
        <w:tc>
          <w:tcPr>
            <w:tcW w:w="1660" w:type="dxa"/>
            <w:tcBorders>
              <w:top w:val="nil"/>
              <w:left w:val="nil"/>
              <w:bottom w:val="nil"/>
              <w:right w:val="nil"/>
            </w:tcBorders>
            <w:shd w:val="clear" w:color="auto" w:fill="auto"/>
            <w:noWrap/>
            <w:vAlign w:val="bottom"/>
          </w:tcPr>
          <w:p w14:paraId="2B57AE67"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233.0248</w:t>
            </w:r>
          </w:p>
        </w:tc>
      </w:tr>
      <w:tr w:rsidR="00903E00" w:rsidRPr="00151634" w14:paraId="69B80EE4" w14:textId="77777777" w:rsidTr="00330F04">
        <w:trPr>
          <w:trHeight w:val="20"/>
        </w:trPr>
        <w:tc>
          <w:tcPr>
            <w:tcW w:w="2020" w:type="dxa"/>
            <w:tcBorders>
              <w:top w:val="nil"/>
              <w:left w:val="nil"/>
              <w:bottom w:val="single" w:sz="8" w:space="0" w:color="auto"/>
              <w:right w:val="nil"/>
            </w:tcBorders>
            <w:shd w:val="clear" w:color="auto" w:fill="auto"/>
            <w:noWrap/>
            <w:vAlign w:val="center"/>
          </w:tcPr>
          <w:p w14:paraId="3C025E57" w14:textId="77777777" w:rsidR="00903E00" w:rsidRPr="00151634" w:rsidRDefault="00903E00" w:rsidP="00330F04">
            <w:pPr>
              <w:spacing w:after="0"/>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Diuron-d6</w:t>
            </w:r>
          </w:p>
        </w:tc>
        <w:tc>
          <w:tcPr>
            <w:tcW w:w="2020" w:type="dxa"/>
            <w:tcBorders>
              <w:top w:val="nil"/>
              <w:left w:val="nil"/>
              <w:bottom w:val="single" w:sz="8" w:space="0" w:color="auto"/>
              <w:right w:val="nil"/>
            </w:tcBorders>
            <w:shd w:val="clear" w:color="auto" w:fill="auto"/>
            <w:noWrap/>
            <w:vAlign w:val="bottom"/>
          </w:tcPr>
          <w:p w14:paraId="41E9FE81"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11.850</w:t>
            </w:r>
          </w:p>
        </w:tc>
        <w:tc>
          <w:tcPr>
            <w:tcW w:w="1820" w:type="dxa"/>
            <w:tcBorders>
              <w:top w:val="nil"/>
              <w:left w:val="nil"/>
              <w:bottom w:val="single" w:sz="8" w:space="0" w:color="auto"/>
              <w:right w:val="nil"/>
            </w:tcBorders>
            <w:shd w:val="clear" w:color="auto" w:fill="auto"/>
            <w:noWrap/>
            <w:vAlign w:val="bottom"/>
          </w:tcPr>
          <w:p w14:paraId="48D57EF8"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C9H4D6Cl2N2O</w:t>
            </w:r>
          </w:p>
        </w:tc>
        <w:tc>
          <w:tcPr>
            <w:tcW w:w="1340" w:type="dxa"/>
            <w:tcBorders>
              <w:top w:val="nil"/>
              <w:left w:val="nil"/>
              <w:bottom w:val="single" w:sz="8" w:space="0" w:color="auto"/>
              <w:right w:val="nil"/>
            </w:tcBorders>
            <w:shd w:val="clear" w:color="auto" w:fill="auto"/>
            <w:noWrap/>
            <w:vAlign w:val="bottom"/>
          </w:tcPr>
          <w:p w14:paraId="4174BD58"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[M+H]</w:t>
            </w:r>
            <w:r w:rsidRPr="00151634">
              <w:rPr>
                <w:rFonts w:ascii="Times New Roman" w:hAnsi="Times New Roman" w:cs="Times New Roman"/>
                <w:color w:val="000000"/>
                <w:sz w:val="20"/>
                <w:szCs w:val="20"/>
                <w:vertAlign w:val="superscript"/>
                <w:lang w:eastAsia="es-ES"/>
              </w:rPr>
              <w:t>+</w:t>
            </w:r>
          </w:p>
        </w:tc>
        <w:tc>
          <w:tcPr>
            <w:tcW w:w="1660" w:type="dxa"/>
            <w:tcBorders>
              <w:top w:val="nil"/>
              <w:left w:val="nil"/>
              <w:bottom w:val="single" w:sz="8" w:space="0" w:color="auto"/>
              <w:right w:val="nil"/>
            </w:tcBorders>
            <w:shd w:val="clear" w:color="auto" w:fill="auto"/>
            <w:noWrap/>
            <w:vAlign w:val="bottom"/>
          </w:tcPr>
          <w:p w14:paraId="3690BD39"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239.0625</w:t>
            </w:r>
          </w:p>
        </w:tc>
      </w:tr>
    </w:tbl>
    <w:p w14:paraId="55204334" w14:textId="77777777" w:rsidR="00903E00" w:rsidRPr="00151634" w:rsidRDefault="00903E00" w:rsidP="00903E00">
      <w:pPr>
        <w:spacing w:after="0"/>
        <w:jc w:val="center"/>
        <w:rPr>
          <w:rFonts w:ascii="Times New Roman" w:hAnsi="Times New Roman" w:cs="Times New Roman"/>
          <w:b/>
          <w:sz w:val="20"/>
          <w:szCs w:val="20"/>
        </w:rPr>
      </w:pPr>
    </w:p>
    <w:p w14:paraId="51BEFDD4" w14:textId="77777777" w:rsidR="00903E00" w:rsidRPr="00151634" w:rsidRDefault="00903E00" w:rsidP="00903E00">
      <w:pPr>
        <w:spacing w:after="0" w:line="276" w:lineRule="auto"/>
        <w:rPr>
          <w:rFonts w:ascii="Times New Roman" w:hAnsi="Times New Roman" w:cs="Times New Roman"/>
          <w:b/>
          <w:sz w:val="20"/>
          <w:szCs w:val="20"/>
          <w:lang w:val="en-US"/>
        </w:rPr>
      </w:pPr>
      <w:r w:rsidRPr="00151634">
        <w:rPr>
          <w:rFonts w:ascii="Times New Roman" w:hAnsi="Times New Roman" w:cs="Times New Roman"/>
          <w:b/>
          <w:sz w:val="20"/>
          <w:szCs w:val="20"/>
          <w:lang w:val="en-US"/>
        </w:rPr>
        <w:t>Sample treatment</w:t>
      </w:r>
    </w:p>
    <w:p w14:paraId="271C82FC" w14:textId="77777777" w:rsidR="00903E00" w:rsidRPr="00151634" w:rsidRDefault="00903E00" w:rsidP="00903E00">
      <w:pPr>
        <w:spacing w:after="0"/>
        <w:jc w:val="both"/>
        <w:rPr>
          <w:rFonts w:ascii="Times New Roman" w:hAnsi="Times New Roman" w:cs="Times New Roman"/>
          <w:sz w:val="20"/>
          <w:szCs w:val="20"/>
          <w:lang w:val="en-US"/>
        </w:rPr>
      </w:pPr>
      <w:r w:rsidRPr="00151634">
        <w:rPr>
          <w:rFonts w:ascii="Times New Roman" w:hAnsi="Times New Roman" w:cs="Times New Roman"/>
          <w:sz w:val="20"/>
          <w:szCs w:val="20"/>
          <w:lang w:val="en-US"/>
        </w:rPr>
        <w:t xml:space="preserve">Samples </w:t>
      </w:r>
      <w:r>
        <w:rPr>
          <w:rFonts w:ascii="Times New Roman" w:hAnsi="Times New Roman" w:cs="Times New Roman"/>
          <w:sz w:val="20"/>
          <w:szCs w:val="20"/>
          <w:lang w:val="en-US"/>
        </w:rPr>
        <w:t>were</w:t>
      </w:r>
      <w:r w:rsidRPr="00151634">
        <w:rPr>
          <w:rFonts w:ascii="Times New Roman" w:hAnsi="Times New Roman" w:cs="Times New Roman"/>
          <w:sz w:val="20"/>
          <w:szCs w:val="20"/>
          <w:lang w:val="en-US"/>
        </w:rPr>
        <w:t xml:space="preserve"> centrifuged at 13000 rpm during 10 min. 20 µL of a solution of diuron-d6 of 250 ng/mL </w:t>
      </w:r>
      <w:r>
        <w:rPr>
          <w:rFonts w:ascii="Times New Roman" w:hAnsi="Times New Roman" w:cs="Times New Roman"/>
          <w:sz w:val="20"/>
          <w:szCs w:val="20"/>
          <w:lang w:val="en-US"/>
        </w:rPr>
        <w:t>were</w:t>
      </w:r>
      <w:r w:rsidRPr="00151634">
        <w:rPr>
          <w:rFonts w:ascii="Times New Roman" w:hAnsi="Times New Roman" w:cs="Times New Roman"/>
          <w:sz w:val="20"/>
          <w:szCs w:val="20"/>
          <w:lang w:val="en-US"/>
        </w:rPr>
        <w:t xml:space="preserve"> added to 500 µL of sample and diluted with 480 µl of milli-Q water. The diluted sample </w:t>
      </w:r>
      <w:r>
        <w:rPr>
          <w:rFonts w:ascii="Times New Roman" w:hAnsi="Times New Roman" w:cs="Times New Roman"/>
          <w:sz w:val="20"/>
          <w:szCs w:val="20"/>
          <w:lang w:val="en-US"/>
        </w:rPr>
        <w:t>was</w:t>
      </w:r>
      <w:r w:rsidRPr="00151634">
        <w:rPr>
          <w:rFonts w:ascii="Times New Roman" w:hAnsi="Times New Roman" w:cs="Times New Roman"/>
          <w:sz w:val="20"/>
          <w:szCs w:val="20"/>
          <w:lang w:val="en-US"/>
        </w:rPr>
        <w:t xml:space="preserve"> injected directly into the HPLC system. </w:t>
      </w:r>
    </w:p>
    <w:p w14:paraId="0BD9D6A4" w14:textId="77777777" w:rsidR="00903E00" w:rsidRPr="00151634" w:rsidRDefault="00903E00" w:rsidP="00903E00">
      <w:pPr>
        <w:spacing w:after="0"/>
        <w:rPr>
          <w:rFonts w:ascii="Times New Roman" w:hAnsi="Times New Roman" w:cs="Times New Roman"/>
          <w:sz w:val="20"/>
          <w:szCs w:val="20"/>
          <w:lang w:val="en-US"/>
        </w:rPr>
      </w:pPr>
    </w:p>
    <w:p w14:paraId="3F0C03EE" w14:textId="77777777" w:rsidR="00903E00" w:rsidRPr="00151634" w:rsidRDefault="00903E00" w:rsidP="00903E00">
      <w:pPr>
        <w:spacing w:after="0"/>
        <w:jc w:val="both"/>
        <w:rPr>
          <w:rFonts w:ascii="Times New Roman" w:hAnsi="Times New Roman" w:cs="Times New Roman"/>
          <w:b/>
          <w:sz w:val="20"/>
          <w:szCs w:val="20"/>
          <w:lang w:val="en-US"/>
        </w:rPr>
      </w:pPr>
      <w:r w:rsidRPr="00151634">
        <w:rPr>
          <w:rFonts w:ascii="Times New Roman" w:hAnsi="Times New Roman" w:cs="Times New Roman"/>
          <w:b/>
          <w:sz w:val="20"/>
          <w:szCs w:val="20"/>
          <w:lang w:val="en-US"/>
        </w:rPr>
        <w:t>Accuracy and precision</w:t>
      </w:r>
    </w:p>
    <w:p w14:paraId="4AFF9DB3" w14:textId="77777777" w:rsidR="00903E00" w:rsidRPr="00151634" w:rsidRDefault="00903E00" w:rsidP="00903E00">
      <w:pPr>
        <w:spacing w:after="0"/>
        <w:jc w:val="both"/>
        <w:rPr>
          <w:rFonts w:ascii="Times New Roman" w:hAnsi="Times New Roman" w:cs="Times New Roman"/>
          <w:sz w:val="20"/>
          <w:szCs w:val="20"/>
          <w:lang w:val="en-US"/>
        </w:rPr>
      </w:pPr>
      <w:r w:rsidRPr="00151634">
        <w:rPr>
          <w:rFonts w:ascii="Times New Roman" w:hAnsi="Times New Roman" w:cs="Times New Roman"/>
          <w:sz w:val="20"/>
          <w:szCs w:val="20"/>
          <w:lang w:val="en-US"/>
        </w:rPr>
        <w:t>Accuracy was estimated from recovery experiments, analyzing 3 replicates of the matrix spiked at two levels, 2 and 20 ng/</w:t>
      </w:r>
      <w:proofErr w:type="spellStart"/>
      <w:r w:rsidRPr="00151634">
        <w:rPr>
          <w:rFonts w:ascii="Times New Roman" w:hAnsi="Times New Roman" w:cs="Times New Roman"/>
          <w:sz w:val="20"/>
          <w:szCs w:val="20"/>
          <w:lang w:val="en-US"/>
        </w:rPr>
        <w:t>mL.</w:t>
      </w:r>
      <w:proofErr w:type="spellEnd"/>
      <w:r w:rsidRPr="00151634">
        <w:rPr>
          <w:rFonts w:ascii="Times New Roman" w:hAnsi="Times New Roman" w:cs="Times New Roman"/>
          <w:sz w:val="20"/>
          <w:szCs w:val="20"/>
          <w:lang w:val="en-US"/>
        </w:rPr>
        <w:t xml:space="preserve"> Precision was expressed as repeatability in terms of relative standard deviation (RSD) calculated for each fortification level. </w:t>
      </w:r>
    </w:p>
    <w:tbl>
      <w:tblPr>
        <w:tblW w:w="5000" w:type="pct"/>
        <w:tblCellMar>
          <w:left w:w="70" w:type="dxa"/>
          <w:right w:w="70" w:type="dxa"/>
        </w:tblCellMar>
        <w:tblLook w:val="04A0" w:firstRow="1" w:lastRow="0" w:firstColumn="1" w:lastColumn="0" w:noHBand="0" w:noVBand="1"/>
      </w:tblPr>
      <w:tblGrid>
        <w:gridCol w:w="2324"/>
        <w:gridCol w:w="2083"/>
        <w:gridCol w:w="1269"/>
        <w:gridCol w:w="2083"/>
        <w:gridCol w:w="1267"/>
      </w:tblGrid>
      <w:tr w:rsidR="00903E00" w:rsidRPr="00151634" w14:paraId="4EB8FF5E" w14:textId="77777777" w:rsidTr="00330F04">
        <w:trPr>
          <w:trHeight w:val="20"/>
        </w:trPr>
        <w:tc>
          <w:tcPr>
            <w:tcW w:w="1287" w:type="pct"/>
            <w:tcBorders>
              <w:top w:val="nil"/>
              <w:left w:val="nil"/>
              <w:bottom w:val="single" w:sz="8" w:space="0" w:color="auto"/>
              <w:right w:val="nil"/>
            </w:tcBorders>
            <w:shd w:val="clear" w:color="auto" w:fill="auto"/>
            <w:noWrap/>
            <w:vAlign w:val="bottom"/>
          </w:tcPr>
          <w:p w14:paraId="4B51A681" w14:textId="77777777" w:rsidR="00903E00" w:rsidRPr="00151634" w:rsidRDefault="00903E00" w:rsidP="00330F04">
            <w:pPr>
              <w:spacing w:after="0"/>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 </w:t>
            </w:r>
          </w:p>
        </w:tc>
        <w:tc>
          <w:tcPr>
            <w:tcW w:w="1857" w:type="pct"/>
            <w:gridSpan w:val="2"/>
            <w:tcBorders>
              <w:top w:val="single" w:sz="8" w:space="0" w:color="auto"/>
              <w:left w:val="nil"/>
              <w:bottom w:val="single" w:sz="8" w:space="0" w:color="auto"/>
              <w:right w:val="nil"/>
            </w:tcBorders>
            <w:shd w:val="clear" w:color="auto" w:fill="auto"/>
            <w:noWrap/>
            <w:vAlign w:val="bottom"/>
          </w:tcPr>
          <w:p w14:paraId="166D91D6" w14:textId="77777777" w:rsidR="00903E00" w:rsidRPr="00151634" w:rsidRDefault="00903E00" w:rsidP="00330F04">
            <w:pPr>
              <w:spacing w:after="0"/>
              <w:jc w:val="center"/>
              <w:rPr>
                <w:rFonts w:ascii="Times New Roman" w:hAnsi="Times New Roman" w:cs="Times New Roman"/>
                <w:b/>
                <w:bCs/>
                <w:sz w:val="20"/>
                <w:szCs w:val="20"/>
                <w:lang w:val="en-US" w:eastAsia="es-ES"/>
              </w:rPr>
            </w:pPr>
            <w:r w:rsidRPr="00151634">
              <w:rPr>
                <w:rFonts w:ascii="Times New Roman" w:hAnsi="Times New Roman" w:cs="Times New Roman"/>
                <w:b/>
                <w:bCs/>
                <w:sz w:val="20"/>
                <w:szCs w:val="20"/>
                <w:lang w:val="en-US" w:eastAsia="es-ES"/>
              </w:rPr>
              <w:t>2 ng/mL</w:t>
            </w:r>
          </w:p>
        </w:tc>
        <w:tc>
          <w:tcPr>
            <w:tcW w:w="1856" w:type="pct"/>
            <w:gridSpan w:val="2"/>
            <w:tcBorders>
              <w:top w:val="single" w:sz="8" w:space="0" w:color="auto"/>
              <w:left w:val="nil"/>
              <w:bottom w:val="single" w:sz="8" w:space="0" w:color="auto"/>
              <w:right w:val="nil"/>
            </w:tcBorders>
            <w:shd w:val="clear" w:color="auto" w:fill="auto"/>
            <w:noWrap/>
            <w:vAlign w:val="bottom"/>
          </w:tcPr>
          <w:p w14:paraId="04807299" w14:textId="77777777" w:rsidR="00903E00" w:rsidRPr="00151634" w:rsidRDefault="00903E00" w:rsidP="00330F04">
            <w:pPr>
              <w:spacing w:after="0"/>
              <w:jc w:val="center"/>
              <w:rPr>
                <w:rFonts w:ascii="Times New Roman" w:hAnsi="Times New Roman" w:cs="Times New Roman"/>
                <w:b/>
                <w:bCs/>
                <w:sz w:val="20"/>
                <w:szCs w:val="20"/>
                <w:lang w:val="en-US" w:eastAsia="es-ES"/>
              </w:rPr>
            </w:pPr>
            <w:r w:rsidRPr="00151634">
              <w:rPr>
                <w:rFonts w:ascii="Times New Roman" w:hAnsi="Times New Roman" w:cs="Times New Roman"/>
                <w:b/>
                <w:bCs/>
                <w:sz w:val="20"/>
                <w:szCs w:val="20"/>
                <w:lang w:val="en-US" w:eastAsia="es-ES"/>
              </w:rPr>
              <w:t>20 ng/mL</w:t>
            </w:r>
          </w:p>
        </w:tc>
      </w:tr>
      <w:tr w:rsidR="00903E00" w:rsidRPr="00151634" w14:paraId="6707349D" w14:textId="77777777" w:rsidTr="00330F04">
        <w:trPr>
          <w:trHeight w:val="20"/>
        </w:trPr>
        <w:tc>
          <w:tcPr>
            <w:tcW w:w="1287" w:type="pct"/>
            <w:tcBorders>
              <w:top w:val="nil"/>
              <w:left w:val="nil"/>
              <w:bottom w:val="single" w:sz="8" w:space="0" w:color="auto"/>
              <w:right w:val="nil"/>
            </w:tcBorders>
            <w:shd w:val="clear" w:color="auto" w:fill="auto"/>
            <w:noWrap/>
            <w:vAlign w:val="bottom"/>
          </w:tcPr>
          <w:p w14:paraId="2A29A44C" w14:textId="77777777" w:rsidR="00903E00" w:rsidRPr="00151634" w:rsidRDefault="00903E00" w:rsidP="00330F04">
            <w:pPr>
              <w:spacing w:after="0"/>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Matrix</w:t>
            </w:r>
          </w:p>
        </w:tc>
        <w:tc>
          <w:tcPr>
            <w:tcW w:w="1154" w:type="pct"/>
            <w:tcBorders>
              <w:top w:val="nil"/>
              <w:left w:val="nil"/>
              <w:bottom w:val="single" w:sz="8" w:space="0" w:color="auto"/>
              <w:right w:val="nil"/>
            </w:tcBorders>
            <w:shd w:val="clear" w:color="auto" w:fill="auto"/>
            <w:noWrap/>
            <w:vAlign w:val="bottom"/>
          </w:tcPr>
          <w:p w14:paraId="1A90C7B6"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Recovery (%)</w:t>
            </w:r>
          </w:p>
        </w:tc>
        <w:tc>
          <w:tcPr>
            <w:tcW w:w="703" w:type="pct"/>
            <w:tcBorders>
              <w:top w:val="nil"/>
              <w:left w:val="nil"/>
              <w:bottom w:val="single" w:sz="8" w:space="0" w:color="auto"/>
              <w:right w:val="nil"/>
            </w:tcBorders>
            <w:shd w:val="clear" w:color="auto" w:fill="auto"/>
            <w:noWrap/>
            <w:vAlign w:val="bottom"/>
          </w:tcPr>
          <w:p w14:paraId="3F4A4B43"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RSD (%)</w:t>
            </w:r>
          </w:p>
        </w:tc>
        <w:tc>
          <w:tcPr>
            <w:tcW w:w="1154" w:type="pct"/>
            <w:tcBorders>
              <w:top w:val="nil"/>
              <w:left w:val="nil"/>
              <w:bottom w:val="single" w:sz="8" w:space="0" w:color="auto"/>
              <w:right w:val="nil"/>
            </w:tcBorders>
            <w:shd w:val="clear" w:color="auto" w:fill="auto"/>
            <w:noWrap/>
            <w:vAlign w:val="bottom"/>
          </w:tcPr>
          <w:p w14:paraId="20362162"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Recovery (%)</w:t>
            </w:r>
          </w:p>
        </w:tc>
        <w:tc>
          <w:tcPr>
            <w:tcW w:w="702" w:type="pct"/>
            <w:tcBorders>
              <w:top w:val="nil"/>
              <w:left w:val="nil"/>
              <w:bottom w:val="single" w:sz="8" w:space="0" w:color="auto"/>
              <w:right w:val="nil"/>
            </w:tcBorders>
            <w:shd w:val="clear" w:color="auto" w:fill="auto"/>
            <w:noWrap/>
            <w:vAlign w:val="bottom"/>
          </w:tcPr>
          <w:p w14:paraId="57AB707C"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RSD (%)</w:t>
            </w:r>
          </w:p>
        </w:tc>
      </w:tr>
      <w:tr w:rsidR="00903E00" w:rsidRPr="00151634" w14:paraId="620E2934" w14:textId="77777777" w:rsidTr="00330F04">
        <w:trPr>
          <w:trHeight w:val="20"/>
        </w:trPr>
        <w:tc>
          <w:tcPr>
            <w:tcW w:w="1287" w:type="pct"/>
            <w:tcBorders>
              <w:top w:val="nil"/>
              <w:left w:val="nil"/>
              <w:bottom w:val="nil"/>
              <w:right w:val="nil"/>
            </w:tcBorders>
            <w:shd w:val="clear" w:color="auto" w:fill="auto"/>
            <w:noWrap/>
            <w:vAlign w:val="bottom"/>
          </w:tcPr>
          <w:p w14:paraId="1A7A56A3" w14:textId="77777777" w:rsidR="00903E00" w:rsidRPr="00C33CB3" w:rsidRDefault="00903E00" w:rsidP="00330F04">
            <w:pPr>
              <w:spacing w:after="0"/>
              <w:rPr>
                <w:rFonts w:ascii="Times New Roman" w:hAnsi="Times New Roman" w:cs="Times New Roman"/>
                <w:bCs/>
                <w:color w:val="000000"/>
                <w:sz w:val="20"/>
                <w:szCs w:val="20"/>
                <w:lang w:val="en-US" w:eastAsia="es-ES"/>
              </w:rPr>
            </w:pPr>
            <w:r w:rsidRPr="00C33CB3">
              <w:rPr>
                <w:rFonts w:ascii="Times New Roman" w:hAnsi="Times New Roman" w:cs="Times New Roman"/>
                <w:bCs/>
                <w:color w:val="000000"/>
                <w:sz w:val="20"/>
                <w:szCs w:val="20"/>
                <w:lang w:val="en-US" w:eastAsia="es-ES"/>
              </w:rPr>
              <w:t>Mesotrophic water</w:t>
            </w:r>
          </w:p>
        </w:tc>
        <w:tc>
          <w:tcPr>
            <w:tcW w:w="1154" w:type="pct"/>
            <w:tcBorders>
              <w:top w:val="nil"/>
              <w:left w:val="nil"/>
              <w:bottom w:val="nil"/>
              <w:right w:val="nil"/>
            </w:tcBorders>
            <w:shd w:val="clear" w:color="auto" w:fill="auto"/>
            <w:noWrap/>
            <w:vAlign w:val="bottom"/>
          </w:tcPr>
          <w:p w14:paraId="625A5865" w14:textId="77777777" w:rsidR="00903E00" w:rsidRPr="00151634" w:rsidRDefault="00903E00" w:rsidP="00330F04">
            <w:pPr>
              <w:spacing w:after="0"/>
              <w:jc w:val="center"/>
              <w:rPr>
                <w:rFonts w:ascii="Times New Roman" w:hAnsi="Times New Roman" w:cs="Times New Roman"/>
                <w:sz w:val="20"/>
                <w:szCs w:val="20"/>
                <w:lang w:val="en-US" w:eastAsia="es-ES"/>
              </w:rPr>
            </w:pPr>
            <w:r w:rsidRPr="00151634">
              <w:rPr>
                <w:rFonts w:ascii="Times New Roman" w:hAnsi="Times New Roman" w:cs="Times New Roman"/>
                <w:sz w:val="20"/>
                <w:szCs w:val="20"/>
                <w:lang w:val="en-US" w:eastAsia="es-ES"/>
              </w:rPr>
              <w:t>100</w:t>
            </w:r>
          </w:p>
        </w:tc>
        <w:tc>
          <w:tcPr>
            <w:tcW w:w="703" w:type="pct"/>
            <w:tcBorders>
              <w:top w:val="nil"/>
              <w:left w:val="nil"/>
              <w:bottom w:val="nil"/>
              <w:right w:val="nil"/>
            </w:tcBorders>
            <w:shd w:val="clear" w:color="auto" w:fill="auto"/>
            <w:noWrap/>
            <w:vAlign w:val="bottom"/>
          </w:tcPr>
          <w:p w14:paraId="3EFE08D6" w14:textId="77777777" w:rsidR="00903E00" w:rsidRPr="00151634" w:rsidRDefault="00903E00" w:rsidP="00330F04">
            <w:pPr>
              <w:spacing w:after="0"/>
              <w:jc w:val="center"/>
              <w:rPr>
                <w:rFonts w:ascii="Times New Roman" w:hAnsi="Times New Roman" w:cs="Times New Roman"/>
                <w:sz w:val="20"/>
                <w:szCs w:val="20"/>
                <w:lang w:val="en-US" w:eastAsia="es-ES"/>
              </w:rPr>
            </w:pPr>
            <w:r w:rsidRPr="00151634">
              <w:rPr>
                <w:rFonts w:ascii="Times New Roman" w:hAnsi="Times New Roman" w:cs="Times New Roman"/>
                <w:sz w:val="20"/>
                <w:szCs w:val="20"/>
                <w:lang w:val="en-US" w:eastAsia="es-ES"/>
              </w:rPr>
              <w:t>4</w:t>
            </w:r>
          </w:p>
        </w:tc>
        <w:tc>
          <w:tcPr>
            <w:tcW w:w="1154" w:type="pct"/>
            <w:tcBorders>
              <w:top w:val="nil"/>
              <w:left w:val="nil"/>
              <w:bottom w:val="nil"/>
              <w:right w:val="nil"/>
            </w:tcBorders>
            <w:shd w:val="clear" w:color="auto" w:fill="auto"/>
            <w:noWrap/>
            <w:vAlign w:val="bottom"/>
          </w:tcPr>
          <w:p w14:paraId="32A5D408"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101</w:t>
            </w:r>
          </w:p>
        </w:tc>
        <w:tc>
          <w:tcPr>
            <w:tcW w:w="702" w:type="pct"/>
            <w:tcBorders>
              <w:top w:val="nil"/>
              <w:left w:val="nil"/>
              <w:bottom w:val="nil"/>
              <w:right w:val="nil"/>
            </w:tcBorders>
            <w:shd w:val="clear" w:color="auto" w:fill="auto"/>
            <w:noWrap/>
            <w:vAlign w:val="bottom"/>
          </w:tcPr>
          <w:p w14:paraId="1EC40C07" w14:textId="77777777" w:rsidR="00903E00" w:rsidRPr="00151634" w:rsidRDefault="00903E00" w:rsidP="00330F04">
            <w:pPr>
              <w:spacing w:after="0"/>
              <w:jc w:val="center"/>
              <w:rPr>
                <w:rFonts w:ascii="Times New Roman" w:hAnsi="Times New Roman" w:cs="Times New Roman"/>
                <w:color w:val="000000"/>
                <w:sz w:val="20"/>
                <w:szCs w:val="20"/>
                <w:lang w:val="en-US" w:eastAsia="es-ES"/>
              </w:rPr>
            </w:pPr>
            <w:r w:rsidRPr="00151634">
              <w:rPr>
                <w:rFonts w:ascii="Times New Roman" w:hAnsi="Times New Roman" w:cs="Times New Roman"/>
                <w:color w:val="000000"/>
                <w:sz w:val="20"/>
                <w:szCs w:val="20"/>
                <w:lang w:val="en-US" w:eastAsia="es-ES"/>
              </w:rPr>
              <w:t>1</w:t>
            </w:r>
          </w:p>
        </w:tc>
      </w:tr>
      <w:tr w:rsidR="00903E00" w:rsidRPr="00151634" w14:paraId="5ED4EFEB" w14:textId="77777777" w:rsidTr="00330F04">
        <w:trPr>
          <w:trHeight w:val="20"/>
        </w:trPr>
        <w:tc>
          <w:tcPr>
            <w:tcW w:w="1287" w:type="pct"/>
            <w:tcBorders>
              <w:top w:val="nil"/>
              <w:left w:val="nil"/>
              <w:bottom w:val="single" w:sz="8" w:space="0" w:color="auto"/>
              <w:right w:val="nil"/>
            </w:tcBorders>
            <w:shd w:val="clear" w:color="auto" w:fill="auto"/>
            <w:noWrap/>
            <w:vAlign w:val="bottom"/>
          </w:tcPr>
          <w:p w14:paraId="544FA6BA" w14:textId="77777777" w:rsidR="00903E00" w:rsidRPr="00C33CB3" w:rsidRDefault="00903E00" w:rsidP="00330F04">
            <w:pPr>
              <w:spacing w:after="0"/>
              <w:rPr>
                <w:rFonts w:ascii="Times New Roman" w:hAnsi="Times New Roman" w:cs="Times New Roman"/>
                <w:bCs/>
                <w:color w:val="000000"/>
                <w:sz w:val="20"/>
                <w:szCs w:val="20"/>
                <w:lang w:eastAsia="es-ES"/>
              </w:rPr>
            </w:pPr>
            <w:r w:rsidRPr="00C33CB3">
              <w:rPr>
                <w:rFonts w:ascii="Times New Roman" w:hAnsi="Times New Roman" w:cs="Times New Roman"/>
                <w:bCs/>
                <w:color w:val="000000"/>
                <w:sz w:val="20"/>
                <w:szCs w:val="20"/>
                <w:lang w:eastAsia="es-ES"/>
              </w:rPr>
              <w:t>Eutrophic water</w:t>
            </w:r>
          </w:p>
        </w:tc>
        <w:tc>
          <w:tcPr>
            <w:tcW w:w="1154" w:type="pct"/>
            <w:tcBorders>
              <w:top w:val="nil"/>
              <w:left w:val="nil"/>
              <w:bottom w:val="single" w:sz="8" w:space="0" w:color="auto"/>
              <w:right w:val="nil"/>
            </w:tcBorders>
            <w:shd w:val="clear" w:color="auto" w:fill="auto"/>
            <w:noWrap/>
            <w:vAlign w:val="bottom"/>
          </w:tcPr>
          <w:p w14:paraId="0EBC0A8F" w14:textId="77777777" w:rsidR="00903E00" w:rsidRPr="00151634" w:rsidRDefault="00903E00" w:rsidP="00330F04">
            <w:pPr>
              <w:spacing w:after="0"/>
              <w:jc w:val="center"/>
              <w:rPr>
                <w:rFonts w:ascii="Times New Roman" w:hAnsi="Times New Roman" w:cs="Times New Roman"/>
                <w:sz w:val="20"/>
                <w:szCs w:val="20"/>
                <w:lang w:eastAsia="es-ES"/>
              </w:rPr>
            </w:pPr>
            <w:r w:rsidRPr="00151634">
              <w:rPr>
                <w:rFonts w:ascii="Times New Roman" w:hAnsi="Times New Roman" w:cs="Times New Roman"/>
                <w:sz w:val="20"/>
                <w:szCs w:val="20"/>
                <w:lang w:eastAsia="es-ES"/>
              </w:rPr>
              <w:t>100</w:t>
            </w:r>
          </w:p>
        </w:tc>
        <w:tc>
          <w:tcPr>
            <w:tcW w:w="703" w:type="pct"/>
            <w:tcBorders>
              <w:top w:val="nil"/>
              <w:left w:val="nil"/>
              <w:bottom w:val="single" w:sz="8" w:space="0" w:color="auto"/>
              <w:right w:val="nil"/>
            </w:tcBorders>
            <w:shd w:val="clear" w:color="auto" w:fill="auto"/>
            <w:noWrap/>
            <w:vAlign w:val="bottom"/>
          </w:tcPr>
          <w:p w14:paraId="5EEDD362" w14:textId="77777777" w:rsidR="00903E00" w:rsidRPr="00151634" w:rsidRDefault="00903E00" w:rsidP="00330F04">
            <w:pPr>
              <w:spacing w:after="0"/>
              <w:jc w:val="center"/>
              <w:rPr>
                <w:rFonts w:ascii="Times New Roman" w:hAnsi="Times New Roman" w:cs="Times New Roman"/>
                <w:sz w:val="20"/>
                <w:szCs w:val="20"/>
                <w:lang w:eastAsia="es-ES"/>
              </w:rPr>
            </w:pPr>
            <w:r w:rsidRPr="00151634">
              <w:rPr>
                <w:rFonts w:ascii="Times New Roman" w:hAnsi="Times New Roman" w:cs="Times New Roman"/>
                <w:sz w:val="20"/>
                <w:szCs w:val="20"/>
                <w:lang w:eastAsia="es-ES"/>
              </w:rPr>
              <w:t>4</w:t>
            </w:r>
          </w:p>
        </w:tc>
        <w:tc>
          <w:tcPr>
            <w:tcW w:w="1154" w:type="pct"/>
            <w:tcBorders>
              <w:top w:val="nil"/>
              <w:left w:val="nil"/>
              <w:bottom w:val="single" w:sz="8" w:space="0" w:color="auto"/>
              <w:right w:val="nil"/>
            </w:tcBorders>
            <w:shd w:val="clear" w:color="auto" w:fill="auto"/>
            <w:noWrap/>
            <w:vAlign w:val="bottom"/>
          </w:tcPr>
          <w:p w14:paraId="64D342B9"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101</w:t>
            </w:r>
          </w:p>
        </w:tc>
        <w:tc>
          <w:tcPr>
            <w:tcW w:w="702" w:type="pct"/>
            <w:tcBorders>
              <w:top w:val="nil"/>
              <w:left w:val="nil"/>
              <w:bottom w:val="single" w:sz="8" w:space="0" w:color="auto"/>
              <w:right w:val="nil"/>
            </w:tcBorders>
            <w:shd w:val="clear" w:color="auto" w:fill="auto"/>
            <w:noWrap/>
            <w:vAlign w:val="bottom"/>
          </w:tcPr>
          <w:p w14:paraId="17B3912B" w14:textId="77777777" w:rsidR="00903E00" w:rsidRPr="00151634" w:rsidRDefault="00903E00" w:rsidP="00330F04">
            <w:pPr>
              <w:spacing w:after="0"/>
              <w:jc w:val="center"/>
              <w:rPr>
                <w:rFonts w:ascii="Times New Roman" w:hAnsi="Times New Roman" w:cs="Times New Roman"/>
                <w:color w:val="000000"/>
                <w:sz w:val="20"/>
                <w:szCs w:val="20"/>
                <w:lang w:eastAsia="es-ES"/>
              </w:rPr>
            </w:pPr>
            <w:r w:rsidRPr="00151634">
              <w:rPr>
                <w:rFonts w:ascii="Times New Roman" w:hAnsi="Times New Roman" w:cs="Times New Roman"/>
                <w:color w:val="000000"/>
                <w:sz w:val="20"/>
                <w:szCs w:val="20"/>
                <w:lang w:eastAsia="es-ES"/>
              </w:rPr>
              <w:t>1</w:t>
            </w:r>
          </w:p>
        </w:tc>
      </w:tr>
    </w:tbl>
    <w:p w14:paraId="192997FD" w14:textId="00D68A2F" w:rsidR="00903E00" w:rsidRPr="002821AC" w:rsidRDefault="003D1A0A" w:rsidP="00903E00">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Annex III</w:t>
      </w:r>
      <w:r w:rsidR="00903E00" w:rsidRPr="002821AC">
        <w:rPr>
          <w:rFonts w:ascii="Times New Roman" w:hAnsi="Times New Roman" w:cs="Times New Roman"/>
          <w:sz w:val="24"/>
          <w:szCs w:val="24"/>
          <w:lang w:val="en-US"/>
        </w:rPr>
        <w:t xml:space="preserve">: Methodological </w:t>
      </w:r>
      <w:r w:rsidR="00903E00">
        <w:rPr>
          <w:rFonts w:ascii="Times New Roman" w:hAnsi="Times New Roman" w:cs="Times New Roman"/>
          <w:sz w:val="24"/>
          <w:szCs w:val="24"/>
          <w:lang w:val="en-US"/>
        </w:rPr>
        <w:t>description on the</w:t>
      </w:r>
      <w:r w:rsidR="00903E00" w:rsidRPr="002821AC">
        <w:rPr>
          <w:rFonts w:ascii="Times New Roman" w:hAnsi="Times New Roman" w:cs="Times New Roman"/>
          <w:sz w:val="24"/>
          <w:szCs w:val="24"/>
          <w:lang w:val="en-US"/>
        </w:rPr>
        <w:t xml:space="preserve"> estimation of GLMM</w:t>
      </w:r>
      <w:r w:rsidR="00903E00">
        <w:rPr>
          <w:rFonts w:ascii="Times New Roman" w:hAnsi="Times New Roman" w:cs="Times New Roman"/>
          <w:sz w:val="24"/>
          <w:szCs w:val="24"/>
          <w:lang w:val="en-US"/>
        </w:rPr>
        <w:t>s</w:t>
      </w:r>
      <w:r w:rsidR="00903E00" w:rsidRPr="002821AC">
        <w:rPr>
          <w:rFonts w:ascii="Times New Roman" w:hAnsi="Times New Roman" w:cs="Times New Roman"/>
          <w:sz w:val="24"/>
          <w:szCs w:val="24"/>
          <w:lang w:val="en-US"/>
        </w:rPr>
        <w:t xml:space="preserve"> in the presence of data separation</w:t>
      </w:r>
    </w:p>
    <w:p w14:paraId="6BB88ECA" w14:textId="798979F7" w:rsidR="00903E00" w:rsidRPr="00E233A1" w:rsidRDefault="00903E00" w:rsidP="00E233A1">
      <w:pPr>
        <w:spacing w:after="0" w:line="240" w:lineRule="auto"/>
        <w:jc w:val="both"/>
        <w:rPr>
          <w:rFonts w:ascii="Times New Roman" w:hAnsi="Times New Roman" w:cs="Times New Roman"/>
          <w:sz w:val="20"/>
          <w:szCs w:val="20"/>
          <w:lang w:val="en-US"/>
        </w:rPr>
      </w:pPr>
      <w:r w:rsidRPr="00E233A1">
        <w:rPr>
          <w:rFonts w:ascii="Times New Roman" w:hAnsi="Times New Roman" w:cs="Times New Roman"/>
          <w:sz w:val="20"/>
          <w:szCs w:val="20"/>
          <w:lang w:val="en-US"/>
        </w:rPr>
        <w:t xml:space="preserve">Within a Bayesian framework, the choice of the prior distributions is a fundamental step. In the present context characterized by data separation, a well-established weak prior to </w:t>
      </w:r>
      <m:oMath>
        <m:r>
          <w:rPr>
            <w:rFonts w:ascii="Cambria Math" w:hAnsi="Cambria Math" w:cs="Times New Roman"/>
            <w:sz w:val="20"/>
            <w:szCs w:val="20"/>
            <w:lang w:val="en-US"/>
          </w:rPr>
          <m:t>J</m:t>
        </m:r>
      </m:oMath>
      <w:r w:rsidRPr="00E233A1">
        <w:rPr>
          <w:rFonts w:ascii="Times New Roman" w:hAnsi="Times New Roman" w:cs="Times New Roman"/>
          <w:sz w:val="20"/>
          <w:szCs w:val="20"/>
          <w:lang w:val="en-US"/>
        </w:rPr>
        <w:t xml:space="preserve"> fixed effects </w:t>
      </w:r>
      <w:r w:rsidR="00EB669C" w:rsidRPr="00E233A1">
        <w:rPr>
          <w:rFonts w:ascii="Times New Roman" w:hAnsi="Times New Roman" w:cs="Times New Roman"/>
          <w:sz w:val="20"/>
          <w:szCs w:val="20"/>
          <w:lang w:val="en-US"/>
        </w:rPr>
        <w:t>is</w:t>
      </w:r>
      <w:r w:rsidRPr="00E233A1">
        <w:rPr>
          <w:rFonts w:ascii="Times New Roman" w:hAnsi="Times New Roman" w:cs="Times New Roman"/>
          <w:sz w:val="20"/>
          <w:szCs w:val="20"/>
          <w:lang w:val="en-US"/>
        </w:rPr>
        <w:t xml:space="preserve"> a </w:t>
      </w:r>
      <m:oMath>
        <m:r>
          <w:rPr>
            <w:rFonts w:ascii="Cambria Math" w:hAnsi="Cambria Math" w:cs="Times New Roman"/>
            <w:sz w:val="20"/>
            <w:szCs w:val="20"/>
            <w:lang w:val="en-US"/>
          </w:rPr>
          <m:t>J</m:t>
        </m:r>
      </m:oMath>
      <w:r w:rsidRPr="00E233A1">
        <w:rPr>
          <w:rFonts w:ascii="Times New Roman" w:hAnsi="Times New Roman" w:cs="Times New Roman"/>
          <w:sz w:val="20"/>
          <w:szCs w:val="20"/>
          <w:lang w:val="en-US"/>
        </w:rPr>
        <w:t xml:space="preserve">-dimensional multivariate normal with null mean vector and diagonal covariance matrix with variances equal to 10 (Gelman et al. 2008). It is then easy to include prior information and to estimate fixed effects modifying the iteratively reweighted least squares (IRLS) algorithm by augmenting the dataset. In particular, the estimation procedure can be expressed as a weighted linear regression on observations </w:t>
      </w:r>
      <m:oMath>
        <m:sSub>
          <m:sSubPr>
            <m:ctrlPr>
              <w:rPr>
                <w:rFonts w:ascii="Cambria Math" w:hAnsi="Cambria Math" w:cs="Times New Roman"/>
                <w:sz w:val="20"/>
                <w:szCs w:val="20"/>
                <w:lang w:val="en-US"/>
              </w:rPr>
            </m:ctrlPr>
          </m:sSubPr>
          <m:e>
            <m:r>
              <w:rPr>
                <w:rFonts w:ascii="Cambria Math" w:hAnsi="Cambria Math" w:cs="Times New Roman"/>
                <w:sz w:val="20"/>
                <w:szCs w:val="20"/>
                <w:lang w:val="en-US"/>
              </w:rPr>
              <m:t>z</m:t>
            </m:r>
          </m:e>
          <m:sub>
            <m:r>
              <m:rPr>
                <m:sty m:val="p"/>
              </m:rPr>
              <w:rPr>
                <w:rFonts w:ascii="Cambria Math" w:hAnsi="Cambria Math" w:cs="Times New Roman"/>
                <w:sz w:val="20"/>
                <w:szCs w:val="20"/>
                <w:lang w:val="en-US"/>
              </w:rPr>
              <m:t>*</m:t>
            </m:r>
          </m:sub>
        </m:sSub>
        <m:r>
          <m:rPr>
            <m:sty m:val="p"/>
          </m:rPr>
          <w:rPr>
            <w:rFonts w:ascii="Cambria Math" w:hAnsi="Cambria Math" w:cs="Times New Roman"/>
            <w:sz w:val="20"/>
            <w:szCs w:val="20"/>
            <w:lang w:val="en-US"/>
          </w:rPr>
          <m:t xml:space="preserve">= </m:t>
        </m:r>
        <m:d>
          <m:dPr>
            <m:ctrlPr>
              <w:rPr>
                <w:rFonts w:ascii="Cambria Math" w:hAnsi="Cambria Math" w:cs="Times New Roman"/>
                <w:sz w:val="20"/>
                <w:szCs w:val="20"/>
                <w:lang w:val="en-US"/>
              </w:rPr>
            </m:ctrlPr>
          </m:dPr>
          <m:e>
            <m:f>
              <m:fPr>
                <m:type m:val="noBar"/>
                <m:ctrlPr>
                  <w:rPr>
                    <w:rFonts w:ascii="Cambria Math" w:hAnsi="Cambria Math" w:cs="Times New Roman"/>
                    <w:sz w:val="20"/>
                    <w:szCs w:val="20"/>
                    <w:lang w:val="en-US"/>
                  </w:rPr>
                </m:ctrlPr>
              </m:fPr>
              <m:num>
                <m:r>
                  <w:rPr>
                    <w:rFonts w:ascii="Cambria Math" w:hAnsi="Cambria Math" w:cs="Times New Roman"/>
                    <w:sz w:val="20"/>
                    <w:szCs w:val="20"/>
                    <w:lang w:val="en-US"/>
                  </w:rPr>
                  <m:t>z</m:t>
                </m:r>
              </m:num>
              <m:den>
                <m:sSub>
                  <m:sSubPr>
                    <m:ctrlPr>
                      <w:rPr>
                        <w:rFonts w:ascii="Cambria Math" w:hAnsi="Cambria Math" w:cs="Times New Roman"/>
                        <w:sz w:val="20"/>
                        <w:szCs w:val="20"/>
                        <w:lang w:val="en-US"/>
                      </w:rPr>
                    </m:ctrlPr>
                  </m:sSubPr>
                  <m:e>
                    <m:r>
                      <w:rPr>
                        <w:rFonts w:ascii="Cambria Math" w:hAnsi="Cambria Math" w:cs="Times New Roman"/>
                        <w:sz w:val="20"/>
                        <w:szCs w:val="20"/>
                        <w:lang w:val="en-US"/>
                      </w:rPr>
                      <m:t>μ</m:t>
                    </m:r>
                  </m:e>
                  <m:sub>
                    <m:r>
                      <w:rPr>
                        <w:rFonts w:ascii="Cambria Math" w:hAnsi="Cambria Math" w:cs="Times New Roman"/>
                        <w:sz w:val="20"/>
                        <w:szCs w:val="20"/>
                        <w:lang w:val="en-US"/>
                      </w:rPr>
                      <m:t>β</m:t>
                    </m:r>
                  </m:sub>
                </m:sSub>
              </m:den>
            </m:f>
          </m:e>
        </m:d>
      </m:oMath>
      <w:r w:rsidRPr="00E233A1">
        <w:rPr>
          <w:rFonts w:ascii="Times New Roman" w:hAnsi="Times New Roman" w:cs="Times New Roman"/>
          <w:sz w:val="20"/>
          <w:szCs w:val="20"/>
          <w:lang w:val="en-US"/>
        </w:rPr>
        <w:t xml:space="preserve">, predictors </w:t>
      </w:r>
      <m:oMath>
        <m:sSub>
          <m:sSubPr>
            <m:ctrlPr>
              <w:rPr>
                <w:rFonts w:ascii="Cambria Math" w:hAnsi="Cambria Math" w:cs="Times New Roman"/>
                <w:sz w:val="20"/>
                <w:szCs w:val="20"/>
                <w:lang w:val="en-US"/>
              </w:rPr>
            </m:ctrlPr>
          </m:sSubPr>
          <m:e>
            <m:r>
              <w:rPr>
                <w:rFonts w:ascii="Cambria Math" w:hAnsi="Cambria Math" w:cs="Times New Roman"/>
                <w:sz w:val="20"/>
                <w:szCs w:val="20"/>
                <w:lang w:val="en-US"/>
              </w:rPr>
              <m:t>X</m:t>
            </m:r>
          </m:e>
          <m:sub>
            <m:r>
              <m:rPr>
                <m:sty m:val="p"/>
              </m:rPr>
              <w:rPr>
                <w:rFonts w:ascii="Cambria Math" w:hAnsi="Cambria Math" w:cs="Times New Roman"/>
                <w:sz w:val="20"/>
                <w:szCs w:val="20"/>
                <w:lang w:val="en-US"/>
              </w:rPr>
              <m:t>*</m:t>
            </m:r>
          </m:sub>
        </m:sSub>
        <m:r>
          <m:rPr>
            <m:sty m:val="p"/>
          </m:rPr>
          <w:rPr>
            <w:rFonts w:ascii="Cambria Math" w:hAnsi="Cambria Math" w:cs="Times New Roman"/>
            <w:sz w:val="20"/>
            <w:szCs w:val="20"/>
            <w:lang w:val="en-US"/>
          </w:rPr>
          <m:t xml:space="preserve">= </m:t>
        </m:r>
        <m:d>
          <m:dPr>
            <m:ctrlPr>
              <w:rPr>
                <w:rFonts w:ascii="Cambria Math" w:hAnsi="Cambria Math" w:cs="Times New Roman"/>
                <w:sz w:val="20"/>
                <w:szCs w:val="20"/>
                <w:lang w:val="en-US"/>
              </w:rPr>
            </m:ctrlPr>
          </m:dPr>
          <m:e>
            <m:f>
              <m:fPr>
                <m:type m:val="noBar"/>
                <m:ctrlPr>
                  <w:rPr>
                    <w:rFonts w:ascii="Cambria Math" w:hAnsi="Cambria Math" w:cs="Times New Roman"/>
                    <w:sz w:val="20"/>
                    <w:szCs w:val="20"/>
                    <w:lang w:val="en-US"/>
                  </w:rPr>
                </m:ctrlPr>
              </m:fPr>
              <m:num>
                <m:r>
                  <w:rPr>
                    <w:rFonts w:ascii="Cambria Math" w:hAnsi="Cambria Math" w:cs="Times New Roman"/>
                    <w:sz w:val="20"/>
                    <w:szCs w:val="20"/>
                    <w:lang w:val="en-US"/>
                  </w:rPr>
                  <m:t>X</m:t>
                </m:r>
              </m:num>
              <m:den>
                <m:sSub>
                  <m:sSubPr>
                    <m:ctrlPr>
                      <w:rPr>
                        <w:rFonts w:ascii="Cambria Math" w:hAnsi="Cambria Math" w:cs="Times New Roman"/>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J</m:t>
                    </m:r>
                  </m:sub>
                </m:sSub>
              </m:den>
            </m:f>
          </m:e>
        </m:d>
      </m:oMath>
      <w:r w:rsidRPr="00E233A1">
        <w:rPr>
          <w:rFonts w:ascii="Times New Roman" w:hAnsi="Times New Roman" w:cs="Times New Roman"/>
          <w:sz w:val="20"/>
          <w:szCs w:val="20"/>
          <w:lang w:val="en-US"/>
        </w:rPr>
        <w:t xml:space="preserve"> and weight vector </w:t>
      </w:r>
      <m:oMath>
        <m:sSub>
          <m:sSubPr>
            <m:ctrlPr>
              <w:rPr>
                <w:rFonts w:ascii="Cambria Math" w:hAnsi="Cambria Math" w:cs="Times New Roman"/>
                <w:sz w:val="20"/>
                <w:szCs w:val="20"/>
                <w:lang w:val="en-US"/>
              </w:rPr>
            </m:ctrlPr>
          </m:sSubPr>
          <m:e>
            <m:r>
              <w:rPr>
                <w:rFonts w:ascii="Cambria Math" w:hAnsi="Cambria Math" w:cs="Times New Roman"/>
                <w:sz w:val="20"/>
                <w:szCs w:val="20"/>
                <w:lang w:val="en-US"/>
              </w:rPr>
              <m:t>w</m:t>
            </m:r>
          </m:e>
          <m:sub>
            <m:r>
              <m:rPr>
                <m:sty m:val="p"/>
              </m:rPr>
              <w:rPr>
                <w:rFonts w:ascii="Cambria Math" w:hAnsi="Cambria Math" w:cs="Times New Roman"/>
                <w:sz w:val="20"/>
                <w:szCs w:val="20"/>
                <w:lang w:val="en-US"/>
              </w:rPr>
              <m:t>*</m:t>
            </m:r>
          </m:sub>
        </m:sSub>
        <m:r>
          <m:rPr>
            <m:sty m:val="p"/>
          </m:rPr>
          <w:rPr>
            <w:rFonts w:ascii="Cambria Math" w:hAnsi="Cambria Math" w:cs="Times New Roman"/>
            <w:sz w:val="20"/>
            <w:szCs w:val="20"/>
            <w:lang w:val="en-US"/>
          </w:rPr>
          <m:t>=</m:t>
        </m:r>
        <m:sSup>
          <m:sSupPr>
            <m:ctrlPr>
              <w:rPr>
                <w:rFonts w:ascii="Cambria Math" w:hAnsi="Cambria Math" w:cs="Times New Roman"/>
                <w:sz w:val="20"/>
                <w:szCs w:val="20"/>
                <w:lang w:val="en-US"/>
              </w:rPr>
            </m:ctrlPr>
          </m:sSupPr>
          <m:e>
            <m:d>
              <m:dPr>
                <m:ctrlPr>
                  <w:rPr>
                    <w:rFonts w:ascii="Cambria Math" w:hAnsi="Cambria Math" w:cs="Times New Roman"/>
                    <w:sz w:val="20"/>
                    <w:szCs w:val="20"/>
                    <w:lang w:val="en-US"/>
                  </w:rPr>
                </m:ctrlPr>
              </m:dPr>
              <m:e>
                <m:sSubSup>
                  <m:sSubSupPr>
                    <m:ctrlPr>
                      <w:rPr>
                        <w:rFonts w:ascii="Cambria Math" w:hAnsi="Cambria Math" w:cs="Times New Roman"/>
                        <w:sz w:val="20"/>
                        <w:szCs w:val="20"/>
                        <w:lang w:val="en-US"/>
                      </w:rPr>
                    </m:ctrlPr>
                  </m:sSubSupPr>
                  <m:e>
                    <m:r>
                      <w:rPr>
                        <w:rFonts w:ascii="Cambria Math" w:hAnsi="Cambria Math" w:cs="Times New Roman"/>
                        <w:sz w:val="20"/>
                        <w:szCs w:val="20"/>
                        <w:lang w:val="en-US"/>
                      </w:rPr>
                      <m:t>σ</m:t>
                    </m:r>
                  </m:e>
                  <m:sub>
                    <m:r>
                      <w:rPr>
                        <w:rFonts w:ascii="Cambria Math" w:hAnsi="Cambria Math" w:cs="Times New Roman"/>
                        <w:sz w:val="20"/>
                        <w:szCs w:val="20"/>
                        <w:lang w:val="en-US"/>
                      </w:rPr>
                      <m:t>z</m:t>
                    </m:r>
                  </m:sub>
                  <m:sup>
                    <m:r>
                      <m:rPr>
                        <m:sty m:val="p"/>
                      </m:rPr>
                      <w:rPr>
                        <w:rFonts w:ascii="Cambria Math" w:hAnsi="Cambria Math" w:cs="Times New Roman"/>
                        <w:sz w:val="20"/>
                        <w:szCs w:val="20"/>
                        <w:lang w:val="en-US"/>
                      </w:rPr>
                      <m:t>2</m:t>
                    </m:r>
                  </m:sup>
                </m:sSubSup>
                <m:r>
                  <m:rPr>
                    <m:sty m:val="p"/>
                  </m:rPr>
                  <w:rPr>
                    <w:rFonts w:ascii="Cambria Math" w:hAnsi="Cambria Math" w:cs="Times New Roman"/>
                    <w:sz w:val="20"/>
                    <w:szCs w:val="20"/>
                    <w:lang w:val="en-US"/>
                  </w:rPr>
                  <m:t xml:space="preserve">,  </m:t>
                </m:r>
                <m:sSubSup>
                  <m:sSubSupPr>
                    <m:ctrlPr>
                      <w:rPr>
                        <w:rFonts w:ascii="Cambria Math" w:hAnsi="Cambria Math" w:cs="Times New Roman"/>
                        <w:sz w:val="20"/>
                        <w:szCs w:val="20"/>
                        <w:lang w:val="en-US"/>
                      </w:rPr>
                    </m:ctrlPr>
                  </m:sSubSupPr>
                  <m:e>
                    <m:r>
                      <w:rPr>
                        <w:rFonts w:ascii="Cambria Math" w:hAnsi="Cambria Math" w:cs="Times New Roman"/>
                        <w:sz w:val="20"/>
                        <w:szCs w:val="20"/>
                        <w:lang w:val="en-US"/>
                      </w:rPr>
                      <m:t>σ</m:t>
                    </m:r>
                  </m:e>
                  <m:sub>
                    <m:r>
                      <w:rPr>
                        <w:rFonts w:ascii="Cambria Math" w:hAnsi="Cambria Math" w:cs="Times New Roman"/>
                        <w:sz w:val="20"/>
                        <w:szCs w:val="20"/>
                        <w:lang w:val="en-US"/>
                      </w:rPr>
                      <m:t>β</m:t>
                    </m:r>
                  </m:sub>
                  <m:sup>
                    <m:r>
                      <m:rPr>
                        <m:sty m:val="p"/>
                      </m:rPr>
                      <w:rPr>
                        <w:rFonts w:ascii="Cambria Math" w:hAnsi="Cambria Math" w:cs="Times New Roman"/>
                        <w:sz w:val="20"/>
                        <w:szCs w:val="20"/>
                        <w:lang w:val="en-US"/>
                      </w:rPr>
                      <m:t>2</m:t>
                    </m:r>
                  </m:sup>
                </m:sSubSup>
              </m:e>
            </m:d>
            <m:r>
              <m:rPr>
                <m:sty m:val="p"/>
              </m:rPr>
              <w:rPr>
                <w:rFonts w:ascii="Cambria Math" w:hAnsi="Cambria Math" w:cs="Times New Roman"/>
                <w:sz w:val="20"/>
                <w:szCs w:val="20"/>
                <w:lang w:val="en-US"/>
              </w:rPr>
              <m:t xml:space="preserve"> </m:t>
            </m:r>
          </m:e>
          <m:sup>
            <m:r>
              <m:rPr>
                <m:sty m:val="p"/>
              </m:rPr>
              <w:rPr>
                <w:rFonts w:ascii="Cambria Math" w:hAnsi="Cambria Math" w:cs="Times New Roman"/>
                <w:sz w:val="20"/>
                <w:szCs w:val="20"/>
                <w:lang w:val="en-US"/>
              </w:rPr>
              <m:t>-1</m:t>
            </m:r>
          </m:sup>
        </m:sSup>
      </m:oMath>
      <w:r w:rsidRPr="00E233A1">
        <w:rPr>
          <w:rFonts w:ascii="Times New Roman" w:hAnsi="Times New Roman" w:cs="Times New Roman"/>
          <w:sz w:val="20"/>
          <w:szCs w:val="20"/>
          <w:lang w:val="en-US"/>
        </w:rPr>
        <w:t xml:space="preserve">, where </w:t>
      </w:r>
      <m:oMath>
        <m:r>
          <w:rPr>
            <w:rFonts w:ascii="Cambria Math" w:hAnsi="Cambria Math" w:cs="Times New Roman"/>
            <w:sz w:val="20"/>
            <w:szCs w:val="20"/>
            <w:lang w:val="en-US"/>
          </w:rPr>
          <m:t>z</m:t>
        </m:r>
      </m:oMath>
      <w:r w:rsidRPr="00E233A1">
        <w:rPr>
          <w:rFonts w:ascii="Times New Roman" w:hAnsi="Times New Roman" w:cs="Times New Roman"/>
          <w:sz w:val="20"/>
          <w:szCs w:val="20"/>
          <w:lang w:val="en-US"/>
        </w:rPr>
        <w:t xml:space="preserve"> and </w:t>
      </w:r>
      <m:oMath>
        <m:sSubSup>
          <m:sSubSupPr>
            <m:ctrlPr>
              <w:rPr>
                <w:rFonts w:ascii="Cambria Math" w:hAnsi="Cambria Math" w:cs="Times New Roman"/>
                <w:sz w:val="20"/>
                <w:szCs w:val="20"/>
                <w:lang w:val="en-US"/>
              </w:rPr>
            </m:ctrlPr>
          </m:sSubSupPr>
          <m:e>
            <m:r>
              <w:rPr>
                <w:rFonts w:ascii="Cambria Math" w:hAnsi="Cambria Math" w:cs="Times New Roman"/>
                <w:sz w:val="20"/>
                <w:szCs w:val="20"/>
                <w:lang w:val="en-US"/>
              </w:rPr>
              <m:t>σ</m:t>
            </m:r>
          </m:e>
          <m:sub>
            <m:r>
              <w:rPr>
                <w:rFonts w:ascii="Cambria Math" w:hAnsi="Cambria Math" w:cs="Times New Roman"/>
                <w:sz w:val="20"/>
                <w:szCs w:val="20"/>
                <w:lang w:val="en-US"/>
              </w:rPr>
              <m:t>z</m:t>
            </m:r>
          </m:sub>
          <m:sup>
            <m:r>
              <m:rPr>
                <m:sty m:val="p"/>
              </m:rPr>
              <w:rPr>
                <w:rFonts w:ascii="Cambria Math" w:hAnsi="Cambria Math" w:cs="Times New Roman"/>
                <w:sz w:val="20"/>
                <w:szCs w:val="20"/>
                <w:lang w:val="en-US"/>
              </w:rPr>
              <m:t>2</m:t>
            </m:r>
          </m:sup>
        </m:sSubSup>
      </m:oMath>
      <w:r w:rsidRPr="00E233A1">
        <w:rPr>
          <w:rFonts w:ascii="Times New Roman" w:hAnsi="Times New Roman" w:cs="Times New Roman"/>
          <w:sz w:val="20"/>
          <w:szCs w:val="20"/>
          <w:lang w:val="en-US"/>
        </w:rPr>
        <w:t xml:space="preserve"> are the pseudo-data and pseudo variances in the standard GLM formulation (McCullagh and </w:t>
      </w:r>
      <w:proofErr w:type="spellStart"/>
      <w:r w:rsidRPr="00E233A1">
        <w:rPr>
          <w:rFonts w:ascii="Times New Roman" w:hAnsi="Times New Roman" w:cs="Times New Roman"/>
          <w:sz w:val="20"/>
          <w:szCs w:val="20"/>
          <w:lang w:val="en-US"/>
        </w:rPr>
        <w:t>Nelder</w:t>
      </w:r>
      <w:proofErr w:type="spellEnd"/>
      <w:r w:rsidRPr="00E233A1">
        <w:rPr>
          <w:rFonts w:ascii="Times New Roman" w:hAnsi="Times New Roman" w:cs="Times New Roman"/>
          <w:sz w:val="20"/>
          <w:szCs w:val="20"/>
          <w:lang w:val="en-US"/>
        </w:rPr>
        <w:t xml:space="preserve"> 1989), </w:t>
      </w:r>
      <m:oMath>
        <m:sSub>
          <m:sSubPr>
            <m:ctrlPr>
              <w:rPr>
                <w:rFonts w:ascii="Cambria Math" w:hAnsi="Cambria Math" w:cs="Times New Roman"/>
                <w:sz w:val="20"/>
                <w:szCs w:val="20"/>
                <w:lang w:val="en-US"/>
              </w:rPr>
            </m:ctrlPr>
          </m:sSubPr>
          <m:e>
            <m:r>
              <w:rPr>
                <w:rFonts w:ascii="Cambria Math" w:hAnsi="Cambria Math" w:cs="Times New Roman"/>
                <w:sz w:val="20"/>
                <w:szCs w:val="20"/>
                <w:lang w:val="en-US"/>
              </w:rPr>
              <m:t>μ</m:t>
            </m:r>
          </m:e>
          <m:sub>
            <m:r>
              <w:rPr>
                <w:rFonts w:ascii="Cambria Math" w:hAnsi="Cambria Math" w:cs="Times New Roman"/>
                <w:sz w:val="20"/>
                <w:szCs w:val="20"/>
                <w:lang w:val="en-US"/>
              </w:rPr>
              <m:t>β</m:t>
            </m:r>
          </m:sub>
        </m:sSub>
      </m:oMath>
      <w:r w:rsidRPr="00E233A1">
        <w:rPr>
          <w:rFonts w:ascii="Times New Roman" w:hAnsi="Times New Roman" w:cs="Times New Roman"/>
          <w:sz w:val="20"/>
          <w:szCs w:val="20"/>
          <w:lang w:val="en-US"/>
        </w:rPr>
        <w:t xml:space="preserve"> and </w:t>
      </w:r>
      <m:oMath>
        <m:sSubSup>
          <m:sSubSupPr>
            <m:ctrlPr>
              <w:rPr>
                <w:rFonts w:ascii="Cambria Math" w:hAnsi="Cambria Math" w:cs="Times New Roman"/>
                <w:sz w:val="20"/>
                <w:szCs w:val="20"/>
                <w:lang w:val="en-US"/>
              </w:rPr>
            </m:ctrlPr>
          </m:sSubSupPr>
          <m:e>
            <m:r>
              <w:rPr>
                <w:rFonts w:ascii="Cambria Math" w:hAnsi="Cambria Math" w:cs="Times New Roman"/>
                <w:sz w:val="20"/>
                <w:szCs w:val="20"/>
                <w:lang w:val="en-US"/>
              </w:rPr>
              <m:t>σ</m:t>
            </m:r>
          </m:e>
          <m:sub>
            <m:r>
              <w:rPr>
                <w:rFonts w:ascii="Cambria Math" w:hAnsi="Cambria Math" w:cs="Times New Roman"/>
                <w:sz w:val="20"/>
                <w:szCs w:val="20"/>
                <w:lang w:val="en-US"/>
              </w:rPr>
              <m:t>β</m:t>
            </m:r>
          </m:sub>
          <m:sup>
            <m:r>
              <m:rPr>
                <m:sty m:val="p"/>
              </m:rPr>
              <w:rPr>
                <w:rFonts w:ascii="Cambria Math" w:hAnsi="Cambria Math" w:cs="Times New Roman"/>
                <w:sz w:val="20"/>
                <w:szCs w:val="20"/>
                <w:lang w:val="en-US"/>
              </w:rPr>
              <m:t>2</m:t>
            </m:r>
          </m:sup>
        </m:sSubSup>
        <m:r>
          <m:rPr>
            <m:sty m:val="p"/>
          </m:rPr>
          <w:rPr>
            <w:rFonts w:ascii="Cambria Math" w:hAnsi="Cambria Math" w:cs="Times New Roman"/>
            <w:sz w:val="20"/>
            <w:szCs w:val="20"/>
            <w:lang w:val="en-US"/>
          </w:rPr>
          <m:t xml:space="preserve"> </m:t>
        </m:r>
      </m:oMath>
      <w:r w:rsidRPr="00E233A1">
        <w:rPr>
          <w:rFonts w:ascii="Times New Roman" w:hAnsi="Times New Roman" w:cs="Times New Roman"/>
          <w:sz w:val="20"/>
          <w:szCs w:val="20"/>
          <w:lang w:val="en-US"/>
        </w:rPr>
        <w:t xml:space="preserve">are vectors containing the prior means and variances (i.e., the null vector and a vector with elements equal to 10), and </w:t>
      </w:r>
      <m:oMath>
        <m:r>
          <w:rPr>
            <w:rFonts w:ascii="Cambria Math" w:hAnsi="Cambria Math" w:cs="Times New Roman"/>
            <w:sz w:val="20"/>
            <w:szCs w:val="20"/>
            <w:lang w:val="en-US"/>
          </w:rPr>
          <m:t>X</m:t>
        </m:r>
      </m:oMath>
      <w:r w:rsidRPr="00E233A1">
        <w:rPr>
          <w:rFonts w:ascii="Times New Roman" w:hAnsi="Times New Roman" w:cs="Times New Roman"/>
          <w:sz w:val="20"/>
          <w:szCs w:val="20"/>
          <w:lang w:val="en-US"/>
        </w:rPr>
        <w:t xml:space="preserve"> and </w:t>
      </w:r>
      <m:oMath>
        <m:sSub>
          <m:sSubPr>
            <m:ctrlPr>
              <w:rPr>
                <w:rFonts w:ascii="Cambria Math" w:hAnsi="Cambria Math" w:cs="Times New Roman"/>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J</m:t>
            </m:r>
          </m:sub>
        </m:sSub>
      </m:oMath>
      <w:r w:rsidRPr="00E233A1">
        <w:rPr>
          <w:rFonts w:ascii="Times New Roman" w:hAnsi="Times New Roman" w:cs="Times New Roman"/>
          <w:sz w:val="20"/>
          <w:szCs w:val="20"/>
          <w:lang w:val="en-US"/>
        </w:rPr>
        <w:t xml:space="preserve"> are the design matrix and the </w:t>
      </w:r>
      <m:oMath>
        <m:r>
          <w:rPr>
            <w:rFonts w:ascii="Cambria Math" w:hAnsi="Cambria Math" w:cs="Times New Roman"/>
            <w:sz w:val="20"/>
            <w:szCs w:val="20"/>
            <w:lang w:val="en-US"/>
          </w:rPr>
          <m:t>J</m:t>
        </m:r>
        <m:r>
          <m:rPr>
            <m:sty m:val="p"/>
          </m:rPr>
          <w:rPr>
            <w:rFonts w:ascii="Cambria Math" w:hAnsi="Cambria Math" w:cs="Times New Roman"/>
            <w:sz w:val="20"/>
            <w:szCs w:val="20"/>
            <w:lang w:val="en-US"/>
          </w:rPr>
          <w:sym w:font="Symbol" w:char="F0B4"/>
        </m:r>
        <m:r>
          <m:rPr>
            <m:sty m:val="p"/>
          </m:rPr>
          <w:rPr>
            <w:rFonts w:ascii="Cambria Math" w:hAnsi="Cambria Math" w:cs="Times New Roman"/>
            <w:sz w:val="20"/>
            <w:szCs w:val="20"/>
            <w:lang w:val="en-US"/>
          </w:rPr>
          <m:t xml:space="preserve"> </m:t>
        </m:r>
        <m:r>
          <w:rPr>
            <w:rFonts w:ascii="Cambria Math" w:hAnsi="Cambria Math" w:cs="Times New Roman"/>
            <w:sz w:val="20"/>
            <w:szCs w:val="20"/>
            <w:lang w:val="en-US"/>
          </w:rPr>
          <m:t>J</m:t>
        </m:r>
      </m:oMath>
      <w:r w:rsidRPr="00E233A1">
        <w:rPr>
          <w:rFonts w:ascii="Times New Roman" w:hAnsi="Times New Roman" w:cs="Times New Roman"/>
          <w:sz w:val="20"/>
          <w:szCs w:val="20"/>
          <w:lang w:val="en-US"/>
        </w:rPr>
        <w:t xml:space="preserve"> identity matrix, respectively. </w:t>
      </w:r>
    </w:p>
    <w:p w14:paraId="224AB8F8" w14:textId="77777777" w:rsidR="00903E00" w:rsidRPr="00E233A1" w:rsidRDefault="00903E00" w:rsidP="00E233A1">
      <w:pPr>
        <w:spacing w:after="0" w:line="240" w:lineRule="auto"/>
        <w:jc w:val="both"/>
        <w:rPr>
          <w:rFonts w:ascii="Times New Roman" w:hAnsi="Times New Roman" w:cs="Times New Roman"/>
          <w:sz w:val="20"/>
          <w:szCs w:val="20"/>
          <w:lang w:val="en-US"/>
        </w:rPr>
      </w:pPr>
      <w:r w:rsidRPr="00E233A1">
        <w:rPr>
          <w:rFonts w:ascii="Times New Roman" w:hAnsi="Times New Roman" w:cs="Times New Roman"/>
          <w:sz w:val="20"/>
          <w:szCs w:val="20"/>
          <w:lang w:val="en-US"/>
        </w:rPr>
        <w:t xml:space="preserve">This weighted regression can be handled through the usual IRLS algorithm, leading to the estimate </w:t>
      </w:r>
      <m:oMath>
        <m:acc>
          <m:accPr>
            <m:ctrlPr>
              <w:rPr>
                <w:rFonts w:ascii="Cambria Math" w:hAnsi="Cambria Math" w:cs="Times New Roman"/>
                <w:sz w:val="20"/>
                <w:szCs w:val="20"/>
                <w:lang w:val="en-US"/>
              </w:rPr>
            </m:ctrlPr>
          </m:accPr>
          <m:e>
            <m:r>
              <w:rPr>
                <w:rFonts w:ascii="Cambria Math" w:hAnsi="Cambria Math" w:cs="Times New Roman"/>
                <w:sz w:val="20"/>
                <w:szCs w:val="20"/>
                <w:lang w:val="en-US"/>
              </w:rPr>
              <m:t>β</m:t>
            </m:r>
          </m:e>
        </m:acc>
      </m:oMath>
      <w:r w:rsidRPr="00E233A1">
        <w:rPr>
          <w:rFonts w:ascii="Times New Roman" w:hAnsi="Times New Roman" w:cs="Times New Roman"/>
          <w:sz w:val="20"/>
          <w:szCs w:val="20"/>
          <w:lang w:val="en-US"/>
        </w:rPr>
        <w:t xml:space="preserve">. As for the covariance matrix of the fixed effects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Σ</m:t>
            </m:r>
          </m:e>
          <m:sub>
            <m:r>
              <w:rPr>
                <w:rFonts w:ascii="Cambria Math" w:hAnsi="Cambria Math" w:cs="Times New Roman"/>
                <w:sz w:val="20"/>
                <w:szCs w:val="20"/>
                <w:lang w:val="en-US"/>
              </w:rPr>
              <m:t>β</m:t>
            </m:r>
          </m:sub>
        </m:sSub>
        <m:r>
          <m:rPr>
            <m:sty m:val="p"/>
          </m:rPr>
          <w:rPr>
            <w:rFonts w:ascii="Cambria Math" w:hAnsi="Cambria Math" w:cs="Times New Roman"/>
            <w:sz w:val="20"/>
            <w:szCs w:val="20"/>
            <w:lang w:val="en-US"/>
          </w:rPr>
          <m:t>,</m:t>
        </m:r>
      </m:oMath>
      <w:r w:rsidRPr="00E233A1">
        <w:rPr>
          <w:rFonts w:ascii="Times New Roman" w:hAnsi="Times New Roman" w:cs="Times New Roman"/>
          <w:sz w:val="20"/>
          <w:szCs w:val="20"/>
          <w:lang w:val="en-US"/>
        </w:rPr>
        <w:t xml:space="preserve"> once the whole posterior distribution of </w:t>
      </w:r>
      <m:oMath>
        <m:r>
          <w:rPr>
            <w:rFonts w:ascii="Cambria Math" w:hAnsi="Cambria Math" w:cs="Times New Roman"/>
            <w:sz w:val="20"/>
            <w:szCs w:val="20"/>
            <w:lang w:val="en-US"/>
          </w:rPr>
          <m:t>β</m:t>
        </m:r>
      </m:oMath>
      <w:r w:rsidRPr="00E233A1">
        <w:rPr>
          <w:rFonts w:ascii="Times New Roman" w:hAnsi="Times New Roman" w:cs="Times New Roman"/>
          <w:sz w:val="20"/>
          <w:szCs w:val="20"/>
          <w:lang w:val="en-US"/>
        </w:rPr>
        <w:t xml:space="preserve"> has been computed on the basis of the prior distribution and of the likelihood function, a reliable approximation is given by the inverse of the second derivative matrix of its logarithm. The final estimates of the standard errors can be computed by evaluating this latter matrix at </w:t>
      </w:r>
      <m:oMath>
        <m:acc>
          <m:accPr>
            <m:ctrlPr>
              <w:rPr>
                <w:rFonts w:ascii="Cambria Math" w:hAnsi="Cambria Math" w:cs="Times New Roman"/>
                <w:sz w:val="20"/>
                <w:szCs w:val="20"/>
                <w:lang w:val="en-US"/>
              </w:rPr>
            </m:ctrlPr>
          </m:accPr>
          <m:e>
            <m:r>
              <w:rPr>
                <w:rFonts w:ascii="Cambria Math" w:hAnsi="Cambria Math" w:cs="Times New Roman"/>
                <w:sz w:val="20"/>
                <w:szCs w:val="20"/>
                <w:lang w:val="en-US"/>
              </w:rPr>
              <m:t>β</m:t>
            </m:r>
          </m:e>
        </m:acc>
      </m:oMath>
      <w:r w:rsidRPr="00E233A1">
        <w:rPr>
          <w:rFonts w:ascii="Times New Roman" w:hAnsi="Times New Roman" w:cs="Times New Roman"/>
          <w:sz w:val="20"/>
          <w:szCs w:val="20"/>
          <w:lang w:val="en-US"/>
        </w:rPr>
        <w:t>.</w:t>
      </w:r>
    </w:p>
    <w:p w14:paraId="27A6D6FD" w14:textId="77777777" w:rsidR="00903E00" w:rsidRPr="00E233A1" w:rsidRDefault="00903E00" w:rsidP="00903E00">
      <w:pPr>
        <w:rPr>
          <w:rFonts w:ascii="Times New Roman" w:hAnsi="Times New Roman" w:cs="Times New Roman"/>
          <w:sz w:val="20"/>
          <w:szCs w:val="20"/>
          <w:lang w:val="en-US"/>
        </w:rPr>
      </w:pPr>
    </w:p>
    <w:p w14:paraId="46927A08" w14:textId="77777777" w:rsidR="00903E00" w:rsidRPr="00E233A1" w:rsidRDefault="00903E00" w:rsidP="00903E00">
      <w:pPr>
        <w:rPr>
          <w:rFonts w:ascii="Times New Roman" w:hAnsi="Times New Roman" w:cs="Times New Roman"/>
          <w:b/>
          <w:sz w:val="20"/>
          <w:szCs w:val="20"/>
          <w:lang w:val="en-US"/>
        </w:rPr>
      </w:pPr>
      <w:r w:rsidRPr="00E233A1">
        <w:rPr>
          <w:rFonts w:ascii="Times New Roman" w:hAnsi="Times New Roman" w:cs="Times New Roman"/>
          <w:b/>
          <w:sz w:val="20"/>
          <w:szCs w:val="20"/>
          <w:lang w:val="en-US"/>
        </w:rPr>
        <w:t>References</w:t>
      </w:r>
    </w:p>
    <w:p w14:paraId="7C6061BD" w14:textId="77777777" w:rsidR="00903E00" w:rsidRPr="00E233A1" w:rsidRDefault="00903E00" w:rsidP="00E233A1">
      <w:pPr>
        <w:pStyle w:val="CitaviBibliographyEntry"/>
        <w:spacing w:line="240" w:lineRule="auto"/>
        <w:ind w:left="397" w:hanging="397"/>
        <w:jc w:val="both"/>
        <w:rPr>
          <w:sz w:val="20"/>
          <w:szCs w:val="20"/>
        </w:rPr>
      </w:pPr>
      <w:r w:rsidRPr="00E233A1">
        <w:rPr>
          <w:sz w:val="20"/>
          <w:szCs w:val="20"/>
        </w:rPr>
        <w:t xml:space="preserve">Gelman, A., Carlin, J.B., Stern, H.S., Dunson, D.B., </w:t>
      </w:r>
      <w:proofErr w:type="spellStart"/>
      <w:r w:rsidRPr="00E233A1">
        <w:rPr>
          <w:sz w:val="20"/>
          <w:szCs w:val="20"/>
        </w:rPr>
        <w:t>Vehtari</w:t>
      </w:r>
      <w:proofErr w:type="spellEnd"/>
      <w:r w:rsidRPr="00E233A1">
        <w:rPr>
          <w:sz w:val="20"/>
          <w:szCs w:val="20"/>
        </w:rPr>
        <w:t xml:space="preserve">, A., Rubin, D.B., 2013. Bayesian Data Analysis, Third Edition. CRC Press. DOI: </w:t>
      </w:r>
      <w:hyperlink r:id="rId8" w:tgtFrame="_blank" w:history="1">
        <w:r w:rsidRPr="00E233A1">
          <w:rPr>
            <w:sz w:val="20"/>
            <w:szCs w:val="20"/>
          </w:rPr>
          <w:t>10.1201/b16018</w:t>
        </w:r>
      </w:hyperlink>
    </w:p>
    <w:p w14:paraId="189291E3" w14:textId="77777777" w:rsidR="00903E00" w:rsidRPr="00E233A1" w:rsidRDefault="00903E00" w:rsidP="00E233A1">
      <w:pPr>
        <w:pStyle w:val="CitaviBibliographyEntry"/>
        <w:spacing w:line="240" w:lineRule="auto"/>
        <w:ind w:left="397" w:hanging="397"/>
        <w:jc w:val="both"/>
        <w:rPr>
          <w:sz w:val="20"/>
          <w:szCs w:val="20"/>
          <w:lang w:val="en-US"/>
        </w:rPr>
      </w:pPr>
      <w:r w:rsidRPr="00E233A1">
        <w:rPr>
          <w:sz w:val="20"/>
          <w:szCs w:val="20"/>
          <w:lang w:val="en-US"/>
        </w:rPr>
        <w:t xml:space="preserve">McCullagh, P., </w:t>
      </w:r>
      <w:proofErr w:type="spellStart"/>
      <w:r w:rsidRPr="00E233A1">
        <w:rPr>
          <w:sz w:val="20"/>
          <w:szCs w:val="20"/>
          <w:lang w:val="en-US"/>
        </w:rPr>
        <w:t>Nelder</w:t>
      </w:r>
      <w:proofErr w:type="spellEnd"/>
      <w:r w:rsidRPr="00E233A1">
        <w:rPr>
          <w:sz w:val="20"/>
          <w:szCs w:val="20"/>
          <w:lang w:val="en-US"/>
        </w:rPr>
        <w:t>, J.A., 1982. Generalized Linear Models. Taylor &amp; Francis Ltd.</w:t>
      </w:r>
    </w:p>
    <w:p w14:paraId="49F37F9D" w14:textId="77777777" w:rsidR="00903E00" w:rsidRPr="00E233A1" w:rsidRDefault="00903E00" w:rsidP="00903E00">
      <w:pPr>
        <w:rPr>
          <w:rFonts w:ascii="Times New Roman" w:hAnsi="Times New Roman" w:cs="Times New Roman"/>
          <w:sz w:val="20"/>
          <w:szCs w:val="20"/>
          <w:lang w:val="en-US"/>
        </w:rPr>
        <w:sectPr w:rsidR="00903E00" w:rsidRPr="00E233A1" w:rsidSect="00711E89">
          <w:footerReference w:type="default" r:id="rId9"/>
          <w:type w:val="continuous"/>
          <w:pgSz w:w="11906" w:h="16838"/>
          <w:pgMar w:top="1440" w:right="1440" w:bottom="1440" w:left="1440" w:header="709" w:footer="709" w:gutter="0"/>
          <w:cols w:space="708"/>
          <w:docGrid w:linePitch="360"/>
        </w:sectPr>
      </w:pPr>
    </w:p>
    <w:p w14:paraId="1D73952F" w14:textId="18AFEFAB" w:rsidR="00903E00" w:rsidRPr="005E154A" w:rsidRDefault="00D01BD5" w:rsidP="00D258A0">
      <w:pPr>
        <w:spacing w:after="0" w:line="240" w:lineRule="auto"/>
        <w:jc w:val="both"/>
        <w:rPr>
          <w:rFonts w:ascii="Times New Roman" w:hAnsi="Times New Roman" w:cs="Times New Roman"/>
          <w:b/>
          <w:sz w:val="20"/>
          <w:szCs w:val="20"/>
          <w:lang w:val="pt-BR"/>
        </w:rPr>
      </w:pPr>
      <w:r w:rsidRPr="005E154A">
        <w:rPr>
          <w:rFonts w:ascii="Times New Roman" w:hAnsi="Times New Roman" w:cs="Times New Roman"/>
          <w:b/>
          <w:sz w:val="20"/>
          <w:szCs w:val="20"/>
        </w:rPr>
        <w:lastRenderedPageBreak/>
        <w:t xml:space="preserve">Table </w:t>
      </w:r>
      <w:r w:rsidR="005E154A" w:rsidRPr="005E154A">
        <w:rPr>
          <w:rFonts w:ascii="Times New Roman" w:hAnsi="Times New Roman" w:cs="Times New Roman"/>
          <w:b/>
          <w:sz w:val="20"/>
          <w:szCs w:val="20"/>
        </w:rPr>
        <w:t>S</w:t>
      </w:r>
      <w:r w:rsidRPr="005E154A">
        <w:rPr>
          <w:rFonts w:ascii="Times New Roman" w:hAnsi="Times New Roman" w:cs="Times New Roman"/>
          <w:b/>
          <w:sz w:val="20"/>
          <w:szCs w:val="20"/>
        </w:rPr>
        <w:t xml:space="preserve">1. </w:t>
      </w:r>
      <w:r w:rsidRPr="005E154A">
        <w:rPr>
          <w:rFonts w:ascii="Times New Roman" w:hAnsi="Times New Roman" w:cs="Times New Roman"/>
          <w:sz w:val="20"/>
          <w:szCs w:val="20"/>
        </w:rPr>
        <w:t xml:space="preserve">Measured concentrations </w:t>
      </w:r>
      <w:r w:rsidRPr="005E154A">
        <w:rPr>
          <w:rFonts w:ascii="Times New Roman" w:hAnsi="Times New Roman" w:cs="Times New Roman"/>
          <w:sz w:val="20"/>
          <w:szCs w:val="20"/>
          <w:lang w:val="en-US"/>
        </w:rPr>
        <w:t>(</w:t>
      </w:r>
      <w:r w:rsidRPr="005E154A">
        <w:rPr>
          <w:rFonts w:ascii="Times New Roman" w:hAnsi="Times New Roman" w:cs="Times New Roman"/>
          <w:sz w:val="20"/>
          <w:szCs w:val="20"/>
        </w:rPr>
        <w:t xml:space="preserve">µg/L) of chlorpyrifos and diuron in the different treatments. The values are expressed as mean concentrations calculated for the three mesocosms that received the pesticide with the calculated standard deviation between brackets. Day 0 indicates the concentrations measured 2h after the pesticides application. Intended concentrations were 1 µg/L for chlorpyrifos and 18 µg/L for diuron. </w:t>
      </w:r>
      <w:r w:rsidRPr="005E154A">
        <w:rPr>
          <w:rFonts w:ascii="Times New Roman" w:hAnsi="Times New Roman" w:cs="Times New Roman"/>
          <w:sz w:val="20"/>
          <w:szCs w:val="20"/>
          <w:lang w:val="pt-BR"/>
        </w:rPr>
        <w:t>I: insecticide =chlorpyrifos, H: herbicide=diuron, N: nutrients.</w:t>
      </w:r>
    </w:p>
    <w:tbl>
      <w:tblPr>
        <w:tblpPr w:leftFromText="180" w:rightFromText="180" w:vertAnchor="text" w:tblpY="297"/>
        <w:tblW w:w="5000" w:type="pct"/>
        <w:tblLayout w:type="fixed"/>
        <w:tblLook w:val="04A0" w:firstRow="1" w:lastRow="0" w:firstColumn="1" w:lastColumn="0" w:noHBand="0" w:noVBand="1"/>
      </w:tblPr>
      <w:tblGrid>
        <w:gridCol w:w="2196"/>
        <w:gridCol w:w="1968"/>
        <w:gridCol w:w="1960"/>
        <w:gridCol w:w="1960"/>
        <w:gridCol w:w="1960"/>
        <w:gridCol w:w="1960"/>
        <w:gridCol w:w="1954"/>
      </w:tblGrid>
      <w:tr w:rsidR="00D01BD5" w:rsidRPr="009E6E79" w14:paraId="0AA8A838" w14:textId="77777777" w:rsidTr="00D01BD5">
        <w:trPr>
          <w:trHeight w:val="267"/>
        </w:trPr>
        <w:tc>
          <w:tcPr>
            <w:tcW w:w="787" w:type="pct"/>
            <w:tcBorders>
              <w:top w:val="single" w:sz="4" w:space="0" w:color="auto"/>
              <w:left w:val="nil"/>
              <w:bottom w:val="single" w:sz="4" w:space="0" w:color="auto"/>
              <w:right w:val="nil"/>
            </w:tcBorders>
            <w:shd w:val="clear" w:color="auto" w:fill="auto"/>
            <w:noWrap/>
            <w:vAlign w:val="bottom"/>
            <w:hideMark/>
          </w:tcPr>
          <w:p w14:paraId="2C642A8E" w14:textId="77777777" w:rsidR="00D01BD5" w:rsidRPr="009E6E79" w:rsidRDefault="00D01BD5" w:rsidP="00D01BD5">
            <w:pPr>
              <w:spacing w:after="0" w:line="240" w:lineRule="auto"/>
              <w:rPr>
                <w:rFonts w:ascii="Times New Roman" w:eastAsia="Times New Roman" w:hAnsi="Times New Roman" w:cs="Times New Roman"/>
                <w:b/>
                <w:color w:val="000000"/>
                <w:sz w:val="20"/>
                <w:szCs w:val="20"/>
              </w:rPr>
            </w:pPr>
            <w:r w:rsidRPr="009E6E79">
              <w:rPr>
                <w:rFonts w:ascii="Times New Roman" w:eastAsia="Times New Roman" w:hAnsi="Times New Roman" w:cs="Times New Roman"/>
                <w:b/>
                <w:color w:val="000000"/>
                <w:sz w:val="20"/>
                <w:szCs w:val="20"/>
              </w:rPr>
              <w:t>Treatment</w:t>
            </w:r>
          </w:p>
        </w:tc>
        <w:tc>
          <w:tcPr>
            <w:tcW w:w="705" w:type="pct"/>
            <w:tcBorders>
              <w:top w:val="single" w:sz="4" w:space="0" w:color="auto"/>
              <w:left w:val="nil"/>
              <w:bottom w:val="single" w:sz="4" w:space="0" w:color="auto"/>
              <w:right w:val="nil"/>
            </w:tcBorders>
            <w:shd w:val="clear" w:color="auto" w:fill="auto"/>
            <w:noWrap/>
            <w:vAlign w:val="center"/>
            <w:hideMark/>
          </w:tcPr>
          <w:p w14:paraId="19C14B3A" w14:textId="77777777" w:rsidR="00D01BD5" w:rsidRPr="009E6E79" w:rsidRDefault="00D01BD5" w:rsidP="00D01BD5">
            <w:pPr>
              <w:spacing w:after="0" w:line="240" w:lineRule="auto"/>
              <w:jc w:val="center"/>
              <w:rPr>
                <w:rFonts w:ascii="Times New Roman" w:eastAsia="Times New Roman" w:hAnsi="Times New Roman" w:cs="Times New Roman"/>
                <w:b/>
                <w:color w:val="000000"/>
                <w:sz w:val="20"/>
                <w:szCs w:val="20"/>
              </w:rPr>
            </w:pPr>
            <w:r w:rsidRPr="009E6E79">
              <w:rPr>
                <w:rFonts w:ascii="Times New Roman" w:eastAsia="Times New Roman" w:hAnsi="Times New Roman" w:cs="Times New Roman"/>
                <w:b/>
                <w:color w:val="000000"/>
                <w:sz w:val="20"/>
                <w:szCs w:val="20"/>
              </w:rPr>
              <w:t>Day 0</w:t>
            </w:r>
          </w:p>
        </w:tc>
        <w:tc>
          <w:tcPr>
            <w:tcW w:w="702" w:type="pct"/>
            <w:tcBorders>
              <w:top w:val="single" w:sz="4" w:space="0" w:color="auto"/>
              <w:left w:val="nil"/>
              <w:bottom w:val="single" w:sz="4" w:space="0" w:color="auto"/>
              <w:right w:val="nil"/>
            </w:tcBorders>
            <w:shd w:val="clear" w:color="auto" w:fill="auto"/>
            <w:noWrap/>
            <w:vAlign w:val="center"/>
            <w:hideMark/>
          </w:tcPr>
          <w:p w14:paraId="276FA80B" w14:textId="77777777" w:rsidR="00D01BD5" w:rsidRPr="009E6E79" w:rsidRDefault="00D01BD5" w:rsidP="00D01BD5">
            <w:pPr>
              <w:spacing w:after="0" w:line="240" w:lineRule="auto"/>
              <w:jc w:val="center"/>
              <w:rPr>
                <w:rFonts w:ascii="Times New Roman" w:eastAsia="Times New Roman" w:hAnsi="Times New Roman" w:cs="Times New Roman"/>
                <w:b/>
                <w:color w:val="000000"/>
                <w:sz w:val="20"/>
                <w:szCs w:val="20"/>
              </w:rPr>
            </w:pPr>
            <w:r w:rsidRPr="009E6E79">
              <w:rPr>
                <w:rFonts w:ascii="Times New Roman" w:eastAsia="Times New Roman" w:hAnsi="Times New Roman" w:cs="Times New Roman"/>
                <w:b/>
                <w:color w:val="000000"/>
                <w:sz w:val="20"/>
                <w:szCs w:val="20"/>
              </w:rPr>
              <w:t>Day 1</w:t>
            </w:r>
          </w:p>
        </w:tc>
        <w:tc>
          <w:tcPr>
            <w:tcW w:w="702" w:type="pct"/>
            <w:tcBorders>
              <w:top w:val="single" w:sz="4" w:space="0" w:color="auto"/>
              <w:left w:val="nil"/>
              <w:bottom w:val="single" w:sz="4" w:space="0" w:color="auto"/>
              <w:right w:val="nil"/>
            </w:tcBorders>
            <w:shd w:val="clear" w:color="auto" w:fill="auto"/>
            <w:noWrap/>
            <w:vAlign w:val="center"/>
            <w:hideMark/>
          </w:tcPr>
          <w:p w14:paraId="018E7BC7" w14:textId="77777777" w:rsidR="00D01BD5" w:rsidRPr="009E6E79" w:rsidRDefault="00D01BD5" w:rsidP="00D01BD5">
            <w:pPr>
              <w:spacing w:after="0" w:line="240" w:lineRule="auto"/>
              <w:jc w:val="center"/>
              <w:rPr>
                <w:rFonts w:ascii="Times New Roman" w:eastAsia="Times New Roman" w:hAnsi="Times New Roman" w:cs="Times New Roman"/>
                <w:b/>
                <w:color w:val="000000"/>
                <w:sz w:val="20"/>
                <w:szCs w:val="20"/>
              </w:rPr>
            </w:pPr>
            <w:r w:rsidRPr="009E6E79">
              <w:rPr>
                <w:rFonts w:ascii="Times New Roman" w:eastAsia="Times New Roman" w:hAnsi="Times New Roman" w:cs="Times New Roman"/>
                <w:b/>
                <w:color w:val="000000"/>
                <w:sz w:val="20"/>
                <w:szCs w:val="20"/>
              </w:rPr>
              <w:t>Day 3</w:t>
            </w:r>
          </w:p>
        </w:tc>
        <w:tc>
          <w:tcPr>
            <w:tcW w:w="702" w:type="pct"/>
            <w:tcBorders>
              <w:top w:val="single" w:sz="4" w:space="0" w:color="auto"/>
              <w:left w:val="nil"/>
              <w:bottom w:val="single" w:sz="4" w:space="0" w:color="auto"/>
              <w:right w:val="nil"/>
            </w:tcBorders>
            <w:vAlign w:val="center"/>
          </w:tcPr>
          <w:p w14:paraId="522F233C" w14:textId="77777777" w:rsidR="00D01BD5" w:rsidRPr="009E6E79" w:rsidRDefault="00D01BD5" w:rsidP="00D01BD5">
            <w:pPr>
              <w:spacing w:after="0" w:line="240" w:lineRule="auto"/>
              <w:jc w:val="center"/>
              <w:rPr>
                <w:rFonts w:ascii="Times New Roman" w:eastAsia="Times New Roman" w:hAnsi="Times New Roman" w:cs="Times New Roman"/>
                <w:b/>
                <w:color w:val="000000"/>
                <w:sz w:val="20"/>
                <w:szCs w:val="20"/>
                <w:vertAlign w:val="superscript"/>
              </w:rPr>
            </w:pPr>
            <w:r w:rsidRPr="009E6E79">
              <w:rPr>
                <w:rFonts w:ascii="Times New Roman" w:eastAsia="Times New Roman" w:hAnsi="Times New Roman" w:cs="Times New Roman"/>
                <w:b/>
                <w:color w:val="000000"/>
                <w:sz w:val="20"/>
                <w:szCs w:val="20"/>
              </w:rPr>
              <w:t>Day 7</w:t>
            </w:r>
          </w:p>
        </w:tc>
        <w:tc>
          <w:tcPr>
            <w:tcW w:w="702" w:type="pct"/>
            <w:tcBorders>
              <w:top w:val="single" w:sz="4" w:space="0" w:color="auto"/>
              <w:left w:val="nil"/>
              <w:bottom w:val="single" w:sz="4" w:space="0" w:color="auto"/>
              <w:right w:val="nil"/>
            </w:tcBorders>
            <w:vAlign w:val="center"/>
          </w:tcPr>
          <w:p w14:paraId="75679980" w14:textId="77777777" w:rsidR="00D01BD5" w:rsidRPr="009E6E79" w:rsidRDefault="00D01BD5" w:rsidP="00D01BD5">
            <w:pPr>
              <w:spacing w:after="0" w:line="240" w:lineRule="auto"/>
              <w:jc w:val="center"/>
              <w:rPr>
                <w:rFonts w:ascii="Times New Roman" w:eastAsia="Times New Roman" w:hAnsi="Times New Roman" w:cs="Times New Roman"/>
                <w:b/>
                <w:color w:val="000000"/>
                <w:sz w:val="20"/>
                <w:szCs w:val="20"/>
                <w:vertAlign w:val="superscript"/>
              </w:rPr>
            </w:pPr>
            <w:r w:rsidRPr="009E6E79">
              <w:rPr>
                <w:rFonts w:ascii="Times New Roman" w:eastAsia="Times New Roman" w:hAnsi="Times New Roman" w:cs="Times New Roman"/>
                <w:b/>
                <w:color w:val="000000"/>
                <w:sz w:val="20"/>
                <w:szCs w:val="20"/>
              </w:rPr>
              <w:t>Day 10</w:t>
            </w:r>
          </w:p>
        </w:tc>
        <w:tc>
          <w:tcPr>
            <w:tcW w:w="700" w:type="pct"/>
            <w:tcBorders>
              <w:top w:val="single" w:sz="4" w:space="0" w:color="auto"/>
              <w:left w:val="nil"/>
              <w:bottom w:val="single" w:sz="4" w:space="0" w:color="auto"/>
              <w:right w:val="nil"/>
            </w:tcBorders>
            <w:vAlign w:val="center"/>
          </w:tcPr>
          <w:p w14:paraId="2278AD9A" w14:textId="77777777" w:rsidR="00D01BD5" w:rsidRPr="009E6E79" w:rsidRDefault="00D01BD5" w:rsidP="00D01BD5">
            <w:pPr>
              <w:spacing w:after="0" w:line="240" w:lineRule="auto"/>
              <w:jc w:val="center"/>
              <w:rPr>
                <w:rFonts w:ascii="Times New Roman" w:eastAsia="Times New Roman" w:hAnsi="Times New Roman" w:cs="Times New Roman"/>
                <w:b/>
                <w:color w:val="000000"/>
                <w:sz w:val="20"/>
                <w:szCs w:val="20"/>
                <w:vertAlign w:val="superscript"/>
              </w:rPr>
            </w:pPr>
            <w:r w:rsidRPr="009E6E79">
              <w:rPr>
                <w:rFonts w:ascii="Times New Roman" w:eastAsia="Times New Roman" w:hAnsi="Times New Roman" w:cs="Times New Roman"/>
                <w:b/>
                <w:color w:val="000000"/>
                <w:sz w:val="20"/>
                <w:szCs w:val="20"/>
              </w:rPr>
              <w:t>Day 21</w:t>
            </w:r>
          </w:p>
        </w:tc>
      </w:tr>
      <w:tr w:rsidR="00D01BD5" w:rsidRPr="00DB47F3" w14:paraId="1B9E699B" w14:textId="77777777" w:rsidTr="00D01BD5">
        <w:trPr>
          <w:trHeight w:val="267"/>
        </w:trPr>
        <w:tc>
          <w:tcPr>
            <w:tcW w:w="787" w:type="pct"/>
            <w:tcBorders>
              <w:top w:val="nil"/>
              <w:left w:val="nil"/>
              <w:bottom w:val="nil"/>
              <w:right w:val="nil"/>
            </w:tcBorders>
            <w:shd w:val="clear" w:color="auto" w:fill="auto"/>
            <w:noWrap/>
            <w:vAlign w:val="bottom"/>
            <w:hideMark/>
          </w:tcPr>
          <w:p w14:paraId="034A1376" w14:textId="77777777" w:rsidR="00D01BD5" w:rsidRPr="009E6E79" w:rsidRDefault="00D01BD5" w:rsidP="00D01BD5">
            <w:pPr>
              <w:spacing w:after="0" w:line="240" w:lineRule="auto"/>
              <w:rPr>
                <w:rFonts w:ascii="Times New Roman" w:eastAsia="Times New Roman" w:hAnsi="Times New Roman" w:cs="Times New Roman"/>
                <w:b/>
                <w:color w:val="000000"/>
                <w:sz w:val="20"/>
                <w:szCs w:val="20"/>
              </w:rPr>
            </w:pPr>
            <w:r w:rsidRPr="009E6E79">
              <w:rPr>
                <w:rFonts w:ascii="Times New Roman" w:eastAsia="Times New Roman" w:hAnsi="Times New Roman" w:cs="Times New Roman"/>
                <w:b/>
                <w:color w:val="000000"/>
                <w:sz w:val="20"/>
                <w:szCs w:val="20"/>
              </w:rPr>
              <w:t>Chlorpyrifos</w:t>
            </w:r>
          </w:p>
        </w:tc>
        <w:tc>
          <w:tcPr>
            <w:tcW w:w="705" w:type="pct"/>
            <w:tcBorders>
              <w:top w:val="nil"/>
              <w:left w:val="nil"/>
              <w:bottom w:val="nil"/>
              <w:right w:val="nil"/>
            </w:tcBorders>
            <w:shd w:val="clear" w:color="auto" w:fill="auto"/>
            <w:noWrap/>
            <w:vAlign w:val="bottom"/>
            <w:hideMark/>
          </w:tcPr>
          <w:p w14:paraId="4BD9424D" w14:textId="77777777" w:rsidR="00D01BD5" w:rsidRPr="00DB47F3" w:rsidRDefault="00D01BD5" w:rsidP="00D01BD5">
            <w:pPr>
              <w:spacing w:after="0" w:line="240" w:lineRule="auto"/>
              <w:jc w:val="center"/>
              <w:rPr>
                <w:rFonts w:ascii="Times New Roman" w:eastAsia="Times New Roman" w:hAnsi="Times New Roman" w:cs="Times New Roman"/>
                <w:sz w:val="20"/>
                <w:szCs w:val="20"/>
              </w:rPr>
            </w:pPr>
          </w:p>
        </w:tc>
        <w:tc>
          <w:tcPr>
            <w:tcW w:w="702" w:type="pct"/>
            <w:tcBorders>
              <w:top w:val="nil"/>
              <w:left w:val="nil"/>
              <w:bottom w:val="nil"/>
              <w:right w:val="nil"/>
            </w:tcBorders>
            <w:shd w:val="clear" w:color="auto" w:fill="auto"/>
            <w:noWrap/>
            <w:vAlign w:val="bottom"/>
            <w:hideMark/>
          </w:tcPr>
          <w:p w14:paraId="68D152CC" w14:textId="77777777" w:rsidR="00D01BD5" w:rsidRPr="00DB47F3" w:rsidRDefault="00D01BD5" w:rsidP="00D01BD5">
            <w:pPr>
              <w:spacing w:after="0" w:line="240" w:lineRule="auto"/>
              <w:jc w:val="center"/>
              <w:rPr>
                <w:rFonts w:ascii="Times New Roman" w:eastAsia="Times New Roman" w:hAnsi="Times New Roman" w:cs="Times New Roman"/>
                <w:sz w:val="20"/>
                <w:szCs w:val="20"/>
              </w:rPr>
            </w:pPr>
          </w:p>
        </w:tc>
        <w:tc>
          <w:tcPr>
            <w:tcW w:w="702" w:type="pct"/>
            <w:tcBorders>
              <w:top w:val="nil"/>
              <w:left w:val="nil"/>
              <w:bottom w:val="nil"/>
              <w:right w:val="nil"/>
            </w:tcBorders>
            <w:shd w:val="clear" w:color="auto" w:fill="auto"/>
            <w:noWrap/>
            <w:vAlign w:val="bottom"/>
            <w:hideMark/>
          </w:tcPr>
          <w:p w14:paraId="41625040" w14:textId="77777777" w:rsidR="00D01BD5" w:rsidRPr="00DB47F3" w:rsidRDefault="00D01BD5" w:rsidP="00D01BD5">
            <w:pPr>
              <w:spacing w:after="0" w:line="240" w:lineRule="auto"/>
              <w:jc w:val="center"/>
              <w:rPr>
                <w:rFonts w:ascii="Times New Roman" w:eastAsia="Times New Roman" w:hAnsi="Times New Roman" w:cs="Times New Roman"/>
                <w:sz w:val="20"/>
                <w:szCs w:val="20"/>
              </w:rPr>
            </w:pPr>
          </w:p>
        </w:tc>
        <w:tc>
          <w:tcPr>
            <w:tcW w:w="702" w:type="pct"/>
            <w:tcBorders>
              <w:top w:val="nil"/>
              <w:left w:val="nil"/>
              <w:bottom w:val="nil"/>
              <w:right w:val="nil"/>
            </w:tcBorders>
          </w:tcPr>
          <w:p w14:paraId="73AD6F8E" w14:textId="77777777" w:rsidR="00D01BD5" w:rsidRPr="00DB47F3" w:rsidRDefault="00D01BD5" w:rsidP="00D01BD5">
            <w:pPr>
              <w:spacing w:after="0" w:line="240" w:lineRule="auto"/>
              <w:jc w:val="center"/>
              <w:rPr>
                <w:rFonts w:ascii="Times New Roman" w:eastAsia="Times New Roman" w:hAnsi="Times New Roman" w:cs="Times New Roman"/>
                <w:sz w:val="20"/>
                <w:szCs w:val="20"/>
              </w:rPr>
            </w:pPr>
          </w:p>
        </w:tc>
        <w:tc>
          <w:tcPr>
            <w:tcW w:w="702" w:type="pct"/>
            <w:tcBorders>
              <w:top w:val="nil"/>
              <w:left w:val="nil"/>
              <w:bottom w:val="nil"/>
              <w:right w:val="nil"/>
            </w:tcBorders>
          </w:tcPr>
          <w:p w14:paraId="5F9D7F4A" w14:textId="77777777" w:rsidR="00D01BD5" w:rsidRPr="00DB47F3" w:rsidRDefault="00D01BD5" w:rsidP="00D01BD5">
            <w:pPr>
              <w:spacing w:after="0" w:line="240" w:lineRule="auto"/>
              <w:jc w:val="center"/>
              <w:rPr>
                <w:rFonts w:ascii="Times New Roman" w:eastAsia="Times New Roman" w:hAnsi="Times New Roman" w:cs="Times New Roman"/>
                <w:sz w:val="20"/>
                <w:szCs w:val="20"/>
              </w:rPr>
            </w:pPr>
          </w:p>
        </w:tc>
        <w:tc>
          <w:tcPr>
            <w:tcW w:w="700" w:type="pct"/>
            <w:tcBorders>
              <w:top w:val="nil"/>
              <w:left w:val="nil"/>
              <w:bottom w:val="nil"/>
              <w:right w:val="nil"/>
            </w:tcBorders>
          </w:tcPr>
          <w:p w14:paraId="38291885" w14:textId="77777777" w:rsidR="00D01BD5" w:rsidRPr="00DB47F3" w:rsidRDefault="00D01BD5" w:rsidP="00D01BD5">
            <w:pPr>
              <w:spacing w:after="0" w:line="240" w:lineRule="auto"/>
              <w:jc w:val="center"/>
              <w:rPr>
                <w:rFonts w:ascii="Times New Roman" w:eastAsia="Times New Roman" w:hAnsi="Times New Roman" w:cs="Times New Roman"/>
                <w:sz w:val="20"/>
                <w:szCs w:val="20"/>
              </w:rPr>
            </w:pPr>
          </w:p>
        </w:tc>
      </w:tr>
      <w:tr w:rsidR="00D01BD5" w:rsidRPr="00DB47F3" w14:paraId="4BB0D39A" w14:textId="77777777" w:rsidTr="00D01BD5">
        <w:trPr>
          <w:trHeight w:val="267"/>
        </w:trPr>
        <w:tc>
          <w:tcPr>
            <w:tcW w:w="787" w:type="pct"/>
            <w:tcBorders>
              <w:top w:val="nil"/>
              <w:left w:val="nil"/>
              <w:bottom w:val="nil"/>
              <w:right w:val="nil"/>
            </w:tcBorders>
            <w:shd w:val="clear" w:color="auto" w:fill="auto"/>
            <w:noWrap/>
            <w:vAlign w:val="bottom"/>
          </w:tcPr>
          <w:p w14:paraId="27461722" w14:textId="77777777" w:rsidR="00D01BD5" w:rsidRPr="009E6E79" w:rsidRDefault="00D01BD5" w:rsidP="00D01BD5">
            <w:pPr>
              <w:spacing w:after="0" w:line="240" w:lineRule="auto"/>
              <w:rPr>
                <w:rFonts w:ascii="Times New Roman" w:eastAsia="Times New Roman" w:hAnsi="Times New Roman" w:cs="Times New Roman"/>
                <w:sz w:val="20"/>
                <w:szCs w:val="20"/>
              </w:rPr>
            </w:pPr>
            <w:r w:rsidRPr="009E6E79">
              <w:rPr>
                <w:rFonts w:ascii="Times New Roman" w:eastAsia="Times New Roman" w:hAnsi="Times New Roman" w:cs="Times New Roman"/>
                <w:sz w:val="20"/>
                <w:szCs w:val="20"/>
              </w:rPr>
              <w:t>I</w:t>
            </w:r>
          </w:p>
        </w:tc>
        <w:tc>
          <w:tcPr>
            <w:tcW w:w="705" w:type="pct"/>
            <w:tcBorders>
              <w:top w:val="nil"/>
              <w:left w:val="nil"/>
              <w:bottom w:val="nil"/>
              <w:right w:val="nil"/>
            </w:tcBorders>
            <w:shd w:val="clear" w:color="auto" w:fill="auto"/>
            <w:noWrap/>
            <w:vAlign w:val="bottom"/>
          </w:tcPr>
          <w:p w14:paraId="46F23331"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hAnsi="Times New Roman" w:cs="Times New Roman"/>
                <w:sz w:val="18"/>
                <w:szCs w:val="18"/>
              </w:rPr>
              <w:t>0.907 (±0.04)</w:t>
            </w:r>
          </w:p>
        </w:tc>
        <w:tc>
          <w:tcPr>
            <w:tcW w:w="702" w:type="pct"/>
            <w:tcBorders>
              <w:top w:val="nil"/>
              <w:left w:val="nil"/>
              <w:bottom w:val="nil"/>
              <w:right w:val="nil"/>
            </w:tcBorders>
            <w:shd w:val="clear" w:color="auto" w:fill="auto"/>
            <w:noWrap/>
            <w:vAlign w:val="bottom"/>
          </w:tcPr>
          <w:p w14:paraId="54A2AF59"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hAnsi="Times New Roman" w:cs="Times New Roman"/>
                <w:sz w:val="18"/>
                <w:szCs w:val="18"/>
              </w:rPr>
              <w:t>0.583 (±0.01)</w:t>
            </w:r>
          </w:p>
        </w:tc>
        <w:tc>
          <w:tcPr>
            <w:tcW w:w="702" w:type="pct"/>
            <w:tcBorders>
              <w:top w:val="nil"/>
              <w:left w:val="nil"/>
              <w:bottom w:val="nil"/>
              <w:right w:val="nil"/>
            </w:tcBorders>
            <w:shd w:val="clear" w:color="auto" w:fill="auto"/>
            <w:noWrap/>
            <w:vAlign w:val="bottom"/>
          </w:tcPr>
          <w:p w14:paraId="002DCD4A"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hAnsi="Times New Roman" w:cs="Times New Roman"/>
                <w:sz w:val="18"/>
                <w:szCs w:val="18"/>
              </w:rPr>
              <w:t>0.353(±0.04)</w:t>
            </w:r>
          </w:p>
        </w:tc>
        <w:tc>
          <w:tcPr>
            <w:tcW w:w="702" w:type="pct"/>
            <w:tcBorders>
              <w:top w:val="nil"/>
              <w:left w:val="nil"/>
              <w:bottom w:val="nil"/>
              <w:right w:val="nil"/>
            </w:tcBorders>
            <w:vAlign w:val="bottom"/>
          </w:tcPr>
          <w:p w14:paraId="78294F32"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hAnsi="Times New Roman" w:cs="Times New Roman"/>
                <w:sz w:val="18"/>
                <w:szCs w:val="18"/>
              </w:rPr>
              <w:t>0.122 (±0.02)</w:t>
            </w:r>
          </w:p>
        </w:tc>
        <w:tc>
          <w:tcPr>
            <w:tcW w:w="702" w:type="pct"/>
            <w:tcBorders>
              <w:top w:val="nil"/>
              <w:left w:val="nil"/>
              <w:bottom w:val="nil"/>
              <w:right w:val="nil"/>
            </w:tcBorders>
            <w:vAlign w:val="bottom"/>
          </w:tcPr>
          <w:p w14:paraId="63D01DA9"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hAnsi="Times New Roman" w:cs="Times New Roman"/>
                <w:sz w:val="18"/>
                <w:szCs w:val="18"/>
              </w:rPr>
              <w:t>0.045 (±0.01)</w:t>
            </w:r>
          </w:p>
        </w:tc>
        <w:tc>
          <w:tcPr>
            <w:tcW w:w="700" w:type="pct"/>
            <w:tcBorders>
              <w:top w:val="nil"/>
              <w:left w:val="nil"/>
              <w:bottom w:val="nil"/>
              <w:right w:val="nil"/>
            </w:tcBorders>
            <w:vAlign w:val="bottom"/>
          </w:tcPr>
          <w:p w14:paraId="420EC538"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r>
      <w:tr w:rsidR="00D01BD5" w:rsidRPr="00DB47F3" w14:paraId="7B1318F1" w14:textId="77777777" w:rsidTr="00D01BD5">
        <w:trPr>
          <w:trHeight w:val="267"/>
        </w:trPr>
        <w:tc>
          <w:tcPr>
            <w:tcW w:w="787" w:type="pct"/>
            <w:tcBorders>
              <w:top w:val="nil"/>
              <w:left w:val="nil"/>
              <w:bottom w:val="nil"/>
              <w:right w:val="nil"/>
            </w:tcBorders>
            <w:shd w:val="clear" w:color="auto" w:fill="auto"/>
            <w:noWrap/>
            <w:vAlign w:val="bottom"/>
          </w:tcPr>
          <w:p w14:paraId="59B2A81D" w14:textId="77777777" w:rsidR="00D01BD5" w:rsidRDefault="00D01BD5" w:rsidP="00D01BD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H</w:t>
            </w:r>
          </w:p>
        </w:tc>
        <w:tc>
          <w:tcPr>
            <w:tcW w:w="705" w:type="pct"/>
            <w:tcBorders>
              <w:top w:val="nil"/>
              <w:left w:val="nil"/>
              <w:bottom w:val="nil"/>
              <w:right w:val="nil"/>
            </w:tcBorders>
            <w:shd w:val="clear" w:color="auto" w:fill="auto"/>
            <w:noWrap/>
            <w:vAlign w:val="bottom"/>
          </w:tcPr>
          <w:p w14:paraId="35E85354"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0.923 (±0.04)</w:t>
            </w:r>
          </w:p>
        </w:tc>
        <w:tc>
          <w:tcPr>
            <w:tcW w:w="702" w:type="pct"/>
            <w:tcBorders>
              <w:top w:val="nil"/>
              <w:left w:val="nil"/>
              <w:bottom w:val="nil"/>
              <w:right w:val="nil"/>
            </w:tcBorders>
            <w:shd w:val="clear" w:color="auto" w:fill="auto"/>
            <w:noWrap/>
            <w:vAlign w:val="bottom"/>
          </w:tcPr>
          <w:p w14:paraId="2CD17B7C"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0.560 (±0.05)</w:t>
            </w:r>
          </w:p>
        </w:tc>
        <w:tc>
          <w:tcPr>
            <w:tcW w:w="702" w:type="pct"/>
            <w:tcBorders>
              <w:top w:val="nil"/>
              <w:left w:val="nil"/>
              <w:bottom w:val="nil"/>
              <w:right w:val="nil"/>
            </w:tcBorders>
            <w:shd w:val="clear" w:color="auto" w:fill="auto"/>
            <w:noWrap/>
            <w:vAlign w:val="bottom"/>
          </w:tcPr>
          <w:p w14:paraId="7B7AFFD6"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0.416 (±0.04)</w:t>
            </w:r>
          </w:p>
        </w:tc>
        <w:tc>
          <w:tcPr>
            <w:tcW w:w="702" w:type="pct"/>
            <w:tcBorders>
              <w:top w:val="nil"/>
              <w:left w:val="nil"/>
              <w:bottom w:val="nil"/>
              <w:right w:val="nil"/>
            </w:tcBorders>
            <w:vAlign w:val="bottom"/>
          </w:tcPr>
          <w:p w14:paraId="38B5B2FF"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0.158 (±0.01)</w:t>
            </w:r>
          </w:p>
        </w:tc>
        <w:tc>
          <w:tcPr>
            <w:tcW w:w="702" w:type="pct"/>
            <w:tcBorders>
              <w:top w:val="nil"/>
              <w:left w:val="nil"/>
              <w:bottom w:val="nil"/>
              <w:right w:val="nil"/>
            </w:tcBorders>
            <w:vAlign w:val="bottom"/>
          </w:tcPr>
          <w:p w14:paraId="2DA0BD06"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0.098 (±0.01)</w:t>
            </w:r>
          </w:p>
        </w:tc>
        <w:tc>
          <w:tcPr>
            <w:tcW w:w="700" w:type="pct"/>
            <w:tcBorders>
              <w:top w:val="nil"/>
              <w:left w:val="nil"/>
              <w:bottom w:val="nil"/>
              <w:right w:val="nil"/>
            </w:tcBorders>
            <w:vAlign w:val="bottom"/>
          </w:tcPr>
          <w:p w14:paraId="0A806799"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r>
      <w:tr w:rsidR="00D01BD5" w:rsidRPr="00DB47F3" w14:paraId="41493799" w14:textId="77777777" w:rsidTr="00D01BD5">
        <w:trPr>
          <w:trHeight w:val="267"/>
        </w:trPr>
        <w:tc>
          <w:tcPr>
            <w:tcW w:w="787" w:type="pct"/>
            <w:tcBorders>
              <w:top w:val="nil"/>
              <w:left w:val="nil"/>
              <w:right w:val="nil"/>
            </w:tcBorders>
            <w:shd w:val="clear" w:color="auto" w:fill="auto"/>
            <w:noWrap/>
            <w:vAlign w:val="bottom"/>
          </w:tcPr>
          <w:p w14:paraId="26B0D6E1" w14:textId="77777777" w:rsidR="00D01BD5" w:rsidRDefault="00D01BD5" w:rsidP="00D01BD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N</w:t>
            </w:r>
          </w:p>
        </w:tc>
        <w:tc>
          <w:tcPr>
            <w:tcW w:w="705" w:type="pct"/>
            <w:tcBorders>
              <w:top w:val="nil"/>
              <w:left w:val="nil"/>
              <w:right w:val="nil"/>
            </w:tcBorders>
            <w:shd w:val="clear" w:color="auto" w:fill="auto"/>
            <w:noWrap/>
            <w:vAlign w:val="bottom"/>
          </w:tcPr>
          <w:p w14:paraId="69303CFE"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0.892 (±0.06)</w:t>
            </w:r>
          </w:p>
        </w:tc>
        <w:tc>
          <w:tcPr>
            <w:tcW w:w="702" w:type="pct"/>
            <w:tcBorders>
              <w:top w:val="nil"/>
              <w:left w:val="nil"/>
              <w:right w:val="nil"/>
            </w:tcBorders>
            <w:shd w:val="clear" w:color="auto" w:fill="auto"/>
            <w:noWrap/>
            <w:vAlign w:val="bottom"/>
          </w:tcPr>
          <w:p w14:paraId="7AA0D282"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0.519 (±0.01)</w:t>
            </w:r>
          </w:p>
        </w:tc>
        <w:tc>
          <w:tcPr>
            <w:tcW w:w="702" w:type="pct"/>
            <w:tcBorders>
              <w:top w:val="nil"/>
              <w:left w:val="nil"/>
              <w:right w:val="nil"/>
            </w:tcBorders>
            <w:shd w:val="clear" w:color="auto" w:fill="auto"/>
            <w:noWrap/>
            <w:vAlign w:val="bottom"/>
          </w:tcPr>
          <w:p w14:paraId="06B8B732"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0.318 (±0.07)</w:t>
            </w:r>
          </w:p>
        </w:tc>
        <w:tc>
          <w:tcPr>
            <w:tcW w:w="702" w:type="pct"/>
            <w:tcBorders>
              <w:top w:val="nil"/>
              <w:left w:val="nil"/>
              <w:right w:val="nil"/>
            </w:tcBorders>
            <w:vAlign w:val="bottom"/>
          </w:tcPr>
          <w:p w14:paraId="7758B747"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0.051(±0.01)</w:t>
            </w:r>
          </w:p>
        </w:tc>
        <w:tc>
          <w:tcPr>
            <w:tcW w:w="702" w:type="pct"/>
            <w:tcBorders>
              <w:top w:val="nil"/>
              <w:left w:val="nil"/>
              <w:right w:val="nil"/>
            </w:tcBorders>
            <w:vAlign w:val="bottom"/>
          </w:tcPr>
          <w:p w14:paraId="217C0EE3"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0.014 (±0.00)</w:t>
            </w:r>
          </w:p>
        </w:tc>
        <w:tc>
          <w:tcPr>
            <w:tcW w:w="700" w:type="pct"/>
            <w:tcBorders>
              <w:top w:val="nil"/>
              <w:left w:val="nil"/>
              <w:right w:val="nil"/>
            </w:tcBorders>
            <w:vAlign w:val="bottom"/>
          </w:tcPr>
          <w:p w14:paraId="2F53EA1D"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r>
      <w:tr w:rsidR="00D01BD5" w:rsidRPr="00DB47F3" w14:paraId="2E404E1B" w14:textId="77777777" w:rsidTr="00D01BD5">
        <w:trPr>
          <w:trHeight w:val="267"/>
        </w:trPr>
        <w:tc>
          <w:tcPr>
            <w:tcW w:w="787" w:type="pct"/>
            <w:tcBorders>
              <w:top w:val="nil"/>
              <w:left w:val="nil"/>
              <w:bottom w:val="single" w:sz="4" w:space="0" w:color="auto"/>
              <w:right w:val="nil"/>
            </w:tcBorders>
            <w:shd w:val="clear" w:color="auto" w:fill="auto"/>
            <w:noWrap/>
            <w:vAlign w:val="bottom"/>
          </w:tcPr>
          <w:p w14:paraId="30E6B2FD" w14:textId="77777777" w:rsidR="00D01BD5" w:rsidRDefault="00D01BD5" w:rsidP="00D01BD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H - N</w:t>
            </w:r>
          </w:p>
        </w:tc>
        <w:tc>
          <w:tcPr>
            <w:tcW w:w="705" w:type="pct"/>
            <w:tcBorders>
              <w:top w:val="nil"/>
              <w:left w:val="nil"/>
              <w:bottom w:val="single" w:sz="4" w:space="0" w:color="auto"/>
              <w:right w:val="nil"/>
            </w:tcBorders>
            <w:shd w:val="clear" w:color="auto" w:fill="auto"/>
            <w:noWrap/>
            <w:vAlign w:val="bottom"/>
          </w:tcPr>
          <w:p w14:paraId="1D6D558D"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0.932 (±0.06)</w:t>
            </w:r>
          </w:p>
        </w:tc>
        <w:tc>
          <w:tcPr>
            <w:tcW w:w="702" w:type="pct"/>
            <w:tcBorders>
              <w:top w:val="nil"/>
              <w:left w:val="nil"/>
              <w:bottom w:val="single" w:sz="4" w:space="0" w:color="auto"/>
              <w:right w:val="nil"/>
            </w:tcBorders>
            <w:shd w:val="clear" w:color="auto" w:fill="auto"/>
            <w:noWrap/>
            <w:vAlign w:val="bottom"/>
          </w:tcPr>
          <w:p w14:paraId="0677BA33"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0.557 (±0.03)</w:t>
            </w:r>
          </w:p>
        </w:tc>
        <w:tc>
          <w:tcPr>
            <w:tcW w:w="702" w:type="pct"/>
            <w:tcBorders>
              <w:top w:val="nil"/>
              <w:left w:val="nil"/>
              <w:bottom w:val="single" w:sz="4" w:space="0" w:color="auto"/>
              <w:right w:val="nil"/>
            </w:tcBorders>
            <w:shd w:val="clear" w:color="auto" w:fill="auto"/>
            <w:noWrap/>
            <w:vAlign w:val="bottom"/>
          </w:tcPr>
          <w:p w14:paraId="3A2EDDF1"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0.342 (±0.02)</w:t>
            </w:r>
          </w:p>
        </w:tc>
        <w:tc>
          <w:tcPr>
            <w:tcW w:w="702" w:type="pct"/>
            <w:tcBorders>
              <w:top w:val="nil"/>
              <w:left w:val="nil"/>
              <w:bottom w:val="single" w:sz="4" w:space="0" w:color="auto"/>
              <w:right w:val="nil"/>
            </w:tcBorders>
            <w:vAlign w:val="bottom"/>
          </w:tcPr>
          <w:p w14:paraId="33052EDC"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0.109 (0.01)</w:t>
            </w:r>
          </w:p>
        </w:tc>
        <w:tc>
          <w:tcPr>
            <w:tcW w:w="702" w:type="pct"/>
            <w:tcBorders>
              <w:top w:val="nil"/>
              <w:left w:val="nil"/>
              <w:bottom w:val="single" w:sz="4" w:space="0" w:color="auto"/>
              <w:right w:val="nil"/>
            </w:tcBorders>
            <w:vAlign w:val="bottom"/>
          </w:tcPr>
          <w:p w14:paraId="68E36C43" w14:textId="77777777" w:rsidR="00D01BD5" w:rsidRPr="00900EF0" w:rsidRDefault="00D01BD5" w:rsidP="00D01BD5">
            <w:pPr>
              <w:spacing w:after="0" w:line="240" w:lineRule="auto"/>
              <w:jc w:val="center"/>
              <w:rPr>
                <w:rFonts w:ascii="Times New Roman" w:hAnsi="Times New Roman" w:cs="Times New Roman"/>
                <w:sz w:val="18"/>
                <w:szCs w:val="18"/>
              </w:rPr>
            </w:pPr>
            <w:r w:rsidRPr="00900EF0">
              <w:rPr>
                <w:rFonts w:ascii="Times New Roman" w:hAnsi="Times New Roman" w:cs="Times New Roman"/>
                <w:sz w:val="18"/>
                <w:szCs w:val="18"/>
              </w:rPr>
              <w:t>0.053 (0.02)</w:t>
            </w:r>
          </w:p>
        </w:tc>
        <w:tc>
          <w:tcPr>
            <w:tcW w:w="700" w:type="pct"/>
            <w:tcBorders>
              <w:top w:val="nil"/>
              <w:left w:val="nil"/>
              <w:bottom w:val="single" w:sz="4" w:space="0" w:color="auto"/>
              <w:right w:val="nil"/>
            </w:tcBorders>
            <w:vAlign w:val="bottom"/>
          </w:tcPr>
          <w:p w14:paraId="77BD24F9"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r>
      <w:tr w:rsidR="00D01BD5" w:rsidRPr="00DB47F3" w14:paraId="5AD880CB" w14:textId="77777777" w:rsidTr="00D01BD5">
        <w:trPr>
          <w:trHeight w:val="267"/>
        </w:trPr>
        <w:tc>
          <w:tcPr>
            <w:tcW w:w="787" w:type="pct"/>
            <w:tcBorders>
              <w:top w:val="single" w:sz="4" w:space="0" w:color="auto"/>
              <w:left w:val="nil"/>
              <w:bottom w:val="nil"/>
              <w:right w:val="nil"/>
            </w:tcBorders>
            <w:shd w:val="clear" w:color="auto" w:fill="auto"/>
            <w:noWrap/>
            <w:vAlign w:val="bottom"/>
          </w:tcPr>
          <w:p w14:paraId="74014024" w14:textId="77777777" w:rsidR="00D01BD5" w:rsidRPr="009E6E79" w:rsidRDefault="00D01BD5" w:rsidP="00D01BD5">
            <w:pPr>
              <w:spacing w:after="0" w:line="240" w:lineRule="auto"/>
              <w:rPr>
                <w:rFonts w:ascii="Times New Roman" w:eastAsia="Times New Roman" w:hAnsi="Times New Roman" w:cs="Times New Roman"/>
                <w:b/>
                <w:color w:val="000000"/>
                <w:sz w:val="20"/>
                <w:szCs w:val="20"/>
              </w:rPr>
            </w:pPr>
            <w:r w:rsidRPr="009E6E79">
              <w:rPr>
                <w:rFonts w:ascii="Times New Roman" w:eastAsia="Times New Roman" w:hAnsi="Times New Roman" w:cs="Times New Roman"/>
                <w:b/>
                <w:color w:val="000000"/>
                <w:sz w:val="20"/>
                <w:szCs w:val="20"/>
              </w:rPr>
              <w:t>Diuron</w:t>
            </w:r>
          </w:p>
        </w:tc>
        <w:tc>
          <w:tcPr>
            <w:tcW w:w="705" w:type="pct"/>
            <w:tcBorders>
              <w:top w:val="single" w:sz="4" w:space="0" w:color="auto"/>
              <w:left w:val="nil"/>
              <w:bottom w:val="nil"/>
              <w:right w:val="nil"/>
            </w:tcBorders>
            <w:shd w:val="clear" w:color="auto" w:fill="auto"/>
            <w:noWrap/>
            <w:vAlign w:val="bottom"/>
          </w:tcPr>
          <w:p w14:paraId="6F069937"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p>
        </w:tc>
        <w:tc>
          <w:tcPr>
            <w:tcW w:w="702" w:type="pct"/>
            <w:tcBorders>
              <w:top w:val="single" w:sz="4" w:space="0" w:color="auto"/>
              <w:left w:val="nil"/>
              <w:bottom w:val="nil"/>
              <w:right w:val="nil"/>
            </w:tcBorders>
            <w:shd w:val="clear" w:color="auto" w:fill="auto"/>
            <w:noWrap/>
            <w:vAlign w:val="bottom"/>
          </w:tcPr>
          <w:p w14:paraId="6B30C1CC"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p>
        </w:tc>
        <w:tc>
          <w:tcPr>
            <w:tcW w:w="702" w:type="pct"/>
            <w:tcBorders>
              <w:top w:val="single" w:sz="4" w:space="0" w:color="auto"/>
              <w:left w:val="nil"/>
              <w:bottom w:val="nil"/>
              <w:right w:val="nil"/>
            </w:tcBorders>
            <w:shd w:val="clear" w:color="auto" w:fill="auto"/>
            <w:noWrap/>
            <w:vAlign w:val="bottom"/>
          </w:tcPr>
          <w:p w14:paraId="4887A1D3"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p>
        </w:tc>
        <w:tc>
          <w:tcPr>
            <w:tcW w:w="702" w:type="pct"/>
            <w:tcBorders>
              <w:top w:val="single" w:sz="4" w:space="0" w:color="auto"/>
              <w:left w:val="nil"/>
              <w:bottom w:val="nil"/>
              <w:right w:val="nil"/>
            </w:tcBorders>
          </w:tcPr>
          <w:p w14:paraId="1657F917"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p>
        </w:tc>
        <w:tc>
          <w:tcPr>
            <w:tcW w:w="702" w:type="pct"/>
            <w:tcBorders>
              <w:top w:val="single" w:sz="4" w:space="0" w:color="auto"/>
              <w:left w:val="nil"/>
              <w:bottom w:val="nil"/>
              <w:right w:val="nil"/>
            </w:tcBorders>
          </w:tcPr>
          <w:p w14:paraId="47FBAE3D"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p>
        </w:tc>
        <w:tc>
          <w:tcPr>
            <w:tcW w:w="700" w:type="pct"/>
            <w:tcBorders>
              <w:top w:val="single" w:sz="4" w:space="0" w:color="auto"/>
              <w:left w:val="nil"/>
              <w:bottom w:val="nil"/>
              <w:right w:val="nil"/>
            </w:tcBorders>
          </w:tcPr>
          <w:p w14:paraId="1D582D8F"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p>
        </w:tc>
      </w:tr>
      <w:tr w:rsidR="00D01BD5" w:rsidRPr="00DB47F3" w14:paraId="113907CB" w14:textId="77777777" w:rsidTr="00D01BD5">
        <w:trPr>
          <w:trHeight w:val="267"/>
        </w:trPr>
        <w:tc>
          <w:tcPr>
            <w:tcW w:w="787" w:type="pct"/>
            <w:tcBorders>
              <w:top w:val="nil"/>
              <w:left w:val="nil"/>
              <w:bottom w:val="nil"/>
              <w:right w:val="nil"/>
            </w:tcBorders>
            <w:shd w:val="clear" w:color="auto" w:fill="auto"/>
            <w:noWrap/>
            <w:vAlign w:val="bottom"/>
          </w:tcPr>
          <w:p w14:paraId="3ED1CE47" w14:textId="77777777" w:rsidR="00D01BD5" w:rsidRDefault="00D01BD5" w:rsidP="00D01BD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p>
        </w:tc>
        <w:tc>
          <w:tcPr>
            <w:tcW w:w="705" w:type="pct"/>
            <w:tcBorders>
              <w:top w:val="nil"/>
              <w:left w:val="nil"/>
              <w:bottom w:val="nil"/>
              <w:right w:val="nil"/>
            </w:tcBorders>
            <w:shd w:val="clear" w:color="auto" w:fill="auto"/>
            <w:noWrap/>
            <w:vAlign w:val="bottom"/>
          </w:tcPr>
          <w:p w14:paraId="11E34E2A"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21.8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0.83)</w:t>
            </w:r>
          </w:p>
        </w:tc>
        <w:tc>
          <w:tcPr>
            <w:tcW w:w="702" w:type="pct"/>
            <w:tcBorders>
              <w:top w:val="nil"/>
              <w:left w:val="nil"/>
              <w:bottom w:val="nil"/>
              <w:right w:val="nil"/>
            </w:tcBorders>
            <w:shd w:val="clear" w:color="auto" w:fill="auto"/>
            <w:noWrap/>
            <w:vAlign w:val="bottom"/>
          </w:tcPr>
          <w:p w14:paraId="583A68F7"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2" w:type="pct"/>
            <w:tcBorders>
              <w:top w:val="nil"/>
              <w:left w:val="nil"/>
              <w:bottom w:val="nil"/>
              <w:right w:val="nil"/>
            </w:tcBorders>
            <w:shd w:val="clear" w:color="auto" w:fill="auto"/>
            <w:noWrap/>
            <w:vAlign w:val="bottom"/>
          </w:tcPr>
          <w:p w14:paraId="53D99F0D"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2" w:type="pct"/>
            <w:tcBorders>
              <w:top w:val="nil"/>
              <w:left w:val="nil"/>
              <w:bottom w:val="nil"/>
              <w:right w:val="nil"/>
            </w:tcBorders>
          </w:tcPr>
          <w:p w14:paraId="5EB78EF6"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16.7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0.59)</w:t>
            </w:r>
          </w:p>
        </w:tc>
        <w:tc>
          <w:tcPr>
            <w:tcW w:w="702" w:type="pct"/>
            <w:tcBorders>
              <w:top w:val="nil"/>
              <w:left w:val="nil"/>
              <w:bottom w:val="nil"/>
              <w:right w:val="nil"/>
            </w:tcBorders>
            <w:vAlign w:val="bottom"/>
          </w:tcPr>
          <w:p w14:paraId="42F45A05"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0" w:type="pct"/>
            <w:tcBorders>
              <w:top w:val="nil"/>
              <w:left w:val="nil"/>
              <w:bottom w:val="nil"/>
              <w:right w:val="nil"/>
            </w:tcBorders>
          </w:tcPr>
          <w:p w14:paraId="332E45D0"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15.2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0.99)</w:t>
            </w:r>
          </w:p>
        </w:tc>
      </w:tr>
      <w:tr w:rsidR="00D01BD5" w:rsidRPr="00DB47F3" w14:paraId="21EA785E" w14:textId="77777777" w:rsidTr="00D01BD5">
        <w:trPr>
          <w:trHeight w:val="267"/>
        </w:trPr>
        <w:tc>
          <w:tcPr>
            <w:tcW w:w="787" w:type="pct"/>
            <w:tcBorders>
              <w:top w:val="nil"/>
              <w:left w:val="nil"/>
              <w:bottom w:val="nil"/>
              <w:right w:val="nil"/>
            </w:tcBorders>
            <w:shd w:val="clear" w:color="auto" w:fill="auto"/>
            <w:noWrap/>
            <w:vAlign w:val="bottom"/>
          </w:tcPr>
          <w:p w14:paraId="53ECB84F" w14:textId="77777777" w:rsidR="00D01BD5" w:rsidRDefault="00D01BD5" w:rsidP="00D01BD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H</w:t>
            </w:r>
          </w:p>
        </w:tc>
        <w:tc>
          <w:tcPr>
            <w:tcW w:w="705" w:type="pct"/>
            <w:tcBorders>
              <w:top w:val="nil"/>
              <w:left w:val="nil"/>
              <w:bottom w:val="nil"/>
              <w:right w:val="nil"/>
            </w:tcBorders>
            <w:shd w:val="clear" w:color="auto" w:fill="auto"/>
            <w:noWrap/>
            <w:vAlign w:val="bottom"/>
          </w:tcPr>
          <w:p w14:paraId="3B678611"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20.9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0.35)</w:t>
            </w:r>
          </w:p>
        </w:tc>
        <w:tc>
          <w:tcPr>
            <w:tcW w:w="702" w:type="pct"/>
            <w:tcBorders>
              <w:top w:val="nil"/>
              <w:left w:val="nil"/>
              <w:bottom w:val="nil"/>
              <w:right w:val="nil"/>
            </w:tcBorders>
            <w:shd w:val="clear" w:color="auto" w:fill="auto"/>
            <w:noWrap/>
            <w:vAlign w:val="bottom"/>
          </w:tcPr>
          <w:p w14:paraId="0D8F0C13"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2" w:type="pct"/>
            <w:tcBorders>
              <w:top w:val="nil"/>
              <w:left w:val="nil"/>
              <w:bottom w:val="nil"/>
              <w:right w:val="nil"/>
            </w:tcBorders>
            <w:shd w:val="clear" w:color="auto" w:fill="auto"/>
            <w:noWrap/>
            <w:vAlign w:val="bottom"/>
          </w:tcPr>
          <w:p w14:paraId="43CEFCD5"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2" w:type="pct"/>
            <w:tcBorders>
              <w:top w:val="nil"/>
              <w:left w:val="nil"/>
              <w:bottom w:val="nil"/>
              <w:right w:val="nil"/>
            </w:tcBorders>
          </w:tcPr>
          <w:p w14:paraId="76C65F9A"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17.6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0.62)</w:t>
            </w:r>
          </w:p>
        </w:tc>
        <w:tc>
          <w:tcPr>
            <w:tcW w:w="702" w:type="pct"/>
            <w:tcBorders>
              <w:top w:val="nil"/>
              <w:left w:val="nil"/>
              <w:bottom w:val="nil"/>
              <w:right w:val="nil"/>
            </w:tcBorders>
            <w:vAlign w:val="bottom"/>
          </w:tcPr>
          <w:p w14:paraId="334E8A30"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0" w:type="pct"/>
            <w:tcBorders>
              <w:top w:val="nil"/>
              <w:left w:val="nil"/>
              <w:bottom w:val="nil"/>
              <w:right w:val="nil"/>
            </w:tcBorders>
          </w:tcPr>
          <w:p w14:paraId="671814FF"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15.8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0.68)</w:t>
            </w:r>
          </w:p>
        </w:tc>
      </w:tr>
      <w:tr w:rsidR="00D01BD5" w:rsidRPr="00DB47F3" w14:paraId="33ECCE50" w14:textId="77777777" w:rsidTr="00D01BD5">
        <w:trPr>
          <w:trHeight w:val="267"/>
        </w:trPr>
        <w:tc>
          <w:tcPr>
            <w:tcW w:w="787" w:type="pct"/>
            <w:tcBorders>
              <w:top w:val="nil"/>
              <w:left w:val="nil"/>
              <w:right w:val="nil"/>
            </w:tcBorders>
            <w:shd w:val="clear" w:color="auto" w:fill="auto"/>
            <w:noWrap/>
            <w:vAlign w:val="bottom"/>
          </w:tcPr>
          <w:p w14:paraId="3B18800C" w14:textId="77777777" w:rsidR="00D01BD5" w:rsidRDefault="00D01BD5" w:rsidP="00D01BD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 - N</w:t>
            </w:r>
          </w:p>
        </w:tc>
        <w:tc>
          <w:tcPr>
            <w:tcW w:w="705" w:type="pct"/>
            <w:tcBorders>
              <w:top w:val="nil"/>
              <w:left w:val="nil"/>
              <w:right w:val="nil"/>
            </w:tcBorders>
            <w:shd w:val="clear" w:color="auto" w:fill="auto"/>
            <w:noWrap/>
            <w:vAlign w:val="bottom"/>
          </w:tcPr>
          <w:p w14:paraId="35F5144B"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20.5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0.31)</w:t>
            </w:r>
          </w:p>
        </w:tc>
        <w:tc>
          <w:tcPr>
            <w:tcW w:w="702" w:type="pct"/>
            <w:tcBorders>
              <w:top w:val="nil"/>
              <w:left w:val="nil"/>
              <w:right w:val="nil"/>
            </w:tcBorders>
            <w:shd w:val="clear" w:color="auto" w:fill="auto"/>
            <w:noWrap/>
            <w:vAlign w:val="bottom"/>
          </w:tcPr>
          <w:p w14:paraId="1618431C"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2" w:type="pct"/>
            <w:tcBorders>
              <w:top w:val="nil"/>
              <w:left w:val="nil"/>
              <w:right w:val="nil"/>
            </w:tcBorders>
            <w:shd w:val="clear" w:color="auto" w:fill="auto"/>
            <w:noWrap/>
            <w:vAlign w:val="bottom"/>
          </w:tcPr>
          <w:p w14:paraId="3BD3560D"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2" w:type="pct"/>
            <w:tcBorders>
              <w:top w:val="nil"/>
              <w:left w:val="nil"/>
              <w:right w:val="nil"/>
            </w:tcBorders>
          </w:tcPr>
          <w:p w14:paraId="3598F223"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15.7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0.15)</w:t>
            </w:r>
          </w:p>
        </w:tc>
        <w:tc>
          <w:tcPr>
            <w:tcW w:w="702" w:type="pct"/>
            <w:tcBorders>
              <w:top w:val="nil"/>
              <w:left w:val="nil"/>
              <w:right w:val="nil"/>
            </w:tcBorders>
            <w:vAlign w:val="bottom"/>
          </w:tcPr>
          <w:p w14:paraId="478DF225"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0" w:type="pct"/>
            <w:tcBorders>
              <w:top w:val="nil"/>
              <w:left w:val="nil"/>
              <w:right w:val="nil"/>
            </w:tcBorders>
          </w:tcPr>
          <w:p w14:paraId="2B8F4F95"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12.1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0.66)</w:t>
            </w:r>
          </w:p>
        </w:tc>
      </w:tr>
      <w:tr w:rsidR="00D01BD5" w:rsidRPr="00DB47F3" w14:paraId="0652D41B" w14:textId="77777777" w:rsidTr="00D01BD5">
        <w:trPr>
          <w:trHeight w:val="267"/>
        </w:trPr>
        <w:tc>
          <w:tcPr>
            <w:tcW w:w="787" w:type="pct"/>
            <w:tcBorders>
              <w:top w:val="nil"/>
              <w:left w:val="nil"/>
              <w:bottom w:val="single" w:sz="4" w:space="0" w:color="auto"/>
              <w:right w:val="nil"/>
            </w:tcBorders>
            <w:shd w:val="clear" w:color="auto" w:fill="auto"/>
            <w:noWrap/>
            <w:vAlign w:val="bottom"/>
          </w:tcPr>
          <w:p w14:paraId="1EB39BF8" w14:textId="77777777" w:rsidR="00D01BD5" w:rsidRDefault="00D01BD5" w:rsidP="00D01BD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 H - N</w:t>
            </w:r>
          </w:p>
        </w:tc>
        <w:tc>
          <w:tcPr>
            <w:tcW w:w="705" w:type="pct"/>
            <w:tcBorders>
              <w:top w:val="nil"/>
              <w:left w:val="nil"/>
              <w:bottom w:val="single" w:sz="4" w:space="0" w:color="auto"/>
              <w:right w:val="nil"/>
            </w:tcBorders>
            <w:shd w:val="clear" w:color="auto" w:fill="auto"/>
            <w:noWrap/>
            <w:vAlign w:val="bottom"/>
          </w:tcPr>
          <w:p w14:paraId="6B7348D1"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19.1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0.34)</w:t>
            </w:r>
          </w:p>
        </w:tc>
        <w:tc>
          <w:tcPr>
            <w:tcW w:w="702" w:type="pct"/>
            <w:tcBorders>
              <w:top w:val="nil"/>
              <w:left w:val="nil"/>
              <w:bottom w:val="single" w:sz="4" w:space="0" w:color="auto"/>
              <w:right w:val="nil"/>
            </w:tcBorders>
            <w:shd w:val="clear" w:color="auto" w:fill="auto"/>
            <w:noWrap/>
            <w:vAlign w:val="bottom"/>
          </w:tcPr>
          <w:p w14:paraId="40BD5DF5"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2" w:type="pct"/>
            <w:tcBorders>
              <w:top w:val="nil"/>
              <w:left w:val="nil"/>
              <w:bottom w:val="single" w:sz="4" w:space="0" w:color="auto"/>
              <w:right w:val="nil"/>
            </w:tcBorders>
            <w:shd w:val="clear" w:color="auto" w:fill="auto"/>
            <w:noWrap/>
            <w:vAlign w:val="bottom"/>
          </w:tcPr>
          <w:p w14:paraId="3BCA465D"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2" w:type="pct"/>
            <w:tcBorders>
              <w:top w:val="nil"/>
              <w:left w:val="nil"/>
              <w:bottom w:val="single" w:sz="4" w:space="0" w:color="auto"/>
              <w:right w:val="nil"/>
            </w:tcBorders>
          </w:tcPr>
          <w:p w14:paraId="59FA26C4"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16.1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0.16)</w:t>
            </w:r>
          </w:p>
        </w:tc>
        <w:tc>
          <w:tcPr>
            <w:tcW w:w="702" w:type="pct"/>
            <w:tcBorders>
              <w:top w:val="nil"/>
              <w:left w:val="nil"/>
              <w:bottom w:val="single" w:sz="4" w:space="0" w:color="auto"/>
              <w:right w:val="nil"/>
            </w:tcBorders>
            <w:vAlign w:val="bottom"/>
          </w:tcPr>
          <w:p w14:paraId="6CAE03E5"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w:t>
            </w:r>
          </w:p>
        </w:tc>
        <w:tc>
          <w:tcPr>
            <w:tcW w:w="700" w:type="pct"/>
            <w:tcBorders>
              <w:top w:val="nil"/>
              <w:left w:val="nil"/>
              <w:bottom w:val="single" w:sz="4" w:space="0" w:color="auto"/>
              <w:right w:val="nil"/>
            </w:tcBorders>
          </w:tcPr>
          <w:p w14:paraId="6AD84819" w14:textId="77777777" w:rsidR="00D01BD5" w:rsidRPr="00900EF0" w:rsidRDefault="00D01BD5" w:rsidP="00D01BD5">
            <w:pPr>
              <w:spacing w:after="0" w:line="240" w:lineRule="auto"/>
              <w:jc w:val="center"/>
              <w:rPr>
                <w:rFonts w:ascii="Times New Roman" w:eastAsia="Times New Roman" w:hAnsi="Times New Roman" w:cs="Times New Roman"/>
                <w:sz w:val="18"/>
                <w:szCs w:val="18"/>
              </w:rPr>
            </w:pPr>
            <w:r w:rsidRPr="00900EF0">
              <w:rPr>
                <w:rFonts w:ascii="Times New Roman" w:eastAsia="Times New Roman" w:hAnsi="Times New Roman" w:cs="Times New Roman"/>
                <w:sz w:val="18"/>
                <w:szCs w:val="18"/>
              </w:rPr>
              <w:t>14.1 (</w:t>
            </w:r>
            <w:r w:rsidRPr="00900EF0">
              <w:rPr>
                <w:rFonts w:ascii="Times New Roman" w:hAnsi="Times New Roman" w:cs="Times New Roman"/>
                <w:sz w:val="18"/>
                <w:szCs w:val="18"/>
              </w:rPr>
              <w:t>±</w:t>
            </w:r>
            <w:r w:rsidRPr="00900EF0">
              <w:rPr>
                <w:rFonts w:ascii="Times New Roman" w:eastAsia="Times New Roman" w:hAnsi="Times New Roman" w:cs="Times New Roman"/>
                <w:sz w:val="18"/>
                <w:szCs w:val="18"/>
              </w:rPr>
              <w:t>0.40)</w:t>
            </w:r>
          </w:p>
        </w:tc>
      </w:tr>
    </w:tbl>
    <w:p w14:paraId="22783362" w14:textId="77777777" w:rsidR="00D01BD5" w:rsidRDefault="00D01BD5" w:rsidP="00903E00">
      <w:pPr>
        <w:jc w:val="both"/>
        <w:rPr>
          <w:rFonts w:ascii="Times New Roman" w:hAnsi="Times New Roman" w:cs="Times New Roman"/>
          <w:b/>
          <w:sz w:val="20"/>
          <w:szCs w:val="20"/>
        </w:rPr>
      </w:pPr>
    </w:p>
    <w:p w14:paraId="71B335B2" w14:textId="77777777" w:rsidR="00D01BD5" w:rsidRDefault="00D01BD5" w:rsidP="00903E00">
      <w:pPr>
        <w:jc w:val="both"/>
        <w:rPr>
          <w:rFonts w:ascii="Times New Roman" w:hAnsi="Times New Roman" w:cs="Times New Roman"/>
          <w:b/>
          <w:sz w:val="20"/>
          <w:szCs w:val="20"/>
        </w:rPr>
      </w:pPr>
    </w:p>
    <w:p w14:paraId="59AE09BE" w14:textId="5AE5CA5D" w:rsidR="00D01BD5" w:rsidRDefault="005E154A" w:rsidP="00D01BD5">
      <w:pPr>
        <w:jc w:val="both"/>
        <w:rPr>
          <w:rFonts w:ascii="Times New Roman" w:hAnsi="Times New Roman" w:cs="Times New Roman"/>
          <w:sz w:val="20"/>
          <w:szCs w:val="20"/>
        </w:rPr>
      </w:pPr>
      <w:r>
        <w:rPr>
          <w:rFonts w:ascii="Times New Roman" w:hAnsi="Times New Roman" w:cs="Times New Roman"/>
          <w:b/>
          <w:sz w:val="20"/>
          <w:szCs w:val="20"/>
          <w:lang w:val="en-US"/>
        </w:rPr>
        <w:t>Table S2</w:t>
      </w:r>
      <w:r w:rsidR="00D01BD5">
        <w:rPr>
          <w:rFonts w:ascii="Times New Roman" w:hAnsi="Times New Roman" w:cs="Times New Roman"/>
          <w:sz w:val="20"/>
          <w:szCs w:val="20"/>
          <w:lang w:val="en-US"/>
        </w:rPr>
        <w:t xml:space="preserve">. </w:t>
      </w:r>
      <w:r w:rsidR="00D01BD5" w:rsidRPr="0028550C">
        <w:rPr>
          <w:rFonts w:ascii="Times New Roman" w:hAnsi="Times New Roman" w:cs="Times New Roman"/>
          <w:sz w:val="20"/>
          <w:szCs w:val="20"/>
        </w:rPr>
        <w:t>Mean and standard deviation (</w:t>
      </w:r>
      <w:proofErr w:type="spellStart"/>
      <w:r w:rsidR="00D01BD5" w:rsidRPr="0028550C">
        <w:rPr>
          <w:rFonts w:ascii="Times New Roman" w:hAnsi="Times New Roman" w:cs="Times New Roman"/>
          <w:sz w:val="20"/>
          <w:szCs w:val="20"/>
        </w:rPr>
        <w:t>s.d.</w:t>
      </w:r>
      <w:proofErr w:type="spellEnd"/>
      <w:r w:rsidR="00D01BD5" w:rsidRPr="0028550C">
        <w:rPr>
          <w:rFonts w:ascii="Times New Roman" w:hAnsi="Times New Roman" w:cs="Times New Roman"/>
          <w:sz w:val="20"/>
          <w:szCs w:val="20"/>
        </w:rPr>
        <w:t xml:space="preserve">) for </w:t>
      </w:r>
      <w:r w:rsidR="00D01BD5">
        <w:rPr>
          <w:rFonts w:ascii="Times New Roman" w:hAnsi="Times New Roman" w:cs="Times New Roman"/>
          <w:sz w:val="20"/>
          <w:szCs w:val="20"/>
        </w:rPr>
        <w:t>t</w:t>
      </w:r>
      <w:r w:rsidR="00D01BD5" w:rsidRPr="0028550C">
        <w:rPr>
          <w:rFonts w:ascii="Times New Roman" w:hAnsi="Times New Roman" w:cs="Times New Roman"/>
          <w:sz w:val="20"/>
          <w:szCs w:val="20"/>
        </w:rPr>
        <w:t>otal</w:t>
      </w:r>
      <w:r w:rsidR="00D01BD5">
        <w:rPr>
          <w:rFonts w:ascii="Times New Roman" w:hAnsi="Times New Roman" w:cs="Times New Roman"/>
          <w:sz w:val="20"/>
          <w:szCs w:val="20"/>
        </w:rPr>
        <w:t xml:space="preserve"> N,</w:t>
      </w:r>
      <w:r w:rsidR="00D01BD5" w:rsidRPr="0028550C">
        <w:rPr>
          <w:rFonts w:ascii="Times New Roman" w:hAnsi="Times New Roman" w:cs="Times New Roman"/>
          <w:sz w:val="20"/>
          <w:szCs w:val="20"/>
        </w:rPr>
        <w:t xml:space="preserve"> </w:t>
      </w:r>
      <w:r w:rsidR="00D01BD5">
        <w:rPr>
          <w:rFonts w:ascii="Times New Roman" w:hAnsi="Times New Roman" w:cs="Times New Roman"/>
          <w:sz w:val="20"/>
          <w:szCs w:val="20"/>
        </w:rPr>
        <w:t>total P, a</w:t>
      </w:r>
      <w:r w:rsidR="00D01BD5" w:rsidRPr="0028550C">
        <w:rPr>
          <w:rFonts w:ascii="Times New Roman" w:hAnsi="Times New Roman" w:cs="Times New Roman"/>
          <w:sz w:val="20"/>
          <w:szCs w:val="20"/>
        </w:rPr>
        <w:t>mmonia</w:t>
      </w:r>
      <w:r w:rsidR="00D01BD5">
        <w:rPr>
          <w:rFonts w:ascii="Times New Roman" w:hAnsi="Times New Roman" w:cs="Times New Roman"/>
          <w:sz w:val="20"/>
          <w:szCs w:val="20"/>
        </w:rPr>
        <w:t>, nitrate and o</w:t>
      </w:r>
      <w:r w:rsidR="00D01BD5" w:rsidRPr="0028550C">
        <w:rPr>
          <w:rFonts w:ascii="Times New Roman" w:hAnsi="Times New Roman" w:cs="Times New Roman"/>
          <w:sz w:val="20"/>
          <w:szCs w:val="20"/>
        </w:rPr>
        <w:t>rt</w:t>
      </w:r>
      <w:r w:rsidR="00D01BD5">
        <w:rPr>
          <w:rFonts w:ascii="Times New Roman" w:hAnsi="Times New Roman" w:cs="Times New Roman"/>
          <w:sz w:val="20"/>
          <w:szCs w:val="20"/>
        </w:rPr>
        <w:t>h</w:t>
      </w:r>
      <w:r w:rsidR="00D01BD5" w:rsidRPr="0028550C">
        <w:rPr>
          <w:rFonts w:ascii="Times New Roman" w:hAnsi="Times New Roman" w:cs="Times New Roman"/>
          <w:sz w:val="20"/>
          <w:szCs w:val="20"/>
        </w:rPr>
        <w:t>o</w:t>
      </w:r>
      <w:r w:rsidR="00E649AE">
        <w:rPr>
          <w:rFonts w:ascii="Times New Roman" w:hAnsi="Times New Roman" w:cs="Times New Roman"/>
          <w:sz w:val="20"/>
          <w:szCs w:val="20"/>
        </w:rPr>
        <w:t>-</w:t>
      </w:r>
      <w:r w:rsidR="00D01BD5" w:rsidRPr="0028550C">
        <w:rPr>
          <w:rFonts w:ascii="Times New Roman" w:hAnsi="Times New Roman" w:cs="Times New Roman"/>
          <w:sz w:val="20"/>
          <w:szCs w:val="20"/>
        </w:rPr>
        <w:t xml:space="preserve">phosphate during </w:t>
      </w:r>
      <w:r w:rsidR="00D01BD5">
        <w:rPr>
          <w:rFonts w:ascii="Times New Roman" w:hAnsi="Times New Roman" w:cs="Times New Roman"/>
          <w:sz w:val="20"/>
          <w:szCs w:val="20"/>
        </w:rPr>
        <w:t>the experimental period</w:t>
      </w:r>
      <w:r w:rsidR="00D01BD5" w:rsidRPr="0028550C">
        <w:rPr>
          <w:rFonts w:ascii="Times New Roman" w:hAnsi="Times New Roman" w:cs="Times New Roman"/>
          <w:sz w:val="20"/>
          <w:szCs w:val="20"/>
        </w:rPr>
        <w:t xml:space="preserve">. </w:t>
      </w:r>
      <w:r w:rsidR="00D01BD5">
        <w:rPr>
          <w:rFonts w:ascii="Times New Roman" w:hAnsi="Times New Roman" w:cs="Times New Roman"/>
          <w:sz w:val="20"/>
          <w:szCs w:val="20"/>
        </w:rPr>
        <w:t>LD: limit of detection.</w:t>
      </w:r>
    </w:p>
    <w:tbl>
      <w:tblPr>
        <w:tblpPr w:leftFromText="180" w:rightFromText="180" w:vertAnchor="page" w:horzAnchor="margin" w:tblpY="6451"/>
        <w:tblW w:w="5001" w:type="pct"/>
        <w:tblLayout w:type="fixed"/>
        <w:tblLook w:val="04A0" w:firstRow="1" w:lastRow="0" w:firstColumn="1" w:lastColumn="0" w:noHBand="0" w:noVBand="1"/>
      </w:tblPr>
      <w:tblGrid>
        <w:gridCol w:w="1747"/>
        <w:gridCol w:w="891"/>
        <w:gridCol w:w="891"/>
        <w:gridCol w:w="438"/>
        <w:gridCol w:w="877"/>
        <w:gridCol w:w="877"/>
        <w:gridCol w:w="436"/>
        <w:gridCol w:w="877"/>
        <w:gridCol w:w="874"/>
        <w:gridCol w:w="436"/>
        <w:gridCol w:w="877"/>
        <w:gridCol w:w="871"/>
        <w:gridCol w:w="371"/>
        <w:gridCol w:w="840"/>
        <w:gridCol w:w="840"/>
        <w:gridCol w:w="366"/>
        <w:gridCol w:w="790"/>
        <w:gridCol w:w="662"/>
      </w:tblGrid>
      <w:tr w:rsidR="005E154A" w:rsidRPr="00A6129B" w14:paraId="531F1CA4" w14:textId="77777777" w:rsidTr="00711E89">
        <w:trPr>
          <w:trHeight w:val="97"/>
        </w:trPr>
        <w:tc>
          <w:tcPr>
            <w:tcW w:w="626" w:type="pct"/>
            <w:tcBorders>
              <w:top w:val="single" w:sz="4" w:space="0" w:color="auto"/>
            </w:tcBorders>
            <w:shd w:val="clear" w:color="auto" w:fill="auto"/>
            <w:noWrap/>
            <w:vAlign w:val="bottom"/>
          </w:tcPr>
          <w:p w14:paraId="6100842E" w14:textId="77777777" w:rsidR="005E154A" w:rsidRPr="005E154A" w:rsidRDefault="005E154A" w:rsidP="005E154A">
            <w:pPr>
              <w:spacing w:after="0"/>
              <w:rPr>
                <w:rFonts w:ascii="Times New Roman" w:hAnsi="Times New Roman" w:cs="Times New Roman"/>
                <w:color w:val="000000"/>
                <w:sz w:val="18"/>
                <w:szCs w:val="18"/>
              </w:rPr>
            </w:pPr>
          </w:p>
        </w:tc>
        <w:tc>
          <w:tcPr>
            <w:tcW w:w="1423" w:type="pct"/>
            <w:gridSpan w:val="5"/>
            <w:tcBorders>
              <w:top w:val="single" w:sz="4" w:space="0" w:color="auto"/>
            </w:tcBorders>
          </w:tcPr>
          <w:p w14:paraId="6BDBB073"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Day -5</w:t>
            </w:r>
          </w:p>
        </w:tc>
        <w:tc>
          <w:tcPr>
            <w:tcW w:w="156" w:type="pct"/>
            <w:tcBorders>
              <w:top w:val="single" w:sz="4" w:space="0" w:color="auto"/>
            </w:tcBorders>
            <w:shd w:val="clear" w:color="auto" w:fill="auto"/>
            <w:noWrap/>
            <w:vAlign w:val="bottom"/>
          </w:tcPr>
          <w:p w14:paraId="660D2083" w14:textId="77777777" w:rsidR="005E154A" w:rsidRPr="005E154A" w:rsidRDefault="005E154A" w:rsidP="005E154A">
            <w:pPr>
              <w:spacing w:after="0"/>
              <w:jc w:val="center"/>
              <w:rPr>
                <w:rFonts w:ascii="Times New Roman" w:hAnsi="Times New Roman" w:cs="Times New Roman"/>
                <w:color w:val="000000"/>
                <w:sz w:val="18"/>
                <w:szCs w:val="18"/>
              </w:rPr>
            </w:pPr>
          </w:p>
        </w:tc>
        <w:tc>
          <w:tcPr>
            <w:tcW w:w="1409" w:type="pct"/>
            <w:gridSpan w:val="5"/>
            <w:tcBorders>
              <w:top w:val="single" w:sz="4" w:space="0" w:color="auto"/>
            </w:tcBorders>
          </w:tcPr>
          <w:p w14:paraId="20A541CB"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Day 7</w:t>
            </w:r>
          </w:p>
        </w:tc>
        <w:tc>
          <w:tcPr>
            <w:tcW w:w="133" w:type="pct"/>
            <w:tcBorders>
              <w:top w:val="single" w:sz="4" w:space="0" w:color="auto"/>
            </w:tcBorders>
            <w:shd w:val="clear" w:color="auto" w:fill="auto"/>
            <w:noWrap/>
            <w:vAlign w:val="bottom"/>
          </w:tcPr>
          <w:p w14:paraId="7ED9DA6A" w14:textId="77777777" w:rsidR="005E154A" w:rsidRPr="005E154A" w:rsidRDefault="005E154A" w:rsidP="005E154A">
            <w:pPr>
              <w:spacing w:after="0"/>
              <w:jc w:val="center"/>
              <w:rPr>
                <w:rFonts w:ascii="Times New Roman" w:hAnsi="Times New Roman" w:cs="Times New Roman"/>
                <w:color w:val="000000"/>
                <w:sz w:val="18"/>
                <w:szCs w:val="18"/>
              </w:rPr>
            </w:pPr>
          </w:p>
        </w:tc>
        <w:tc>
          <w:tcPr>
            <w:tcW w:w="1253" w:type="pct"/>
            <w:gridSpan w:val="5"/>
            <w:tcBorders>
              <w:top w:val="single" w:sz="4" w:space="0" w:color="auto"/>
            </w:tcBorders>
          </w:tcPr>
          <w:p w14:paraId="069D1444"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Day 14</w:t>
            </w:r>
          </w:p>
        </w:tc>
      </w:tr>
      <w:tr w:rsidR="005E154A" w:rsidRPr="00A6129B" w14:paraId="0FF60334" w14:textId="77777777" w:rsidTr="00711E89">
        <w:trPr>
          <w:trHeight w:val="136"/>
        </w:trPr>
        <w:tc>
          <w:tcPr>
            <w:tcW w:w="626" w:type="pct"/>
            <w:shd w:val="clear" w:color="auto" w:fill="auto"/>
            <w:noWrap/>
            <w:vAlign w:val="bottom"/>
          </w:tcPr>
          <w:p w14:paraId="6B9A924C" w14:textId="77777777" w:rsidR="005E154A" w:rsidRPr="005E154A" w:rsidRDefault="005E154A" w:rsidP="005E154A">
            <w:pPr>
              <w:spacing w:after="0"/>
              <w:rPr>
                <w:rFonts w:ascii="Times New Roman" w:hAnsi="Times New Roman" w:cs="Times New Roman"/>
                <w:color w:val="000000"/>
                <w:sz w:val="18"/>
                <w:szCs w:val="18"/>
              </w:rPr>
            </w:pPr>
          </w:p>
        </w:tc>
        <w:tc>
          <w:tcPr>
            <w:tcW w:w="638" w:type="pct"/>
            <w:gridSpan w:val="2"/>
            <w:tcBorders>
              <w:bottom w:val="single" w:sz="4" w:space="0" w:color="auto"/>
            </w:tcBorders>
            <w:shd w:val="clear" w:color="auto" w:fill="auto"/>
            <w:vAlign w:val="bottom"/>
          </w:tcPr>
          <w:p w14:paraId="23EB5BD5"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mesotrophic</w:t>
            </w:r>
          </w:p>
        </w:tc>
        <w:tc>
          <w:tcPr>
            <w:tcW w:w="157" w:type="pct"/>
            <w:tcBorders>
              <w:bottom w:val="single" w:sz="4" w:space="0" w:color="auto"/>
            </w:tcBorders>
          </w:tcPr>
          <w:p w14:paraId="172EB55A" w14:textId="77777777" w:rsidR="005E154A" w:rsidRPr="005E154A" w:rsidRDefault="005E154A" w:rsidP="005E154A">
            <w:pPr>
              <w:spacing w:after="0"/>
              <w:jc w:val="center"/>
              <w:rPr>
                <w:rFonts w:ascii="Times New Roman" w:hAnsi="Times New Roman" w:cs="Times New Roman"/>
                <w:color w:val="000000"/>
                <w:sz w:val="18"/>
                <w:szCs w:val="18"/>
              </w:rPr>
            </w:pPr>
          </w:p>
        </w:tc>
        <w:tc>
          <w:tcPr>
            <w:tcW w:w="628" w:type="pct"/>
            <w:gridSpan w:val="2"/>
            <w:tcBorders>
              <w:bottom w:val="single" w:sz="4" w:space="0" w:color="auto"/>
            </w:tcBorders>
            <w:shd w:val="clear" w:color="auto" w:fill="auto"/>
            <w:vAlign w:val="bottom"/>
          </w:tcPr>
          <w:p w14:paraId="75EFEF4B"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eutrophic</w:t>
            </w:r>
          </w:p>
        </w:tc>
        <w:tc>
          <w:tcPr>
            <w:tcW w:w="156" w:type="pct"/>
            <w:tcBorders>
              <w:bottom w:val="single" w:sz="4" w:space="0" w:color="auto"/>
            </w:tcBorders>
            <w:shd w:val="clear" w:color="auto" w:fill="auto"/>
            <w:noWrap/>
            <w:vAlign w:val="bottom"/>
          </w:tcPr>
          <w:p w14:paraId="10BC19E5" w14:textId="77777777" w:rsidR="005E154A" w:rsidRPr="005E154A" w:rsidRDefault="005E154A" w:rsidP="005E154A">
            <w:pPr>
              <w:spacing w:after="0"/>
              <w:jc w:val="center"/>
              <w:rPr>
                <w:rFonts w:ascii="Times New Roman" w:hAnsi="Times New Roman" w:cs="Times New Roman"/>
                <w:color w:val="000000"/>
                <w:sz w:val="18"/>
                <w:szCs w:val="18"/>
              </w:rPr>
            </w:pPr>
          </w:p>
        </w:tc>
        <w:tc>
          <w:tcPr>
            <w:tcW w:w="627" w:type="pct"/>
            <w:gridSpan w:val="2"/>
            <w:tcBorders>
              <w:bottom w:val="single" w:sz="4" w:space="0" w:color="auto"/>
            </w:tcBorders>
            <w:shd w:val="clear" w:color="auto" w:fill="auto"/>
            <w:vAlign w:val="bottom"/>
          </w:tcPr>
          <w:p w14:paraId="1B3A0D3B"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mesotrophic</w:t>
            </w:r>
          </w:p>
        </w:tc>
        <w:tc>
          <w:tcPr>
            <w:tcW w:w="156" w:type="pct"/>
            <w:tcBorders>
              <w:bottom w:val="single" w:sz="4" w:space="0" w:color="auto"/>
            </w:tcBorders>
          </w:tcPr>
          <w:p w14:paraId="1D1A5C43" w14:textId="77777777" w:rsidR="005E154A" w:rsidRPr="005E154A" w:rsidRDefault="005E154A" w:rsidP="005E154A">
            <w:pPr>
              <w:spacing w:after="0"/>
              <w:jc w:val="center"/>
              <w:rPr>
                <w:rFonts w:ascii="Times New Roman" w:hAnsi="Times New Roman" w:cs="Times New Roman"/>
                <w:color w:val="000000"/>
                <w:sz w:val="18"/>
                <w:szCs w:val="18"/>
              </w:rPr>
            </w:pPr>
          </w:p>
        </w:tc>
        <w:tc>
          <w:tcPr>
            <w:tcW w:w="626" w:type="pct"/>
            <w:gridSpan w:val="2"/>
            <w:tcBorders>
              <w:bottom w:val="single" w:sz="4" w:space="0" w:color="auto"/>
            </w:tcBorders>
            <w:shd w:val="clear" w:color="auto" w:fill="auto"/>
            <w:vAlign w:val="bottom"/>
          </w:tcPr>
          <w:p w14:paraId="1752494A"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eutrophic</w:t>
            </w:r>
          </w:p>
        </w:tc>
        <w:tc>
          <w:tcPr>
            <w:tcW w:w="133" w:type="pct"/>
            <w:tcBorders>
              <w:bottom w:val="single" w:sz="4" w:space="0" w:color="auto"/>
            </w:tcBorders>
            <w:shd w:val="clear" w:color="auto" w:fill="auto"/>
            <w:noWrap/>
            <w:vAlign w:val="bottom"/>
          </w:tcPr>
          <w:p w14:paraId="4AD25248" w14:textId="77777777" w:rsidR="005E154A" w:rsidRPr="005E154A" w:rsidRDefault="005E154A" w:rsidP="005E154A">
            <w:pPr>
              <w:spacing w:after="0"/>
              <w:jc w:val="center"/>
              <w:rPr>
                <w:rFonts w:ascii="Times New Roman" w:hAnsi="Times New Roman" w:cs="Times New Roman"/>
                <w:color w:val="000000"/>
                <w:sz w:val="18"/>
                <w:szCs w:val="18"/>
              </w:rPr>
            </w:pPr>
          </w:p>
        </w:tc>
        <w:tc>
          <w:tcPr>
            <w:tcW w:w="602" w:type="pct"/>
            <w:gridSpan w:val="2"/>
            <w:tcBorders>
              <w:bottom w:val="single" w:sz="4" w:space="0" w:color="auto"/>
            </w:tcBorders>
            <w:shd w:val="clear" w:color="auto" w:fill="auto"/>
            <w:vAlign w:val="bottom"/>
          </w:tcPr>
          <w:p w14:paraId="01AB690E"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mesotrophic</w:t>
            </w:r>
          </w:p>
        </w:tc>
        <w:tc>
          <w:tcPr>
            <w:tcW w:w="131" w:type="pct"/>
            <w:tcBorders>
              <w:bottom w:val="single" w:sz="4" w:space="0" w:color="auto"/>
            </w:tcBorders>
          </w:tcPr>
          <w:p w14:paraId="27E9E9D9" w14:textId="77777777" w:rsidR="005E154A" w:rsidRPr="005E154A" w:rsidRDefault="005E154A" w:rsidP="005E154A">
            <w:pPr>
              <w:spacing w:after="0"/>
              <w:jc w:val="center"/>
              <w:rPr>
                <w:rFonts w:ascii="Times New Roman" w:hAnsi="Times New Roman" w:cs="Times New Roman"/>
                <w:color w:val="000000"/>
                <w:sz w:val="18"/>
                <w:szCs w:val="18"/>
              </w:rPr>
            </w:pPr>
          </w:p>
        </w:tc>
        <w:tc>
          <w:tcPr>
            <w:tcW w:w="520" w:type="pct"/>
            <w:gridSpan w:val="2"/>
            <w:tcBorders>
              <w:bottom w:val="single" w:sz="4" w:space="0" w:color="auto"/>
            </w:tcBorders>
            <w:shd w:val="clear" w:color="auto" w:fill="auto"/>
            <w:vAlign w:val="bottom"/>
          </w:tcPr>
          <w:p w14:paraId="53BCE04E"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eutrophic</w:t>
            </w:r>
          </w:p>
        </w:tc>
      </w:tr>
      <w:tr w:rsidR="005E154A" w:rsidRPr="00A6129B" w14:paraId="525DC37F" w14:textId="77777777" w:rsidTr="00711E89">
        <w:trPr>
          <w:trHeight w:val="165"/>
        </w:trPr>
        <w:tc>
          <w:tcPr>
            <w:tcW w:w="626" w:type="pct"/>
            <w:tcBorders>
              <w:bottom w:val="single" w:sz="4" w:space="0" w:color="auto"/>
            </w:tcBorders>
            <w:shd w:val="clear" w:color="auto" w:fill="auto"/>
            <w:noWrap/>
            <w:vAlign w:val="bottom"/>
          </w:tcPr>
          <w:p w14:paraId="6BE5A6D3" w14:textId="77777777" w:rsidR="005E154A" w:rsidRPr="005E154A" w:rsidRDefault="005E154A" w:rsidP="005E154A">
            <w:pPr>
              <w:spacing w:after="0"/>
              <w:rPr>
                <w:rFonts w:ascii="Times New Roman" w:hAnsi="Times New Roman" w:cs="Times New Roman"/>
                <w:color w:val="000000"/>
                <w:sz w:val="18"/>
                <w:szCs w:val="18"/>
              </w:rPr>
            </w:pPr>
          </w:p>
        </w:tc>
        <w:tc>
          <w:tcPr>
            <w:tcW w:w="319" w:type="pct"/>
            <w:tcBorders>
              <w:top w:val="single" w:sz="4" w:space="0" w:color="auto"/>
              <w:bottom w:val="single" w:sz="4" w:space="0" w:color="auto"/>
            </w:tcBorders>
            <w:shd w:val="clear" w:color="auto" w:fill="auto"/>
            <w:vAlign w:val="bottom"/>
          </w:tcPr>
          <w:p w14:paraId="643DCAAF"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mean</w:t>
            </w:r>
          </w:p>
        </w:tc>
        <w:tc>
          <w:tcPr>
            <w:tcW w:w="319" w:type="pct"/>
            <w:tcBorders>
              <w:top w:val="single" w:sz="4" w:space="0" w:color="auto"/>
              <w:bottom w:val="single" w:sz="4" w:space="0" w:color="auto"/>
            </w:tcBorders>
            <w:shd w:val="clear" w:color="auto" w:fill="auto"/>
            <w:vAlign w:val="bottom"/>
          </w:tcPr>
          <w:p w14:paraId="31959A47" w14:textId="77777777" w:rsidR="005E154A" w:rsidRPr="005E154A" w:rsidRDefault="005E154A" w:rsidP="005E154A">
            <w:pPr>
              <w:spacing w:after="0"/>
              <w:jc w:val="center"/>
              <w:rPr>
                <w:rFonts w:ascii="Times New Roman" w:hAnsi="Times New Roman" w:cs="Times New Roman"/>
                <w:color w:val="000000"/>
                <w:sz w:val="18"/>
                <w:szCs w:val="18"/>
              </w:rPr>
            </w:pPr>
            <w:proofErr w:type="spellStart"/>
            <w:r w:rsidRPr="005E154A">
              <w:rPr>
                <w:rFonts w:ascii="Times New Roman" w:hAnsi="Times New Roman" w:cs="Times New Roman"/>
                <w:color w:val="000000"/>
                <w:sz w:val="18"/>
                <w:szCs w:val="18"/>
              </w:rPr>
              <w:t>s.d.</w:t>
            </w:r>
            <w:proofErr w:type="spellEnd"/>
          </w:p>
        </w:tc>
        <w:tc>
          <w:tcPr>
            <w:tcW w:w="157" w:type="pct"/>
            <w:tcBorders>
              <w:top w:val="single" w:sz="4" w:space="0" w:color="auto"/>
              <w:bottom w:val="single" w:sz="4" w:space="0" w:color="auto"/>
            </w:tcBorders>
          </w:tcPr>
          <w:p w14:paraId="534C758D"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tcBorders>
              <w:top w:val="single" w:sz="4" w:space="0" w:color="auto"/>
              <w:bottom w:val="single" w:sz="4" w:space="0" w:color="auto"/>
            </w:tcBorders>
            <w:shd w:val="clear" w:color="auto" w:fill="auto"/>
            <w:vAlign w:val="bottom"/>
          </w:tcPr>
          <w:p w14:paraId="3746814F"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mean</w:t>
            </w:r>
          </w:p>
        </w:tc>
        <w:tc>
          <w:tcPr>
            <w:tcW w:w="314" w:type="pct"/>
            <w:tcBorders>
              <w:top w:val="single" w:sz="4" w:space="0" w:color="auto"/>
              <w:bottom w:val="single" w:sz="4" w:space="0" w:color="auto"/>
            </w:tcBorders>
            <w:shd w:val="clear" w:color="auto" w:fill="auto"/>
            <w:vAlign w:val="bottom"/>
          </w:tcPr>
          <w:p w14:paraId="26DB7A6F" w14:textId="77777777" w:rsidR="005E154A" w:rsidRPr="005E154A" w:rsidRDefault="005E154A" w:rsidP="005E154A">
            <w:pPr>
              <w:spacing w:after="0"/>
              <w:jc w:val="center"/>
              <w:rPr>
                <w:rFonts w:ascii="Times New Roman" w:hAnsi="Times New Roman" w:cs="Times New Roman"/>
                <w:color w:val="000000"/>
                <w:sz w:val="18"/>
                <w:szCs w:val="18"/>
              </w:rPr>
            </w:pPr>
            <w:proofErr w:type="spellStart"/>
            <w:r w:rsidRPr="005E154A">
              <w:rPr>
                <w:rFonts w:ascii="Times New Roman" w:hAnsi="Times New Roman" w:cs="Times New Roman"/>
                <w:color w:val="000000"/>
                <w:sz w:val="18"/>
                <w:szCs w:val="18"/>
              </w:rPr>
              <w:t>s.d.</w:t>
            </w:r>
            <w:proofErr w:type="spellEnd"/>
          </w:p>
        </w:tc>
        <w:tc>
          <w:tcPr>
            <w:tcW w:w="156" w:type="pct"/>
            <w:tcBorders>
              <w:top w:val="single" w:sz="4" w:space="0" w:color="auto"/>
              <w:bottom w:val="single" w:sz="4" w:space="0" w:color="auto"/>
            </w:tcBorders>
            <w:shd w:val="clear" w:color="auto" w:fill="auto"/>
            <w:noWrap/>
            <w:vAlign w:val="bottom"/>
          </w:tcPr>
          <w:p w14:paraId="4CF4B9C8"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tcBorders>
              <w:top w:val="single" w:sz="4" w:space="0" w:color="auto"/>
              <w:bottom w:val="single" w:sz="4" w:space="0" w:color="auto"/>
            </w:tcBorders>
            <w:shd w:val="clear" w:color="auto" w:fill="auto"/>
            <w:vAlign w:val="bottom"/>
          </w:tcPr>
          <w:p w14:paraId="6388161B"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mean</w:t>
            </w:r>
          </w:p>
        </w:tc>
        <w:tc>
          <w:tcPr>
            <w:tcW w:w="313" w:type="pct"/>
            <w:tcBorders>
              <w:top w:val="single" w:sz="4" w:space="0" w:color="auto"/>
              <w:bottom w:val="single" w:sz="4" w:space="0" w:color="auto"/>
            </w:tcBorders>
            <w:shd w:val="clear" w:color="auto" w:fill="auto"/>
            <w:vAlign w:val="bottom"/>
          </w:tcPr>
          <w:p w14:paraId="76C4EB96" w14:textId="77777777" w:rsidR="005E154A" w:rsidRPr="005E154A" w:rsidRDefault="005E154A" w:rsidP="005E154A">
            <w:pPr>
              <w:spacing w:after="0"/>
              <w:jc w:val="center"/>
              <w:rPr>
                <w:rFonts w:ascii="Times New Roman" w:hAnsi="Times New Roman" w:cs="Times New Roman"/>
                <w:color w:val="000000"/>
                <w:sz w:val="18"/>
                <w:szCs w:val="18"/>
              </w:rPr>
            </w:pPr>
            <w:proofErr w:type="spellStart"/>
            <w:r w:rsidRPr="005E154A">
              <w:rPr>
                <w:rFonts w:ascii="Times New Roman" w:hAnsi="Times New Roman" w:cs="Times New Roman"/>
                <w:color w:val="000000"/>
                <w:sz w:val="18"/>
                <w:szCs w:val="18"/>
              </w:rPr>
              <w:t>s.d.</w:t>
            </w:r>
            <w:proofErr w:type="spellEnd"/>
          </w:p>
        </w:tc>
        <w:tc>
          <w:tcPr>
            <w:tcW w:w="156" w:type="pct"/>
            <w:tcBorders>
              <w:top w:val="single" w:sz="4" w:space="0" w:color="auto"/>
              <w:bottom w:val="single" w:sz="4" w:space="0" w:color="auto"/>
            </w:tcBorders>
          </w:tcPr>
          <w:p w14:paraId="7B8EDB44"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tcBorders>
              <w:top w:val="single" w:sz="4" w:space="0" w:color="auto"/>
              <w:bottom w:val="single" w:sz="4" w:space="0" w:color="auto"/>
            </w:tcBorders>
            <w:shd w:val="clear" w:color="auto" w:fill="auto"/>
            <w:vAlign w:val="bottom"/>
          </w:tcPr>
          <w:p w14:paraId="327EB09F"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Mean</w:t>
            </w:r>
          </w:p>
        </w:tc>
        <w:tc>
          <w:tcPr>
            <w:tcW w:w="312" w:type="pct"/>
            <w:tcBorders>
              <w:top w:val="single" w:sz="4" w:space="0" w:color="auto"/>
              <w:bottom w:val="single" w:sz="4" w:space="0" w:color="auto"/>
            </w:tcBorders>
            <w:shd w:val="clear" w:color="auto" w:fill="auto"/>
            <w:vAlign w:val="bottom"/>
          </w:tcPr>
          <w:p w14:paraId="414A9369" w14:textId="77777777" w:rsidR="005E154A" w:rsidRPr="005E154A" w:rsidRDefault="005E154A" w:rsidP="005E154A">
            <w:pPr>
              <w:spacing w:after="0"/>
              <w:jc w:val="center"/>
              <w:rPr>
                <w:rFonts w:ascii="Times New Roman" w:hAnsi="Times New Roman" w:cs="Times New Roman"/>
                <w:color w:val="000000"/>
                <w:sz w:val="18"/>
                <w:szCs w:val="18"/>
              </w:rPr>
            </w:pPr>
            <w:proofErr w:type="spellStart"/>
            <w:r w:rsidRPr="005E154A">
              <w:rPr>
                <w:rFonts w:ascii="Times New Roman" w:hAnsi="Times New Roman" w:cs="Times New Roman"/>
                <w:color w:val="000000"/>
                <w:sz w:val="18"/>
                <w:szCs w:val="18"/>
              </w:rPr>
              <w:t>s.d.</w:t>
            </w:r>
            <w:proofErr w:type="spellEnd"/>
          </w:p>
        </w:tc>
        <w:tc>
          <w:tcPr>
            <w:tcW w:w="133" w:type="pct"/>
            <w:tcBorders>
              <w:top w:val="single" w:sz="4" w:space="0" w:color="auto"/>
              <w:bottom w:val="single" w:sz="4" w:space="0" w:color="auto"/>
            </w:tcBorders>
            <w:shd w:val="clear" w:color="auto" w:fill="auto"/>
            <w:noWrap/>
            <w:vAlign w:val="bottom"/>
          </w:tcPr>
          <w:p w14:paraId="65060034" w14:textId="77777777" w:rsidR="005E154A" w:rsidRPr="005E154A" w:rsidRDefault="005E154A" w:rsidP="005E154A">
            <w:pPr>
              <w:spacing w:after="0"/>
              <w:jc w:val="center"/>
              <w:rPr>
                <w:rFonts w:ascii="Times New Roman" w:hAnsi="Times New Roman" w:cs="Times New Roman"/>
                <w:color w:val="000000"/>
                <w:sz w:val="18"/>
                <w:szCs w:val="18"/>
              </w:rPr>
            </w:pPr>
          </w:p>
        </w:tc>
        <w:tc>
          <w:tcPr>
            <w:tcW w:w="301" w:type="pct"/>
            <w:tcBorders>
              <w:top w:val="single" w:sz="4" w:space="0" w:color="auto"/>
              <w:bottom w:val="single" w:sz="4" w:space="0" w:color="auto"/>
            </w:tcBorders>
            <w:shd w:val="clear" w:color="auto" w:fill="auto"/>
            <w:vAlign w:val="bottom"/>
          </w:tcPr>
          <w:p w14:paraId="3242BBA9"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mean</w:t>
            </w:r>
          </w:p>
        </w:tc>
        <w:tc>
          <w:tcPr>
            <w:tcW w:w="301" w:type="pct"/>
            <w:tcBorders>
              <w:top w:val="single" w:sz="4" w:space="0" w:color="auto"/>
              <w:bottom w:val="single" w:sz="4" w:space="0" w:color="auto"/>
            </w:tcBorders>
            <w:shd w:val="clear" w:color="auto" w:fill="auto"/>
            <w:vAlign w:val="bottom"/>
          </w:tcPr>
          <w:p w14:paraId="45260408" w14:textId="77777777" w:rsidR="005E154A" w:rsidRPr="005E154A" w:rsidRDefault="005E154A" w:rsidP="005E154A">
            <w:pPr>
              <w:spacing w:after="0"/>
              <w:jc w:val="center"/>
              <w:rPr>
                <w:rFonts w:ascii="Times New Roman" w:hAnsi="Times New Roman" w:cs="Times New Roman"/>
                <w:color w:val="000000"/>
                <w:sz w:val="18"/>
                <w:szCs w:val="18"/>
              </w:rPr>
            </w:pPr>
            <w:proofErr w:type="spellStart"/>
            <w:r w:rsidRPr="005E154A">
              <w:rPr>
                <w:rFonts w:ascii="Times New Roman" w:hAnsi="Times New Roman" w:cs="Times New Roman"/>
                <w:color w:val="000000"/>
                <w:sz w:val="18"/>
                <w:szCs w:val="18"/>
              </w:rPr>
              <w:t>s.d.</w:t>
            </w:r>
            <w:proofErr w:type="spellEnd"/>
          </w:p>
        </w:tc>
        <w:tc>
          <w:tcPr>
            <w:tcW w:w="131" w:type="pct"/>
            <w:tcBorders>
              <w:top w:val="single" w:sz="4" w:space="0" w:color="auto"/>
              <w:bottom w:val="single" w:sz="4" w:space="0" w:color="auto"/>
            </w:tcBorders>
          </w:tcPr>
          <w:p w14:paraId="5E75853D" w14:textId="77777777" w:rsidR="005E154A" w:rsidRPr="005E154A" w:rsidRDefault="005E154A" w:rsidP="005E154A">
            <w:pPr>
              <w:spacing w:after="0"/>
              <w:jc w:val="center"/>
              <w:rPr>
                <w:rFonts w:ascii="Times New Roman" w:hAnsi="Times New Roman" w:cs="Times New Roman"/>
                <w:color w:val="000000"/>
                <w:sz w:val="18"/>
                <w:szCs w:val="18"/>
              </w:rPr>
            </w:pPr>
          </w:p>
        </w:tc>
        <w:tc>
          <w:tcPr>
            <w:tcW w:w="283" w:type="pct"/>
            <w:tcBorders>
              <w:top w:val="single" w:sz="4" w:space="0" w:color="auto"/>
              <w:bottom w:val="single" w:sz="4" w:space="0" w:color="auto"/>
            </w:tcBorders>
            <w:shd w:val="clear" w:color="auto" w:fill="auto"/>
            <w:vAlign w:val="bottom"/>
          </w:tcPr>
          <w:p w14:paraId="5D85694C"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mean</w:t>
            </w:r>
          </w:p>
        </w:tc>
        <w:tc>
          <w:tcPr>
            <w:tcW w:w="237" w:type="pct"/>
            <w:tcBorders>
              <w:top w:val="single" w:sz="4" w:space="0" w:color="auto"/>
              <w:bottom w:val="single" w:sz="4" w:space="0" w:color="auto"/>
            </w:tcBorders>
            <w:shd w:val="clear" w:color="auto" w:fill="auto"/>
            <w:vAlign w:val="bottom"/>
          </w:tcPr>
          <w:p w14:paraId="62257747" w14:textId="77777777" w:rsidR="005E154A" w:rsidRPr="005E154A" w:rsidRDefault="005E154A" w:rsidP="005E154A">
            <w:pPr>
              <w:spacing w:after="0"/>
              <w:jc w:val="center"/>
              <w:rPr>
                <w:rFonts w:ascii="Times New Roman" w:hAnsi="Times New Roman" w:cs="Times New Roman"/>
                <w:color w:val="000000"/>
                <w:sz w:val="18"/>
                <w:szCs w:val="18"/>
              </w:rPr>
            </w:pPr>
            <w:proofErr w:type="spellStart"/>
            <w:r w:rsidRPr="005E154A">
              <w:rPr>
                <w:rFonts w:ascii="Times New Roman" w:hAnsi="Times New Roman" w:cs="Times New Roman"/>
                <w:color w:val="000000"/>
                <w:sz w:val="18"/>
                <w:szCs w:val="18"/>
              </w:rPr>
              <w:t>s.d.</w:t>
            </w:r>
            <w:proofErr w:type="spellEnd"/>
          </w:p>
        </w:tc>
      </w:tr>
      <w:tr w:rsidR="005E154A" w:rsidRPr="00A6129B" w14:paraId="1188375F" w14:textId="77777777" w:rsidTr="00711E89">
        <w:trPr>
          <w:trHeight w:val="262"/>
        </w:trPr>
        <w:tc>
          <w:tcPr>
            <w:tcW w:w="626" w:type="pct"/>
            <w:tcBorders>
              <w:top w:val="single" w:sz="4" w:space="0" w:color="auto"/>
            </w:tcBorders>
            <w:shd w:val="clear" w:color="auto" w:fill="auto"/>
            <w:noWrap/>
            <w:vAlign w:val="center"/>
          </w:tcPr>
          <w:p w14:paraId="7221BDC5" w14:textId="50125439" w:rsidR="005E154A" w:rsidRPr="005E154A" w:rsidRDefault="005E154A" w:rsidP="005E154A">
            <w:pPr>
              <w:spacing w:after="0"/>
              <w:rPr>
                <w:rFonts w:ascii="Times New Roman" w:hAnsi="Times New Roman" w:cs="Times New Roman"/>
                <w:color w:val="000000"/>
                <w:sz w:val="18"/>
                <w:szCs w:val="18"/>
              </w:rPr>
            </w:pPr>
            <w:r w:rsidRPr="005E154A">
              <w:rPr>
                <w:rFonts w:ascii="Times New Roman" w:hAnsi="Times New Roman" w:cs="Times New Roman"/>
                <w:color w:val="000000"/>
                <w:sz w:val="18"/>
                <w:szCs w:val="18"/>
              </w:rPr>
              <w:t>N</w:t>
            </w:r>
            <w:r w:rsidR="00E45B58">
              <w:rPr>
                <w:rFonts w:ascii="Times New Roman" w:hAnsi="Times New Roman" w:cs="Times New Roman"/>
                <w:color w:val="000000"/>
                <w:sz w:val="18"/>
                <w:szCs w:val="18"/>
              </w:rPr>
              <w:t xml:space="preserve"> </w:t>
            </w:r>
            <w:proofErr w:type="spellStart"/>
            <w:proofErr w:type="gramStart"/>
            <w:r w:rsidR="00E45B58">
              <w:rPr>
                <w:rFonts w:ascii="Times New Roman" w:hAnsi="Times New Roman" w:cs="Times New Roman"/>
                <w:color w:val="000000"/>
                <w:sz w:val="18"/>
                <w:szCs w:val="18"/>
              </w:rPr>
              <w:t>in</w:t>
            </w:r>
            <w:r w:rsidR="00E649AE">
              <w:rPr>
                <w:rFonts w:ascii="Times New Roman" w:hAnsi="Times New Roman" w:cs="Times New Roman"/>
                <w:color w:val="000000"/>
                <w:sz w:val="18"/>
                <w:szCs w:val="18"/>
              </w:rPr>
              <w:t>org</w:t>
            </w:r>
            <w:proofErr w:type="spellEnd"/>
            <w:r w:rsidR="008326BF">
              <w:rPr>
                <w:rFonts w:ascii="Times New Roman" w:hAnsi="Times New Roman" w:cs="Times New Roman"/>
                <w:color w:val="000000"/>
                <w:sz w:val="18"/>
                <w:szCs w:val="18"/>
              </w:rPr>
              <w:t>.</w:t>
            </w:r>
            <w:r w:rsidR="00E649AE">
              <w:rPr>
                <w:rFonts w:ascii="Times New Roman" w:hAnsi="Times New Roman" w:cs="Times New Roman"/>
                <w:color w:val="000000"/>
                <w:sz w:val="18"/>
                <w:szCs w:val="18"/>
              </w:rPr>
              <w:t>.</w:t>
            </w:r>
            <w:proofErr w:type="gramEnd"/>
            <w:r w:rsidR="00E45B58">
              <w:rPr>
                <w:rFonts w:ascii="Times New Roman" w:hAnsi="Times New Roman" w:cs="Times New Roman"/>
                <w:color w:val="000000"/>
                <w:sz w:val="18"/>
                <w:szCs w:val="18"/>
              </w:rPr>
              <w:t xml:space="preserve"> </w:t>
            </w:r>
            <w:r w:rsidRPr="005E154A">
              <w:rPr>
                <w:rFonts w:ascii="Times New Roman" w:hAnsi="Times New Roman" w:cs="Times New Roman"/>
                <w:color w:val="000000"/>
                <w:sz w:val="18"/>
                <w:szCs w:val="18"/>
              </w:rPr>
              <w:t>tot (mg/L)</w:t>
            </w:r>
          </w:p>
        </w:tc>
        <w:tc>
          <w:tcPr>
            <w:tcW w:w="319" w:type="pct"/>
            <w:tcBorders>
              <w:top w:val="single" w:sz="4" w:space="0" w:color="auto"/>
            </w:tcBorders>
            <w:shd w:val="clear" w:color="auto" w:fill="auto"/>
            <w:vAlign w:val="center"/>
          </w:tcPr>
          <w:p w14:paraId="137A1838"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0.21</w:t>
            </w:r>
          </w:p>
        </w:tc>
        <w:tc>
          <w:tcPr>
            <w:tcW w:w="319" w:type="pct"/>
            <w:tcBorders>
              <w:top w:val="single" w:sz="4" w:space="0" w:color="auto"/>
            </w:tcBorders>
            <w:shd w:val="clear" w:color="auto" w:fill="auto"/>
            <w:vAlign w:val="center"/>
          </w:tcPr>
          <w:p w14:paraId="4DFFD451"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0.09</w:t>
            </w:r>
          </w:p>
        </w:tc>
        <w:tc>
          <w:tcPr>
            <w:tcW w:w="157" w:type="pct"/>
            <w:tcBorders>
              <w:top w:val="single" w:sz="4" w:space="0" w:color="auto"/>
            </w:tcBorders>
            <w:vAlign w:val="center"/>
          </w:tcPr>
          <w:p w14:paraId="6A80F533"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tcBorders>
              <w:top w:val="single" w:sz="4" w:space="0" w:color="auto"/>
            </w:tcBorders>
            <w:shd w:val="clear" w:color="auto" w:fill="auto"/>
            <w:vAlign w:val="center"/>
          </w:tcPr>
          <w:p w14:paraId="704B9432"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0.28</w:t>
            </w:r>
          </w:p>
        </w:tc>
        <w:tc>
          <w:tcPr>
            <w:tcW w:w="314" w:type="pct"/>
            <w:tcBorders>
              <w:top w:val="single" w:sz="4" w:space="0" w:color="auto"/>
            </w:tcBorders>
            <w:shd w:val="clear" w:color="auto" w:fill="auto"/>
            <w:vAlign w:val="center"/>
          </w:tcPr>
          <w:p w14:paraId="1E8126DF"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0.09</w:t>
            </w:r>
          </w:p>
        </w:tc>
        <w:tc>
          <w:tcPr>
            <w:tcW w:w="156" w:type="pct"/>
            <w:tcBorders>
              <w:top w:val="single" w:sz="4" w:space="0" w:color="auto"/>
            </w:tcBorders>
            <w:shd w:val="clear" w:color="auto" w:fill="auto"/>
            <w:noWrap/>
            <w:vAlign w:val="center"/>
          </w:tcPr>
          <w:p w14:paraId="5BBCF148"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tcBorders>
              <w:top w:val="single" w:sz="4" w:space="0" w:color="auto"/>
            </w:tcBorders>
            <w:shd w:val="clear" w:color="auto" w:fill="auto"/>
            <w:vAlign w:val="center"/>
          </w:tcPr>
          <w:p w14:paraId="7A8140CD"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0.23</w:t>
            </w:r>
          </w:p>
        </w:tc>
        <w:tc>
          <w:tcPr>
            <w:tcW w:w="313" w:type="pct"/>
            <w:tcBorders>
              <w:top w:val="single" w:sz="4" w:space="0" w:color="auto"/>
            </w:tcBorders>
            <w:shd w:val="clear" w:color="auto" w:fill="auto"/>
            <w:vAlign w:val="center"/>
          </w:tcPr>
          <w:p w14:paraId="4B9FFD05"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0.06</w:t>
            </w:r>
          </w:p>
        </w:tc>
        <w:tc>
          <w:tcPr>
            <w:tcW w:w="156" w:type="pct"/>
            <w:tcBorders>
              <w:top w:val="single" w:sz="4" w:space="0" w:color="auto"/>
            </w:tcBorders>
            <w:vAlign w:val="center"/>
          </w:tcPr>
          <w:p w14:paraId="53BA8F18"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tcBorders>
              <w:top w:val="single" w:sz="4" w:space="0" w:color="auto"/>
            </w:tcBorders>
            <w:shd w:val="clear" w:color="auto" w:fill="auto"/>
            <w:vAlign w:val="center"/>
          </w:tcPr>
          <w:p w14:paraId="3710633C"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1.12</w:t>
            </w:r>
          </w:p>
        </w:tc>
        <w:tc>
          <w:tcPr>
            <w:tcW w:w="312" w:type="pct"/>
            <w:tcBorders>
              <w:top w:val="single" w:sz="4" w:space="0" w:color="auto"/>
            </w:tcBorders>
            <w:shd w:val="clear" w:color="auto" w:fill="auto"/>
            <w:vAlign w:val="center"/>
          </w:tcPr>
          <w:p w14:paraId="0ABBD4A2"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0.16</w:t>
            </w:r>
          </w:p>
        </w:tc>
        <w:tc>
          <w:tcPr>
            <w:tcW w:w="133" w:type="pct"/>
            <w:tcBorders>
              <w:top w:val="single" w:sz="4" w:space="0" w:color="auto"/>
            </w:tcBorders>
            <w:shd w:val="clear" w:color="auto" w:fill="auto"/>
            <w:noWrap/>
            <w:vAlign w:val="center"/>
          </w:tcPr>
          <w:p w14:paraId="62D90A8A" w14:textId="77777777" w:rsidR="005E154A" w:rsidRPr="005E154A" w:rsidRDefault="005E154A" w:rsidP="005E154A">
            <w:pPr>
              <w:spacing w:after="0"/>
              <w:jc w:val="center"/>
              <w:rPr>
                <w:rFonts w:ascii="Times New Roman" w:hAnsi="Times New Roman" w:cs="Times New Roman"/>
                <w:color w:val="000000"/>
                <w:sz w:val="18"/>
                <w:szCs w:val="18"/>
              </w:rPr>
            </w:pPr>
          </w:p>
        </w:tc>
        <w:tc>
          <w:tcPr>
            <w:tcW w:w="301" w:type="pct"/>
            <w:tcBorders>
              <w:top w:val="single" w:sz="4" w:space="0" w:color="auto"/>
            </w:tcBorders>
            <w:shd w:val="clear" w:color="auto" w:fill="auto"/>
            <w:vAlign w:val="center"/>
          </w:tcPr>
          <w:p w14:paraId="3B76391C"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0.18</w:t>
            </w:r>
          </w:p>
        </w:tc>
        <w:tc>
          <w:tcPr>
            <w:tcW w:w="301" w:type="pct"/>
            <w:tcBorders>
              <w:top w:val="single" w:sz="4" w:space="0" w:color="auto"/>
            </w:tcBorders>
            <w:shd w:val="clear" w:color="auto" w:fill="auto"/>
            <w:vAlign w:val="center"/>
          </w:tcPr>
          <w:p w14:paraId="4179AD01"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0.04</w:t>
            </w:r>
          </w:p>
        </w:tc>
        <w:tc>
          <w:tcPr>
            <w:tcW w:w="131" w:type="pct"/>
            <w:tcBorders>
              <w:top w:val="single" w:sz="4" w:space="0" w:color="auto"/>
            </w:tcBorders>
            <w:vAlign w:val="center"/>
          </w:tcPr>
          <w:p w14:paraId="73EEE44A" w14:textId="77777777" w:rsidR="005E154A" w:rsidRPr="005E154A" w:rsidRDefault="005E154A" w:rsidP="005E154A">
            <w:pPr>
              <w:spacing w:after="0"/>
              <w:jc w:val="center"/>
              <w:rPr>
                <w:rFonts w:ascii="Times New Roman" w:hAnsi="Times New Roman" w:cs="Times New Roman"/>
                <w:color w:val="000000"/>
                <w:sz w:val="18"/>
                <w:szCs w:val="18"/>
              </w:rPr>
            </w:pPr>
          </w:p>
        </w:tc>
        <w:tc>
          <w:tcPr>
            <w:tcW w:w="283" w:type="pct"/>
            <w:tcBorders>
              <w:top w:val="single" w:sz="4" w:space="0" w:color="auto"/>
            </w:tcBorders>
            <w:shd w:val="clear" w:color="auto" w:fill="auto"/>
            <w:vAlign w:val="center"/>
          </w:tcPr>
          <w:p w14:paraId="2EB8DE6C"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1.32</w:t>
            </w:r>
          </w:p>
        </w:tc>
        <w:tc>
          <w:tcPr>
            <w:tcW w:w="237" w:type="pct"/>
            <w:tcBorders>
              <w:top w:val="single" w:sz="4" w:space="0" w:color="auto"/>
            </w:tcBorders>
            <w:shd w:val="clear" w:color="auto" w:fill="auto"/>
            <w:vAlign w:val="center"/>
          </w:tcPr>
          <w:p w14:paraId="0539B2AD"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0.2</w:t>
            </w:r>
          </w:p>
        </w:tc>
      </w:tr>
      <w:tr w:rsidR="005E154A" w:rsidRPr="00A6129B" w14:paraId="376D50F5" w14:textId="77777777" w:rsidTr="00711E89">
        <w:trPr>
          <w:trHeight w:val="262"/>
        </w:trPr>
        <w:tc>
          <w:tcPr>
            <w:tcW w:w="626" w:type="pct"/>
            <w:shd w:val="clear" w:color="auto" w:fill="auto"/>
            <w:noWrap/>
            <w:vAlign w:val="center"/>
          </w:tcPr>
          <w:p w14:paraId="31C0E48B" w14:textId="77777777" w:rsidR="005E154A" w:rsidRPr="005E154A" w:rsidRDefault="005E154A" w:rsidP="005E154A">
            <w:pPr>
              <w:spacing w:after="0"/>
              <w:rPr>
                <w:rFonts w:ascii="Times New Roman" w:hAnsi="Times New Roman" w:cs="Times New Roman"/>
                <w:color w:val="000000"/>
                <w:sz w:val="18"/>
                <w:szCs w:val="18"/>
              </w:rPr>
            </w:pPr>
            <w:r w:rsidRPr="005E154A">
              <w:rPr>
                <w:rFonts w:ascii="Times New Roman" w:hAnsi="Times New Roman" w:cs="Times New Roman"/>
                <w:color w:val="000000"/>
                <w:sz w:val="18"/>
                <w:szCs w:val="18"/>
              </w:rPr>
              <w:t>P tot (µg/L)</w:t>
            </w:r>
          </w:p>
        </w:tc>
        <w:tc>
          <w:tcPr>
            <w:tcW w:w="319" w:type="pct"/>
            <w:shd w:val="clear" w:color="auto" w:fill="auto"/>
            <w:vAlign w:val="center"/>
          </w:tcPr>
          <w:p w14:paraId="500C88B4"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72.3</w:t>
            </w:r>
          </w:p>
        </w:tc>
        <w:tc>
          <w:tcPr>
            <w:tcW w:w="319" w:type="pct"/>
            <w:shd w:val="clear" w:color="auto" w:fill="auto"/>
            <w:vAlign w:val="center"/>
          </w:tcPr>
          <w:p w14:paraId="0BE543ED"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58.6</w:t>
            </w:r>
          </w:p>
        </w:tc>
        <w:tc>
          <w:tcPr>
            <w:tcW w:w="157" w:type="pct"/>
            <w:vAlign w:val="center"/>
          </w:tcPr>
          <w:p w14:paraId="756B891A"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shd w:val="clear" w:color="auto" w:fill="auto"/>
            <w:vAlign w:val="center"/>
          </w:tcPr>
          <w:p w14:paraId="39779884"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136</w:t>
            </w:r>
          </w:p>
        </w:tc>
        <w:tc>
          <w:tcPr>
            <w:tcW w:w="314" w:type="pct"/>
            <w:shd w:val="clear" w:color="auto" w:fill="auto"/>
            <w:vAlign w:val="center"/>
          </w:tcPr>
          <w:p w14:paraId="3C22D359"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70.6</w:t>
            </w:r>
          </w:p>
        </w:tc>
        <w:tc>
          <w:tcPr>
            <w:tcW w:w="156" w:type="pct"/>
            <w:shd w:val="clear" w:color="auto" w:fill="auto"/>
            <w:noWrap/>
            <w:vAlign w:val="center"/>
          </w:tcPr>
          <w:p w14:paraId="1F12DD8B"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shd w:val="clear" w:color="auto" w:fill="auto"/>
            <w:vAlign w:val="center"/>
          </w:tcPr>
          <w:p w14:paraId="31C9D9AA"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55.6</w:t>
            </w:r>
          </w:p>
        </w:tc>
        <w:tc>
          <w:tcPr>
            <w:tcW w:w="313" w:type="pct"/>
            <w:shd w:val="clear" w:color="auto" w:fill="auto"/>
            <w:vAlign w:val="center"/>
          </w:tcPr>
          <w:p w14:paraId="27B02321"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30.5</w:t>
            </w:r>
          </w:p>
        </w:tc>
        <w:tc>
          <w:tcPr>
            <w:tcW w:w="156" w:type="pct"/>
            <w:vAlign w:val="center"/>
          </w:tcPr>
          <w:p w14:paraId="2B4070B2"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shd w:val="clear" w:color="auto" w:fill="auto"/>
            <w:vAlign w:val="center"/>
          </w:tcPr>
          <w:p w14:paraId="62302FFC"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293</w:t>
            </w:r>
          </w:p>
        </w:tc>
        <w:tc>
          <w:tcPr>
            <w:tcW w:w="312" w:type="pct"/>
            <w:shd w:val="clear" w:color="auto" w:fill="auto"/>
            <w:vAlign w:val="center"/>
          </w:tcPr>
          <w:p w14:paraId="6DADAFC9"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118</w:t>
            </w:r>
          </w:p>
        </w:tc>
        <w:tc>
          <w:tcPr>
            <w:tcW w:w="133" w:type="pct"/>
            <w:shd w:val="clear" w:color="auto" w:fill="auto"/>
            <w:noWrap/>
            <w:vAlign w:val="center"/>
          </w:tcPr>
          <w:p w14:paraId="3B3D98AC" w14:textId="77777777" w:rsidR="005E154A" w:rsidRPr="005E154A" w:rsidRDefault="005E154A" w:rsidP="005E154A">
            <w:pPr>
              <w:spacing w:after="0"/>
              <w:jc w:val="center"/>
              <w:rPr>
                <w:rFonts w:ascii="Times New Roman" w:hAnsi="Times New Roman" w:cs="Times New Roman"/>
                <w:color w:val="000000"/>
                <w:sz w:val="18"/>
                <w:szCs w:val="18"/>
              </w:rPr>
            </w:pPr>
          </w:p>
        </w:tc>
        <w:tc>
          <w:tcPr>
            <w:tcW w:w="301" w:type="pct"/>
            <w:shd w:val="clear" w:color="auto" w:fill="auto"/>
            <w:vAlign w:val="center"/>
          </w:tcPr>
          <w:p w14:paraId="4516D2A1"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73.2</w:t>
            </w:r>
          </w:p>
        </w:tc>
        <w:tc>
          <w:tcPr>
            <w:tcW w:w="301" w:type="pct"/>
            <w:shd w:val="clear" w:color="auto" w:fill="auto"/>
            <w:vAlign w:val="center"/>
          </w:tcPr>
          <w:p w14:paraId="179B43A8"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45.8</w:t>
            </w:r>
          </w:p>
        </w:tc>
        <w:tc>
          <w:tcPr>
            <w:tcW w:w="131" w:type="pct"/>
            <w:vAlign w:val="center"/>
          </w:tcPr>
          <w:p w14:paraId="3A7F3D5A" w14:textId="77777777" w:rsidR="005E154A" w:rsidRPr="005E154A" w:rsidRDefault="005E154A" w:rsidP="005E154A">
            <w:pPr>
              <w:spacing w:after="0"/>
              <w:jc w:val="center"/>
              <w:rPr>
                <w:rFonts w:ascii="Times New Roman" w:hAnsi="Times New Roman" w:cs="Times New Roman"/>
                <w:color w:val="000000"/>
                <w:sz w:val="18"/>
                <w:szCs w:val="18"/>
              </w:rPr>
            </w:pPr>
          </w:p>
        </w:tc>
        <w:tc>
          <w:tcPr>
            <w:tcW w:w="283" w:type="pct"/>
            <w:shd w:val="clear" w:color="auto" w:fill="auto"/>
            <w:vAlign w:val="center"/>
          </w:tcPr>
          <w:p w14:paraId="3E617DD0"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327</w:t>
            </w:r>
          </w:p>
        </w:tc>
        <w:tc>
          <w:tcPr>
            <w:tcW w:w="237" w:type="pct"/>
            <w:shd w:val="clear" w:color="auto" w:fill="auto"/>
            <w:vAlign w:val="center"/>
          </w:tcPr>
          <w:p w14:paraId="3D245F6B"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116</w:t>
            </w:r>
          </w:p>
        </w:tc>
      </w:tr>
      <w:tr w:rsidR="005E154A" w:rsidRPr="00A6129B" w14:paraId="71BBF7CD" w14:textId="77777777" w:rsidTr="00711E89">
        <w:trPr>
          <w:trHeight w:val="262"/>
        </w:trPr>
        <w:tc>
          <w:tcPr>
            <w:tcW w:w="626" w:type="pct"/>
            <w:shd w:val="clear" w:color="auto" w:fill="auto"/>
            <w:noWrap/>
            <w:vAlign w:val="center"/>
          </w:tcPr>
          <w:p w14:paraId="77C78C9C" w14:textId="77777777" w:rsidR="005E154A" w:rsidRPr="005E154A" w:rsidRDefault="005E154A" w:rsidP="005E154A">
            <w:pPr>
              <w:spacing w:after="0"/>
              <w:rPr>
                <w:rFonts w:ascii="Times New Roman" w:hAnsi="Times New Roman" w:cs="Times New Roman"/>
                <w:color w:val="000000"/>
                <w:sz w:val="18"/>
                <w:szCs w:val="18"/>
              </w:rPr>
            </w:pPr>
            <w:r w:rsidRPr="005E154A">
              <w:rPr>
                <w:rFonts w:ascii="Times New Roman" w:hAnsi="Times New Roman" w:cs="Times New Roman"/>
                <w:color w:val="000000"/>
                <w:sz w:val="18"/>
                <w:szCs w:val="18"/>
              </w:rPr>
              <w:t>N-NH</w:t>
            </w:r>
            <w:r w:rsidRPr="005E154A">
              <w:rPr>
                <w:rFonts w:ascii="Times New Roman" w:hAnsi="Times New Roman" w:cs="Times New Roman"/>
                <w:color w:val="000000"/>
                <w:sz w:val="18"/>
                <w:szCs w:val="18"/>
                <w:vertAlign w:val="subscript"/>
              </w:rPr>
              <w:t xml:space="preserve">4 </w:t>
            </w:r>
            <w:r w:rsidRPr="005E154A">
              <w:rPr>
                <w:rFonts w:ascii="Times New Roman" w:hAnsi="Times New Roman" w:cs="Times New Roman"/>
                <w:color w:val="000000"/>
                <w:sz w:val="18"/>
                <w:szCs w:val="18"/>
              </w:rPr>
              <w:t>(mg/L)</w:t>
            </w:r>
          </w:p>
        </w:tc>
        <w:tc>
          <w:tcPr>
            <w:tcW w:w="319" w:type="pct"/>
            <w:shd w:val="clear" w:color="auto" w:fill="auto"/>
            <w:vAlign w:val="center"/>
          </w:tcPr>
          <w:p w14:paraId="3D6A330F"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0.05</w:t>
            </w:r>
          </w:p>
        </w:tc>
        <w:tc>
          <w:tcPr>
            <w:tcW w:w="319" w:type="pct"/>
            <w:shd w:val="clear" w:color="auto" w:fill="auto"/>
            <w:vAlign w:val="center"/>
          </w:tcPr>
          <w:p w14:paraId="2E359FFD"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0.06</w:t>
            </w:r>
          </w:p>
        </w:tc>
        <w:tc>
          <w:tcPr>
            <w:tcW w:w="157" w:type="pct"/>
            <w:vAlign w:val="center"/>
          </w:tcPr>
          <w:p w14:paraId="5A478912"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shd w:val="clear" w:color="auto" w:fill="auto"/>
            <w:vAlign w:val="center"/>
          </w:tcPr>
          <w:p w14:paraId="0562616B"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0.04</w:t>
            </w:r>
          </w:p>
        </w:tc>
        <w:tc>
          <w:tcPr>
            <w:tcW w:w="314" w:type="pct"/>
            <w:shd w:val="clear" w:color="auto" w:fill="auto"/>
            <w:vAlign w:val="center"/>
          </w:tcPr>
          <w:p w14:paraId="2A3FEC3C"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0.02</w:t>
            </w:r>
          </w:p>
        </w:tc>
        <w:tc>
          <w:tcPr>
            <w:tcW w:w="156" w:type="pct"/>
            <w:shd w:val="clear" w:color="auto" w:fill="auto"/>
            <w:noWrap/>
            <w:vAlign w:val="center"/>
          </w:tcPr>
          <w:p w14:paraId="715693A2"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shd w:val="clear" w:color="auto" w:fill="auto"/>
            <w:vAlign w:val="center"/>
          </w:tcPr>
          <w:p w14:paraId="216AA5E4"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0.02</w:t>
            </w:r>
          </w:p>
        </w:tc>
        <w:tc>
          <w:tcPr>
            <w:tcW w:w="313" w:type="pct"/>
            <w:shd w:val="clear" w:color="auto" w:fill="auto"/>
            <w:vAlign w:val="center"/>
          </w:tcPr>
          <w:p w14:paraId="136ACF02"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0.05</w:t>
            </w:r>
          </w:p>
        </w:tc>
        <w:tc>
          <w:tcPr>
            <w:tcW w:w="156" w:type="pct"/>
            <w:vAlign w:val="center"/>
          </w:tcPr>
          <w:p w14:paraId="03943587"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shd w:val="clear" w:color="auto" w:fill="auto"/>
            <w:vAlign w:val="center"/>
          </w:tcPr>
          <w:p w14:paraId="67D63F8D"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0.28</w:t>
            </w:r>
          </w:p>
        </w:tc>
        <w:tc>
          <w:tcPr>
            <w:tcW w:w="312" w:type="pct"/>
            <w:shd w:val="clear" w:color="auto" w:fill="auto"/>
            <w:vAlign w:val="center"/>
          </w:tcPr>
          <w:p w14:paraId="2150F751"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0.08</w:t>
            </w:r>
          </w:p>
        </w:tc>
        <w:tc>
          <w:tcPr>
            <w:tcW w:w="133" w:type="pct"/>
            <w:shd w:val="clear" w:color="auto" w:fill="auto"/>
            <w:noWrap/>
            <w:vAlign w:val="center"/>
          </w:tcPr>
          <w:p w14:paraId="3A2C91E7" w14:textId="77777777" w:rsidR="005E154A" w:rsidRPr="005E154A" w:rsidRDefault="005E154A" w:rsidP="005E154A">
            <w:pPr>
              <w:spacing w:after="0"/>
              <w:jc w:val="center"/>
              <w:rPr>
                <w:rFonts w:ascii="Times New Roman" w:hAnsi="Times New Roman" w:cs="Times New Roman"/>
                <w:color w:val="000000"/>
                <w:sz w:val="18"/>
                <w:szCs w:val="18"/>
              </w:rPr>
            </w:pPr>
          </w:p>
        </w:tc>
        <w:tc>
          <w:tcPr>
            <w:tcW w:w="301" w:type="pct"/>
            <w:shd w:val="clear" w:color="auto" w:fill="auto"/>
            <w:vAlign w:val="center"/>
          </w:tcPr>
          <w:p w14:paraId="5AE61C97"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&lt;LD</w:t>
            </w:r>
          </w:p>
        </w:tc>
        <w:tc>
          <w:tcPr>
            <w:tcW w:w="301" w:type="pct"/>
            <w:shd w:val="clear" w:color="auto" w:fill="auto"/>
            <w:vAlign w:val="center"/>
          </w:tcPr>
          <w:p w14:paraId="48E3A63F"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&lt;LD</w:t>
            </w:r>
          </w:p>
        </w:tc>
        <w:tc>
          <w:tcPr>
            <w:tcW w:w="131" w:type="pct"/>
            <w:vAlign w:val="center"/>
          </w:tcPr>
          <w:p w14:paraId="606D8D1C" w14:textId="77777777" w:rsidR="005E154A" w:rsidRPr="005E154A" w:rsidRDefault="005E154A" w:rsidP="005E154A">
            <w:pPr>
              <w:spacing w:after="0"/>
              <w:jc w:val="center"/>
              <w:rPr>
                <w:rFonts w:ascii="Times New Roman" w:hAnsi="Times New Roman" w:cs="Times New Roman"/>
                <w:color w:val="000000"/>
                <w:sz w:val="18"/>
                <w:szCs w:val="18"/>
              </w:rPr>
            </w:pPr>
          </w:p>
        </w:tc>
        <w:tc>
          <w:tcPr>
            <w:tcW w:w="283" w:type="pct"/>
            <w:shd w:val="clear" w:color="auto" w:fill="auto"/>
            <w:vAlign w:val="center"/>
          </w:tcPr>
          <w:p w14:paraId="65CB5D49"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0.5</w:t>
            </w:r>
          </w:p>
        </w:tc>
        <w:tc>
          <w:tcPr>
            <w:tcW w:w="237" w:type="pct"/>
            <w:shd w:val="clear" w:color="auto" w:fill="auto"/>
            <w:vAlign w:val="center"/>
          </w:tcPr>
          <w:p w14:paraId="45C6ABDC"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0.12</w:t>
            </w:r>
          </w:p>
        </w:tc>
      </w:tr>
      <w:tr w:rsidR="005E154A" w:rsidRPr="00A6129B" w14:paraId="0284AF31" w14:textId="77777777" w:rsidTr="00711E89">
        <w:trPr>
          <w:trHeight w:val="262"/>
        </w:trPr>
        <w:tc>
          <w:tcPr>
            <w:tcW w:w="626" w:type="pct"/>
            <w:shd w:val="clear" w:color="auto" w:fill="auto"/>
            <w:noWrap/>
            <w:vAlign w:val="center"/>
          </w:tcPr>
          <w:p w14:paraId="531E6E5B" w14:textId="77777777" w:rsidR="005E154A" w:rsidRPr="005E154A" w:rsidRDefault="005E154A" w:rsidP="005E154A">
            <w:pPr>
              <w:spacing w:after="0"/>
              <w:rPr>
                <w:rFonts w:ascii="Times New Roman" w:hAnsi="Times New Roman" w:cs="Times New Roman"/>
                <w:color w:val="000000"/>
                <w:sz w:val="18"/>
                <w:szCs w:val="18"/>
              </w:rPr>
            </w:pPr>
            <w:r w:rsidRPr="005E154A">
              <w:rPr>
                <w:rFonts w:ascii="Times New Roman" w:hAnsi="Times New Roman" w:cs="Times New Roman"/>
                <w:color w:val="000000"/>
                <w:sz w:val="18"/>
                <w:szCs w:val="18"/>
              </w:rPr>
              <w:t>N-NO</w:t>
            </w:r>
            <w:r w:rsidRPr="005E154A">
              <w:rPr>
                <w:rFonts w:ascii="Times New Roman" w:hAnsi="Times New Roman" w:cs="Times New Roman"/>
                <w:color w:val="000000"/>
                <w:sz w:val="18"/>
                <w:szCs w:val="18"/>
                <w:vertAlign w:val="subscript"/>
              </w:rPr>
              <w:t xml:space="preserve">3 </w:t>
            </w:r>
            <w:r w:rsidRPr="005E154A">
              <w:rPr>
                <w:rFonts w:ascii="Times New Roman" w:hAnsi="Times New Roman" w:cs="Times New Roman"/>
                <w:color w:val="000000"/>
                <w:sz w:val="18"/>
                <w:szCs w:val="18"/>
              </w:rPr>
              <w:t>(mg/L)</w:t>
            </w:r>
          </w:p>
        </w:tc>
        <w:tc>
          <w:tcPr>
            <w:tcW w:w="319" w:type="pct"/>
            <w:shd w:val="clear" w:color="auto" w:fill="auto"/>
            <w:vAlign w:val="center"/>
          </w:tcPr>
          <w:p w14:paraId="517C6EB3"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0.16</w:t>
            </w:r>
          </w:p>
        </w:tc>
        <w:tc>
          <w:tcPr>
            <w:tcW w:w="319" w:type="pct"/>
            <w:shd w:val="clear" w:color="auto" w:fill="auto"/>
            <w:vAlign w:val="center"/>
          </w:tcPr>
          <w:p w14:paraId="2DAFBA78"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0.04</w:t>
            </w:r>
          </w:p>
        </w:tc>
        <w:tc>
          <w:tcPr>
            <w:tcW w:w="157" w:type="pct"/>
            <w:vAlign w:val="center"/>
          </w:tcPr>
          <w:p w14:paraId="49916795"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shd w:val="clear" w:color="auto" w:fill="auto"/>
            <w:vAlign w:val="center"/>
          </w:tcPr>
          <w:p w14:paraId="6A3F9EBC"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0.24</w:t>
            </w:r>
          </w:p>
        </w:tc>
        <w:tc>
          <w:tcPr>
            <w:tcW w:w="314" w:type="pct"/>
            <w:shd w:val="clear" w:color="auto" w:fill="auto"/>
            <w:vAlign w:val="center"/>
          </w:tcPr>
          <w:p w14:paraId="25B989CF"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0.09</w:t>
            </w:r>
          </w:p>
        </w:tc>
        <w:tc>
          <w:tcPr>
            <w:tcW w:w="156" w:type="pct"/>
            <w:shd w:val="clear" w:color="auto" w:fill="auto"/>
            <w:noWrap/>
            <w:vAlign w:val="center"/>
          </w:tcPr>
          <w:p w14:paraId="59E8992C"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shd w:val="clear" w:color="auto" w:fill="auto"/>
            <w:vAlign w:val="center"/>
          </w:tcPr>
          <w:p w14:paraId="4B49180E"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0.21</w:t>
            </w:r>
          </w:p>
        </w:tc>
        <w:tc>
          <w:tcPr>
            <w:tcW w:w="313" w:type="pct"/>
            <w:shd w:val="clear" w:color="auto" w:fill="auto"/>
            <w:vAlign w:val="center"/>
          </w:tcPr>
          <w:p w14:paraId="4E2CC094"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0.02</w:t>
            </w:r>
          </w:p>
        </w:tc>
        <w:tc>
          <w:tcPr>
            <w:tcW w:w="156" w:type="pct"/>
            <w:vAlign w:val="center"/>
          </w:tcPr>
          <w:p w14:paraId="25E4D265"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shd w:val="clear" w:color="auto" w:fill="auto"/>
            <w:vAlign w:val="center"/>
          </w:tcPr>
          <w:p w14:paraId="5668445B"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0.85</w:t>
            </w:r>
          </w:p>
        </w:tc>
        <w:tc>
          <w:tcPr>
            <w:tcW w:w="312" w:type="pct"/>
            <w:shd w:val="clear" w:color="auto" w:fill="auto"/>
            <w:vAlign w:val="center"/>
          </w:tcPr>
          <w:p w14:paraId="791344D3"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0.11</w:t>
            </w:r>
          </w:p>
        </w:tc>
        <w:tc>
          <w:tcPr>
            <w:tcW w:w="133" w:type="pct"/>
            <w:shd w:val="clear" w:color="auto" w:fill="auto"/>
            <w:noWrap/>
            <w:vAlign w:val="center"/>
          </w:tcPr>
          <w:p w14:paraId="734456D3" w14:textId="77777777" w:rsidR="005E154A" w:rsidRPr="005E154A" w:rsidRDefault="005E154A" w:rsidP="005E154A">
            <w:pPr>
              <w:spacing w:after="0"/>
              <w:jc w:val="center"/>
              <w:rPr>
                <w:rFonts w:ascii="Times New Roman" w:hAnsi="Times New Roman" w:cs="Times New Roman"/>
                <w:color w:val="000000"/>
                <w:sz w:val="18"/>
                <w:szCs w:val="18"/>
              </w:rPr>
            </w:pPr>
          </w:p>
        </w:tc>
        <w:tc>
          <w:tcPr>
            <w:tcW w:w="301" w:type="pct"/>
            <w:shd w:val="clear" w:color="auto" w:fill="auto"/>
            <w:vAlign w:val="center"/>
          </w:tcPr>
          <w:p w14:paraId="1FC3C661"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0.18</w:t>
            </w:r>
          </w:p>
        </w:tc>
        <w:tc>
          <w:tcPr>
            <w:tcW w:w="301" w:type="pct"/>
            <w:shd w:val="clear" w:color="auto" w:fill="auto"/>
            <w:vAlign w:val="center"/>
          </w:tcPr>
          <w:p w14:paraId="349E361B"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0.04</w:t>
            </w:r>
          </w:p>
        </w:tc>
        <w:tc>
          <w:tcPr>
            <w:tcW w:w="131" w:type="pct"/>
            <w:vAlign w:val="center"/>
          </w:tcPr>
          <w:p w14:paraId="348E6C7F" w14:textId="77777777" w:rsidR="005E154A" w:rsidRPr="005E154A" w:rsidRDefault="005E154A" w:rsidP="005E154A">
            <w:pPr>
              <w:spacing w:after="0"/>
              <w:jc w:val="center"/>
              <w:rPr>
                <w:rFonts w:ascii="Times New Roman" w:hAnsi="Times New Roman" w:cs="Times New Roman"/>
                <w:color w:val="000000"/>
                <w:sz w:val="18"/>
                <w:szCs w:val="18"/>
              </w:rPr>
            </w:pPr>
          </w:p>
        </w:tc>
        <w:tc>
          <w:tcPr>
            <w:tcW w:w="283" w:type="pct"/>
            <w:shd w:val="clear" w:color="auto" w:fill="auto"/>
            <w:vAlign w:val="center"/>
          </w:tcPr>
          <w:p w14:paraId="56E510F0"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0.83</w:t>
            </w:r>
          </w:p>
        </w:tc>
        <w:tc>
          <w:tcPr>
            <w:tcW w:w="237" w:type="pct"/>
            <w:shd w:val="clear" w:color="auto" w:fill="auto"/>
            <w:vAlign w:val="center"/>
          </w:tcPr>
          <w:p w14:paraId="2CC7A7FF"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0.11</w:t>
            </w:r>
          </w:p>
        </w:tc>
      </w:tr>
      <w:tr w:rsidR="005E154A" w:rsidRPr="00A6129B" w14:paraId="29E5A961" w14:textId="77777777" w:rsidTr="00711E89">
        <w:trPr>
          <w:trHeight w:val="262"/>
        </w:trPr>
        <w:tc>
          <w:tcPr>
            <w:tcW w:w="626" w:type="pct"/>
            <w:tcBorders>
              <w:bottom w:val="single" w:sz="4" w:space="0" w:color="auto"/>
            </w:tcBorders>
            <w:shd w:val="clear" w:color="auto" w:fill="auto"/>
            <w:noWrap/>
            <w:vAlign w:val="center"/>
          </w:tcPr>
          <w:p w14:paraId="37419E34" w14:textId="77777777" w:rsidR="005E154A" w:rsidRPr="005E154A" w:rsidRDefault="005E154A" w:rsidP="005E154A">
            <w:pPr>
              <w:spacing w:after="0"/>
              <w:rPr>
                <w:rFonts w:ascii="Times New Roman" w:hAnsi="Times New Roman" w:cs="Times New Roman"/>
                <w:color w:val="000000"/>
                <w:sz w:val="18"/>
                <w:szCs w:val="18"/>
              </w:rPr>
            </w:pPr>
            <w:r w:rsidRPr="005E154A">
              <w:rPr>
                <w:rFonts w:ascii="Times New Roman" w:hAnsi="Times New Roman" w:cs="Times New Roman"/>
                <w:color w:val="000000"/>
                <w:sz w:val="18"/>
                <w:szCs w:val="18"/>
              </w:rPr>
              <w:t>P-PO</w:t>
            </w:r>
            <w:r w:rsidRPr="005E154A">
              <w:rPr>
                <w:rFonts w:ascii="Times New Roman" w:hAnsi="Times New Roman" w:cs="Times New Roman"/>
                <w:color w:val="000000"/>
                <w:sz w:val="18"/>
                <w:szCs w:val="18"/>
                <w:vertAlign w:val="subscript"/>
              </w:rPr>
              <w:t xml:space="preserve">4 </w:t>
            </w:r>
            <w:r w:rsidRPr="005E154A">
              <w:rPr>
                <w:rFonts w:ascii="Times New Roman" w:hAnsi="Times New Roman" w:cs="Times New Roman"/>
                <w:color w:val="000000"/>
                <w:sz w:val="18"/>
                <w:szCs w:val="18"/>
              </w:rPr>
              <w:t>(µg/L)</w:t>
            </w:r>
          </w:p>
        </w:tc>
        <w:tc>
          <w:tcPr>
            <w:tcW w:w="319" w:type="pct"/>
            <w:tcBorders>
              <w:bottom w:val="single" w:sz="4" w:space="0" w:color="auto"/>
            </w:tcBorders>
            <w:shd w:val="clear" w:color="auto" w:fill="auto"/>
            <w:vAlign w:val="center"/>
          </w:tcPr>
          <w:p w14:paraId="6B5EFB98"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41.2</w:t>
            </w:r>
          </w:p>
        </w:tc>
        <w:tc>
          <w:tcPr>
            <w:tcW w:w="319" w:type="pct"/>
            <w:tcBorders>
              <w:bottom w:val="single" w:sz="4" w:space="0" w:color="auto"/>
            </w:tcBorders>
            <w:shd w:val="clear" w:color="auto" w:fill="auto"/>
            <w:vAlign w:val="center"/>
          </w:tcPr>
          <w:p w14:paraId="35E6EABC"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38.5</w:t>
            </w:r>
          </w:p>
        </w:tc>
        <w:tc>
          <w:tcPr>
            <w:tcW w:w="157" w:type="pct"/>
            <w:tcBorders>
              <w:bottom w:val="single" w:sz="4" w:space="0" w:color="auto"/>
            </w:tcBorders>
            <w:vAlign w:val="center"/>
          </w:tcPr>
          <w:p w14:paraId="76C7F327"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tcBorders>
              <w:bottom w:val="single" w:sz="4" w:space="0" w:color="auto"/>
            </w:tcBorders>
            <w:shd w:val="clear" w:color="auto" w:fill="auto"/>
            <w:vAlign w:val="center"/>
          </w:tcPr>
          <w:p w14:paraId="6FC81C98"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77.6</w:t>
            </w:r>
          </w:p>
        </w:tc>
        <w:tc>
          <w:tcPr>
            <w:tcW w:w="314" w:type="pct"/>
            <w:tcBorders>
              <w:bottom w:val="single" w:sz="4" w:space="0" w:color="auto"/>
            </w:tcBorders>
            <w:shd w:val="clear" w:color="auto" w:fill="auto"/>
            <w:vAlign w:val="center"/>
          </w:tcPr>
          <w:p w14:paraId="6AFDF61E"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54.8</w:t>
            </w:r>
          </w:p>
        </w:tc>
        <w:tc>
          <w:tcPr>
            <w:tcW w:w="156" w:type="pct"/>
            <w:tcBorders>
              <w:bottom w:val="single" w:sz="4" w:space="0" w:color="auto"/>
            </w:tcBorders>
            <w:shd w:val="clear" w:color="auto" w:fill="auto"/>
            <w:noWrap/>
            <w:vAlign w:val="center"/>
          </w:tcPr>
          <w:p w14:paraId="2BD7C354"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tcBorders>
              <w:bottom w:val="single" w:sz="4" w:space="0" w:color="auto"/>
            </w:tcBorders>
            <w:shd w:val="clear" w:color="auto" w:fill="auto"/>
            <w:vAlign w:val="center"/>
          </w:tcPr>
          <w:p w14:paraId="0F6D2CAF"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33.8</w:t>
            </w:r>
          </w:p>
        </w:tc>
        <w:tc>
          <w:tcPr>
            <w:tcW w:w="313" w:type="pct"/>
            <w:tcBorders>
              <w:bottom w:val="single" w:sz="4" w:space="0" w:color="auto"/>
            </w:tcBorders>
            <w:shd w:val="clear" w:color="auto" w:fill="auto"/>
            <w:vAlign w:val="center"/>
          </w:tcPr>
          <w:p w14:paraId="6A57EDC5"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28.3</w:t>
            </w:r>
          </w:p>
        </w:tc>
        <w:tc>
          <w:tcPr>
            <w:tcW w:w="156" w:type="pct"/>
            <w:tcBorders>
              <w:bottom w:val="single" w:sz="4" w:space="0" w:color="auto"/>
            </w:tcBorders>
            <w:vAlign w:val="center"/>
          </w:tcPr>
          <w:p w14:paraId="4A49813F" w14:textId="77777777" w:rsidR="005E154A" w:rsidRPr="005E154A" w:rsidRDefault="005E154A" w:rsidP="005E154A">
            <w:pPr>
              <w:spacing w:after="0"/>
              <w:jc w:val="center"/>
              <w:rPr>
                <w:rFonts w:ascii="Times New Roman" w:hAnsi="Times New Roman" w:cs="Times New Roman"/>
                <w:color w:val="000000"/>
                <w:sz w:val="18"/>
                <w:szCs w:val="18"/>
              </w:rPr>
            </w:pPr>
          </w:p>
        </w:tc>
        <w:tc>
          <w:tcPr>
            <w:tcW w:w="314" w:type="pct"/>
            <w:tcBorders>
              <w:bottom w:val="single" w:sz="4" w:space="0" w:color="auto"/>
            </w:tcBorders>
            <w:shd w:val="clear" w:color="auto" w:fill="auto"/>
            <w:vAlign w:val="center"/>
          </w:tcPr>
          <w:p w14:paraId="00F03032"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212</w:t>
            </w:r>
          </w:p>
        </w:tc>
        <w:tc>
          <w:tcPr>
            <w:tcW w:w="312" w:type="pct"/>
            <w:tcBorders>
              <w:bottom w:val="single" w:sz="4" w:space="0" w:color="auto"/>
            </w:tcBorders>
            <w:shd w:val="clear" w:color="auto" w:fill="auto"/>
            <w:vAlign w:val="center"/>
          </w:tcPr>
          <w:p w14:paraId="1975ADA2"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88.5</w:t>
            </w:r>
          </w:p>
        </w:tc>
        <w:tc>
          <w:tcPr>
            <w:tcW w:w="133" w:type="pct"/>
            <w:tcBorders>
              <w:bottom w:val="single" w:sz="4" w:space="0" w:color="auto"/>
            </w:tcBorders>
            <w:shd w:val="clear" w:color="auto" w:fill="auto"/>
            <w:noWrap/>
            <w:vAlign w:val="center"/>
          </w:tcPr>
          <w:p w14:paraId="5292CD8F" w14:textId="77777777" w:rsidR="005E154A" w:rsidRPr="005E154A" w:rsidRDefault="005E154A" w:rsidP="005E154A">
            <w:pPr>
              <w:spacing w:after="0"/>
              <w:jc w:val="center"/>
              <w:rPr>
                <w:rFonts w:ascii="Times New Roman" w:hAnsi="Times New Roman" w:cs="Times New Roman"/>
                <w:color w:val="000000"/>
                <w:sz w:val="18"/>
                <w:szCs w:val="18"/>
              </w:rPr>
            </w:pPr>
          </w:p>
        </w:tc>
        <w:tc>
          <w:tcPr>
            <w:tcW w:w="301" w:type="pct"/>
            <w:tcBorders>
              <w:bottom w:val="single" w:sz="4" w:space="0" w:color="auto"/>
            </w:tcBorders>
            <w:shd w:val="clear" w:color="auto" w:fill="auto"/>
            <w:vAlign w:val="center"/>
          </w:tcPr>
          <w:p w14:paraId="64E4C4A5"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44.4</w:t>
            </w:r>
          </w:p>
        </w:tc>
        <w:tc>
          <w:tcPr>
            <w:tcW w:w="301" w:type="pct"/>
            <w:tcBorders>
              <w:bottom w:val="single" w:sz="4" w:space="0" w:color="auto"/>
            </w:tcBorders>
            <w:shd w:val="clear" w:color="auto" w:fill="auto"/>
            <w:vAlign w:val="center"/>
          </w:tcPr>
          <w:p w14:paraId="3758E06F"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44.6</w:t>
            </w:r>
          </w:p>
        </w:tc>
        <w:tc>
          <w:tcPr>
            <w:tcW w:w="131" w:type="pct"/>
            <w:tcBorders>
              <w:bottom w:val="single" w:sz="4" w:space="0" w:color="auto"/>
            </w:tcBorders>
            <w:vAlign w:val="center"/>
          </w:tcPr>
          <w:p w14:paraId="67A6CAC7" w14:textId="77777777" w:rsidR="005E154A" w:rsidRPr="005E154A" w:rsidRDefault="005E154A" w:rsidP="005E154A">
            <w:pPr>
              <w:spacing w:after="0"/>
              <w:jc w:val="center"/>
              <w:rPr>
                <w:rFonts w:ascii="Times New Roman" w:hAnsi="Times New Roman" w:cs="Times New Roman"/>
                <w:color w:val="000000"/>
                <w:sz w:val="18"/>
                <w:szCs w:val="18"/>
              </w:rPr>
            </w:pPr>
          </w:p>
        </w:tc>
        <w:tc>
          <w:tcPr>
            <w:tcW w:w="283" w:type="pct"/>
            <w:tcBorders>
              <w:bottom w:val="single" w:sz="4" w:space="0" w:color="auto"/>
            </w:tcBorders>
            <w:shd w:val="clear" w:color="auto" w:fill="auto"/>
            <w:vAlign w:val="center"/>
          </w:tcPr>
          <w:p w14:paraId="04BE26F0"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264</w:t>
            </w:r>
          </w:p>
        </w:tc>
        <w:tc>
          <w:tcPr>
            <w:tcW w:w="237" w:type="pct"/>
            <w:tcBorders>
              <w:bottom w:val="single" w:sz="4" w:space="0" w:color="auto"/>
            </w:tcBorders>
            <w:shd w:val="clear" w:color="auto" w:fill="auto"/>
            <w:vAlign w:val="center"/>
          </w:tcPr>
          <w:p w14:paraId="0DE87538" w14:textId="77777777" w:rsidR="005E154A" w:rsidRPr="005E154A" w:rsidRDefault="005E154A" w:rsidP="005E154A">
            <w:pPr>
              <w:spacing w:after="0"/>
              <w:jc w:val="center"/>
              <w:rPr>
                <w:rFonts w:ascii="Times New Roman" w:hAnsi="Times New Roman" w:cs="Times New Roman"/>
                <w:color w:val="000000"/>
                <w:sz w:val="18"/>
                <w:szCs w:val="18"/>
              </w:rPr>
            </w:pPr>
            <w:r w:rsidRPr="005E154A">
              <w:rPr>
                <w:rFonts w:ascii="Times New Roman" w:hAnsi="Times New Roman" w:cs="Times New Roman"/>
                <w:color w:val="000000"/>
                <w:sz w:val="18"/>
                <w:szCs w:val="18"/>
              </w:rPr>
              <w:t>122</w:t>
            </w:r>
          </w:p>
        </w:tc>
      </w:tr>
    </w:tbl>
    <w:p w14:paraId="30D493B6" w14:textId="77777777" w:rsidR="00903E00" w:rsidRDefault="00903E00" w:rsidP="00903E00">
      <w:pPr>
        <w:spacing w:after="0" w:line="360" w:lineRule="auto"/>
        <w:jc w:val="both"/>
        <w:rPr>
          <w:rFonts w:ascii="Times New Roman" w:hAnsi="Times New Roman" w:cs="Times New Roman"/>
          <w:sz w:val="20"/>
          <w:szCs w:val="20"/>
        </w:rPr>
      </w:pPr>
    </w:p>
    <w:p w14:paraId="663370DA" w14:textId="77777777" w:rsidR="00903E00" w:rsidRDefault="00903E00" w:rsidP="00903E00">
      <w:pPr>
        <w:spacing w:after="0" w:line="360" w:lineRule="auto"/>
        <w:jc w:val="both"/>
        <w:rPr>
          <w:rFonts w:ascii="Times New Roman" w:hAnsi="Times New Roman" w:cs="Times New Roman"/>
          <w:sz w:val="20"/>
          <w:szCs w:val="20"/>
        </w:rPr>
      </w:pPr>
    </w:p>
    <w:p w14:paraId="5E7D3CD3" w14:textId="77777777" w:rsidR="00903E00" w:rsidRDefault="00903E00" w:rsidP="00903E00">
      <w:pPr>
        <w:spacing w:after="0" w:line="360" w:lineRule="auto"/>
        <w:jc w:val="both"/>
        <w:rPr>
          <w:rFonts w:ascii="Times New Roman" w:hAnsi="Times New Roman" w:cs="Times New Roman"/>
          <w:sz w:val="20"/>
          <w:szCs w:val="20"/>
        </w:rPr>
        <w:sectPr w:rsidR="00903E00" w:rsidSect="008326BF">
          <w:pgSz w:w="16838" w:h="11906" w:orient="landscape"/>
          <w:pgMar w:top="1440" w:right="1440" w:bottom="1440" w:left="1440" w:header="709" w:footer="709" w:gutter="0"/>
          <w:cols w:space="708"/>
          <w:docGrid w:linePitch="360"/>
        </w:sectPr>
      </w:pPr>
    </w:p>
    <w:p w14:paraId="43AE3471" w14:textId="77777777" w:rsidR="00A31A9F" w:rsidRDefault="00A31A9F" w:rsidP="00903E00">
      <w:pPr>
        <w:spacing w:after="0" w:line="240" w:lineRule="auto"/>
        <w:jc w:val="both"/>
        <w:rPr>
          <w:rFonts w:ascii="Times New Roman" w:hAnsi="Times New Roman" w:cs="Times New Roman"/>
          <w:b/>
          <w:sz w:val="20"/>
          <w:szCs w:val="20"/>
        </w:rPr>
      </w:pPr>
    </w:p>
    <w:p w14:paraId="0AA3229A" w14:textId="77777777" w:rsidR="00A31A9F" w:rsidRDefault="00A31A9F" w:rsidP="00903E00">
      <w:pPr>
        <w:spacing w:after="0" w:line="240" w:lineRule="auto"/>
        <w:jc w:val="both"/>
        <w:rPr>
          <w:rFonts w:ascii="Times New Roman" w:hAnsi="Times New Roman" w:cs="Times New Roman"/>
          <w:b/>
          <w:sz w:val="20"/>
          <w:szCs w:val="20"/>
        </w:rPr>
      </w:pPr>
    </w:p>
    <w:p w14:paraId="05935E7F" w14:textId="0B7B42B5" w:rsidR="00903E00" w:rsidRPr="0028550C" w:rsidRDefault="00903E00" w:rsidP="00903E00">
      <w:pPr>
        <w:spacing w:after="0" w:line="240" w:lineRule="auto"/>
        <w:jc w:val="both"/>
        <w:rPr>
          <w:rFonts w:ascii="Times New Roman" w:hAnsi="Times New Roman" w:cs="Times New Roman"/>
          <w:sz w:val="20"/>
          <w:szCs w:val="20"/>
        </w:rPr>
      </w:pPr>
      <w:r w:rsidRPr="0028550C">
        <w:rPr>
          <w:rFonts w:ascii="Times New Roman" w:hAnsi="Times New Roman" w:cs="Times New Roman"/>
          <w:b/>
          <w:sz w:val="20"/>
          <w:szCs w:val="20"/>
        </w:rPr>
        <w:lastRenderedPageBreak/>
        <w:t xml:space="preserve">Table </w:t>
      </w:r>
      <w:r>
        <w:rPr>
          <w:rFonts w:ascii="Times New Roman" w:hAnsi="Times New Roman" w:cs="Times New Roman"/>
          <w:b/>
          <w:sz w:val="20"/>
          <w:szCs w:val="20"/>
        </w:rPr>
        <w:t>S</w:t>
      </w:r>
      <w:r w:rsidR="005E154A">
        <w:rPr>
          <w:rFonts w:ascii="Times New Roman" w:hAnsi="Times New Roman" w:cs="Times New Roman"/>
          <w:b/>
          <w:sz w:val="20"/>
          <w:szCs w:val="20"/>
        </w:rPr>
        <w:t>3</w:t>
      </w:r>
      <w:r w:rsidRPr="0028550C">
        <w:rPr>
          <w:rFonts w:ascii="Times New Roman" w:hAnsi="Times New Roman" w:cs="Times New Roman"/>
          <w:b/>
          <w:sz w:val="20"/>
          <w:szCs w:val="20"/>
        </w:rPr>
        <w:t>.</w:t>
      </w:r>
      <w:r w:rsidRPr="0028550C">
        <w:rPr>
          <w:rFonts w:ascii="Times New Roman" w:hAnsi="Times New Roman" w:cs="Times New Roman"/>
          <w:sz w:val="20"/>
          <w:szCs w:val="20"/>
        </w:rPr>
        <w:t xml:space="preserve"> Mean and standard deviation (</w:t>
      </w:r>
      <w:proofErr w:type="spellStart"/>
      <w:r w:rsidRPr="0028550C">
        <w:rPr>
          <w:rFonts w:ascii="Times New Roman" w:hAnsi="Times New Roman" w:cs="Times New Roman"/>
          <w:sz w:val="20"/>
          <w:szCs w:val="20"/>
        </w:rPr>
        <w:t>s.d.</w:t>
      </w:r>
      <w:proofErr w:type="spellEnd"/>
      <w:r w:rsidRPr="0028550C">
        <w:rPr>
          <w:rFonts w:ascii="Times New Roman" w:hAnsi="Times New Roman" w:cs="Times New Roman"/>
          <w:sz w:val="20"/>
          <w:szCs w:val="20"/>
        </w:rPr>
        <w:t>) for Temperature: Temp. (°C); Dissolved oxygen: DO (mg/L); Oxygen saturation: DO (%), pH (-); Conductivity: EC (</w:t>
      </w:r>
      <w:r>
        <w:rPr>
          <w:rFonts w:ascii="Times New Roman" w:hAnsi="Times New Roman" w:cs="Times New Roman"/>
          <w:sz w:val="20"/>
          <w:szCs w:val="20"/>
        </w:rPr>
        <w:t xml:space="preserve">µs/cm) and Total Dissolved Solids: TDS (ppm), Total </w:t>
      </w:r>
      <w:r w:rsidR="00E649AE">
        <w:rPr>
          <w:rFonts w:ascii="Times New Roman" w:hAnsi="Times New Roman" w:cs="Times New Roman"/>
          <w:sz w:val="20"/>
          <w:szCs w:val="20"/>
        </w:rPr>
        <w:t>I</w:t>
      </w:r>
      <w:r w:rsidR="00E45B58">
        <w:rPr>
          <w:rFonts w:ascii="Times New Roman" w:hAnsi="Times New Roman" w:cs="Times New Roman"/>
          <w:sz w:val="20"/>
          <w:szCs w:val="20"/>
        </w:rPr>
        <w:t xml:space="preserve">norganic </w:t>
      </w:r>
      <w:r w:rsidR="00E649AE">
        <w:rPr>
          <w:rFonts w:ascii="Times New Roman" w:hAnsi="Times New Roman" w:cs="Times New Roman"/>
          <w:sz w:val="20"/>
          <w:szCs w:val="20"/>
        </w:rPr>
        <w:t>N</w:t>
      </w:r>
      <w:r>
        <w:rPr>
          <w:rFonts w:ascii="Times New Roman" w:hAnsi="Times New Roman" w:cs="Times New Roman"/>
          <w:sz w:val="20"/>
          <w:szCs w:val="20"/>
        </w:rPr>
        <w:t>itrogen: T</w:t>
      </w:r>
      <w:r w:rsidR="00E45B58">
        <w:rPr>
          <w:rFonts w:ascii="Times New Roman" w:hAnsi="Times New Roman" w:cs="Times New Roman"/>
          <w:sz w:val="20"/>
          <w:szCs w:val="20"/>
        </w:rPr>
        <w:t>I</w:t>
      </w:r>
      <w:r>
        <w:rPr>
          <w:rFonts w:ascii="Times New Roman" w:hAnsi="Times New Roman" w:cs="Times New Roman"/>
          <w:sz w:val="20"/>
          <w:szCs w:val="20"/>
        </w:rPr>
        <w:t xml:space="preserve">N (mg/L), </w:t>
      </w:r>
      <w:proofErr w:type="spellStart"/>
      <w:r w:rsidR="00E649AE">
        <w:rPr>
          <w:rFonts w:ascii="Times New Roman" w:hAnsi="Times New Roman" w:cs="Times New Roman"/>
          <w:sz w:val="20"/>
          <w:szCs w:val="20"/>
        </w:rPr>
        <w:t>orto</w:t>
      </w:r>
      <w:proofErr w:type="spellEnd"/>
      <w:r w:rsidR="00E649AE">
        <w:rPr>
          <w:rFonts w:ascii="Times New Roman" w:hAnsi="Times New Roman" w:cs="Times New Roman"/>
          <w:sz w:val="20"/>
          <w:szCs w:val="20"/>
        </w:rPr>
        <w:t>-phosphate: P-PO</w:t>
      </w:r>
      <w:r w:rsidR="00E649AE" w:rsidRPr="00E649AE">
        <w:rPr>
          <w:rFonts w:ascii="Times New Roman" w:hAnsi="Times New Roman" w:cs="Times New Roman"/>
          <w:sz w:val="14"/>
          <w:szCs w:val="14"/>
        </w:rPr>
        <w:t>4</w:t>
      </w:r>
      <w:r w:rsidR="00E649AE">
        <w:rPr>
          <w:rFonts w:ascii="Times New Roman" w:hAnsi="Times New Roman" w:cs="Times New Roman"/>
          <w:sz w:val="20"/>
          <w:szCs w:val="20"/>
        </w:rPr>
        <w:t xml:space="preserve"> (µg/L) </w:t>
      </w:r>
      <w:r>
        <w:rPr>
          <w:rFonts w:ascii="Times New Roman" w:hAnsi="Times New Roman" w:cs="Times New Roman"/>
          <w:sz w:val="20"/>
          <w:szCs w:val="20"/>
        </w:rPr>
        <w:t xml:space="preserve">and Total </w:t>
      </w:r>
      <w:r w:rsidR="00E649AE">
        <w:rPr>
          <w:rFonts w:ascii="Times New Roman" w:hAnsi="Times New Roman" w:cs="Times New Roman"/>
          <w:sz w:val="20"/>
          <w:szCs w:val="20"/>
        </w:rPr>
        <w:t>P</w:t>
      </w:r>
      <w:r w:rsidR="00E45B58">
        <w:rPr>
          <w:rFonts w:ascii="Times New Roman" w:hAnsi="Times New Roman" w:cs="Times New Roman"/>
          <w:sz w:val="20"/>
          <w:szCs w:val="20"/>
        </w:rPr>
        <w:t>hosphorus</w:t>
      </w:r>
      <w:r>
        <w:rPr>
          <w:rFonts w:ascii="Times New Roman" w:hAnsi="Times New Roman" w:cs="Times New Roman"/>
          <w:sz w:val="20"/>
          <w:szCs w:val="20"/>
        </w:rPr>
        <w:t xml:space="preserve">: TP (µg/L).  </w:t>
      </w:r>
      <w:r w:rsidRPr="003256E9">
        <w:rPr>
          <w:rFonts w:ascii="Times New Roman" w:hAnsi="Times New Roman" w:cs="Times New Roman"/>
          <w:sz w:val="20"/>
          <w:szCs w:val="20"/>
          <w:lang w:val="en-US"/>
        </w:rPr>
        <w:t xml:space="preserve">C: control, N: nutrients, H: herbicide, I: insecticide. </w:t>
      </w:r>
      <w:r>
        <w:rPr>
          <w:rFonts w:ascii="Times New Roman" w:hAnsi="Times New Roman" w:cs="Times New Roman"/>
          <w:sz w:val="20"/>
          <w:szCs w:val="20"/>
        </w:rPr>
        <w:t>S</w:t>
      </w:r>
      <w:r w:rsidRPr="00AC3C83">
        <w:rPr>
          <w:rFonts w:ascii="Times New Roman" w:hAnsi="Times New Roman" w:cs="Times New Roman"/>
          <w:sz w:val="20"/>
          <w:szCs w:val="20"/>
        </w:rPr>
        <w:t xml:space="preserve">ignificant </w:t>
      </w:r>
      <w:r>
        <w:rPr>
          <w:rFonts w:ascii="Times New Roman" w:hAnsi="Times New Roman" w:cs="Times New Roman"/>
          <w:sz w:val="20"/>
          <w:szCs w:val="20"/>
        </w:rPr>
        <w:t xml:space="preserve">effects </w:t>
      </w:r>
      <w:r w:rsidRPr="00AC3C83">
        <w:rPr>
          <w:rFonts w:ascii="Times New Roman" w:hAnsi="Times New Roman" w:cs="Times New Roman"/>
          <w:sz w:val="20"/>
          <w:szCs w:val="20"/>
        </w:rPr>
        <w:t>(p</w:t>
      </w:r>
      <w:r>
        <w:rPr>
          <w:rFonts w:ascii="Times New Roman" w:hAnsi="Times New Roman" w:cs="Times New Roman"/>
          <w:sz w:val="20"/>
          <w:szCs w:val="20"/>
        </w:rPr>
        <w:t xml:space="preserve">-value &lt; </w:t>
      </w:r>
      <w:r w:rsidRPr="00AC3C83">
        <w:rPr>
          <w:rFonts w:ascii="Times New Roman" w:hAnsi="Times New Roman" w:cs="Times New Roman"/>
          <w:sz w:val="20"/>
          <w:szCs w:val="20"/>
        </w:rPr>
        <w:t xml:space="preserve">0.05) </w:t>
      </w:r>
      <w:r>
        <w:rPr>
          <w:rFonts w:ascii="Times New Roman" w:hAnsi="Times New Roman" w:cs="Times New Roman"/>
          <w:sz w:val="20"/>
          <w:szCs w:val="20"/>
        </w:rPr>
        <w:t xml:space="preserve">as result of the three-way ANOVA </w:t>
      </w:r>
      <w:r w:rsidRPr="00AC3C83">
        <w:rPr>
          <w:rFonts w:ascii="Times New Roman" w:hAnsi="Times New Roman" w:cs="Times New Roman"/>
          <w:sz w:val="20"/>
          <w:szCs w:val="20"/>
        </w:rPr>
        <w:t xml:space="preserve">are </w:t>
      </w:r>
      <w:r>
        <w:rPr>
          <w:rFonts w:ascii="Times New Roman" w:hAnsi="Times New Roman" w:cs="Times New Roman"/>
          <w:sz w:val="20"/>
          <w:szCs w:val="20"/>
        </w:rPr>
        <w:t>indicated</w:t>
      </w:r>
      <w:r w:rsidRPr="00AC3C83">
        <w:rPr>
          <w:rFonts w:ascii="Times New Roman" w:hAnsi="Times New Roman" w:cs="Times New Roman"/>
          <w:sz w:val="20"/>
          <w:szCs w:val="20"/>
        </w:rPr>
        <w:t xml:space="preserve"> in bold.</w:t>
      </w:r>
    </w:p>
    <w:p w14:paraId="019CDA93" w14:textId="77777777" w:rsidR="00903E00" w:rsidRPr="00C33CB3" w:rsidRDefault="00903E00" w:rsidP="00903E00">
      <w:pPr>
        <w:spacing w:after="0" w:line="360" w:lineRule="auto"/>
        <w:rPr>
          <w:rFonts w:ascii="Times New Roman" w:hAnsi="Times New Roman" w:cs="Times New Roman"/>
          <w:sz w:val="6"/>
          <w:szCs w:val="20"/>
        </w:rPr>
      </w:pPr>
    </w:p>
    <w:tbl>
      <w:tblPr>
        <w:tblW w:w="5000" w:type="pct"/>
        <w:tblLook w:val="04A0" w:firstRow="1" w:lastRow="0" w:firstColumn="1" w:lastColumn="0" w:noHBand="0" w:noVBand="1"/>
      </w:tblPr>
      <w:tblGrid>
        <w:gridCol w:w="791"/>
        <w:gridCol w:w="749"/>
        <w:gridCol w:w="641"/>
        <w:gridCol w:w="750"/>
        <w:gridCol w:w="641"/>
        <w:gridCol w:w="859"/>
        <w:gridCol w:w="750"/>
        <w:gridCol w:w="733"/>
        <w:gridCol w:w="641"/>
        <w:gridCol w:w="750"/>
        <w:gridCol w:w="750"/>
        <w:gridCol w:w="859"/>
        <w:gridCol w:w="750"/>
        <w:gridCol w:w="750"/>
        <w:gridCol w:w="641"/>
        <w:gridCol w:w="750"/>
        <w:gridCol w:w="750"/>
        <w:gridCol w:w="733"/>
        <w:gridCol w:w="650"/>
      </w:tblGrid>
      <w:tr w:rsidR="008326BF" w:rsidRPr="008326BF" w14:paraId="79FC12FB" w14:textId="77777777" w:rsidTr="008326BF">
        <w:trPr>
          <w:trHeight w:val="170"/>
        </w:trPr>
        <w:tc>
          <w:tcPr>
            <w:tcW w:w="5000" w:type="pct"/>
            <w:gridSpan w:val="1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0BEFCF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D-5</w:t>
            </w:r>
          </w:p>
        </w:tc>
      </w:tr>
      <w:tr w:rsidR="008326BF" w:rsidRPr="008326BF" w14:paraId="6E3450B3" w14:textId="77777777" w:rsidTr="008326BF">
        <w:trPr>
          <w:trHeight w:val="170"/>
        </w:trPr>
        <w:tc>
          <w:tcPr>
            <w:tcW w:w="284" w:type="pct"/>
            <w:tcBorders>
              <w:top w:val="nil"/>
              <w:left w:val="single" w:sz="8" w:space="0" w:color="auto"/>
              <w:bottom w:val="single" w:sz="4" w:space="0" w:color="auto"/>
              <w:right w:val="single" w:sz="8" w:space="0" w:color="auto"/>
            </w:tcBorders>
            <w:shd w:val="clear" w:color="auto" w:fill="auto"/>
            <w:noWrap/>
            <w:vAlign w:val="center"/>
            <w:hideMark/>
          </w:tcPr>
          <w:p w14:paraId="5671134E"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 </w:t>
            </w:r>
          </w:p>
        </w:tc>
        <w:tc>
          <w:tcPr>
            <w:tcW w:w="49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AFE755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Temp. (°C)</w:t>
            </w:r>
          </w:p>
        </w:tc>
        <w:tc>
          <w:tcPr>
            <w:tcW w:w="49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EE995C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DO (mg/L)</w:t>
            </w:r>
          </w:p>
        </w:tc>
        <w:tc>
          <w:tcPr>
            <w:tcW w:w="5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223CC1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DO (% sat.)</w:t>
            </w:r>
          </w:p>
        </w:tc>
        <w:tc>
          <w:tcPr>
            <w:tcW w:w="493"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325924D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pH (-)</w:t>
            </w:r>
          </w:p>
        </w:tc>
        <w:tc>
          <w:tcPr>
            <w:tcW w:w="53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0E6EC1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EC (µs/cm)</w:t>
            </w:r>
          </w:p>
        </w:tc>
        <w:tc>
          <w:tcPr>
            <w:tcW w:w="5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55FC816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TDS (ppm)</w:t>
            </w:r>
          </w:p>
        </w:tc>
        <w:tc>
          <w:tcPr>
            <w:tcW w:w="49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52FE269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TIN (mg/L)</w:t>
            </w:r>
          </w:p>
        </w:tc>
        <w:tc>
          <w:tcPr>
            <w:tcW w:w="53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B1B293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P-PO</w:t>
            </w:r>
            <w:r w:rsidRPr="008326BF">
              <w:rPr>
                <w:rFonts w:ascii="Times New Roman" w:eastAsia="Times New Roman" w:hAnsi="Times New Roman" w:cs="Times New Roman"/>
                <w:color w:val="000000"/>
                <w:sz w:val="18"/>
                <w:szCs w:val="18"/>
                <w:vertAlign w:val="subscript"/>
              </w:rPr>
              <w:t>4</w:t>
            </w:r>
            <w:r w:rsidRPr="008326BF">
              <w:rPr>
                <w:rFonts w:ascii="Times New Roman" w:eastAsia="Times New Roman" w:hAnsi="Times New Roman" w:cs="Times New Roman"/>
                <w:color w:val="000000"/>
                <w:sz w:val="18"/>
                <w:szCs w:val="18"/>
              </w:rPr>
              <w:t xml:space="preserve"> (µg/L)</w:t>
            </w:r>
          </w:p>
        </w:tc>
        <w:tc>
          <w:tcPr>
            <w:tcW w:w="493" w:type="pct"/>
            <w:gridSpan w:val="2"/>
            <w:tcBorders>
              <w:top w:val="single" w:sz="8" w:space="0" w:color="auto"/>
              <w:left w:val="nil"/>
              <w:bottom w:val="single" w:sz="4" w:space="0" w:color="auto"/>
              <w:right w:val="single" w:sz="8" w:space="0" w:color="000000"/>
            </w:tcBorders>
            <w:shd w:val="clear" w:color="auto" w:fill="auto"/>
            <w:vAlign w:val="center"/>
            <w:hideMark/>
          </w:tcPr>
          <w:p w14:paraId="5C095CA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TP (µg/L)</w:t>
            </w:r>
          </w:p>
        </w:tc>
      </w:tr>
      <w:tr w:rsidR="008326BF" w:rsidRPr="008326BF" w14:paraId="2988AD51"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8E1A7"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5C2F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5953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034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9848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DD85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0EB9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572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F4A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B561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2CAD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D223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6EFC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95D9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746F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A298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8EC6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2E22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A897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r>
      <w:tr w:rsidR="008326BF" w:rsidRPr="008326BF" w14:paraId="477F81E0"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DC567"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C</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AFD7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17.04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EAF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ED2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14.68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EB81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0.33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8C44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163.4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F097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5.50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A4DF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9.69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D66E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2716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189.7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57E6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9.14</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FAE5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98.33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FB61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10.12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967A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0.182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A163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3C7D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21,3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6B7A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9,8</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184F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45.3</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71A7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23.9</w:t>
            </w:r>
          </w:p>
        </w:tc>
      </w:tr>
      <w:tr w:rsidR="008326BF" w:rsidRPr="008326BF" w14:paraId="14FDB3AA"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65A33"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189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16.96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020D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D8C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17.31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5195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1.22</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B36BD"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189.5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FD9B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11.9</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E7E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1032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3C942"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238.3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E91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11.95</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77B8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119.33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A2E1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11.68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7694C"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0.31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57E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B59A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87,5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C6D9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82,7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4D34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141</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9548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127</w:t>
            </w:r>
          </w:p>
        </w:tc>
      </w:tr>
      <w:tr w:rsidR="008326BF" w:rsidRPr="008326BF" w14:paraId="6D6F2618"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23FB2"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H</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27FA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17.06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9254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0FF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15.64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B8EE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5310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173.3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65A2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D024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E1B0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02B2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211.7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4F6F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16.65</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38D1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105.67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8951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7.77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056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0.158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8BBF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F509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35,7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84C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13,3</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B648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59.3</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CAAB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23.0</w:t>
            </w:r>
          </w:p>
        </w:tc>
      </w:tr>
      <w:tr w:rsidR="008326BF" w:rsidRPr="008326BF" w14:paraId="65728B2D"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55649"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C1A3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17.01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5A45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7B1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16.24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D5A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0.67</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C5FA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176.7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D75E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3DF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404A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0.33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34A2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232.3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122D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30.24</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ABE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B70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15.39</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74A6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0.283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E6C1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4C4C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83,8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E091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49,9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0A34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140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4E3C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87.2</w:t>
            </w:r>
          </w:p>
        </w:tc>
      </w:tr>
      <w:tr w:rsidR="008326BF" w:rsidRPr="008326BF" w14:paraId="0F4E5448"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2274B"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H-N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A624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16.99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A202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F6B0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D71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0.96</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12D8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192.8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C848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6.90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461C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8782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6F82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243.3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A53E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13.65</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4C3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243.33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BEE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6.00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BDE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0.272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BDE7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969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65,0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6DF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19,6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62BF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129</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0919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32.6</w:t>
            </w:r>
          </w:p>
        </w:tc>
      </w:tr>
      <w:tr w:rsidR="008326BF" w:rsidRPr="008326BF" w14:paraId="2C9DD454"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FC63"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63E9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17.02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B7AB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FE5A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18.65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9CE1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0.80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36E5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203.2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DE03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5.70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F968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F100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621E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249.7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5F9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23.12</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6468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69B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11.27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154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0.248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E0EE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F7FE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92,4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B7B2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44,2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0F2F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150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5DF8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70.6</w:t>
            </w:r>
          </w:p>
        </w:tc>
      </w:tr>
      <w:tr w:rsidR="008326BF" w:rsidRPr="008326BF" w14:paraId="39CD98E8"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765AB"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I-H</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321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17.02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204C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D31B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14.36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8E59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1.12</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D915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159.8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E080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14.4</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6E8A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9.99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94A0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9E12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206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9E9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24.27</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1E55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102.67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93C6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12.42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F6C4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8A08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232C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24,1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1F14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11,4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2F31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44.2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3695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27.5</w:t>
            </w:r>
          </w:p>
        </w:tc>
      </w:tr>
      <w:tr w:rsidR="008326BF" w:rsidRPr="008326BF" w14:paraId="7480FDAD"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D5BF"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I-H-N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D59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17.04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7CC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4113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18.64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4622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0.94</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6A52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204.7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608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8.40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1EE5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9.19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118E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64B6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227.7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8DBE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28.36</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9336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6452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13.89</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7BE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0.281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9104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258F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65,3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B1E0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34,8</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A908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123</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89E6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66.9</w:t>
            </w:r>
          </w:p>
        </w:tc>
      </w:tr>
      <w:tr w:rsidR="008326BF" w:rsidRPr="008326BF" w14:paraId="3E832C81" w14:textId="77777777" w:rsidTr="008326BF">
        <w:trPr>
          <w:trHeight w:val="170"/>
        </w:trPr>
        <w:tc>
          <w:tcPr>
            <w:tcW w:w="284" w:type="pct"/>
            <w:tcBorders>
              <w:top w:val="single" w:sz="4" w:space="0" w:color="auto"/>
              <w:left w:val="nil"/>
              <w:bottom w:val="single" w:sz="8" w:space="0" w:color="auto"/>
              <w:right w:val="nil"/>
            </w:tcBorders>
            <w:shd w:val="clear" w:color="auto" w:fill="auto"/>
            <w:noWrap/>
            <w:vAlign w:val="center"/>
            <w:hideMark/>
          </w:tcPr>
          <w:p w14:paraId="1390BB27"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326890D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30" w:type="pct"/>
            <w:tcBorders>
              <w:top w:val="single" w:sz="4" w:space="0" w:color="auto"/>
              <w:left w:val="nil"/>
              <w:bottom w:val="single" w:sz="8" w:space="0" w:color="auto"/>
              <w:right w:val="nil"/>
            </w:tcBorders>
            <w:shd w:val="clear" w:color="auto" w:fill="auto"/>
            <w:noWrap/>
            <w:vAlign w:val="center"/>
            <w:hideMark/>
          </w:tcPr>
          <w:p w14:paraId="7088B75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47EE191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30" w:type="pct"/>
            <w:tcBorders>
              <w:top w:val="single" w:sz="4" w:space="0" w:color="auto"/>
              <w:left w:val="nil"/>
              <w:bottom w:val="single" w:sz="8" w:space="0" w:color="auto"/>
              <w:right w:val="nil"/>
            </w:tcBorders>
            <w:shd w:val="clear" w:color="auto" w:fill="auto"/>
            <w:noWrap/>
            <w:vAlign w:val="center"/>
            <w:hideMark/>
          </w:tcPr>
          <w:p w14:paraId="144444E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308" w:type="pct"/>
            <w:tcBorders>
              <w:top w:val="single" w:sz="4" w:space="0" w:color="auto"/>
              <w:left w:val="nil"/>
              <w:bottom w:val="single" w:sz="8" w:space="0" w:color="auto"/>
              <w:right w:val="nil"/>
            </w:tcBorders>
            <w:shd w:val="clear" w:color="auto" w:fill="auto"/>
            <w:noWrap/>
            <w:vAlign w:val="center"/>
            <w:hideMark/>
          </w:tcPr>
          <w:p w14:paraId="1A14B78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27D071F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3" w:type="pct"/>
            <w:tcBorders>
              <w:top w:val="single" w:sz="4" w:space="0" w:color="auto"/>
              <w:left w:val="nil"/>
              <w:bottom w:val="single" w:sz="8" w:space="0" w:color="auto"/>
              <w:right w:val="nil"/>
            </w:tcBorders>
            <w:shd w:val="clear" w:color="auto" w:fill="auto"/>
            <w:noWrap/>
            <w:vAlign w:val="center"/>
            <w:hideMark/>
          </w:tcPr>
          <w:p w14:paraId="02B0904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30" w:type="pct"/>
            <w:tcBorders>
              <w:top w:val="single" w:sz="4" w:space="0" w:color="auto"/>
              <w:left w:val="nil"/>
              <w:bottom w:val="single" w:sz="8" w:space="0" w:color="auto"/>
              <w:right w:val="nil"/>
            </w:tcBorders>
            <w:shd w:val="clear" w:color="auto" w:fill="auto"/>
            <w:noWrap/>
            <w:vAlign w:val="center"/>
            <w:hideMark/>
          </w:tcPr>
          <w:p w14:paraId="4A9BF08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5B68154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4304731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308" w:type="pct"/>
            <w:tcBorders>
              <w:top w:val="single" w:sz="4" w:space="0" w:color="auto"/>
              <w:left w:val="nil"/>
              <w:bottom w:val="single" w:sz="8" w:space="0" w:color="auto"/>
              <w:right w:val="nil"/>
            </w:tcBorders>
            <w:shd w:val="clear" w:color="auto" w:fill="auto"/>
            <w:noWrap/>
            <w:vAlign w:val="center"/>
            <w:hideMark/>
          </w:tcPr>
          <w:p w14:paraId="1CC1468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3DBC645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7F6244A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30" w:type="pct"/>
            <w:tcBorders>
              <w:top w:val="single" w:sz="4" w:space="0" w:color="auto"/>
              <w:left w:val="nil"/>
              <w:bottom w:val="single" w:sz="8" w:space="0" w:color="auto"/>
              <w:right w:val="nil"/>
            </w:tcBorders>
            <w:shd w:val="clear" w:color="auto" w:fill="auto"/>
            <w:noWrap/>
            <w:vAlign w:val="center"/>
            <w:hideMark/>
          </w:tcPr>
          <w:p w14:paraId="77EFCB5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45580C4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5DDC445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3" w:type="pct"/>
            <w:tcBorders>
              <w:top w:val="single" w:sz="4" w:space="0" w:color="auto"/>
              <w:left w:val="nil"/>
              <w:bottom w:val="single" w:sz="8" w:space="0" w:color="auto"/>
              <w:right w:val="nil"/>
            </w:tcBorders>
            <w:shd w:val="clear" w:color="auto" w:fill="auto"/>
            <w:vAlign w:val="center"/>
            <w:hideMark/>
          </w:tcPr>
          <w:p w14:paraId="6636355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30" w:type="pct"/>
            <w:tcBorders>
              <w:top w:val="single" w:sz="4" w:space="0" w:color="auto"/>
              <w:left w:val="nil"/>
              <w:bottom w:val="single" w:sz="8" w:space="0" w:color="auto"/>
              <w:right w:val="nil"/>
            </w:tcBorders>
            <w:shd w:val="clear" w:color="auto" w:fill="auto"/>
            <w:vAlign w:val="center"/>
            <w:hideMark/>
          </w:tcPr>
          <w:p w14:paraId="48AA0B6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r>
      <w:tr w:rsidR="008326BF" w:rsidRPr="008326BF" w14:paraId="7CA792C0" w14:textId="77777777" w:rsidTr="008326BF">
        <w:trPr>
          <w:trHeight w:val="170"/>
        </w:trPr>
        <w:tc>
          <w:tcPr>
            <w:tcW w:w="5000" w:type="pct"/>
            <w:gridSpan w:val="1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4F276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D7</w:t>
            </w:r>
          </w:p>
        </w:tc>
      </w:tr>
      <w:tr w:rsidR="008326BF" w:rsidRPr="008326BF" w14:paraId="640D3B7E" w14:textId="77777777" w:rsidTr="008326BF">
        <w:trPr>
          <w:trHeight w:val="170"/>
        </w:trPr>
        <w:tc>
          <w:tcPr>
            <w:tcW w:w="284" w:type="pct"/>
            <w:tcBorders>
              <w:top w:val="nil"/>
              <w:left w:val="single" w:sz="8" w:space="0" w:color="auto"/>
              <w:bottom w:val="single" w:sz="4" w:space="0" w:color="auto"/>
              <w:right w:val="single" w:sz="8" w:space="0" w:color="auto"/>
            </w:tcBorders>
            <w:shd w:val="clear" w:color="auto" w:fill="auto"/>
            <w:noWrap/>
            <w:vAlign w:val="center"/>
            <w:hideMark/>
          </w:tcPr>
          <w:p w14:paraId="43B5C503"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 </w:t>
            </w:r>
          </w:p>
        </w:tc>
        <w:tc>
          <w:tcPr>
            <w:tcW w:w="49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F53E84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Temp. (°C)</w:t>
            </w:r>
          </w:p>
        </w:tc>
        <w:tc>
          <w:tcPr>
            <w:tcW w:w="49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102734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DO (mg/L)</w:t>
            </w:r>
          </w:p>
        </w:tc>
        <w:tc>
          <w:tcPr>
            <w:tcW w:w="5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60D97A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DO (% sat.)</w:t>
            </w:r>
          </w:p>
        </w:tc>
        <w:tc>
          <w:tcPr>
            <w:tcW w:w="493"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27FBD3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pH (-)</w:t>
            </w:r>
          </w:p>
        </w:tc>
        <w:tc>
          <w:tcPr>
            <w:tcW w:w="53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98B58E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EC (µs/cm)</w:t>
            </w:r>
          </w:p>
        </w:tc>
        <w:tc>
          <w:tcPr>
            <w:tcW w:w="577"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1DF436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TDS (ppm)</w:t>
            </w:r>
          </w:p>
        </w:tc>
        <w:tc>
          <w:tcPr>
            <w:tcW w:w="49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3D2AA9C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TIN (mg/L)</w:t>
            </w:r>
          </w:p>
        </w:tc>
        <w:tc>
          <w:tcPr>
            <w:tcW w:w="538"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8C10B5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P-PO4 (µg/L)</w:t>
            </w:r>
          </w:p>
        </w:tc>
        <w:tc>
          <w:tcPr>
            <w:tcW w:w="493" w:type="pct"/>
            <w:gridSpan w:val="2"/>
            <w:tcBorders>
              <w:top w:val="single" w:sz="8" w:space="0" w:color="auto"/>
              <w:left w:val="nil"/>
              <w:bottom w:val="single" w:sz="4" w:space="0" w:color="auto"/>
              <w:right w:val="single" w:sz="8" w:space="0" w:color="000000"/>
            </w:tcBorders>
            <w:shd w:val="clear" w:color="auto" w:fill="auto"/>
            <w:vAlign w:val="center"/>
            <w:hideMark/>
          </w:tcPr>
          <w:p w14:paraId="10DC073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TP (µg/L)</w:t>
            </w:r>
          </w:p>
        </w:tc>
      </w:tr>
      <w:tr w:rsidR="008326BF" w:rsidRPr="008326BF" w14:paraId="5C97B12E"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0364D"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0068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7721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984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F816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579C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D9D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D3F1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AC55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1DFA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E720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90DF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AC3D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888B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0C9D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FBC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3C89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478F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1899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r>
      <w:tr w:rsidR="008326BF" w:rsidRPr="008326BF" w14:paraId="68AD8A3B"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51750"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C</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C3D9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21.95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3A86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0.09</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0CD3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12.74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8CD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0.31</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31AB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152.13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4FB2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2.58</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4001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9.83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4C5B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25A1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202.7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634C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16.01</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3F18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611E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8.00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98B9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0.201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CA39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D281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16,1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77F1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5,9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2E6C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46.2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B2E5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3.65</w:t>
            </w:r>
          </w:p>
        </w:tc>
      </w:tr>
      <w:tr w:rsidR="008326BF" w:rsidRPr="008326BF" w14:paraId="486C494C"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F656"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399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21.77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B1A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0AAF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14.96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A8D6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0.93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AEEA"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182.3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6229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10.51</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91388"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10.1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F0FD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E7C60"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261.7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6323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10.51</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0CF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164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7A85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55.97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2A258"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1.16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AEA6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F427D"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lang w:val="en-US"/>
              </w:rPr>
              <w:t>206,2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6A3C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66,0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5F890"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268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D7C0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116</w:t>
            </w:r>
          </w:p>
        </w:tc>
      </w:tr>
      <w:tr w:rsidR="008326BF" w:rsidRPr="008326BF" w14:paraId="711222F7"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4D541"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H</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606F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22.21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6F2C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0.42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D629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7.12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CE71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0.28</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A5731"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88.77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FB39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4.12</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6C71"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9.02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F262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B71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193.7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75F5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72.6</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18E2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113.67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708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7.77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5607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0.194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1574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EB15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50,5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08F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29,7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27B3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50.2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EC40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27.9</w:t>
            </w:r>
          </w:p>
        </w:tc>
      </w:tr>
      <w:tr w:rsidR="008326BF" w:rsidRPr="008326BF" w14:paraId="54CE2E46"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45E4E"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CAD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21.87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D1F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5A6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11.94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A1C6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0.80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0919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146.67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DC5C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11.03</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8B25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F828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0.29</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F991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242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FDCB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38.51</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3F26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154.67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879D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74.57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28E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8F2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F4F9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51,8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8E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24,1</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06E7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88.8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B627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41.0</w:t>
            </w:r>
          </w:p>
        </w:tc>
      </w:tr>
      <w:tr w:rsidR="008326BF" w:rsidRPr="008326BF" w14:paraId="7E8EACE7"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21D9B"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H-N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6858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21.65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E153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0.36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0B22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9.19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F4D7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0.51</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BE37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112.23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305A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6.26</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D04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9.26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04E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0.09</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8A6C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254.3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1DA4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11.85</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EECE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254.33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2DBA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0.58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1034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8DAA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C9D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280,9</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3945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99,1</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ED50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388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E437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166</w:t>
            </w:r>
          </w:p>
        </w:tc>
      </w:tr>
      <w:tr w:rsidR="008326BF" w:rsidRPr="008326BF" w14:paraId="29401EC8"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C0C1C"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9611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21.74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F98A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0604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15.81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AC90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0.90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E083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190.27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D686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9.65</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A925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7DB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20E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266.3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B6A6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23.86</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DD08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128.33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4AB9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20.31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7D20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0.965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1B21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9B16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206,1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7E48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59,3</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80C8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278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4807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92.4</w:t>
            </w:r>
          </w:p>
        </w:tc>
      </w:tr>
      <w:tr w:rsidR="008326BF" w:rsidRPr="008326BF" w14:paraId="4A6AF44E"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9AD2F"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I-H</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5A55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22.00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4B61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ABF9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7.45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5BE6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0.76</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6637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90.97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385B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10.26</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302D"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8.64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AEEA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0.37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B73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229.3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E5DD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16.17</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30F6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114.67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26D2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8.08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18A3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0.221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04A2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9B9C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17,1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8A13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15,7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DB55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37.3</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295D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17.6</w:t>
            </w:r>
          </w:p>
        </w:tc>
      </w:tr>
      <w:tr w:rsidR="008326BF" w:rsidRPr="008326BF" w14:paraId="710F095F"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B2BB5"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I-H-N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86A4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21.91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60D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8F3C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9.28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D594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0.56</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20C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113.1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3558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6.60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58FA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9.17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4276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3CF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243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7791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23.26</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D4B6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121.67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1DB4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11.68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4E84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F2D2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410B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154,8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1939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54,1</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71B2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238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8D20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82.4</w:t>
            </w:r>
          </w:p>
        </w:tc>
      </w:tr>
      <w:tr w:rsidR="008326BF" w:rsidRPr="008326BF" w14:paraId="0B0D0DF5" w14:textId="77777777" w:rsidTr="008326BF">
        <w:trPr>
          <w:trHeight w:val="170"/>
        </w:trPr>
        <w:tc>
          <w:tcPr>
            <w:tcW w:w="284" w:type="pct"/>
            <w:tcBorders>
              <w:top w:val="single" w:sz="4" w:space="0" w:color="auto"/>
              <w:left w:val="nil"/>
              <w:bottom w:val="single" w:sz="8" w:space="0" w:color="auto"/>
              <w:right w:val="nil"/>
            </w:tcBorders>
            <w:shd w:val="clear" w:color="auto" w:fill="auto"/>
            <w:noWrap/>
            <w:vAlign w:val="center"/>
            <w:hideMark/>
          </w:tcPr>
          <w:p w14:paraId="68E77ABE"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135CC75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30" w:type="pct"/>
            <w:tcBorders>
              <w:top w:val="single" w:sz="4" w:space="0" w:color="auto"/>
              <w:left w:val="nil"/>
              <w:bottom w:val="single" w:sz="8" w:space="0" w:color="auto"/>
              <w:right w:val="nil"/>
            </w:tcBorders>
            <w:shd w:val="clear" w:color="auto" w:fill="auto"/>
            <w:noWrap/>
            <w:vAlign w:val="center"/>
            <w:hideMark/>
          </w:tcPr>
          <w:p w14:paraId="6957C87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67B26D1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30" w:type="pct"/>
            <w:tcBorders>
              <w:top w:val="single" w:sz="4" w:space="0" w:color="auto"/>
              <w:left w:val="nil"/>
              <w:bottom w:val="single" w:sz="8" w:space="0" w:color="auto"/>
              <w:right w:val="nil"/>
            </w:tcBorders>
            <w:shd w:val="clear" w:color="auto" w:fill="auto"/>
            <w:noWrap/>
            <w:vAlign w:val="center"/>
            <w:hideMark/>
          </w:tcPr>
          <w:p w14:paraId="4310393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308" w:type="pct"/>
            <w:tcBorders>
              <w:top w:val="single" w:sz="4" w:space="0" w:color="auto"/>
              <w:left w:val="nil"/>
              <w:bottom w:val="single" w:sz="8" w:space="0" w:color="auto"/>
              <w:right w:val="nil"/>
            </w:tcBorders>
            <w:shd w:val="clear" w:color="auto" w:fill="auto"/>
            <w:noWrap/>
            <w:vAlign w:val="center"/>
            <w:hideMark/>
          </w:tcPr>
          <w:p w14:paraId="606ECFD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16291A9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3" w:type="pct"/>
            <w:tcBorders>
              <w:top w:val="single" w:sz="4" w:space="0" w:color="auto"/>
              <w:left w:val="nil"/>
              <w:bottom w:val="single" w:sz="8" w:space="0" w:color="auto"/>
              <w:right w:val="nil"/>
            </w:tcBorders>
            <w:shd w:val="clear" w:color="auto" w:fill="auto"/>
            <w:noWrap/>
            <w:vAlign w:val="center"/>
            <w:hideMark/>
          </w:tcPr>
          <w:p w14:paraId="41ECF8E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30" w:type="pct"/>
            <w:tcBorders>
              <w:top w:val="single" w:sz="4" w:space="0" w:color="auto"/>
              <w:left w:val="nil"/>
              <w:bottom w:val="single" w:sz="8" w:space="0" w:color="auto"/>
              <w:right w:val="nil"/>
            </w:tcBorders>
            <w:shd w:val="clear" w:color="auto" w:fill="auto"/>
            <w:noWrap/>
            <w:vAlign w:val="center"/>
            <w:hideMark/>
          </w:tcPr>
          <w:p w14:paraId="3B149F2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212AD66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0370774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308" w:type="pct"/>
            <w:tcBorders>
              <w:top w:val="single" w:sz="4" w:space="0" w:color="auto"/>
              <w:left w:val="nil"/>
              <w:bottom w:val="single" w:sz="8" w:space="0" w:color="auto"/>
              <w:right w:val="nil"/>
            </w:tcBorders>
            <w:shd w:val="clear" w:color="auto" w:fill="auto"/>
            <w:noWrap/>
            <w:vAlign w:val="center"/>
            <w:hideMark/>
          </w:tcPr>
          <w:p w14:paraId="0C9C9F4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6F985C3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43174F0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30" w:type="pct"/>
            <w:tcBorders>
              <w:top w:val="single" w:sz="4" w:space="0" w:color="auto"/>
              <w:left w:val="nil"/>
              <w:bottom w:val="single" w:sz="8" w:space="0" w:color="auto"/>
              <w:right w:val="nil"/>
            </w:tcBorders>
            <w:shd w:val="clear" w:color="auto" w:fill="auto"/>
            <w:noWrap/>
            <w:vAlign w:val="center"/>
            <w:hideMark/>
          </w:tcPr>
          <w:p w14:paraId="703F824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4F76BE1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nil"/>
              <w:bottom w:val="single" w:sz="8" w:space="0" w:color="auto"/>
              <w:right w:val="nil"/>
            </w:tcBorders>
            <w:shd w:val="clear" w:color="auto" w:fill="auto"/>
            <w:noWrap/>
            <w:vAlign w:val="center"/>
            <w:hideMark/>
          </w:tcPr>
          <w:p w14:paraId="1967EEA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3" w:type="pct"/>
            <w:tcBorders>
              <w:top w:val="single" w:sz="4" w:space="0" w:color="auto"/>
              <w:left w:val="nil"/>
              <w:bottom w:val="single" w:sz="8" w:space="0" w:color="auto"/>
              <w:right w:val="nil"/>
            </w:tcBorders>
            <w:shd w:val="clear" w:color="auto" w:fill="auto"/>
            <w:vAlign w:val="center"/>
            <w:hideMark/>
          </w:tcPr>
          <w:p w14:paraId="433B0BC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30" w:type="pct"/>
            <w:tcBorders>
              <w:top w:val="single" w:sz="4" w:space="0" w:color="auto"/>
              <w:left w:val="nil"/>
              <w:bottom w:val="single" w:sz="8" w:space="0" w:color="auto"/>
              <w:right w:val="nil"/>
            </w:tcBorders>
            <w:shd w:val="clear" w:color="auto" w:fill="auto"/>
            <w:vAlign w:val="center"/>
            <w:hideMark/>
          </w:tcPr>
          <w:p w14:paraId="4B40ABD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r>
      <w:tr w:rsidR="008326BF" w:rsidRPr="008326BF" w14:paraId="546D79F1" w14:textId="77777777" w:rsidTr="008326BF">
        <w:trPr>
          <w:trHeight w:val="170"/>
        </w:trPr>
        <w:tc>
          <w:tcPr>
            <w:tcW w:w="5000" w:type="pct"/>
            <w:gridSpan w:val="19"/>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0EDD21F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D14</w:t>
            </w:r>
          </w:p>
        </w:tc>
      </w:tr>
      <w:tr w:rsidR="008326BF" w:rsidRPr="008326BF" w14:paraId="2A60E277"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BF1A3"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 </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1C0F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Temp. (°C)</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3EFB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DO (mg/L)</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0E7B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DO (% sat.)</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6C5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pH (-)</w:t>
            </w: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348C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EC (µs/cm)</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BBC9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TDS (ppm)</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F56A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TIN (mg/L)</w:t>
            </w: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B53E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P-PO4 (µg/L)</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E90A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TP (µg/L)</w:t>
            </w:r>
          </w:p>
        </w:tc>
      </w:tr>
      <w:tr w:rsidR="008326BF" w:rsidRPr="008326BF" w14:paraId="5AED305B"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CA9BF"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 </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8FF4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CFB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E443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B0C4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3D39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93E1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EA5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D303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EB0E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647D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FEC5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A6D2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AE0D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15AB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330C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2D82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BEB5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mean</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F92B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proofErr w:type="spellStart"/>
            <w:r w:rsidRPr="008326BF">
              <w:rPr>
                <w:rFonts w:ascii="Times New Roman" w:eastAsia="Times New Roman" w:hAnsi="Times New Roman" w:cs="Times New Roman"/>
                <w:color w:val="000000"/>
                <w:sz w:val="18"/>
                <w:szCs w:val="18"/>
              </w:rPr>
              <w:t>s.d.</w:t>
            </w:r>
            <w:proofErr w:type="spellEnd"/>
          </w:p>
        </w:tc>
      </w:tr>
      <w:tr w:rsidR="008326BF" w:rsidRPr="008326BF" w14:paraId="4211DC6E"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4E8C7"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C</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2EC5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18.65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9B7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0.19</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650F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12.39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BFB2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0.8</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FCE1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142.77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1C23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9.03</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46F8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6723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7A2D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210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EA7D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13.23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8A2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5794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6.24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A1F0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0.154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92D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28A3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22,6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E263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15,3</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D06F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51.2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001C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24</w:t>
            </w:r>
          </w:p>
        </w:tc>
      </w:tr>
      <w:tr w:rsidR="008326BF" w:rsidRPr="008326BF" w14:paraId="26599656"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24253"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7463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18.56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E751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DDE0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13.06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B7CA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0.78</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B86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150.23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542C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7.05</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BEE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CAD3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E0173"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256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A9D4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7.05</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F7F7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A8CB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7.55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52C0F"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1.21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824A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2CF0B"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lang w:val="en-US"/>
              </w:rPr>
              <w:t>259,0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DB19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94,4</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1AF9D"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312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AECC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125</w:t>
            </w:r>
          </w:p>
        </w:tc>
      </w:tr>
      <w:tr w:rsidR="008326BF" w:rsidRPr="008326BF" w14:paraId="2BF7456F"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91C23"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H</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3BB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18.5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49C8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5674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9.27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78A7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0.76</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72316"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106.53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9DD8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8.2</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87E3"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8.8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0EA3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A575"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260.3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947C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14.36</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47C8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128.33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B41C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9.87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85D1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0.203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832B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E7DE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99,3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0140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50,4</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E257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31E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66.5</w:t>
            </w:r>
          </w:p>
        </w:tc>
      </w:tr>
      <w:tr w:rsidR="008326BF" w:rsidRPr="008326BF" w14:paraId="39F4370F"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F76FC"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47C3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18.41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DF53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5116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12.22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96EC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0.42</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B209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139.27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DC3A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6.14</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6C69C"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10.1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E47A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0.31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C58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245.7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053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30.14</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EFC5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122.67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3AA1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15.63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1F4F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0.166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D78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B9B6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38,0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4832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14,9</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90BE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69.4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A330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19.5</w:t>
            </w:r>
          </w:p>
        </w:tc>
      </w:tr>
      <w:tr w:rsidR="008326BF" w:rsidRPr="008326BF" w14:paraId="64C28444"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11808"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H-N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E61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18.54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ECB8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21B3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8.11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9B59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1.5</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726D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93.17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AB3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16.87</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973A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8.53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D8D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0.58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D1C9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298.3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E547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25.48</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C7A3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298.33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9169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3DEA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1.55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1203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E4B6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348,5</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0864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82,6</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BA73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409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B7C0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98</w:t>
            </w:r>
          </w:p>
        </w:tc>
      </w:tr>
      <w:tr w:rsidR="008326BF" w:rsidRPr="008326BF" w14:paraId="08E6C03E"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90F7B"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I-N</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38EF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18.53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F824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9A2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12.85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42C9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0.71</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EC08C"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147.13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D8DB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8.45</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14B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FC9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CD83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261.3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7C8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17.67</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5C46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130.67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D2F5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9.29</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ECB3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7D5C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1EFDE"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257,3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BDBC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125,7</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A7F9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315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D7CB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163</w:t>
            </w:r>
          </w:p>
        </w:tc>
      </w:tr>
      <w:tr w:rsidR="008326BF" w:rsidRPr="008326BF" w14:paraId="3AB05C56" w14:textId="77777777" w:rsidTr="008326BF">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9C7BE"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I-H</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086D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18.58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80A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EABF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8.82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7CAA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0.89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6D4D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100.83</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02A5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11.81</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4936A"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8.87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7F42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0.14</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DF07B"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253.7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F6BA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19.22</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149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126.67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FF6E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9.07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F635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0.178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EAA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FFD2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17,6</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F92C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7,2</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E3BA0"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46.4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3B7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13.6</w:t>
            </w:r>
          </w:p>
        </w:tc>
      </w:tr>
      <w:tr w:rsidR="008326BF" w:rsidRPr="008326BF" w14:paraId="2E81F19E" w14:textId="77777777" w:rsidTr="008326BF">
        <w:trPr>
          <w:trHeight w:val="170"/>
        </w:trPr>
        <w:tc>
          <w:tcPr>
            <w:tcW w:w="28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AD31EBE" w14:textId="77777777" w:rsidR="008326BF" w:rsidRPr="008326BF" w:rsidRDefault="008326BF" w:rsidP="008326BF">
            <w:pPr>
              <w:spacing w:after="0" w:line="240" w:lineRule="auto"/>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I-H-N</w:t>
            </w:r>
          </w:p>
        </w:tc>
        <w:tc>
          <w:tcPr>
            <w:tcW w:w="269" w:type="pct"/>
            <w:tcBorders>
              <w:top w:val="single" w:sz="4" w:space="0" w:color="auto"/>
              <w:left w:val="nil"/>
              <w:bottom w:val="single" w:sz="8" w:space="0" w:color="auto"/>
              <w:right w:val="single" w:sz="8" w:space="0" w:color="auto"/>
            </w:tcBorders>
            <w:shd w:val="clear" w:color="auto" w:fill="auto"/>
            <w:noWrap/>
            <w:vAlign w:val="center"/>
            <w:hideMark/>
          </w:tcPr>
          <w:p w14:paraId="304F2E26"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18.56</w:t>
            </w:r>
          </w:p>
        </w:tc>
        <w:tc>
          <w:tcPr>
            <w:tcW w:w="230" w:type="pct"/>
            <w:tcBorders>
              <w:top w:val="single" w:sz="4" w:space="0" w:color="auto"/>
              <w:left w:val="nil"/>
              <w:bottom w:val="single" w:sz="8" w:space="0" w:color="auto"/>
              <w:right w:val="single" w:sz="8" w:space="0" w:color="auto"/>
            </w:tcBorders>
            <w:shd w:val="clear" w:color="auto" w:fill="auto"/>
            <w:noWrap/>
            <w:vAlign w:val="center"/>
            <w:hideMark/>
          </w:tcPr>
          <w:p w14:paraId="68AA3A73"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0.08</w:t>
            </w:r>
          </w:p>
        </w:tc>
        <w:tc>
          <w:tcPr>
            <w:tcW w:w="269" w:type="pct"/>
            <w:tcBorders>
              <w:top w:val="single" w:sz="4" w:space="0" w:color="auto"/>
              <w:left w:val="nil"/>
              <w:bottom w:val="single" w:sz="8" w:space="0" w:color="auto"/>
              <w:right w:val="single" w:sz="8" w:space="0" w:color="auto"/>
            </w:tcBorders>
            <w:shd w:val="clear" w:color="auto" w:fill="auto"/>
            <w:noWrap/>
            <w:vAlign w:val="center"/>
            <w:hideMark/>
          </w:tcPr>
          <w:p w14:paraId="6591350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10.78</w:t>
            </w:r>
          </w:p>
        </w:tc>
        <w:tc>
          <w:tcPr>
            <w:tcW w:w="230" w:type="pct"/>
            <w:tcBorders>
              <w:top w:val="single" w:sz="4" w:space="0" w:color="auto"/>
              <w:left w:val="nil"/>
              <w:bottom w:val="single" w:sz="8" w:space="0" w:color="auto"/>
              <w:right w:val="single" w:sz="8" w:space="0" w:color="auto"/>
            </w:tcBorders>
            <w:shd w:val="clear" w:color="auto" w:fill="auto"/>
            <w:noWrap/>
            <w:vAlign w:val="center"/>
            <w:hideMark/>
          </w:tcPr>
          <w:p w14:paraId="0EAC32ED"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0.91</w:t>
            </w:r>
          </w:p>
        </w:tc>
        <w:tc>
          <w:tcPr>
            <w:tcW w:w="308" w:type="pct"/>
            <w:tcBorders>
              <w:top w:val="single" w:sz="4" w:space="0" w:color="auto"/>
              <w:left w:val="nil"/>
              <w:bottom w:val="single" w:sz="8" w:space="0" w:color="auto"/>
              <w:right w:val="single" w:sz="8" w:space="0" w:color="auto"/>
            </w:tcBorders>
            <w:shd w:val="clear" w:color="auto" w:fill="auto"/>
            <w:noWrap/>
            <w:vAlign w:val="center"/>
            <w:hideMark/>
          </w:tcPr>
          <w:p w14:paraId="7F2A585B" w14:textId="77777777" w:rsidR="008326BF" w:rsidRPr="008326BF" w:rsidRDefault="008326BF" w:rsidP="008326BF">
            <w:pPr>
              <w:spacing w:after="0" w:line="240" w:lineRule="auto"/>
              <w:jc w:val="center"/>
              <w:rPr>
                <w:rFonts w:ascii="Times New Roman" w:eastAsia="Times New Roman" w:hAnsi="Times New Roman" w:cs="Times New Roman"/>
                <w:b/>
                <w:bCs/>
                <w:color w:val="000000"/>
                <w:sz w:val="18"/>
                <w:szCs w:val="18"/>
                <w:lang w:val="en-US"/>
              </w:rPr>
            </w:pPr>
            <w:r w:rsidRPr="008326BF">
              <w:rPr>
                <w:rFonts w:ascii="Times New Roman" w:eastAsia="Times New Roman" w:hAnsi="Times New Roman" w:cs="Times New Roman"/>
                <w:b/>
                <w:bCs/>
                <w:color w:val="000000"/>
                <w:sz w:val="18"/>
                <w:szCs w:val="18"/>
              </w:rPr>
              <w:t>124.63</w:t>
            </w:r>
          </w:p>
        </w:tc>
        <w:tc>
          <w:tcPr>
            <w:tcW w:w="269" w:type="pct"/>
            <w:tcBorders>
              <w:top w:val="single" w:sz="4" w:space="0" w:color="auto"/>
              <w:left w:val="nil"/>
              <w:bottom w:val="single" w:sz="8" w:space="0" w:color="auto"/>
              <w:right w:val="single" w:sz="8" w:space="0" w:color="auto"/>
            </w:tcBorders>
            <w:shd w:val="clear" w:color="auto" w:fill="auto"/>
            <w:noWrap/>
            <w:vAlign w:val="center"/>
            <w:hideMark/>
          </w:tcPr>
          <w:p w14:paraId="168C85FC"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10.11</w:t>
            </w:r>
          </w:p>
        </w:tc>
        <w:tc>
          <w:tcPr>
            <w:tcW w:w="263" w:type="pct"/>
            <w:tcBorders>
              <w:top w:val="single" w:sz="4" w:space="0" w:color="auto"/>
              <w:left w:val="nil"/>
              <w:bottom w:val="single" w:sz="8" w:space="0" w:color="auto"/>
              <w:right w:val="single" w:sz="8" w:space="0" w:color="auto"/>
            </w:tcBorders>
            <w:shd w:val="clear" w:color="auto" w:fill="auto"/>
            <w:noWrap/>
            <w:vAlign w:val="center"/>
            <w:hideMark/>
          </w:tcPr>
          <w:p w14:paraId="27FCCFD1"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9.39</w:t>
            </w:r>
          </w:p>
        </w:tc>
        <w:tc>
          <w:tcPr>
            <w:tcW w:w="230" w:type="pct"/>
            <w:tcBorders>
              <w:top w:val="single" w:sz="4" w:space="0" w:color="auto"/>
              <w:left w:val="nil"/>
              <w:bottom w:val="single" w:sz="8" w:space="0" w:color="auto"/>
              <w:right w:val="single" w:sz="8" w:space="0" w:color="auto"/>
            </w:tcBorders>
            <w:shd w:val="clear" w:color="auto" w:fill="auto"/>
            <w:noWrap/>
            <w:vAlign w:val="center"/>
            <w:hideMark/>
          </w:tcPr>
          <w:p w14:paraId="28BD5267"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0.25</w:t>
            </w:r>
          </w:p>
        </w:tc>
        <w:tc>
          <w:tcPr>
            <w:tcW w:w="269" w:type="pct"/>
            <w:tcBorders>
              <w:top w:val="single" w:sz="4" w:space="0" w:color="auto"/>
              <w:left w:val="nil"/>
              <w:bottom w:val="single" w:sz="8" w:space="0" w:color="auto"/>
              <w:right w:val="single" w:sz="8" w:space="0" w:color="auto"/>
            </w:tcBorders>
            <w:shd w:val="clear" w:color="auto" w:fill="auto"/>
            <w:noWrap/>
            <w:vAlign w:val="center"/>
            <w:hideMark/>
          </w:tcPr>
          <w:p w14:paraId="020F0C38"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258</w:t>
            </w:r>
          </w:p>
        </w:tc>
        <w:tc>
          <w:tcPr>
            <w:tcW w:w="269" w:type="pct"/>
            <w:tcBorders>
              <w:top w:val="single" w:sz="4" w:space="0" w:color="auto"/>
              <w:left w:val="nil"/>
              <w:bottom w:val="single" w:sz="8" w:space="0" w:color="auto"/>
              <w:right w:val="single" w:sz="8" w:space="0" w:color="auto"/>
            </w:tcBorders>
            <w:shd w:val="clear" w:color="auto" w:fill="auto"/>
            <w:noWrap/>
            <w:vAlign w:val="center"/>
            <w:hideMark/>
          </w:tcPr>
          <w:p w14:paraId="165468CF"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28.62</w:t>
            </w:r>
          </w:p>
        </w:tc>
        <w:tc>
          <w:tcPr>
            <w:tcW w:w="308" w:type="pct"/>
            <w:tcBorders>
              <w:top w:val="single" w:sz="4" w:space="0" w:color="auto"/>
              <w:left w:val="nil"/>
              <w:bottom w:val="single" w:sz="8" w:space="0" w:color="auto"/>
              <w:right w:val="single" w:sz="8" w:space="0" w:color="auto"/>
            </w:tcBorders>
            <w:shd w:val="clear" w:color="auto" w:fill="auto"/>
            <w:noWrap/>
            <w:vAlign w:val="center"/>
            <w:hideMark/>
          </w:tcPr>
          <w:p w14:paraId="3F4583F9"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196</w:t>
            </w:r>
          </w:p>
        </w:tc>
        <w:tc>
          <w:tcPr>
            <w:tcW w:w="269" w:type="pct"/>
            <w:tcBorders>
              <w:top w:val="single" w:sz="4" w:space="0" w:color="auto"/>
              <w:left w:val="nil"/>
              <w:bottom w:val="single" w:sz="8" w:space="0" w:color="auto"/>
              <w:right w:val="single" w:sz="8" w:space="0" w:color="auto"/>
            </w:tcBorders>
            <w:shd w:val="clear" w:color="auto" w:fill="auto"/>
            <w:noWrap/>
            <w:vAlign w:val="center"/>
            <w:hideMark/>
          </w:tcPr>
          <w:p w14:paraId="68E4CFD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46.68</w:t>
            </w:r>
          </w:p>
        </w:tc>
        <w:tc>
          <w:tcPr>
            <w:tcW w:w="269" w:type="pct"/>
            <w:tcBorders>
              <w:top w:val="single" w:sz="4" w:space="0" w:color="auto"/>
              <w:left w:val="nil"/>
              <w:bottom w:val="single" w:sz="8" w:space="0" w:color="auto"/>
              <w:right w:val="single" w:sz="8" w:space="0" w:color="auto"/>
            </w:tcBorders>
            <w:shd w:val="clear" w:color="auto" w:fill="auto"/>
            <w:noWrap/>
            <w:vAlign w:val="center"/>
            <w:hideMark/>
          </w:tcPr>
          <w:p w14:paraId="2D05F93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1.35</w:t>
            </w:r>
          </w:p>
        </w:tc>
        <w:tc>
          <w:tcPr>
            <w:tcW w:w="230" w:type="pct"/>
            <w:tcBorders>
              <w:top w:val="single" w:sz="4" w:space="0" w:color="auto"/>
              <w:left w:val="nil"/>
              <w:bottom w:val="single" w:sz="8" w:space="0" w:color="auto"/>
              <w:right w:val="single" w:sz="8" w:space="0" w:color="auto"/>
            </w:tcBorders>
            <w:shd w:val="clear" w:color="auto" w:fill="auto"/>
            <w:noWrap/>
            <w:vAlign w:val="center"/>
            <w:hideMark/>
          </w:tcPr>
          <w:p w14:paraId="5935AC55"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0.04</w:t>
            </w:r>
          </w:p>
        </w:tc>
        <w:tc>
          <w:tcPr>
            <w:tcW w:w="269" w:type="pct"/>
            <w:tcBorders>
              <w:top w:val="single" w:sz="4" w:space="0" w:color="auto"/>
              <w:left w:val="nil"/>
              <w:bottom w:val="single" w:sz="8" w:space="0" w:color="auto"/>
              <w:right w:val="single" w:sz="8" w:space="0" w:color="auto"/>
            </w:tcBorders>
            <w:shd w:val="clear" w:color="auto" w:fill="auto"/>
            <w:noWrap/>
            <w:vAlign w:val="center"/>
            <w:hideMark/>
          </w:tcPr>
          <w:p w14:paraId="7B21296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190,6</w:t>
            </w:r>
          </w:p>
        </w:tc>
        <w:tc>
          <w:tcPr>
            <w:tcW w:w="269" w:type="pct"/>
            <w:tcBorders>
              <w:top w:val="single" w:sz="4" w:space="0" w:color="auto"/>
              <w:left w:val="nil"/>
              <w:bottom w:val="single" w:sz="8" w:space="0" w:color="auto"/>
              <w:right w:val="single" w:sz="8" w:space="0" w:color="auto"/>
            </w:tcBorders>
            <w:shd w:val="clear" w:color="auto" w:fill="auto"/>
            <w:noWrap/>
            <w:vAlign w:val="center"/>
            <w:hideMark/>
          </w:tcPr>
          <w:p w14:paraId="423EE754"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lang w:val="en-US"/>
              </w:rPr>
              <w:t>104,2</w:t>
            </w:r>
          </w:p>
        </w:tc>
        <w:tc>
          <w:tcPr>
            <w:tcW w:w="263" w:type="pct"/>
            <w:tcBorders>
              <w:top w:val="single" w:sz="4" w:space="0" w:color="auto"/>
              <w:left w:val="nil"/>
              <w:bottom w:val="single" w:sz="8" w:space="0" w:color="auto"/>
              <w:right w:val="single" w:sz="8" w:space="0" w:color="auto"/>
            </w:tcBorders>
            <w:shd w:val="clear" w:color="auto" w:fill="auto"/>
            <w:noWrap/>
            <w:vAlign w:val="center"/>
            <w:hideMark/>
          </w:tcPr>
          <w:p w14:paraId="023D6C4B"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273</w:t>
            </w:r>
          </w:p>
        </w:tc>
        <w:tc>
          <w:tcPr>
            <w:tcW w:w="230" w:type="pct"/>
            <w:tcBorders>
              <w:top w:val="single" w:sz="4" w:space="0" w:color="auto"/>
              <w:left w:val="nil"/>
              <w:bottom w:val="single" w:sz="8" w:space="0" w:color="auto"/>
              <w:right w:val="single" w:sz="8" w:space="0" w:color="auto"/>
            </w:tcBorders>
            <w:shd w:val="clear" w:color="auto" w:fill="auto"/>
            <w:noWrap/>
            <w:vAlign w:val="center"/>
            <w:hideMark/>
          </w:tcPr>
          <w:p w14:paraId="09702682" w14:textId="77777777" w:rsidR="008326BF" w:rsidRPr="008326BF" w:rsidRDefault="008326BF" w:rsidP="008326BF">
            <w:pPr>
              <w:spacing w:after="0" w:line="240" w:lineRule="auto"/>
              <w:jc w:val="center"/>
              <w:rPr>
                <w:rFonts w:ascii="Times New Roman" w:eastAsia="Times New Roman" w:hAnsi="Times New Roman" w:cs="Times New Roman"/>
                <w:color w:val="000000"/>
                <w:sz w:val="18"/>
                <w:szCs w:val="18"/>
                <w:lang w:val="en-US"/>
              </w:rPr>
            </w:pPr>
            <w:r w:rsidRPr="008326BF">
              <w:rPr>
                <w:rFonts w:ascii="Times New Roman" w:eastAsia="Times New Roman" w:hAnsi="Times New Roman" w:cs="Times New Roman"/>
                <w:color w:val="000000"/>
                <w:sz w:val="18"/>
                <w:szCs w:val="18"/>
              </w:rPr>
              <w:t>86.2</w:t>
            </w:r>
          </w:p>
        </w:tc>
      </w:tr>
    </w:tbl>
    <w:p w14:paraId="6C049225" w14:textId="77777777" w:rsidR="00903E00" w:rsidRPr="00C33CB3" w:rsidRDefault="00903E00" w:rsidP="00903E00">
      <w:pPr>
        <w:rPr>
          <w:sz w:val="12"/>
        </w:rPr>
      </w:pPr>
    </w:p>
    <w:p w14:paraId="7641AD49" w14:textId="34C415FC" w:rsidR="008326BF" w:rsidRDefault="008326BF" w:rsidP="00903E00">
      <w:pPr>
        <w:spacing w:after="0" w:line="360" w:lineRule="auto"/>
        <w:rPr>
          <w:rFonts w:ascii="Times New Roman" w:hAnsi="Times New Roman" w:cs="Times New Roman"/>
          <w:sz w:val="20"/>
          <w:szCs w:val="20"/>
        </w:rPr>
        <w:sectPr w:rsidR="008326BF" w:rsidSect="00711E89">
          <w:type w:val="continuous"/>
          <w:pgSz w:w="16838" w:h="11906" w:orient="landscape"/>
          <w:pgMar w:top="1440" w:right="1440" w:bottom="1440" w:left="1440" w:header="709" w:footer="709" w:gutter="0"/>
          <w:cols w:space="708"/>
          <w:docGrid w:linePitch="360"/>
        </w:sectPr>
      </w:pPr>
    </w:p>
    <w:p w14:paraId="50A1B591" w14:textId="29A0452D" w:rsidR="00903E00" w:rsidRDefault="00903E00" w:rsidP="00903E00">
      <w:pPr>
        <w:jc w:val="both"/>
        <w:rPr>
          <w:rFonts w:ascii="Times New Roman" w:hAnsi="Times New Roman" w:cs="Times New Roman"/>
          <w:sz w:val="20"/>
          <w:szCs w:val="20"/>
        </w:rPr>
      </w:pPr>
      <w:bookmarkStart w:id="1" w:name="_Hlk51941001"/>
      <w:r w:rsidRPr="001763AB">
        <w:rPr>
          <w:rFonts w:ascii="Times New Roman" w:hAnsi="Times New Roman" w:cs="Times New Roman"/>
          <w:b/>
          <w:sz w:val="20"/>
          <w:szCs w:val="20"/>
        </w:rPr>
        <w:lastRenderedPageBreak/>
        <w:t>Table</w:t>
      </w:r>
      <w:r w:rsidR="005E154A">
        <w:rPr>
          <w:rFonts w:ascii="Times New Roman" w:hAnsi="Times New Roman" w:cs="Times New Roman"/>
          <w:b/>
          <w:sz w:val="20"/>
          <w:szCs w:val="20"/>
        </w:rPr>
        <w:t xml:space="preserve"> S4</w:t>
      </w:r>
      <w:r>
        <w:rPr>
          <w:rFonts w:ascii="Times New Roman" w:hAnsi="Times New Roman" w:cs="Times New Roman"/>
          <w:sz w:val="20"/>
          <w:szCs w:val="20"/>
        </w:rPr>
        <w:t>.</w:t>
      </w:r>
      <w:r w:rsidRPr="001763AB">
        <w:rPr>
          <w:rFonts w:ascii="Times New Roman" w:hAnsi="Times New Roman" w:cs="Times New Roman"/>
          <w:sz w:val="20"/>
          <w:szCs w:val="20"/>
        </w:rPr>
        <w:t xml:space="preserve"> </w:t>
      </w:r>
      <w:r>
        <w:rPr>
          <w:rFonts w:ascii="Times New Roman" w:hAnsi="Times New Roman" w:cs="Times New Roman"/>
          <w:sz w:val="20"/>
          <w:szCs w:val="20"/>
        </w:rPr>
        <w:t>Results of generalized</w:t>
      </w:r>
      <w:r w:rsidRPr="001763AB">
        <w:rPr>
          <w:rFonts w:ascii="Times New Roman" w:hAnsi="Times New Roman" w:cs="Times New Roman"/>
          <w:sz w:val="20"/>
          <w:szCs w:val="20"/>
        </w:rPr>
        <w:t xml:space="preserve"> linear mixed models </w:t>
      </w:r>
      <w:r>
        <w:rPr>
          <w:rFonts w:ascii="Times New Roman" w:hAnsi="Times New Roman" w:cs="Times New Roman"/>
          <w:sz w:val="20"/>
          <w:szCs w:val="20"/>
        </w:rPr>
        <w:t xml:space="preserve">for the </w:t>
      </w:r>
      <w:proofErr w:type="spellStart"/>
      <w:r w:rsidRPr="001763AB">
        <w:rPr>
          <w:rFonts w:ascii="Times New Roman" w:hAnsi="Times New Roman" w:cs="Times New Roman"/>
          <w:i/>
          <w:sz w:val="20"/>
          <w:szCs w:val="20"/>
        </w:rPr>
        <w:t>D</w:t>
      </w:r>
      <w:r>
        <w:rPr>
          <w:rFonts w:ascii="Times New Roman" w:hAnsi="Times New Roman" w:cs="Times New Roman"/>
          <w:i/>
          <w:sz w:val="20"/>
          <w:szCs w:val="20"/>
        </w:rPr>
        <w:t>.</w:t>
      </w:r>
      <w:r w:rsidRPr="001763AB">
        <w:rPr>
          <w:rFonts w:ascii="Times New Roman" w:hAnsi="Times New Roman" w:cs="Times New Roman"/>
          <w:i/>
          <w:sz w:val="20"/>
          <w:szCs w:val="20"/>
        </w:rPr>
        <w:t>pulex</w:t>
      </w:r>
      <w:proofErr w:type="spellEnd"/>
      <w:r w:rsidRPr="001763AB">
        <w:rPr>
          <w:rFonts w:ascii="Times New Roman" w:hAnsi="Times New Roman" w:cs="Times New Roman"/>
          <w:sz w:val="20"/>
          <w:szCs w:val="20"/>
        </w:rPr>
        <w:t xml:space="preserve"> </w:t>
      </w:r>
      <w:r w:rsidRPr="009E19C8">
        <w:rPr>
          <w:rFonts w:ascii="Times New Roman" w:hAnsi="Times New Roman" w:cs="Times New Roman"/>
          <w:b/>
          <w:sz w:val="20"/>
          <w:szCs w:val="20"/>
        </w:rPr>
        <w:t>juveniles</w:t>
      </w:r>
      <w:r w:rsidRPr="001763AB">
        <w:rPr>
          <w:rFonts w:ascii="Times New Roman" w:hAnsi="Times New Roman" w:cs="Times New Roman"/>
          <w:sz w:val="20"/>
          <w:szCs w:val="20"/>
        </w:rPr>
        <w:t xml:space="preserve">. I: insecticide =chlorpyrifos, H: herbicide=diuron, </w:t>
      </w:r>
      <w:r w:rsidR="00330F04">
        <w:rPr>
          <w:rFonts w:ascii="Times New Roman" w:hAnsi="Times New Roman" w:cs="Times New Roman"/>
          <w:sz w:val="20"/>
          <w:szCs w:val="20"/>
        </w:rPr>
        <w:t>P: predation</w:t>
      </w:r>
      <w:r w:rsidRPr="001763AB">
        <w:rPr>
          <w:rFonts w:ascii="Times New Roman" w:hAnsi="Times New Roman" w:cs="Times New Roman"/>
          <w:sz w:val="20"/>
          <w:szCs w:val="20"/>
        </w:rPr>
        <w:t xml:space="preserve">, </w:t>
      </w:r>
      <m:oMath>
        <m:acc>
          <m:accPr>
            <m:ctrlPr>
              <w:rPr>
                <w:rFonts w:ascii="Cambria Math" w:hAnsi="Cambria Math" w:cs="Times New Roman"/>
                <w:b/>
                <w:sz w:val="16"/>
                <w:szCs w:val="16"/>
              </w:rPr>
            </m:ctrlPr>
          </m:accPr>
          <m:e>
            <m:r>
              <m:rPr>
                <m:sty m:val="bi"/>
              </m:rPr>
              <w:rPr>
                <w:rFonts w:ascii="Cambria Math" w:hAnsi="Cambria Math" w:cs="Times New Roman"/>
                <w:sz w:val="16"/>
                <w:szCs w:val="16"/>
              </w:rPr>
              <m:t>β</m:t>
            </m:r>
          </m:e>
        </m:acc>
      </m:oMath>
      <w:r w:rsidRPr="001A45BF">
        <w:rPr>
          <w:rFonts w:ascii="Times New Roman" w:hAnsi="Times New Roman" w:cs="Times New Roman"/>
          <w:b/>
          <w:sz w:val="16"/>
          <w:szCs w:val="16"/>
        </w:rPr>
        <w:t xml:space="preserve"> </w:t>
      </w:r>
      <w:r>
        <w:rPr>
          <w:rFonts w:ascii="Times New Roman" w:hAnsi="Times New Roman" w:cs="Times New Roman"/>
          <w:sz w:val="20"/>
          <w:szCs w:val="20"/>
        </w:rPr>
        <w:t xml:space="preserve"> = Estimated effect, S.E. = standard error, “x” </w:t>
      </w:r>
      <w:r w:rsidRPr="001763AB">
        <w:rPr>
          <w:rFonts w:ascii="Times New Roman" w:hAnsi="Times New Roman" w:cs="Times New Roman"/>
          <w:sz w:val="20"/>
          <w:szCs w:val="20"/>
        </w:rPr>
        <w:t>indicates interactions.</w:t>
      </w:r>
      <w:r>
        <w:rPr>
          <w:rFonts w:ascii="Times New Roman" w:hAnsi="Times New Roman" w:cs="Times New Roman"/>
          <w:sz w:val="20"/>
          <w:szCs w:val="20"/>
        </w:rPr>
        <w:t xml:space="preserve"> Bold values indicate significant effects of the individual stressor or the stressor interactions </w:t>
      </w:r>
      <w:r w:rsidR="00CE3171">
        <w:rPr>
          <w:rFonts w:ascii="Times New Roman" w:hAnsi="Times New Roman" w:cs="Times New Roman"/>
          <w:sz w:val="20"/>
          <w:szCs w:val="20"/>
        </w:rPr>
        <w:t>(P</w:t>
      </w:r>
      <w:r>
        <w:rPr>
          <w:rFonts w:ascii="Times New Roman" w:hAnsi="Times New Roman" w:cs="Times New Roman"/>
          <w:sz w:val="20"/>
          <w:szCs w:val="20"/>
        </w:rPr>
        <w:t xml:space="preserve">-value &lt; </w:t>
      </w:r>
      <w:r w:rsidRPr="00AC3C83">
        <w:rPr>
          <w:rFonts w:ascii="Times New Roman" w:hAnsi="Times New Roman" w:cs="Times New Roman"/>
          <w:sz w:val="20"/>
          <w:szCs w:val="20"/>
        </w:rPr>
        <w:t>0.05)</w:t>
      </w:r>
      <w:r>
        <w:rPr>
          <w:rFonts w:ascii="Times New Roman" w:hAnsi="Times New Roman" w:cs="Times New Roman"/>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291"/>
        <w:gridCol w:w="1354"/>
        <w:gridCol w:w="1462"/>
        <w:gridCol w:w="987"/>
        <w:gridCol w:w="329"/>
        <w:gridCol w:w="1502"/>
        <w:gridCol w:w="1457"/>
        <w:gridCol w:w="984"/>
      </w:tblGrid>
      <w:tr w:rsidR="00903E00" w:rsidRPr="001A45BF" w14:paraId="74A1A793" w14:textId="77777777" w:rsidTr="00330F04">
        <w:trPr>
          <w:trHeight w:val="230"/>
          <w:jc w:val="center"/>
        </w:trPr>
        <w:tc>
          <w:tcPr>
            <w:tcW w:w="366" w:type="pct"/>
            <w:tcBorders>
              <w:top w:val="single" w:sz="12" w:space="0" w:color="auto"/>
              <w:bottom w:val="single" w:sz="2" w:space="0" w:color="auto"/>
            </w:tcBorders>
          </w:tcPr>
          <w:p w14:paraId="66BF52D1" w14:textId="77777777" w:rsidR="00903E00" w:rsidRPr="001A45BF" w:rsidRDefault="00903E00" w:rsidP="00330F04">
            <w:pPr>
              <w:jc w:val="center"/>
              <w:rPr>
                <w:rFonts w:ascii="Times New Roman" w:hAnsi="Times New Roman" w:cs="Times New Roman"/>
                <w:b/>
                <w:sz w:val="16"/>
                <w:szCs w:val="16"/>
              </w:rPr>
            </w:pPr>
          </w:p>
        </w:tc>
        <w:tc>
          <w:tcPr>
            <w:tcW w:w="161" w:type="pct"/>
            <w:tcBorders>
              <w:top w:val="single" w:sz="12" w:space="0" w:color="auto"/>
            </w:tcBorders>
          </w:tcPr>
          <w:p w14:paraId="54D8FF48" w14:textId="77777777" w:rsidR="00903E00" w:rsidRPr="001A45BF" w:rsidRDefault="00903E00" w:rsidP="00330F04">
            <w:pPr>
              <w:jc w:val="center"/>
              <w:rPr>
                <w:rFonts w:ascii="Times New Roman" w:hAnsi="Times New Roman" w:cs="Times New Roman"/>
                <w:b/>
                <w:sz w:val="16"/>
                <w:szCs w:val="16"/>
              </w:rPr>
            </w:pPr>
          </w:p>
        </w:tc>
        <w:tc>
          <w:tcPr>
            <w:tcW w:w="2106" w:type="pct"/>
            <w:gridSpan w:val="3"/>
            <w:tcBorders>
              <w:top w:val="single" w:sz="12" w:space="0" w:color="auto"/>
              <w:bottom w:val="single" w:sz="4" w:space="0" w:color="auto"/>
            </w:tcBorders>
          </w:tcPr>
          <w:p w14:paraId="23C64174" w14:textId="77777777" w:rsidR="00903E00" w:rsidRPr="001A45BF" w:rsidRDefault="00903E00" w:rsidP="00330F04">
            <w:pPr>
              <w:jc w:val="center"/>
              <w:rPr>
                <w:rFonts w:ascii="Times New Roman" w:hAnsi="Times New Roman" w:cs="Times New Roman"/>
                <w:b/>
                <w:sz w:val="16"/>
                <w:szCs w:val="16"/>
              </w:rPr>
            </w:pPr>
            <w:r w:rsidRPr="001A45BF">
              <w:rPr>
                <w:rFonts w:ascii="Times New Roman" w:hAnsi="Times New Roman" w:cs="Times New Roman"/>
                <w:b/>
                <w:sz w:val="16"/>
                <w:szCs w:val="16"/>
              </w:rPr>
              <w:t>Mesotrophic</w:t>
            </w:r>
          </w:p>
        </w:tc>
        <w:tc>
          <w:tcPr>
            <w:tcW w:w="182" w:type="pct"/>
            <w:tcBorders>
              <w:top w:val="single" w:sz="12" w:space="0" w:color="auto"/>
            </w:tcBorders>
          </w:tcPr>
          <w:p w14:paraId="07C9BFE2" w14:textId="77777777" w:rsidR="00903E00" w:rsidRPr="001A45BF" w:rsidRDefault="00903E00" w:rsidP="00330F04">
            <w:pPr>
              <w:jc w:val="center"/>
              <w:rPr>
                <w:rFonts w:ascii="Times New Roman" w:hAnsi="Times New Roman" w:cs="Times New Roman"/>
                <w:b/>
                <w:sz w:val="16"/>
                <w:szCs w:val="16"/>
              </w:rPr>
            </w:pPr>
          </w:p>
        </w:tc>
        <w:tc>
          <w:tcPr>
            <w:tcW w:w="2185" w:type="pct"/>
            <w:gridSpan w:val="3"/>
            <w:tcBorders>
              <w:top w:val="single" w:sz="12" w:space="0" w:color="auto"/>
              <w:bottom w:val="single" w:sz="4" w:space="0" w:color="auto"/>
            </w:tcBorders>
          </w:tcPr>
          <w:p w14:paraId="61D2F22E" w14:textId="77777777" w:rsidR="00903E00" w:rsidRPr="001A45BF" w:rsidRDefault="00903E00" w:rsidP="00330F04">
            <w:pPr>
              <w:jc w:val="center"/>
              <w:rPr>
                <w:rFonts w:ascii="Times New Roman" w:hAnsi="Times New Roman" w:cs="Times New Roman"/>
                <w:b/>
                <w:sz w:val="16"/>
                <w:szCs w:val="16"/>
              </w:rPr>
            </w:pPr>
            <w:r w:rsidRPr="001A45BF">
              <w:rPr>
                <w:rFonts w:ascii="Times New Roman" w:hAnsi="Times New Roman" w:cs="Times New Roman"/>
                <w:b/>
                <w:sz w:val="16"/>
                <w:szCs w:val="16"/>
              </w:rPr>
              <w:t>Eutrophic</w:t>
            </w:r>
          </w:p>
        </w:tc>
      </w:tr>
      <w:tr w:rsidR="00903E00" w:rsidRPr="001A45BF" w14:paraId="6A78514F" w14:textId="77777777" w:rsidTr="00330F04">
        <w:trPr>
          <w:trHeight w:val="230"/>
          <w:jc w:val="center"/>
        </w:trPr>
        <w:tc>
          <w:tcPr>
            <w:tcW w:w="366" w:type="pct"/>
            <w:tcBorders>
              <w:top w:val="single" w:sz="2" w:space="0" w:color="auto"/>
              <w:bottom w:val="single" w:sz="2" w:space="0" w:color="auto"/>
            </w:tcBorders>
          </w:tcPr>
          <w:p w14:paraId="78A69C93" w14:textId="77777777" w:rsidR="00903E00" w:rsidRPr="001A45BF"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Days</w:t>
            </w:r>
          </w:p>
        </w:tc>
        <w:tc>
          <w:tcPr>
            <w:tcW w:w="161" w:type="pct"/>
          </w:tcPr>
          <w:p w14:paraId="2AD19C14" w14:textId="77777777" w:rsidR="00903E00" w:rsidRDefault="00903E00" w:rsidP="00330F04">
            <w:pPr>
              <w:jc w:val="center"/>
              <w:rPr>
                <w:rFonts w:ascii="Times New Roman" w:hAnsi="Times New Roman" w:cs="Times New Roman"/>
                <w:b/>
                <w:sz w:val="16"/>
                <w:szCs w:val="16"/>
              </w:rPr>
            </w:pPr>
          </w:p>
        </w:tc>
        <w:tc>
          <w:tcPr>
            <w:tcW w:w="750" w:type="pct"/>
            <w:tcBorders>
              <w:top w:val="single" w:sz="4" w:space="0" w:color="auto"/>
              <w:bottom w:val="single" w:sz="4" w:space="0" w:color="auto"/>
            </w:tcBorders>
          </w:tcPr>
          <w:p w14:paraId="465D7BAA" w14:textId="77777777" w:rsidR="00903E00" w:rsidRPr="001A45BF"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Fixed Effects</w:t>
            </w:r>
          </w:p>
        </w:tc>
        <w:tc>
          <w:tcPr>
            <w:tcW w:w="810" w:type="pct"/>
            <w:tcBorders>
              <w:top w:val="single" w:sz="4" w:space="0" w:color="auto"/>
              <w:bottom w:val="single" w:sz="4" w:space="0" w:color="auto"/>
            </w:tcBorders>
          </w:tcPr>
          <w:p w14:paraId="0B5DFEC7" w14:textId="77777777" w:rsidR="00903E00" w:rsidRPr="001A45BF" w:rsidRDefault="002C22DB" w:rsidP="00330F04">
            <w:pPr>
              <w:jc w:val="center"/>
              <w:rPr>
                <w:rFonts w:ascii="Times New Roman" w:hAnsi="Times New Roman" w:cs="Times New Roman"/>
                <w:b/>
                <w:sz w:val="16"/>
                <w:szCs w:val="16"/>
              </w:rPr>
            </w:pPr>
            <m:oMath>
              <m:acc>
                <m:accPr>
                  <m:ctrlPr>
                    <w:rPr>
                      <w:rFonts w:ascii="Cambria Math" w:hAnsi="Cambria Math" w:cs="Times New Roman"/>
                      <w:b/>
                      <w:sz w:val="16"/>
                      <w:szCs w:val="16"/>
                    </w:rPr>
                  </m:ctrlPr>
                </m:accPr>
                <m:e>
                  <m:r>
                    <m:rPr>
                      <m:sty m:val="bi"/>
                    </m:rPr>
                    <w:rPr>
                      <w:rFonts w:ascii="Cambria Math" w:hAnsi="Cambria Math" w:cs="Times New Roman"/>
                      <w:sz w:val="16"/>
                      <w:szCs w:val="16"/>
                    </w:rPr>
                    <m:t>β</m:t>
                  </m:r>
                </m:e>
              </m:acc>
            </m:oMath>
            <w:r w:rsidR="00903E00" w:rsidRPr="001A45BF">
              <w:rPr>
                <w:rFonts w:ascii="Times New Roman" w:hAnsi="Times New Roman" w:cs="Times New Roman"/>
                <w:b/>
                <w:sz w:val="16"/>
                <w:szCs w:val="16"/>
              </w:rPr>
              <w:t xml:space="preserve"> (</w:t>
            </w:r>
            <w:r w:rsidR="00903E00" w:rsidRPr="0028550C">
              <w:rPr>
                <w:rFonts w:ascii="Times New Roman" w:hAnsi="Times New Roman" w:cs="Times New Roman"/>
                <w:b/>
                <w:sz w:val="16"/>
                <w:szCs w:val="16"/>
              </w:rPr>
              <w:t xml:space="preserve">± </w:t>
            </w:r>
            <w:r w:rsidR="00903E00" w:rsidRPr="001A45BF">
              <w:rPr>
                <w:rFonts w:ascii="Times New Roman" w:hAnsi="Times New Roman" w:cs="Times New Roman"/>
                <w:b/>
                <w:sz w:val="16"/>
                <w:szCs w:val="16"/>
              </w:rPr>
              <w:t>S.E.)</w:t>
            </w:r>
          </w:p>
        </w:tc>
        <w:tc>
          <w:tcPr>
            <w:tcW w:w="547" w:type="pct"/>
            <w:tcBorders>
              <w:top w:val="single" w:sz="4" w:space="0" w:color="auto"/>
              <w:bottom w:val="single" w:sz="4" w:space="0" w:color="auto"/>
            </w:tcBorders>
          </w:tcPr>
          <w:p w14:paraId="3003DFDA" w14:textId="113AEEE8" w:rsidR="00903E00" w:rsidRPr="001A45BF" w:rsidRDefault="00CE3171" w:rsidP="00330F04">
            <w:pPr>
              <w:jc w:val="center"/>
              <w:rPr>
                <w:rFonts w:ascii="Times New Roman" w:hAnsi="Times New Roman" w:cs="Times New Roman"/>
                <w:b/>
                <w:sz w:val="16"/>
                <w:szCs w:val="16"/>
              </w:rPr>
            </w:pPr>
            <w:r>
              <w:rPr>
                <w:rFonts w:ascii="Times New Roman" w:hAnsi="Times New Roman" w:cs="Times New Roman"/>
                <w:b/>
                <w:sz w:val="16"/>
                <w:szCs w:val="16"/>
              </w:rPr>
              <w:t>P</w:t>
            </w:r>
            <w:r w:rsidR="00903E00">
              <w:rPr>
                <w:rFonts w:ascii="Times New Roman" w:hAnsi="Times New Roman" w:cs="Times New Roman"/>
                <w:b/>
                <w:sz w:val="16"/>
                <w:szCs w:val="16"/>
              </w:rPr>
              <w:t>-value</w:t>
            </w:r>
          </w:p>
        </w:tc>
        <w:tc>
          <w:tcPr>
            <w:tcW w:w="182" w:type="pct"/>
          </w:tcPr>
          <w:p w14:paraId="1FAF7395" w14:textId="77777777" w:rsidR="00903E00" w:rsidRPr="001A45BF" w:rsidRDefault="00903E00" w:rsidP="00330F04">
            <w:pPr>
              <w:jc w:val="center"/>
              <w:rPr>
                <w:rFonts w:ascii="Times New Roman" w:hAnsi="Times New Roman" w:cs="Times New Roman"/>
                <w:b/>
                <w:sz w:val="16"/>
                <w:szCs w:val="16"/>
              </w:rPr>
            </w:pPr>
          </w:p>
        </w:tc>
        <w:tc>
          <w:tcPr>
            <w:tcW w:w="832" w:type="pct"/>
            <w:tcBorders>
              <w:top w:val="single" w:sz="4" w:space="0" w:color="auto"/>
              <w:bottom w:val="single" w:sz="4" w:space="0" w:color="auto"/>
            </w:tcBorders>
          </w:tcPr>
          <w:p w14:paraId="28F1D640" w14:textId="77777777" w:rsidR="00903E00" w:rsidRPr="001A45BF"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Fixed Effects</w:t>
            </w:r>
          </w:p>
        </w:tc>
        <w:tc>
          <w:tcPr>
            <w:tcW w:w="807" w:type="pct"/>
            <w:tcBorders>
              <w:top w:val="single" w:sz="4" w:space="0" w:color="auto"/>
              <w:bottom w:val="single" w:sz="4" w:space="0" w:color="auto"/>
            </w:tcBorders>
          </w:tcPr>
          <w:p w14:paraId="60B514CA" w14:textId="77777777" w:rsidR="00903E00" w:rsidRPr="009E19C8" w:rsidRDefault="002C22DB" w:rsidP="00330F04">
            <w:pPr>
              <w:jc w:val="center"/>
              <w:rPr>
                <w:rFonts w:ascii="Times New Roman" w:hAnsi="Times New Roman" w:cs="Times New Roman"/>
                <w:sz w:val="16"/>
                <w:szCs w:val="16"/>
              </w:rPr>
            </w:pPr>
            <m:oMath>
              <m:acc>
                <m:accPr>
                  <m:ctrlPr>
                    <w:rPr>
                      <w:rFonts w:ascii="Cambria Math" w:hAnsi="Cambria Math" w:cs="Times New Roman"/>
                      <w:b/>
                      <w:sz w:val="16"/>
                      <w:szCs w:val="16"/>
                    </w:rPr>
                  </m:ctrlPr>
                </m:accPr>
                <m:e>
                  <m:r>
                    <m:rPr>
                      <m:sty m:val="bi"/>
                    </m:rPr>
                    <w:rPr>
                      <w:rFonts w:ascii="Cambria Math" w:hAnsi="Cambria Math" w:cs="Times New Roman"/>
                      <w:sz w:val="16"/>
                      <w:szCs w:val="16"/>
                    </w:rPr>
                    <m:t>β</m:t>
                  </m:r>
                </m:e>
              </m:acc>
            </m:oMath>
            <w:r w:rsidR="00903E00" w:rsidRPr="001A45BF">
              <w:rPr>
                <w:rFonts w:ascii="Times New Roman" w:hAnsi="Times New Roman" w:cs="Times New Roman"/>
                <w:b/>
                <w:sz w:val="16"/>
                <w:szCs w:val="16"/>
              </w:rPr>
              <w:t xml:space="preserve"> (</w:t>
            </w:r>
            <w:r w:rsidR="00903E00" w:rsidRPr="0028550C">
              <w:rPr>
                <w:rFonts w:ascii="Times New Roman" w:hAnsi="Times New Roman" w:cs="Times New Roman"/>
                <w:b/>
                <w:sz w:val="16"/>
                <w:szCs w:val="16"/>
              </w:rPr>
              <w:t xml:space="preserve">± </w:t>
            </w:r>
            <w:r w:rsidR="00903E00" w:rsidRPr="001A45BF">
              <w:rPr>
                <w:rFonts w:ascii="Times New Roman" w:hAnsi="Times New Roman" w:cs="Times New Roman"/>
                <w:b/>
                <w:sz w:val="16"/>
                <w:szCs w:val="16"/>
              </w:rPr>
              <w:t>S.E.)</w:t>
            </w:r>
          </w:p>
        </w:tc>
        <w:tc>
          <w:tcPr>
            <w:tcW w:w="547" w:type="pct"/>
            <w:tcBorders>
              <w:top w:val="single" w:sz="4" w:space="0" w:color="auto"/>
              <w:bottom w:val="single" w:sz="4" w:space="0" w:color="auto"/>
            </w:tcBorders>
          </w:tcPr>
          <w:p w14:paraId="1DEB646C" w14:textId="234C0ECC" w:rsidR="00903E00" w:rsidRPr="001A45BF" w:rsidRDefault="00CE3171" w:rsidP="00330F04">
            <w:pPr>
              <w:jc w:val="center"/>
              <w:rPr>
                <w:rFonts w:ascii="Times New Roman" w:hAnsi="Times New Roman" w:cs="Times New Roman"/>
                <w:b/>
                <w:sz w:val="16"/>
                <w:szCs w:val="16"/>
              </w:rPr>
            </w:pPr>
            <w:r>
              <w:rPr>
                <w:rFonts w:ascii="Times New Roman" w:hAnsi="Times New Roman" w:cs="Times New Roman"/>
                <w:b/>
                <w:sz w:val="16"/>
                <w:szCs w:val="16"/>
              </w:rPr>
              <w:t>P</w:t>
            </w:r>
            <w:r w:rsidR="00903E00">
              <w:rPr>
                <w:rFonts w:ascii="Times New Roman" w:hAnsi="Times New Roman" w:cs="Times New Roman"/>
                <w:b/>
                <w:sz w:val="16"/>
                <w:szCs w:val="16"/>
              </w:rPr>
              <w:t>-value</w:t>
            </w:r>
          </w:p>
        </w:tc>
      </w:tr>
      <w:tr w:rsidR="00903E00" w:rsidRPr="001A45BF" w14:paraId="33845538" w14:textId="77777777" w:rsidTr="00330F04">
        <w:trPr>
          <w:trHeight w:val="230"/>
          <w:jc w:val="center"/>
        </w:trPr>
        <w:tc>
          <w:tcPr>
            <w:tcW w:w="366" w:type="pct"/>
            <w:vMerge w:val="restart"/>
            <w:tcBorders>
              <w:top w:val="single" w:sz="2" w:space="0" w:color="auto"/>
            </w:tcBorders>
          </w:tcPr>
          <w:p w14:paraId="24D427E1" w14:textId="77777777" w:rsidR="00903E00" w:rsidRPr="00AA4145" w:rsidRDefault="00903E00" w:rsidP="00330F04">
            <w:pPr>
              <w:jc w:val="center"/>
              <w:rPr>
                <w:rFonts w:ascii="Times New Roman" w:hAnsi="Times New Roman" w:cs="Times New Roman"/>
                <w:b/>
                <w:sz w:val="16"/>
                <w:szCs w:val="16"/>
              </w:rPr>
            </w:pPr>
          </w:p>
          <w:p w14:paraId="7A0AB6F4" w14:textId="77777777" w:rsidR="00903E00" w:rsidRPr="00AA4145" w:rsidRDefault="00903E00" w:rsidP="00330F04">
            <w:pPr>
              <w:jc w:val="center"/>
              <w:rPr>
                <w:rFonts w:ascii="Times New Roman" w:hAnsi="Times New Roman" w:cs="Times New Roman"/>
                <w:b/>
                <w:sz w:val="16"/>
                <w:szCs w:val="16"/>
              </w:rPr>
            </w:pPr>
          </w:p>
          <w:p w14:paraId="0819B524" w14:textId="77777777" w:rsidR="00903E00" w:rsidRPr="00AA4145" w:rsidRDefault="00903E00" w:rsidP="00330F04">
            <w:pPr>
              <w:jc w:val="center"/>
              <w:rPr>
                <w:rFonts w:ascii="Times New Roman" w:hAnsi="Times New Roman" w:cs="Times New Roman"/>
                <w:b/>
                <w:sz w:val="16"/>
                <w:szCs w:val="16"/>
              </w:rPr>
            </w:pPr>
          </w:p>
          <w:p w14:paraId="5D46DB5A" w14:textId="77777777" w:rsidR="00903E00" w:rsidRPr="00AA4145" w:rsidRDefault="00903E00" w:rsidP="00330F04">
            <w:pPr>
              <w:jc w:val="center"/>
              <w:rPr>
                <w:rFonts w:ascii="Times New Roman" w:hAnsi="Times New Roman" w:cs="Times New Roman"/>
                <w:b/>
                <w:sz w:val="16"/>
                <w:szCs w:val="16"/>
              </w:rPr>
            </w:pPr>
            <w:r w:rsidRPr="00AA4145">
              <w:rPr>
                <w:rFonts w:ascii="Times New Roman" w:hAnsi="Times New Roman" w:cs="Times New Roman"/>
                <w:b/>
                <w:sz w:val="16"/>
                <w:szCs w:val="16"/>
              </w:rPr>
              <w:t>D 2</w:t>
            </w:r>
          </w:p>
        </w:tc>
        <w:tc>
          <w:tcPr>
            <w:tcW w:w="161" w:type="pct"/>
          </w:tcPr>
          <w:p w14:paraId="0259EB28" w14:textId="77777777" w:rsidR="00903E00" w:rsidRDefault="00903E00" w:rsidP="00330F04">
            <w:pPr>
              <w:jc w:val="center"/>
              <w:rPr>
                <w:rFonts w:ascii="Times New Roman" w:hAnsi="Times New Roman" w:cs="Times New Roman"/>
                <w:sz w:val="16"/>
                <w:szCs w:val="16"/>
              </w:rPr>
            </w:pPr>
          </w:p>
          <w:p w14:paraId="4E9F20BE" w14:textId="77777777" w:rsidR="00903E00" w:rsidRPr="001A45BF" w:rsidRDefault="00903E00" w:rsidP="00330F04">
            <w:pPr>
              <w:jc w:val="center"/>
              <w:rPr>
                <w:rFonts w:ascii="Times New Roman" w:hAnsi="Times New Roman" w:cs="Times New Roman"/>
                <w:sz w:val="16"/>
                <w:szCs w:val="16"/>
              </w:rPr>
            </w:pPr>
          </w:p>
        </w:tc>
        <w:tc>
          <w:tcPr>
            <w:tcW w:w="750" w:type="pct"/>
          </w:tcPr>
          <w:p w14:paraId="49B7F03E"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Constant</w:t>
            </w:r>
          </w:p>
          <w:p w14:paraId="3088557D"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I</w:t>
            </w:r>
          </w:p>
        </w:tc>
        <w:tc>
          <w:tcPr>
            <w:tcW w:w="810" w:type="pct"/>
          </w:tcPr>
          <w:p w14:paraId="79446384"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4.532</w:t>
            </w:r>
            <w:r w:rsidRPr="0028550C">
              <w:rPr>
                <w:rFonts w:ascii="Times New Roman" w:hAnsi="Times New Roman" w:cs="Times New Roman"/>
                <w:b/>
                <w:sz w:val="16"/>
                <w:szCs w:val="16"/>
              </w:rPr>
              <w:t xml:space="preserve"> ±</w:t>
            </w:r>
            <w:r>
              <w:rPr>
                <w:rFonts w:ascii="Times New Roman" w:hAnsi="Times New Roman" w:cs="Times New Roman"/>
                <w:b/>
                <w:sz w:val="16"/>
                <w:szCs w:val="16"/>
              </w:rPr>
              <w:t xml:space="preserve"> 0.135</w:t>
            </w:r>
          </w:p>
          <w:p w14:paraId="4FAAA741"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-3.4</w:t>
            </w:r>
            <w:r>
              <w:rPr>
                <w:rFonts w:ascii="Times New Roman" w:hAnsi="Times New Roman" w:cs="Times New Roman"/>
                <w:b/>
                <w:sz w:val="16"/>
                <w:szCs w:val="16"/>
              </w:rPr>
              <w:t>72</w:t>
            </w:r>
            <w:r w:rsidRPr="00C33CB3">
              <w:rPr>
                <w:rFonts w:ascii="Times New Roman" w:hAnsi="Times New Roman" w:cs="Times New Roman"/>
                <w:b/>
                <w:sz w:val="16"/>
                <w:szCs w:val="16"/>
              </w:rPr>
              <w:t xml:space="preserve"> ± 0.37</w:t>
            </w:r>
            <w:r>
              <w:rPr>
                <w:rFonts w:ascii="Times New Roman" w:hAnsi="Times New Roman" w:cs="Times New Roman"/>
                <w:b/>
                <w:sz w:val="16"/>
                <w:szCs w:val="16"/>
              </w:rPr>
              <w:t>4</w:t>
            </w:r>
          </w:p>
        </w:tc>
        <w:tc>
          <w:tcPr>
            <w:tcW w:w="547" w:type="pct"/>
          </w:tcPr>
          <w:p w14:paraId="60DF3C75"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&lt; 0.001</w:t>
            </w:r>
          </w:p>
          <w:p w14:paraId="6F1F3828"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c>
          <w:tcPr>
            <w:tcW w:w="182" w:type="pct"/>
          </w:tcPr>
          <w:p w14:paraId="1BBA46B4" w14:textId="77777777" w:rsidR="00903E00" w:rsidRPr="005F562A" w:rsidRDefault="00903E00" w:rsidP="00330F04">
            <w:pPr>
              <w:jc w:val="center"/>
              <w:rPr>
                <w:rFonts w:ascii="Times New Roman" w:hAnsi="Times New Roman" w:cs="Times New Roman"/>
                <w:b/>
                <w:sz w:val="16"/>
                <w:szCs w:val="16"/>
              </w:rPr>
            </w:pPr>
          </w:p>
        </w:tc>
        <w:tc>
          <w:tcPr>
            <w:tcW w:w="832" w:type="pct"/>
          </w:tcPr>
          <w:p w14:paraId="543717B8"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Constant</w:t>
            </w:r>
          </w:p>
          <w:p w14:paraId="6095CDC0"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I</w:t>
            </w:r>
          </w:p>
        </w:tc>
        <w:tc>
          <w:tcPr>
            <w:tcW w:w="807" w:type="pct"/>
          </w:tcPr>
          <w:p w14:paraId="6E032BC5"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3.595</w:t>
            </w:r>
            <w:r w:rsidRPr="0028550C">
              <w:rPr>
                <w:rFonts w:ascii="Times New Roman" w:hAnsi="Times New Roman" w:cs="Times New Roman"/>
                <w:b/>
                <w:sz w:val="16"/>
                <w:szCs w:val="16"/>
              </w:rPr>
              <w:t xml:space="preserve"> ±</w:t>
            </w:r>
            <w:r>
              <w:rPr>
                <w:rFonts w:ascii="Times New Roman" w:hAnsi="Times New Roman" w:cs="Times New Roman"/>
                <w:b/>
                <w:sz w:val="16"/>
                <w:szCs w:val="16"/>
              </w:rPr>
              <w:t xml:space="preserve"> 0.434</w:t>
            </w:r>
          </w:p>
          <w:p w14:paraId="0AB3096C" w14:textId="77777777" w:rsidR="00903E00" w:rsidRPr="00C33CB3" w:rsidRDefault="00903E00" w:rsidP="00330F04">
            <w:pPr>
              <w:jc w:val="center"/>
              <w:rPr>
                <w:b/>
                <w:sz w:val="16"/>
                <w:szCs w:val="16"/>
              </w:rPr>
            </w:pPr>
            <w:r w:rsidRPr="00C33CB3">
              <w:rPr>
                <w:rFonts w:ascii="Times New Roman" w:hAnsi="Times New Roman" w:cs="Times New Roman"/>
                <w:b/>
                <w:sz w:val="16"/>
                <w:szCs w:val="16"/>
              </w:rPr>
              <w:t>-3.</w:t>
            </w:r>
            <w:r>
              <w:rPr>
                <w:rFonts w:ascii="Times New Roman" w:hAnsi="Times New Roman" w:cs="Times New Roman"/>
                <w:b/>
                <w:sz w:val="16"/>
                <w:szCs w:val="16"/>
              </w:rPr>
              <w:t>576</w:t>
            </w:r>
            <w:r w:rsidRPr="00C33CB3">
              <w:rPr>
                <w:rFonts w:ascii="Times New Roman" w:hAnsi="Times New Roman" w:cs="Times New Roman"/>
                <w:b/>
                <w:sz w:val="16"/>
                <w:szCs w:val="16"/>
              </w:rPr>
              <w:t xml:space="preserve"> ± 0.</w:t>
            </w:r>
            <w:r>
              <w:rPr>
                <w:rFonts w:ascii="Times New Roman" w:hAnsi="Times New Roman" w:cs="Times New Roman"/>
                <w:b/>
                <w:sz w:val="16"/>
                <w:szCs w:val="16"/>
              </w:rPr>
              <w:t>772</w:t>
            </w:r>
          </w:p>
        </w:tc>
        <w:tc>
          <w:tcPr>
            <w:tcW w:w="547" w:type="pct"/>
          </w:tcPr>
          <w:p w14:paraId="117D3A98"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&lt; 0.001</w:t>
            </w:r>
          </w:p>
          <w:p w14:paraId="0C3DA234"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r>
      <w:tr w:rsidR="00903E00" w:rsidRPr="001A45BF" w14:paraId="350C5BDF" w14:textId="77777777" w:rsidTr="00330F04">
        <w:trPr>
          <w:trHeight w:val="230"/>
          <w:jc w:val="center"/>
        </w:trPr>
        <w:tc>
          <w:tcPr>
            <w:tcW w:w="366" w:type="pct"/>
            <w:vMerge/>
          </w:tcPr>
          <w:p w14:paraId="76C62540" w14:textId="77777777" w:rsidR="00903E00" w:rsidRPr="00AA4145" w:rsidRDefault="00903E00" w:rsidP="00330F04">
            <w:pPr>
              <w:jc w:val="center"/>
              <w:rPr>
                <w:rFonts w:ascii="Times New Roman" w:hAnsi="Times New Roman" w:cs="Times New Roman"/>
                <w:b/>
                <w:sz w:val="16"/>
                <w:szCs w:val="16"/>
              </w:rPr>
            </w:pPr>
          </w:p>
        </w:tc>
        <w:tc>
          <w:tcPr>
            <w:tcW w:w="161" w:type="pct"/>
          </w:tcPr>
          <w:p w14:paraId="2A8FF546" w14:textId="77777777" w:rsidR="00903E00" w:rsidRPr="001A45BF" w:rsidRDefault="00903E00" w:rsidP="00330F04">
            <w:pPr>
              <w:jc w:val="center"/>
              <w:rPr>
                <w:rFonts w:ascii="Times New Roman" w:hAnsi="Times New Roman" w:cs="Times New Roman"/>
                <w:sz w:val="16"/>
                <w:szCs w:val="16"/>
              </w:rPr>
            </w:pPr>
          </w:p>
        </w:tc>
        <w:tc>
          <w:tcPr>
            <w:tcW w:w="750" w:type="pct"/>
          </w:tcPr>
          <w:p w14:paraId="6FC13CFE" w14:textId="77777777" w:rsidR="00903E00" w:rsidRPr="0022035A" w:rsidRDefault="00903E00" w:rsidP="00330F04">
            <w:pPr>
              <w:jc w:val="center"/>
              <w:rPr>
                <w:rFonts w:ascii="Times New Roman" w:hAnsi="Times New Roman" w:cs="Times New Roman"/>
                <w:sz w:val="16"/>
                <w:szCs w:val="16"/>
              </w:rPr>
            </w:pPr>
            <w:r w:rsidRPr="0022035A">
              <w:rPr>
                <w:rFonts w:ascii="Times New Roman" w:hAnsi="Times New Roman" w:cs="Times New Roman"/>
                <w:sz w:val="16"/>
                <w:szCs w:val="16"/>
              </w:rPr>
              <w:t>H</w:t>
            </w:r>
          </w:p>
        </w:tc>
        <w:tc>
          <w:tcPr>
            <w:tcW w:w="810" w:type="pct"/>
          </w:tcPr>
          <w:p w14:paraId="634DCFD0" w14:textId="77777777" w:rsidR="00903E00" w:rsidRPr="0022035A" w:rsidRDefault="00903E00" w:rsidP="00330F04">
            <w:pPr>
              <w:jc w:val="center"/>
              <w:rPr>
                <w:rFonts w:ascii="Times New Roman" w:hAnsi="Times New Roman" w:cs="Times New Roman"/>
                <w:sz w:val="16"/>
                <w:szCs w:val="16"/>
              </w:rPr>
            </w:pPr>
            <w:r w:rsidRPr="0022035A">
              <w:rPr>
                <w:rFonts w:ascii="Times New Roman" w:hAnsi="Times New Roman" w:cs="Times New Roman"/>
                <w:sz w:val="16"/>
                <w:szCs w:val="16"/>
              </w:rPr>
              <w:t>-0.373 ± 0.194</w:t>
            </w:r>
          </w:p>
        </w:tc>
        <w:tc>
          <w:tcPr>
            <w:tcW w:w="547" w:type="pct"/>
          </w:tcPr>
          <w:p w14:paraId="3B2A3C00" w14:textId="77777777" w:rsidR="00903E00" w:rsidRPr="0022035A" w:rsidRDefault="00903E00" w:rsidP="00330F04">
            <w:pPr>
              <w:jc w:val="center"/>
              <w:rPr>
                <w:rFonts w:ascii="Times New Roman" w:hAnsi="Times New Roman" w:cs="Times New Roman"/>
                <w:sz w:val="16"/>
                <w:szCs w:val="16"/>
              </w:rPr>
            </w:pPr>
            <w:r w:rsidRPr="0022035A">
              <w:rPr>
                <w:rFonts w:ascii="Times New Roman" w:hAnsi="Times New Roman" w:cs="Times New Roman"/>
                <w:sz w:val="16"/>
                <w:szCs w:val="16"/>
              </w:rPr>
              <w:t>0.054</w:t>
            </w:r>
          </w:p>
        </w:tc>
        <w:tc>
          <w:tcPr>
            <w:tcW w:w="182" w:type="pct"/>
          </w:tcPr>
          <w:p w14:paraId="5E4C92E1" w14:textId="77777777" w:rsidR="00903E00" w:rsidRPr="005F562A" w:rsidRDefault="00903E00" w:rsidP="00330F04">
            <w:pPr>
              <w:jc w:val="center"/>
              <w:rPr>
                <w:rFonts w:ascii="Times New Roman" w:hAnsi="Times New Roman" w:cs="Times New Roman"/>
                <w:sz w:val="16"/>
                <w:szCs w:val="16"/>
              </w:rPr>
            </w:pPr>
          </w:p>
        </w:tc>
        <w:tc>
          <w:tcPr>
            <w:tcW w:w="832" w:type="pct"/>
          </w:tcPr>
          <w:p w14:paraId="3AABBB7F"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H</w:t>
            </w:r>
          </w:p>
        </w:tc>
        <w:tc>
          <w:tcPr>
            <w:tcW w:w="807" w:type="pct"/>
          </w:tcPr>
          <w:p w14:paraId="6944D758"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706</w:t>
            </w:r>
            <w:r w:rsidRPr="005F562A">
              <w:rPr>
                <w:rFonts w:ascii="Times New Roman" w:hAnsi="Times New Roman" w:cs="Times New Roman"/>
                <w:sz w:val="16"/>
                <w:szCs w:val="16"/>
              </w:rPr>
              <w:t xml:space="preserve"> ± 0.6</w:t>
            </w:r>
            <w:r>
              <w:rPr>
                <w:rFonts w:ascii="Times New Roman" w:hAnsi="Times New Roman" w:cs="Times New Roman"/>
                <w:sz w:val="16"/>
                <w:szCs w:val="16"/>
              </w:rPr>
              <w:t>01</w:t>
            </w:r>
          </w:p>
        </w:tc>
        <w:tc>
          <w:tcPr>
            <w:tcW w:w="547" w:type="pct"/>
          </w:tcPr>
          <w:p w14:paraId="11062D81"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240</w:t>
            </w:r>
          </w:p>
        </w:tc>
      </w:tr>
      <w:tr w:rsidR="00903E00" w:rsidRPr="001A45BF" w14:paraId="733E67C1" w14:textId="77777777" w:rsidTr="00330F04">
        <w:trPr>
          <w:trHeight w:val="230"/>
          <w:jc w:val="center"/>
        </w:trPr>
        <w:tc>
          <w:tcPr>
            <w:tcW w:w="366" w:type="pct"/>
            <w:vMerge/>
          </w:tcPr>
          <w:p w14:paraId="362D41B8" w14:textId="77777777" w:rsidR="00903E00" w:rsidRPr="00AA4145" w:rsidRDefault="00903E00" w:rsidP="00330F04">
            <w:pPr>
              <w:jc w:val="center"/>
              <w:rPr>
                <w:rFonts w:ascii="Times New Roman" w:hAnsi="Times New Roman" w:cs="Times New Roman"/>
                <w:b/>
                <w:sz w:val="16"/>
                <w:szCs w:val="16"/>
              </w:rPr>
            </w:pPr>
          </w:p>
        </w:tc>
        <w:tc>
          <w:tcPr>
            <w:tcW w:w="161" w:type="pct"/>
          </w:tcPr>
          <w:p w14:paraId="013F032B" w14:textId="77777777" w:rsidR="00903E00" w:rsidRPr="001A45BF" w:rsidRDefault="00903E00" w:rsidP="00330F04">
            <w:pPr>
              <w:jc w:val="center"/>
              <w:rPr>
                <w:rFonts w:ascii="Times New Roman" w:hAnsi="Times New Roman" w:cs="Times New Roman"/>
                <w:sz w:val="16"/>
                <w:szCs w:val="16"/>
              </w:rPr>
            </w:pPr>
          </w:p>
        </w:tc>
        <w:tc>
          <w:tcPr>
            <w:tcW w:w="750" w:type="pct"/>
          </w:tcPr>
          <w:p w14:paraId="69693B7F"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P</w:t>
            </w:r>
          </w:p>
        </w:tc>
        <w:tc>
          <w:tcPr>
            <w:tcW w:w="810" w:type="pct"/>
          </w:tcPr>
          <w:p w14:paraId="051C5DCB"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-1.3</w:t>
            </w:r>
            <w:r>
              <w:rPr>
                <w:rFonts w:ascii="Times New Roman" w:hAnsi="Times New Roman" w:cs="Times New Roman"/>
                <w:b/>
                <w:sz w:val="16"/>
                <w:szCs w:val="16"/>
              </w:rPr>
              <w:t>73</w:t>
            </w:r>
            <w:r w:rsidRPr="00C33CB3">
              <w:rPr>
                <w:rFonts w:ascii="Times New Roman" w:hAnsi="Times New Roman" w:cs="Times New Roman"/>
                <w:b/>
                <w:sz w:val="16"/>
                <w:szCs w:val="16"/>
              </w:rPr>
              <w:t xml:space="preserve"> ± 0.13</w:t>
            </w:r>
            <w:r>
              <w:rPr>
                <w:rFonts w:ascii="Times New Roman" w:hAnsi="Times New Roman" w:cs="Times New Roman"/>
                <w:b/>
                <w:sz w:val="16"/>
                <w:szCs w:val="16"/>
              </w:rPr>
              <w:t>1</w:t>
            </w:r>
          </w:p>
        </w:tc>
        <w:tc>
          <w:tcPr>
            <w:tcW w:w="547" w:type="pct"/>
          </w:tcPr>
          <w:p w14:paraId="2C46EDD8"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c>
          <w:tcPr>
            <w:tcW w:w="182" w:type="pct"/>
          </w:tcPr>
          <w:p w14:paraId="381F3AAE" w14:textId="77777777" w:rsidR="00903E00" w:rsidRPr="005F562A" w:rsidRDefault="00903E00" w:rsidP="00330F04">
            <w:pPr>
              <w:jc w:val="center"/>
              <w:rPr>
                <w:rFonts w:ascii="Times New Roman" w:hAnsi="Times New Roman" w:cs="Times New Roman"/>
                <w:sz w:val="16"/>
                <w:szCs w:val="16"/>
              </w:rPr>
            </w:pPr>
          </w:p>
        </w:tc>
        <w:tc>
          <w:tcPr>
            <w:tcW w:w="832" w:type="pct"/>
          </w:tcPr>
          <w:p w14:paraId="211AFC6E"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P</w:t>
            </w:r>
          </w:p>
        </w:tc>
        <w:tc>
          <w:tcPr>
            <w:tcW w:w="807" w:type="pct"/>
          </w:tcPr>
          <w:p w14:paraId="2352CBEC" w14:textId="77777777" w:rsidR="00903E00" w:rsidRPr="00C33CB3" w:rsidRDefault="00903E00" w:rsidP="00330F04">
            <w:pPr>
              <w:jc w:val="center"/>
              <w:rPr>
                <w:b/>
                <w:sz w:val="16"/>
                <w:szCs w:val="16"/>
              </w:rPr>
            </w:pPr>
            <w:r w:rsidRPr="00C33CB3">
              <w:rPr>
                <w:rFonts w:ascii="Times New Roman" w:hAnsi="Times New Roman" w:cs="Times New Roman"/>
                <w:b/>
                <w:sz w:val="16"/>
                <w:szCs w:val="16"/>
              </w:rPr>
              <w:t>-2.4</w:t>
            </w:r>
            <w:r>
              <w:rPr>
                <w:rFonts w:ascii="Times New Roman" w:hAnsi="Times New Roman" w:cs="Times New Roman"/>
                <w:b/>
                <w:sz w:val="16"/>
                <w:szCs w:val="16"/>
              </w:rPr>
              <w:t>03</w:t>
            </w:r>
            <w:r w:rsidRPr="00C33CB3">
              <w:rPr>
                <w:rFonts w:ascii="Times New Roman" w:hAnsi="Times New Roman" w:cs="Times New Roman"/>
                <w:b/>
                <w:sz w:val="16"/>
                <w:szCs w:val="16"/>
              </w:rPr>
              <w:t xml:space="preserve"> ± 0.</w:t>
            </w:r>
            <w:r>
              <w:rPr>
                <w:rFonts w:ascii="Times New Roman" w:hAnsi="Times New Roman" w:cs="Times New Roman"/>
                <w:b/>
                <w:sz w:val="16"/>
                <w:szCs w:val="16"/>
              </w:rPr>
              <w:t>290</w:t>
            </w:r>
          </w:p>
        </w:tc>
        <w:tc>
          <w:tcPr>
            <w:tcW w:w="547" w:type="pct"/>
          </w:tcPr>
          <w:p w14:paraId="3A65ECE9"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r>
      <w:tr w:rsidR="00903E00" w:rsidRPr="001B7F4D" w14:paraId="5DFD05B0" w14:textId="77777777" w:rsidTr="00330F04">
        <w:trPr>
          <w:trHeight w:val="230"/>
          <w:jc w:val="center"/>
        </w:trPr>
        <w:tc>
          <w:tcPr>
            <w:tcW w:w="366" w:type="pct"/>
            <w:vMerge/>
          </w:tcPr>
          <w:p w14:paraId="3C1F5166" w14:textId="77777777" w:rsidR="00903E00" w:rsidRPr="00AA4145" w:rsidRDefault="00903E00" w:rsidP="00330F04">
            <w:pPr>
              <w:jc w:val="center"/>
              <w:rPr>
                <w:rFonts w:ascii="Times New Roman" w:hAnsi="Times New Roman" w:cs="Times New Roman"/>
                <w:b/>
                <w:sz w:val="16"/>
                <w:szCs w:val="16"/>
              </w:rPr>
            </w:pPr>
          </w:p>
        </w:tc>
        <w:tc>
          <w:tcPr>
            <w:tcW w:w="161" w:type="pct"/>
          </w:tcPr>
          <w:p w14:paraId="18827A51" w14:textId="77777777" w:rsidR="00903E00" w:rsidRDefault="00903E00" w:rsidP="00330F04">
            <w:pPr>
              <w:jc w:val="center"/>
              <w:rPr>
                <w:rFonts w:ascii="Times New Roman" w:hAnsi="Times New Roman" w:cs="Times New Roman"/>
                <w:sz w:val="16"/>
                <w:szCs w:val="16"/>
              </w:rPr>
            </w:pPr>
          </w:p>
        </w:tc>
        <w:tc>
          <w:tcPr>
            <w:tcW w:w="750" w:type="pct"/>
          </w:tcPr>
          <w:p w14:paraId="609B3B1C" w14:textId="77777777" w:rsidR="00903E00" w:rsidRPr="005F562A" w:rsidRDefault="00903E00" w:rsidP="00330F04">
            <w:pPr>
              <w:jc w:val="center"/>
              <w:rPr>
                <w:rFonts w:ascii="Times New Roman" w:hAnsi="Times New Roman" w:cs="Times New Roman"/>
                <w:sz w:val="16"/>
                <w:szCs w:val="16"/>
                <w:lang w:val="de-DE"/>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10" w:type="pct"/>
          </w:tcPr>
          <w:p w14:paraId="3E37782A"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w:t>
            </w:r>
            <w:r>
              <w:rPr>
                <w:rFonts w:ascii="Times New Roman" w:hAnsi="Times New Roman" w:cs="Times New Roman"/>
                <w:sz w:val="16"/>
                <w:szCs w:val="16"/>
                <w:lang w:val="pt-BR"/>
              </w:rPr>
              <w:t>0.902</w:t>
            </w:r>
            <w:r w:rsidRPr="005F562A">
              <w:rPr>
                <w:rFonts w:ascii="Times New Roman" w:hAnsi="Times New Roman" w:cs="Times New Roman"/>
                <w:sz w:val="16"/>
                <w:szCs w:val="16"/>
                <w:lang w:val="pt-BR"/>
              </w:rPr>
              <w:t xml:space="preserve"> ± 0.</w:t>
            </w:r>
            <w:r>
              <w:rPr>
                <w:rFonts w:ascii="Times New Roman" w:hAnsi="Times New Roman" w:cs="Times New Roman"/>
                <w:sz w:val="16"/>
                <w:szCs w:val="16"/>
                <w:lang w:val="pt-BR"/>
              </w:rPr>
              <w:t>728</w:t>
            </w:r>
            <w:r w:rsidRPr="005F562A">
              <w:rPr>
                <w:rFonts w:ascii="Times New Roman" w:hAnsi="Times New Roman" w:cs="Times New Roman"/>
                <w:sz w:val="16"/>
                <w:szCs w:val="16"/>
                <w:lang w:val="pt-BR"/>
              </w:rPr>
              <w:t xml:space="preserve">      </w:t>
            </w:r>
          </w:p>
        </w:tc>
        <w:tc>
          <w:tcPr>
            <w:tcW w:w="547" w:type="pct"/>
          </w:tcPr>
          <w:p w14:paraId="7109B8AC"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215</w:t>
            </w:r>
          </w:p>
        </w:tc>
        <w:tc>
          <w:tcPr>
            <w:tcW w:w="182" w:type="pct"/>
          </w:tcPr>
          <w:p w14:paraId="1CFEA163" w14:textId="77777777" w:rsidR="00903E00" w:rsidRPr="005F562A" w:rsidRDefault="00903E00" w:rsidP="00330F04">
            <w:pPr>
              <w:jc w:val="center"/>
              <w:rPr>
                <w:rFonts w:ascii="Times New Roman" w:hAnsi="Times New Roman" w:cs="Times New Roman"/>
                <w:sz w:val="16"/>
                <w:szCs w:val="16"/>
                <w:lang w:val="pt-BR"/>
              </w:rPr>
            </w:pPr>
          </w:p>
        </w:tc>
        <w:tc>
          <w:tcPr>
            <w:tcW w:w="832" w:type="pct"/>
          </w:tcPr>
          <w:p w14:paraId="6F821307"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07" w:type="pct"/>
          </w:tcPr>
          <w:p w14:paraId="6C20D8FE" w14:textId="77777777" w:rsidR="00903E00" w:rsidRPr="005F562A" w:rsidRDefault="00903E00" w:rsidP="00330F04">
            <w:pPr>
              <w:jc w:val="center"/>
              <w:rPr>
                <w:sz w:val="16"/>
                <w:szCs w:val="16"/>
                <w:lang w:val="pt-BR"/>
              </w:rPr>
            </w:pPr>
            <w:r w:rsidRPr="005F562A">
              <w:rPr>
                <w:sz w:val="16"/>
                <w:szCs w:val="16"/>
                <w:lang w:val="pt-BR"/>
              </w:rPr>
              <w:t>-</w:t>
            </w:r>
            <w:r w:rsidRPr="00A07D4C">
              <w:rPr>
                <w:rFonts w:ascii="Times New Roman" w:hAnsi="Times New Roman" w:cs="Times New Roman"/>
                <w:sz w:val="16"/>
                <w:szCs w:val="16"/>
              </w:rPr>
              <w:t>0.</w:t>
            </w:r>
            <w:r>
              <w:rPr>
                <w:rFonts w:ascii="Times New Roman" w:hAnsi="Times New Roman" w:cs="Times New Roman"/>
                <w:sz w:val="16"/>
                <w:szCs w:val="16"/>
              </w:rPr>
              <w:t>441</w:t>
            </w:r>
            <w:r w:rsidRPr="005F562A">
              <w:rPr>
                <w:sz w:val="16"/>
                <w:szCs w:val="16"/>
                <w:lang w:val="pt-BR"/>
              </w:rPr>
              <w:t xml:space="preserve"> </w:t>
            </w:r>
            <w:r w:rsidRPr="005F562A">
              <w:rPr>
                <w:rFonts w:ascii="Times New Roman" w:hAnsi="Times New Roman" w:cs="Times New Roman"/>
                <w:sz w:val="16"/>
                <w:szCs w:val="16"/>
                <w:lang w:val="pt-BR"/>
              </w:rPr>
              <w:t>± 1.</w:t>
            </w:r>
            <w:r>
              <w:rPr>
                <w:rFonts w:ascii="Times New Roman" w:hAnsi="Times New Roman" w:cs="Times New Roman"/>
                <w:sz w:val="16"/>
                <w:szCs w:val="16"/>
                <w:lang w:val="pt-BR"/>
              </w:rPr>
              <w:t>043</w:t>
            </w:r>
          </w:p>
        </w:tc>
        <w:tc>
          <w:tcPr>
            <w:tcW w:w="547" w:type="pct"/>
          </w:tcPr>
          <w:p w14:paraId="43318661"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673</w:t>
            </w:r>
          </w:p>
        </w:tc>
      </w:tr>
      <w:tr w:rsidR="00903E00" w:rsidRPr="001B7F4D" w14:paraId="1907527F" w14:textId="77777777" w:rsidTr="00330F04">
        <w:trPr>
          <w:trHeight w:val="230"/>
          <w:jc w:val="center"/>
        </w:trPr>
        <w:tc>
          <w:tcPr>
            <w:tcW w:w="366" w:type="pct"/>
            <w:vMerge/>
          </w:tcPr>
          <w:p w14:paraId="4ED01198" w14:textId="77777777" w:rsidR="00903E00" w:rsidRPr="001B7F4D" w:rsidRDefault="00903E00" w:rsidP="00330F04">
            <w:pPr>
              <w:jc w:val="center"/>
              <w:rPr>
                <w:rFonts w:ascii="Times New Roman" w:hAnsi="Times New Roman" w:cs="Times New Roman"/>
                <w:b/>
                <w:sz w:val="16"/>
                <w:szCs w:val="16"/>
                <w:lang w:val="pt-BR"/>
              </w:rPr>
            </w:pPr>
          </w:p>
        </w:tc>
        <w:tc>
          <w:tcPr>
            <w:tcW w:w="161" w:type="pct"/>
          </w:tcPr>
          <w:p w14:paraId="1F3FDA33" w14:textId="77777777" w:rsidR="00903E00" w:rsidRPr="001B7F4D" w:rsidRDefault="00903E00" w:rsidP="00330F04">
            <w:pPr>
              <w:jc w:val="center"/>
              <w:rPr>
                <w:rFonts w:ascii="Times New Roman" w:hAnsi="Times New Roman" w:cs="Times New Roman"/>
                <w:sz w:val="16"/>
                <w:szCs w:val="16"/>
                <w:lang w:val="pt-BR"/>
              </w:rPr>
            </w:pPr>
          </w:p>
        </w:tc>
        <w:tc>
          <w:tcPr>
            <w:tcW w:w="750" w:type="pct"/>
          </w:tcPr>
          <w:p w14:paraId="6FA2922B" w14:textId="77777777" w:rsidR="00903E00" w:rsidRPr="005F562A"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w:t>
            </w:r>
            <w:r w:rsidRPr="005F562A">
              <w:rPr>
                <w:rFonts w:ascii="Times New Roman" w:hAnsi="Times New Roman" w:cs="Times New Roman"/>
                <w:sz w:val="16"/>
                <w:szCs w:val="16"/>
                <w:lang w:val="pt-BR"/>
              </w:rPr>
              <w:t>P</w:t>
            </w:r>
          </w:p>
        </w:tc>
        <w:tc>
          <w:tcPr>
            <w:tcW w:w="810" w:type="pct"/>
          </w:tcPr>
          <w:p w14:paraId="4ACE6BF0" w14:textId="77777777" w:rsidR="00903E00" w:rsidRPr="005F562A" w:rsidRDefault="00903E00" w:rsidP="00330F04">
            <w:pPr>
              <w:jc w:val="center"/>
              <w:rPr>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454</w:t>
            </w:r>
            <w:r w:rsidRPr="005F562A">
              <w:rPr>
                <w:rFonts w:ascii="Times New Roman" w:hAnsi="Times New Roman" w:cs="Times New Roman"/>
                <w:sz w:val="16"/>
                <w:szCs w:val="16"/>
                <w:lang w:val="pt-BR"/>
              </w:rPr>
              <w:t xml:space="preserve"> ± </w:t>
            </w:r>
            <w:r>
              <w:rPr>
                <w:rFonts w:ascii="Times New Roman" w:hAnsi="Times New Roman" w:cs="Times New Roman"/>
                <w:sz w:val="16"/>
                <w:szCs w:val="16"/>
                <w:lang w:val="pt-BR"/>
              </w:rPr>
              <w:t>0.846</w:t>
            </w:r>
          </w:p>
        </w:tc>
        <w:tc>
          <w:tcPr>
            <w:tcW w:w="547" w:type="pct"/>
          </w:tcPr>
          <w:p w14:paraId="6C0FBAD0"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592</w:t>
            </w:r>
          </w:p>
        </w:tc>
        <w:tc>
          <w:tcPr>
            <w:tcW w:w="182" w:type="pct"/>
          </w:tcPr>
          <w:p w14:paraId="327EBB98" w14:textId="77777777" w:rsidR="00903E00" w:rsidRPr="005F562A" w:rsidRDefault="00903E00" w:rsidP="00330F04">
            <w:pPr>
              <w:jc w:val="center"/>
              <w:rPr>
                <w:rFonts w:ascii="Times New Roman" w:hAnsi="Times New Roman" w:cs="Times New Roman"/>
                <w:sz w:val="16"/>
                <w:szCs w:val="16"/>
                <w:lang w:val="pt-BR"/>
              </w:rPr>
            </w:pPr>
          </w:p>
        </w:tc>
        <w:tc>
          <w:tcPr>
            <w:tcW w:w="832" w:type="pct"/>
          </w:tcPr>
          <w:p w14:paraId="42EF7DC7" w14:textId="77777777" w:rsidR="00903E00" w:rsidRPr="0022035A" w:rsidRDefault="00903E00" w:rsidP="00330F04">
            <w:pPr>
              <w:jc w:val="center"/>
              <w:rPr>
                <w:rFonts w:ascii="Times New Roman" w:hAnsi="Times New Roman" w:cs="Times New Roman"/>
                <w:sz w:val="16"/>
                <w:szCs w:val="16"/>
                <w:lang w:val="pt-BR"/>
              </w:rPr>
            </w:pPr>
            <w:r w:rsidRPr="0022035A">
              <w:rPr>
                <w:rFonts w:ascii="Times New Roman" w:hAnsi="Times New Roman" w:cs="Times New Roman"/>
                <w:sz w:val="16"/>
                <w:szCs w:val="16"/>
                <w:lang w:val="pt-BR"/>
              </w:rPr>
              <w:t>IxP</w:t>
            </w:r>
          </w:p>
        </w:tc>
        <w:tc>
          <w:tcPr>
            <w:tcW w:w="807" w:type="pct"/>
          </w:tcPr>
          <w:p w14:paraId="78B900AC" w14:textId="77777777" w:rsidR="00903E00" w:rsidRPr="0022035A" w:rsidRDefault="00903E00" w:rsidP="00330F04">
            <w:pPr>
              <w:jc w:val="center"/>
              <w:rPr>
                <w:sz w:val="16"/>
                <w:szCs w:val="16"/>
                <w:lang w:val="pt-BR"/>
              </w:rPr>
            </w:pPr>
            <w:r w:rsidRPr="0022035A">
              <w:rPr>
                <w:rFonts w:ascii="Times New Roman" w:hAnsi="Times New Roman" w:cs="Times New Roman"/>
                <w:sz w:val="16"/>
                <w:szCs w:val="16"/>
                <w:lang w:val="pt-BR"/>
              </w:rPr>
              <w:t>1.707 ± 0.883</w:t>
            </w:r>
          </w:p>
        </w:tc>
        <w:tc>
          <w:tcPr>
            <w:tcW w:w="547" w:type="pct"/>
          </w:tcPr>
          <w:p w14:paraId="6C5BCE54" w14:textId="77777777" w:rsidR="00903E00" w:rsidRPr="0022035A" w:rsidRDefault="00903E00" w:rsidP="00330F04">
            <w:pPr>
              <w:jc w:val="center"/>
              <w:rPr>
                <w:rFonts w:ascii="Times New Roman" w:hAnsi="Times New Roman" w:cs="Times New Roman"/>
                <w:sz w:val="16"/>
                <w:szCs w:val="16"/>
                <w:lang w:val="pt-BR"/>
              </w:rPr>
            </w:pPr>
            <w:r w:rsidRPr="0022035A">
              <w:rPr>
                <w:rFonts w:ascii="Times New Roman" w:hAnsi="Times New Roman" w:cs="Times New Roman"/>
                <w:sz w:val="16"/>
                <w:szCs w:val="16"/>
                <w:lang w:val="pt-BR"/>
              </w:rPr>
              <w:t>0.053</w:t>
            </w:r>
          </w:p>
        </w:tc>
      </w:tr>
      <w:tr w:rsidR="00903E00" w:rsidRPr="001B7F4D" w14:paraId="4DC9A6B5" w14:textId="77777777" w:rsidTr="00330F04">
        <w:trPr>
          <w:trHeight w:val="230"/>
          <w:jc w:val="center"/>
        </w:trPr>
        <w:tc>
          <w:tcPr>
            <w:tcW w:w="366" w:type="pct"/>
            <w:vMerge/>
          </w:tcPr>
          <w:p w14:paraId="48F48DDB" w14:textId="77777777" w:rsidR="00903E00" w:rsidRPr="001B7F4D" w:rsidRDefault="00903E00" w:rsidP="00330F04">
            <w:pPr>
              <w:jc w:val="center"/>
              <w:rPr>
                <w:rFonts w:ascii="Times New Roman" w:hAnsi="Times New Roman" w:cs="Times New Roman"/>
                <w:b/>
                <w:sz w:val="16"/>
                <w:szCs w:val="16"/>
                <w:lang w:val="pt-BR"/>
              </w:rPr>
            </w:pPr>
          </w:p>
        </w:tc>
        <w:tc>
          <w:tcPr>
            <w:tcW w:w="161" w:type="pct"/>
          </w:tcPr>
          <w:p w14:paraId="68F2DB7B" w14:textId="77777777" w:rsidR="00903E00" w:rsidRPr="001B7F4D" w:rsidRDefault="00903E00" w:rsidP="00330F04">
            <w:pPr>
              <w:jc w:val="center"/>
              <w:rPr>
                <w:rFonts w:ascii="Times New Roman" w:hAnsi="Times New Roman" w:cs="Times New Roman"/>
                <w:sz w:val="16"/>
                <w:szCs w:val="16"/>
                <w:lang w:val="pt-BR"/>
              </w:rPr>
            </w:pPr>
          </w:p>
        </w:tc>
        <w:tc>
          <w:tcPr>
            <w:tcW w:w="750" w:type="pct"/>
          </w:tcPr>
          <w:p w14:paraId="47DADE1E"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HxP</w:t>
            </w:r>
          </w:p>
        </w:tc>
        <w:tc>
          <w:tcPr>
            <w:tcW w:w="810" w:type="pct"/>
          </w:tcPr>
          <w:p w14:paraId="3287F5F9"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-1.1</w:t>
            </w:r>
            <w:r>
              <w:rPr>
                <w:rFonts w:ascii="Times New Roman" w:hAnsi="Times New Roman" w:cs="Times New Roman"/>
                <w:b/>
                <w:sz w:val="16"/>
                <w:szCs w:val="16"/>
                <w:lang w:val="pt-BR"/>
              </w:rPr>
              <w:t>10</w:t>
            </w:r>
            <w:r w:rsidRPr="00C33CB3">
              <w:rPr>
                <w:rFonts w:ascii="Times New Roman" w:hAnsi="Times New Roman" w:cs="Times New Roman"/>
                <w:b/>
                <w:sz w:val="16"/>
                <w:szCs w:val="16"/>
                <w:lang w:val="pt-BR"/>
              </w:rPr>
              <w:t xml:space="preserve"> ± 0.2</w:t>
            </w:r>
            <w:r>
              <w:rPr>
                <w:rFonts w:ascii="Times New Roman" w:hAnsi="Times New Roman" w:cs="Times New Roman"/>
                <w:b/>
                <w:sz w:val="16"/>
                <w:szCs w:val="16"/>
                <w:lang w:val="pt-BR"/>
              </w:rPr>
              <w:t>86</w:t>
            </w:r>
          </w:p>
        </w:tc>
        <w:tc>
          <w:tcPr>
            <w:tcW w:w="547" w:type="pct"/>
          </w:tcPr>
          <w:p w14:paraId="24F41977"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&lt; 0.001</w:t>
            </w:r>
          </w:p>
        </w:tc>
        <w:tc>
          <w:tcPr>
            <w:tcW w:w="182" w:type="pct"/>
          </w:tcPr>
          <w:p w14:paraId="4381B310" w14:textId="77777777" w:rsidR="00903E00" w:rsidRPr="005F562A" w:rsidRDefault="00903E00" w:rsidP="00330F04">
            <w:pPr>
              <w:jc w:val="center"/>
              <w:rPr>
                <w:rFonts w:ascii="Times New Roman" w:hAnsi="Times New Roman" w:cs="Times New Roman"/>
                <w:sz w:val="16"/>
                <w:szCs w:val="16"/>
                <w:lang w:val="pt-BR"/>
              </w:rPr>
            </w:pPr>
          </w:p>
        </w:tc>
        <w:tc>
          <w:tcPr>
            <w:tcW w:w="832" w:type="pct"/>
          </w:tcPr>
          <w:p w14:paraId="61BF3591"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HxP</w:t>
            </w:r>
          </w:p>
        </w:tc>
        <w:tc>
          <w:tcPr>
            <w:tcW w:w="807" w:type="pct"/>
          </w:tcPr>
          <w:p w14:paraId="7F76E3D3" w14:textId="77777777" w:rsidR="00903E00" w:rsidRPr="00C33CB3" w:rsidRDefault="00903E00" w:rsidP="00330F04">
            <w:pPr>
              <w:jc w:val="center"/>
              <w:rPr>
                <w:b/>
                <w:sz w:val="16"/>
                <w:szCs w:val="16"/>
                <w:lang w:val="pt-BR"/>
              </w:rPr>
            </w:pPr>
            <w:r w:rsidRPr="00C33CB3">
              <w:rPr>
                <w:rFonts w:ascii="Times New Roman" w:hAnsi="Times New Roman" w:cs="Times New Roman"/>
                <w:b/>
                <w:sz w:val="16"/>
                <w:szCs w:val="16"/>
                <w:lang w:val="pt-BR"/>
              </w:rPr>
              <w:t>0.8</w:t>
            </w:r>
            <w:r>
              <w:rPr>
                <w:rFonts w:ascii="Times New Roman" w:hAnsi="Times New Roman" w:cs="Times New Roman"/>
                <w:b/>
                <w:sz w:val="16"/>
                <w:szCs w:val="16"/>
                <w:lang w:val="pt-BR"/>
              </w:rPr>
              <w:t>25</w:t>
            </w:r>
            <w:r w:rsidRPr="00C33CB3">
              <w:rPr>
                <w:rFonts w:ascii="Times New Roman" w:hAnsi="Times New Roman" w:cs="Times New Roman"/>
                <w:b/>
                <w:sz w:val="16"/>
                <w:szCs w:val="16"/>
                <w:lang w:val="pt-BR"/>
              </w:rPr>
              <w:t xml:space="preserve"> ± 0.3</w:t>
            </w:r>
            <w:r>
              <w:rPr>
                <w:rFonts w:ascii="Times New Roman" w:hAnsi="Times New Roman" w:cs="Times New Roman"/>
                <w:b/>
                <w:sz w:val="16"/>
                <w:szCs w:val="16"/>
                <w:lang w:val="pt-BR"/>
              </w:rPr>
              <w:t>1</w:t>
            </w:r>
            <w:r w:rsidRPr="00C33CB3">
              <w:rPr>
                <w:rFonts w:ascii="Times New Roman" w:hAnsi="Times New Roman" w:cs="Times New Roman"/>
                <w:b/>
                <w:sz w:val="16"/>
                <w:szCs w:val="16"/>
                <w:lang w:val="pt-BR"/>
              </w:rPr>
              <w:t>5</w:t>
            </w:r>
          </w:p>
        </w:tc>
        <w:tc>
          <w:tcPr>
            <w:tcW w:w="547" w:type="pct"/>
          </w:tcPr>
          <w:p w14:paraId="0F0F01ED"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0.00</w:t>
            </w:r>
            <w:r>
              <w:rPr>
                <w:rFonts w:ascii="Times New Roman" w:hAnsi="Times New Roman" w:cs="Times New Roman"/>
                <w:b/>
                <w:sz w:val="16"/>
                <w:szCs w:val="16"/>
                <w:lang w:val="pt-BR"/>
              </w:rPr>
              <w:t>9</w:t>
            </w:r>
          </w:p>
        </w:tc>
      </w:tr>
      <w:tr w:rsidR="00903E00" w:rsidRPr="001A45BF" w14:paraId="772AE79D" w14:textId="77777777" w:rsidTr="00330F04">
        <w:trPr>
          <w:trHeight w:val="230"/>
          <w:jc w:val="center"/>
        </w:trPr>
        <w:tc>
          <w:tcPr>
            <w:tcW w:w="366" w:type="pct"/>
            <w:vMerge/>
          </w:tcPr>
          <w:p w14:paraId="4C0D3DC7" w14:textId="77777777" w:rsidR="00903E00" w:rsidRPr="001B7F4D" w:rsidRDefault="00903E00" w:rsidP="00330F04">
            <w:pPr>
              <w:jc w:val="center"/>
              <w:rPr>
                <w:rFonts w:ascii="Times New Roman" w:hAnsi="Times New Roman" w:cs="Times New Roman"/>
                <w:b/>
                <w:sz w:val="16"/>
                <w:szCs w:val="16"/>
                <w:lang w:val="pt-BR"/>
              </w:rPr>
            </w:pPr>
          </w:p>
        </w:tc>
        <w:tc>
          <w:tcPr>
            <w:tcW w:w="161" w:type="pct"/>
          </w:tcPr>
          <w:p w14:paraId="3307D4D5" w14:textId="77777777" w:rsidR="00903E00" w:rsidRPr="001B7F4D" w:rsidRDefault="00903E00" w:rsidP="00330F04">
            <w:pPr>
              <w:jc w:val="center"/>
              <w:rPr>
                <w:rFonts w:ascii="Times New Roman" w:hAnsi="Times New Roman" w:cs="Times New Roman"/>
                <w:sz w:val="16"/>
                <w:szCs w:val="16"/>
                <w:lang w:val="pt-BR"/>
              </w:rPr>
            </w:pPr>
          </w:p>
        </w:tc>
        <w:tc>
          <w:tcPr>
            <w:tcW w:w="750" w:type="pct"/>
          </w:tcPr>
          <w:p w14:paraId="4E7CCB8A"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IxHxP</w:t>
            </w:r>
          </w:p>
        </w:tc>
        <w:tc>
          <w:tcPr>
            <w:tcW w:w="810" w:type="pct"/>
          </w:tcPr>
          <w:p w14:paraId="24995702" w14:textId="77777777" w:rsidR="00903E00" w:rsidRPr="00C33CB3" w:rsidRDefault="00903E00" w:rsidP="00330F04">
            <w:pPr>
              <w:jc w:val="center"/>
              <w:rPr>
                <w:rFonts w:ascii="Times New Roman" w:hAnsi="Times New Roman" w:cs="Times New Roman"/>
                <w:b/>
                <w:sz w:val="16"/>
                <w:szCs w:val="16"/>
              </w:rPr>
            </w:pPr>
            <w:r>
              <w:rPr>
                <w:rFonts w:ascii="Times New Roman" w:hAnsi="Times New Roman" w:cs="Times New Roman"/>
                <w:b/>
                <w:sz w:val="16"/>
                <w:szCs w:val="16"/>
                <w:lang w:val="pt-BR"/>
              </w:rPr>
              <w:t>3.761</w:t>
            </w:r>
            <w:r w:rsidRPr="00C33CB3">
              <w:rPr>
                <w:rFonts w:ascii="Times New Roman" w:hAnsi="Times New Roman" w:cs="Times New Roman"/>
                <w:b/>
                <w:sz w:val="16"/>
                <w:szCs w:val="16"/>
              </w:rPr>
              <w:t xml:space="preserve"> ± 1.</w:t>
            </w:r>
            <w:r>
              <w:rPr>
                <w:rFonts w:ascii="Times New Roman" w:hAnsi="Times New Roman" w:cs="Times New Roman"/>
                <w:b/>
                <w:sz w:val="16"/>
                <w:szCs w:val="16"/>
              </w:rPr>
              <w:t>105</w:t>
            </w:r>
          </w:p>
        </w:tc>
        <w:tc>
          <w:tcPr>
            <w:tcW w:w="547" w:type="pct"/>
          </w:tcPr>
          <w:p w14:paraId="29ABB474" w14:textId="77777777" w:rsidR="00903E00" w:rsidRPr="00C33CB3"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 xml:space="preserve">&lt; </w:t>
            </w:r>
            <w:r w:rsidRPr="00C33CB3">
              <w:rPr>
                <w:rFonts w:ascii="Times New Roman" w:hAnsi="Times New Roman" w:cs="Times New Roman"/>
                <w:b/>
                <w:sz w:val="16"/>
                <w:szCs w:val="16"/>
              </w:rPr>
              <w:t>0.001</w:t>
            </w:r>
          </w:p>
        </w:tc>
        <w:tc>
          <w:tcPr>
            <w:tcW w:w="182" w:type="pct"/>
          </w:tcPr>
          <w:p w14:paraId="3B369FFB" w14:textId="77777777" w:rsidR="00903E00" w:rsidRPr="005F562A" w:rsidRDefault="00903E00" w:rsidP="00330F04">
            <w:pPr>
              <w:jc w:val="center"/>
              <w:rPr>
                <w:rFonts w:ascii="Times New Roman" w:hAnsi="Times New Roman" w:cs="Times New Roman"/>
                <w:sz w:val="16"/>
                <w:szCs w:val="16"/>
              </w:rPr>
            </w:pPr>
          </w:p>
        </w:tc>
        <w:tc>
          <w:tcPr>
            <w:tcW w:w="832" w:type="pct"/>
          </w:tcPr>
          <w:p w14:paraId="39A431DB" w14:textId="77777777" w:rsidR="00903E00" w:rsidRPr="005F562A" w:rsidRDefault="00903E00" w:rsidP="00330F04">
            <w:pPr>
              <w:jc w:val="center"/>
              <w:rPr>
                <w:rFonts w:ascii="Times New Roman" w:hAnsi="Times New Roman" w:cs="Times New Roman"/>
                <w:sz w:val="16"/>
                <w:szCs w:val="16"/>
              </w:rPr>
            </w:pPr>
            <w:r>
              <w:rPr>
                <w:rFonts w:ascii="Times New Roman" w:hAnsi="Times New Roman" w:cs="Times New Roman"/>
                <w:sz w:val="16"/>
                <w:szCs w:val="16"/>
                <w:lang w:val="pt-BR"/>
              </w:rPr>
              <w:t>IxHx</w:t>
            </w:r>
            <w:r w:rsidRPr="005F562A">
              <w:rPr>
                <w:rFonts w:ascii="Times New Roman" w:hAnsi="Times New Roman" w:cs="Times New Roman"/>
                <w:sz w:val="16"/>
                <w:szCs w:val="16"/>
                <w:lang w:val="pt-BR"/>
              </w:rPr>
              <w:t>P</w:t>
            </w:r>
          </w:p>
        </w:tc>
        <w:tc>
          <w:tcPr>
            <w:tcW w:w="807" w:type="pct"/>
          </w:tcPr>
          <w:p w14:paraId="6B1977F2"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616</w:t>
            </w:r>
            <w:r w:rsidRPr="005F562A">
              <w:rPr>
                <w:rFonts w:ascii="Times New Roman" w:hAnsi="Times New Roman" w:cs="Times New Roman"/>
                <w:sz w:val="16"/>
                <w:szCs w:val="16"/>
              </w:rPr>
              <w:t xml:space="preserve"> ± 1.</w:t>
            </w:r>
            <w:r>
              <w:rPr>
                <w:rFonts w:ascii="Times New Roman" w:hAnsi="Times New Roman" w:cs="Times New Roman"/>
                <w:sz w:val="16"/>
                <w:szCs w:val="16"/>
              </w:rPr>
              <w:t>098</w:t>
            </w:r>
          </w:p>
        </w:tc>
        <w:tc>
          <w:tcPr>
            <w:tcW w:w="547" w:type="pct"/>
          </w:tcPr>
          <w:p w14:paraId="4B1B7381"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575</w:t>
            </w:r>
          </w:p>
        </w:tc>
      </w:tr>
      <w:tr w:rsidR="00903E00" w:rsidRPr="001A45BF" w14:paraId="7089DC90" w14:textId="77777777" w:rsidTr="00330F04">
        <w:trPr>
          <w:trHeight w:val="230"/>
          <w:jc w:val="center"/>
        </w:trPr>
        <w:tc>
          <w:tcPr>
            <w:tcW w:w="366" w:type="pct"/>
          </w:tcPr>
          <w:p w14:paraId="44046460" w14:textId="77777777" w:rsidR="00903E00" w:rsidRPr="00AA4145" w:rsidRDefault="00903E00" w:rsidP="00330F04">
            <w:pPr>
              <w:jc w:val="center"/>
              <w:rPr>
                <w:rFonts w:ascii="Times New Roman" w:hAnsi="Times New Roman" w:cs="Times New Roman"/>
                <w:b/>
                <w:sz w:val="16"/>
                <w:szCs w:val="16"/>
              </w:rPr>
            </w:pPr>
          </w:p>
        </w:tc>
        <w:tc>
          <w:tcPr>
            <w:tcW w:w="161" w:type="pct"/>
          </w:tcPr>
          <w:p w14:paraId="778B97E7" w14:textId="77777777" w:rsidR="00903E00" w:rsidRPr="001A45BF" w:rsidRDefault="00903E00" w:rsidP="00330F04">
            <w:pPr>
              <w:jc w:val="center"/>
              <w:rPr>
                <w:rFonts w:ascii="Times New Roman" w:hAnsi="Times New Roman" w:cs="Times New Roman"/>
                <w:sz w:val="16"/>
                <w:szCs w:val="16"/>
              </w:rPr>
            </w:pPr>
          </w:p>
        </w:tc>
        <w:tc>
          <w:tcPr>
            <w:tcW w:w="750" w:type="pct"/>
            <w:tcBorders>
              <w:bottom w:val="single" w:sz="4" w:space="0" w:color="auto"/>
            </w:tcBorders>
          </w:tcPr>
          <w:p w14:paraId="414F81BD" w14:textId="77777777" w:rsidR="00903E00" w:rsidRPr="005F562A" w:rsidRDefault="00903E00" w:rsidP="00330F04">
            <w:pPr>
              <w:jc w:val="center"/>
              <w:rPr>
                <w:rFonts w:ascii="Times New Roman" w:hAnsi="Times New Roman" w:cs="Times New Roman"/>
                <w:sz w:val="16"/>
                <w:szCs w:val="16"/>
              </w:rPr>
            </w:pPr>
          </w:p>
        </w:tc>
        <w:tc>
          <w:tcPr>
            <w:tcW w:w="810" w:type="pct"/>
            <w:tcBorders>
              <w:bottom w:val="single" w:sz="4" w:space="0" w:color="auto"/>
            </w:tcBorders>
          </w:tcPr>
          <w:p w14:paraId="2230FD37" w14:textId="77777777" w:rsidR="00903E00" w:rsidRPr="005F562A" w:rsidRDefault="00903E00" w:rsidP="00330F04">
            <w:pPr>
              <w:jc w:val="center"/>
              <w:rPr>
                <w:rFonts w:ascii="Times New Roman" w:hAnsi="Times New Roman" w:cs="Times New Roman"/>
                <w:sz w:val="16"/>
                <w:szCs w:val="16"/>
              </w:rPr>
            </w:pPr>
          </w:p>
        </w:tc>
        <w:tc>
          <w:tcPr>
            <w:tcW w:w="547" w:type="pct"/>
            <w:tcBorders>
              <w:bottom w:val="single" w:sz="4" w:space="0" w:color="auto"/>
            </w:tcBorders>
          </w:tcPr>
          <w:p w14:paraId="4C6EDA61" w14:textId="77777777" w:rsidR="00903E00" w:rsidRPr="005F562A" w:rsidRDefault="00903E00" w:rsidP="00330F04">
            <w:pPr>
              <w:jc w:val="center"/>
              <w:rPr>
                <w:rFonts w:ascii="Times New Roman" w:hAnsi="Times New Roman" w:cs="Times New Roman"/>
                <w:sz w:val="16"/>
                <w:szCs w:val="16"/>
              </w:rPr>
            </w:pPr>
          </w:p>
        </w:tc>
        <w:tc>
          <w:tcPr>
            <w:tcW w:w="182" w:type="pct"/>
          </w:tcPr>
          <w:p w14:paraId="53BCAC4E" w14:textId="77777777" w:rsidR="00903E00" w:rsidRPr="005F562A" w:rsidRDefault="00903E00" w:rsidP="00330F04">
            <w:pPr>
              <w:jc w:val="center"/>
              <w:rPr>
                <w:rFonts w:ascii="Times New Roman" w:hAnsi="Times New Roman" w:cs="Times New Roman"/>
                <w:sz w:val="16"/>
                <w:szCs w:val="16"/>
              </w:rPr>
            </w:pPr>
          </w:p>
        </w:tc>
        <w:tc>
          <w:tcPr>
            <w:tcW w:w="832" w:type="pct"/>
            <w:tcBorders>
              <w:bottom w:val="single" w:sz="4" w:space="0" w:color="auto"/>
            </w:tcBorders>
          </w:tcPr>
          <w:p w14:paraId="082B09DA" w14:textId="77777777" w:rsidR="00903E00" w:rsidRPr="005F562A" w:rsidRDefault="00903E00" w:rsidP="00330F04">
            <w:pPr>
              <w:jc w:val="center"/>
              <w:rPr>
                <w:rFonts w:ascii="Times New Roman" w:hAnsi="Times New Roman" w:cs="Times New Roman"/>
                <w:sz w:val="16"/>
                <w:szCs w:val="16"/>
              </w:rPr>
            </w:pPr>
          </w:p>
        </w:tc>
        <w:tc>
          <w:tcPr>
            <w:tcW w:w="807" w:type="pct"/>
            <w:tcBorders>
              <w:bottom w:val="single" w:sz="4" w:space="0" w:color="auto"/>
            </w:tcBorders>
          </w:tcPr>
          <w:p w14:paraId="762597AE" w14:textId="77777777" w:rsidR="00903E00" w:rsidRPr="005F562A" w:rsidRDefault="00903E00" w:rsidP="00330F04">
            <w:pPr>
              <w:jc w:val="center"/>
              <w:rPr>
                <w:rFonts w:ascii="Times New Roman" w:hAnsi="Times New Roman" w:cs="Times New Roman"/>
                <w:sz w:val="16"/>
                <w:szCs w:val="16"/>
              </w:rPr>
            </w:pPr>
          </w:p>
        </w:tc>
        <w:tc>
          <w:tcPr>
            <w:tcW w:w="547" w:type="pct"/>
            <w:tcBorders>
              <w:bottom w:val="single" w:sz="4" w:space="0" w:color="auto"/>
            </w:tcBorders>
          </w:tcPr>
          <w:p w14:paraId="1B38E3DA" w14:textId="77777777" w:rsidR="00903E00" w:rsidRPr="005F562A" w:rsidRDefault="00903E00" w:rsidP="00330F04">
            <w:pPr>
              <w:jc w:val="center"/>
              <w:rPr>
                <w:rFonts w:ascii="Times New Roman" w:hAnsi="Times New Roman" w:cs="Times New Roman"/>
                <w:sz w:val="16"/>
                <w:szCs w:val="16"/>
              </w:rPr>
            </w:pPr>
          </w:p>
        </w:tc>
      </w:tr>
      <w:tr w:rsidR="00903E00" w:rsidRPr="001A45BF" w14:paraId="064963AF" w14:textId="77777777" w:rsidTr="00330F04">
        <w:trPr>
          <w:trHeight w:val="215"/>
          <w:jc w:val="center"/>
        </w:trPr>
        <w:tc>
          <w:tcPr>
            <w:tcW w:w="366" w:type="pct"/>
            <w:vMerge w:val="restart"/>
            <w:tcBorders>
              <w:top w:val="single" w:sz="4" w:space="0" w:color="auto"/>
            </w:tcBorders>
          </w:tcPr>
          <w:p w14:paraId="73DF6D41" w14:textId="77777777" w:rsidR="00903E00" w:rsidRPr="00AA4145" w:rsidRDefault="00903E00" w:rsidP="00330F04">
            <w:pPr>
              <w:jc w:val="center"/>
              <w:rPr>
                <w:rFonts w:ascii="Times New Roman" w:hAnsi="Times New Roman" w:cs="Times New Roman"/>
                <w:b/>
                <w:sz w:val="16"/>
                <w:szCs w:val="16"/>
              </w:rPr>
            </w:pPr>
          </w:p>
          <w:p w14:paraId="5D6F5B03" w14:textId="77777777" w:rsidR="00903E00" w:rsidRPr="00AA4145" w:rsidRDefault="00903E00" w:rsidP="00330F04">
            <w:pPr>
              <w:jc w:val="center"/>
              <w:rPr>
                <w:rFonts w:ascii="Times New Roman" w:hAnsi="Times New Roman" w:cs="Times New Roman"/>
                <w:b/>
                <w:sz w:val="16"/>
                <w:szCs w:val="16"/>
              </w:rPr>
            </w:pPr>
          </w:p>
          <w:p w14:paraId="14035A6F" w14:textId="77777777" w:rsidR="00903E00" w:rsidRPr="00AA4145" w:rsidRDefault="00903E00" w:rsidP="00330F04">
            <w:pPr>
              <w:jc w:val="center"/>
              <w:rPr>
                <w:rFonts w:ascii="Times New Roman" w:hAnsi="Times New Roman" w:cs="Times New Roman"/>
                <w:b/>
                <w:sz w:val="16"/>
                <w:szCs w:val="16"/>
              </w:rPr>
            </w:pPr>
          </w:p>
          <w:p w14:paraId="5FB10DB8" w14:textId="77777777" w:rsidR="00903E00" w:rsidRPr="00AA4145" w:rsidRDefault="00903E00" w:rsidP="00330F04">
            <w:pPr>
              <w:jc w:val="center"/>
              <w:rPr>
                <w:rFonts w:ascii="Times New Roman" w:hAnsi="Times New Roman" w:cs="Times New Roman"/>
                <w:b/>
                <w:sz w:val="16"/>
                <w:szCs w:val="16"/>
              </w:rPr>
            </w:pPr>
            <w:r w:rsidRPr="00AA4145">
              <w:rPr>
                <w:rFonts w:ascii="Times New Roman" w:hAnsi="Times New Roman" w:cs="Times New Roman"/>
                <w:b/>
                <w:sz w:val="16"/>
                <w:szCs w:val="16"/>
              </w:rPr>
              <w:t>D 7</w:t>
            </w:r>
          </w:p>
        </w:tc>
        <w:tc>
          <w:tcPr>
            <w:tcW w:w="161" w:type="pct"/>
            <w:tcBorders>
              <w:top w:val="single" w:sz="4" w:space="0" w:color="auto"/>
            </w:tcBorders>
          </w:tcPr>
          <w:p w14:paraId="26682AEE" w14:textId="77777777" w:rsidR="00903E00" w:rsidRPr="001A45BF" w:rsidRDefault="00903E00" w:rsidP="00330F04">
            <w:pPr>
              <w:jc w:val="center"/>
              <w:rPr>
                <w:rFonts w:ascii="Times New Roman" w:hAnsi="Times New Roman" w:cs="Times New Roman"/>
                <w:sz w:val="16"/>
                <w:szCs w:val="16"/>
              </w:rPr>
            </w:pPr>
          </w:p>
        </w:tc>
        <w:tc>
          <w:tcPr>
            <w:tcW w:w="750" w:type="pct"/>
            <w:tcBorders>
              <w:top w:val="single" w:sz="4" w:space="0" w:color="auto"/>
            </w:tcBorders>
          </w:tcPr>
          <w:p w14:paraId="0543B332"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Constant</w:t>
            </w:r>
          </w:p>
          <w:p w14:paraId="113E4AA0"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I</w:t>
            </w:r>
          </w:p>
        </w:tc>
        <w:tc>
          <w:tcPr>
            <w:tcW w:w="810" w:type="pct"/>
            <w:tcBorders>
              <w:top w:val="single" w:sz="4" w:space="0" w:color="auto"/>
            </w:tcBorders>
          </w:tcPr>
          <w:p w14:paraId="1DC19E37"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3.867</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0.505</w:t>
            </w:r>
          </w:p>
          <w:p w14:paraId="27DF5F67" w14:textId="77777777" w:rsidR="00903E00" w:rsidRPr="00C33CB3" w:rsidRDefault="00903E00" w:rsidP="00330F04">
            <w:pPr>
              <w:jc w:val="center"/>
              <w:rPr>
                <w:b/>
                <w:sz w:val="16"/>
                <w:szCs w:val="16"/>
              </w:rPr>
            </w:pPr>
            <w:r w:rsidRPr="00C33CB3">
              <w:rPr>
                <w:rFonts w:ascii="Times New Roman" w:hAnsi="Times New Roman" w:cs="Times New Roman"/>
                <w:b/>
                <w:sz w:val="16"/>
                <w:szCs w:val="16"/>
              </w:rPr>
              <w:t>-</w:t>
            </w:r>
            <w:r>
              <w:rPr>
                <w:rFonts w:ascii="Times New Roman" w:hAnsi="Times New Roman" w:cs="Times New Roman"/>
                <w:b/>
                <w:sz w:val="16"/>
                <w:szCs w:val="16"/>
              </w:rPr>
              <w:t>2.772</w:t>
            </w:r>
            <w:r w:rsidRPr="00C33CB3">
              <w:rPr>
                <w:rFonts w:ascii="Times New Roman" w:hAnsi="Times New Roman" w:cs="Times New Roman"/>
                <w:b/>
                <w:sz w:val="16"/>
                <w:szCs w:val="16"/>
              </w:rPr>
              <w:t xml:space="preserve"> ± 0.7</w:t>
            </w:r>
            <w:r>
              <w:rPr>
                <w:rFonts w:ascii="Times New Roman" w:hAnsi="Times New Roman" w:cs="Times New Roman"/>
                <w:b/>
                <w:sz w:val="16"/>
                <w:szCs w:val="16"/>
              </w:rPr>
              <w:t>62</w:t>
            </w:r>
          </w:p>
        </w:tc>
        <w:tc>
          <w:tcPr>
            <w:tcW w:w="547" w:type="pct"/>
            <w:tcBorders>
              <w:top w:val="single" w:sz="4" w:space="0" w:color="auto"/>
            </w:tcBorders>
          </w:tcPr>
          <w:p w14:paraId="3F5BA778"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&lt; 0.001</w:t>
            </w:r>
          </w:p>
          <w:p w14:paraId="3A347126"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c>
          <w:tcPr>
            <w:tcW w:w="182" w:type="pct"/>
            <w:tcBorders>
              <w:top w:val="single" w:sz="4" w:space="0" w:color="auto"/>
            </w:tcBorders>
          </w:tcPr>
          <w:p w14:paraId="08E58E62" w14:textId="77777777" w:rsidR="00903E00" w:rsidRPr="005F562A" w:rsidRDefault="00903E00" w:rsidP="00330F04">
            <w:pPr>
              <w:jc w:val="center"/>
              <w:rPr>
                <w:rFonts w:ascii="Times New Roman" w:hAnsi="Times New Roman" w:cs="Times New Roman"/>
                <w:sz w:val="16"/>
                <w:szCs w:val="16"/>
              </w:rPr>
            </w:pPr>
          </w:p>
        </w:tc>
        <w:tc>
          <w:tcPr>
            <w:tcW w:w="832" w:type="pct"/>
            <w:tcBorders>
              <w:top w:val="single" w:sz="4" w:space="0" w:color="auto"/>
            </w:tcBorders>
          </w:tcPr>
          <w:p w14:paraId="6993F554"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Constant</w:t>
            </w:r>
          </w:p>
          <w:p w14:paraId="6C378C67"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I</w:t>
            </w:r>
          </w:p>
        </w:tc>
        <w:tc>
          <w:tcPr>
            <w:tcW w:w="807" w:type="pct"/>
            <w:tcBorders>
              <w:top w:val="single" w:sz="4" w:space="0" w:color="auto"/>
            </w:tcBorders>
          </w:tcPr>
          <w:p w14:paraId="2A12330C"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3.305</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0.459</w:t>
            </w:r>
          </w:p>
          <w:p w14:paraId="173D0EEE" w14:textId="77777777" w:rsidR="00903E00" w:rsidRPr="00C33CB3" w:rsidRDefault="00903E00" w:rsidP="00330F04">
            <w:pPr>
              <w:jc w:val="center"/>
              <w:rPr>
                <w:b/>
                <w:sz w:val="16"/>
                <w:szCs w:val="16"/>
              </w:rPr>
            </w:pPr>
            <w:r w:rsidRPr="00C33CB3">
              <w:rPr>
                <w:rFonts w:ascii="Times New Roman" w:hAnsi="Times New Roman" w:cs="Times New Roman"/>
                <w:b/>
                <w:sz w:val="16"/>
                <w:szCs w:val="16"/>
              </w:rPr>
              <w:t>-</w:t>
            </w:r>
            <w:r>
              <w:rPr>
                <w:rFonts w:ascii="Times New Roman" w:hAnsi="Times New Roman" w:cs="Times New Roman"/>
                <w:b/>
                <w:sz w:val="16"/>
                <w:szCs w:val="16"/>
              </w:rPr>
              <w:t>2.974</w:t>
            </w:r>
            <w:r w:rsidRPr="00C33CB3">
              <w:rPr>
                <w:rFonts w:ascii="Times New Roman" w:hAnsi="Times New Roman" w:cs="Times New Roman"/>
                <w:b/>
                <w:sz w:val="16"/>
                <w:szCs w:val="16"/>
              </w:rPr>
              <w:t xml:space="preserve"> ± 0.</w:t>
            </w:r>
            <w:r>
              <w:rPr>
                <w:rFonts w:ascii="Times New Roman" w:hAnsi="Times New Roman" w:cs="Times New Roman"/>
                <w:b/>
                <w:sz w:val="16"/>
                <w:szCs w:val="16"/>
              </w:rPr>
              <w:t>734</w:t>
            </w:r>
          </w:p>
        </w:tc>
        <w:tc>
          <w:tcPr>
            <w:tcW w:w="547" w:type="pct"/>
            <w:tcBorders>
              <w:top w:val="single" w:sz="4" w:space="0" w:color="auto"/>
            </w:tcBorders>
          </w:tcPr>
          <w:p w14:paraId="1C728373"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&lt; 0.001</w:t>
            </w:r>
          </w:p>
          <w:p w14:paraId="70299516"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r>
      <w:tr w:rsidR="00903E00" w:rsidRPr="001A45BF" w14:paraId="27CC0DB7" w14:textId="77777777" w:rsidTr="00330F04">
        <w:trPr>
          <w:trHeight w:val="215"/>
          <w:jc w:val="center"/>
        </w:trPr>
        <w:tc>
          <w:tcPr>
            <w:tcW w:w="366" w:type="pct"/>
            <w:vMerge/>
          </w:tcPr>
          <w:p w14:paraId="4881D943" w14:textId="77777777" w:rsidR="00903E00" w:rsidRPr="00AA4145" w:rsidRDefault="00903E00" w:rsidP="00330F04">
            <w:pPr>
              <w:jc w:val="center"/>
              <w:rPr>
                <w:rFonts w:ascii="Times New Roman" w:hAnsi="Times New Roman" w:cs="Times New Roman"/>
                <w:b/>
                <w:sz w:val="16"/>
                <w:szCs w:val="16"/>
              </w:rPr>
            </w:pPr>
          </w:p>
        </w:tc>
        <w:tc>
          <w:tcPr>
            <w:tcW w:w="161" w:type="pct"/>
          </w:tcPr>
          <w:p w14:paraId="3878AB05" w14:textId="77777777" w:rsidR="00903E00" w:rsidRPr="001A45BF" w:rsidRDefault="00903E00" w:rsidP="00330F04">
            <w:pPr>
              <w:jc w:val="center"/>
              <w:rPr>
                <w:rFonts w:ascii="Times New Roman" w:hAnsi="Times New Roman" w:cs="Times New Roman"/>
                <w:sz w:val="16"/>
                <w:szCs w:val="16"/>
              </w:rPr>
            </w:pPr>
          </w:p>
        </w:tc>
        <w:tc>
          <w:tcPr>
            <w:tcW w:w="750" w:type="pct"/>
          </w:tcPr>
          <w:p w14:paraId="0845A3D4"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H</w:t>
            </w:r>
          </w:p>
        </w:tc>
        <w:tc>
          <w:tcPr>
            <w:tcW w:w="810" w:type="pct"/>
          </w:tcPr>
          <w:p w14:paraId="72AABAA7" w14:textId="77777777" w:rsidR="00903E00" w:rsidRPr="00C33CB3" w:rsidRDefault="00903E00" w:rsidP="00330F04">
            <w:pPr>
              <w:jc w:val="center"/>
              <w:rPr>
                <w:b/>
                <w:sz w:val="16"/>
                <w:szCs w:val="16"/>
              </w:rPr>
            </w:pPr>
            <w:r w:rsidRPr="00C33CB3">
              <w:rPr>
                <w:rFonts w:ascii="Times New Roman" w:hAnsi="Times New Roman" w:cs="Times New Roman"/>
                <w:b/>
                <w:sz w:val="16"/>
                <w:szCs w:val="16"/>
              </w:rPr>
              <w:t>-1.</w:t>
            </w:r>
            <w:r>
              <w:rPr>
                <w:rFonts w:ascii="Times New Roman" w:hAnsi="Times New Roman" w:cs="Times New Roman"/>
                <w:b/>
                <w:sz w:val="16"/>
                <w:szCs w:val="16"/>
              </w:rPr>
              <w:t>466</w:t>
            </w:r>
            <w:r w:rsidRPr="00C33CB3">
              <w:rPr>
                <w:rFonts w:ascii="Times New Roman" w:hAnsi="Times New Roman" w:cs="Times New Roman"/>
                <w:b/>
                <w:sz w:val="16"/>
                <w:szCs w:val="16"/>
              </w:rPr>
              <w:t xml:space="preserve"> ± 0.7</w:t>
            </w:r>
            <w:r>
              <w:rPr>
                <w:rFonts w:ascii="Times New Roman" w:hAnsi="Times New Roman" w:cs="Times New Roman"/>
                <w:b/>
                <w:sz w:val="16"/>
                <w:szCs w:val="16"/>
              </w:rPr>
              <w:t>16</w:t>
            </w:r>
          </w:p>
        </w:tc>
        <w:tc>
          <w:tcPr>
            <w:tcW w:w="547" w:type="pct"/>
          </w:tcPr>
          <w:p w14:paraId="1AC7932E"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0.0</w:t>
            </w:r>
            <w:r>
              <w:rPr>
                <w:rFonts w:ascii="Times New Roman" w:hAnsi="Times New Roman" w:cs="Times New Roman"/>
                <w:b/>
                <w:sz w:val="16"/>
                <w:szCs w:val="16"/>
              </w:rPr>
              <w:t>4</w:t>
            </w:r>
            <w:r w:rsidRPr="00C33CB3">
              <w:rPr>
                <w:rFonts w:ascii="Times New Roman" w:hAnsi="Times New Roman" w:cs="Times New Roman"/>
                <w:b/>
                <w:sz w:val="16"/>
                <w:szCs w:val="16"/>
              </w:rPr>
              <w:t>1</w:t>
            </w:r>
          </w:p>
        </w:tc>
        <w:tc>
          <w:tcPr>
            <w:tcW w:w="182" w:type="pct"/>
          </w:tcPr>
          <w:p w14:paraId="7565FE96" w14:textId="77777777" w:rsidR="00903E00" w:rsidRPr="005F562A" w:rsidRDefault="00903E00" w:rsidP="00330F04">
            <w:pPr>
              <w:jc w:val="center"/>
              <w:rPr>
                <w:rFonts w:ascii="Times New Roman" w:hAnsi="Times New Roman" w:cs="Times New Roman"/>
                <w:sz w:val="16"/>
                <w:szCs w:val="16"/>
              </w:rPr>
            </w:pPr>
          </w:p>
        </w:tc>
        <w:tc>
          <w:tcPr>
            <w:tcW w:w="832" w:type="pct"/>
          </w:tcPr>
          <w:p w14:paraId="64E4A724"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H</w:t>
            </w:r>
          </w:p>
        </w:tc>
        <w:tc>
          <w:tcPr>
            <w:tcW w:w="807" w:type="pct"/>
          </w:tcPr>
          <w:p w14:paraId="32ED0A96"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716</w:t>
            </w:r>
            <w:r w:rsidRPr="005F562A">
              <w:rPr>
                <w:rFonts w:ascii="Times New Roman" w:hAnsi="Times New Roman" w:cs="Times New Roman"/>
                <w:sz w:val="16"/>
                <w:szCs w:val="16"/>
              </w:rPr>
              <w:t xml:space="preserve"> ± 0.6</w:t>
            </w:r>
            <w:r>
              <w:rPr>
                <w:rFonts w:ascii="Times New Roman" w:hAnsi="Times New Roman" w:cs="Times New Roman"/>
                <w:sz w:val="16"/>
                <w:szCs w:val="16"/>
              </w:rPr>
              <w:t>35</w:t>
            </w:r>
          </w:p>
        </w:tc>
        <w:tc>
          <w:tcPr>
            <w:tcW w:w="547" w:type="pct"/>
          </w:tcPr>
          <w:p w14:paraId="4ABBF5A8"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259</w:t>
            </w:r>
          </w:p>
        </w:tc>
      </w:tr>
      <w:tr w:rsidR="00903E00" w:rsidRPr="001A45BF" w14:paraId="2A3E93B0" w14:textId="77777777" w:rsidTr="00330F04">
        <w:trPr>
          <w:trHeight w:val="215"/>
          <w:jc w:val="center"/>
        </w:trPr>
        <w:tc>
          <w:tcPr>
            <w:tcW w:w="366" w:type="pct"/>
            <w:vMerge/>
          </w:tcPr>
          <w:p w14:paraId="5A36FD98" w14:textId="77777777" w:rsidR="00903E00" w:rsidRPr="00AA4145" w:rsidRDefault="00903E00" w:rsidP="00330F04">
            <w:pPr>
              <w:jc w:val="center"/>
              <w:rPr>
                <w:rFonts w:ascii="Times New Roman" w:hAnsi="Times New Roman" w:cs="Times New Roman"/>
                <w:b/>
                <w:sz w:val="16"/>
                <w:szCs w:val="16"/>
              </w:rPr>
            </w:pPr>
          </w:p>
        </w:tc>
        <w:tc>
          <w:tcPr>
            <w:tcW w:w="161" w:type="pct"/>
          </w:tcPr>
          <w:p w14:paraId="0AABA170" w14:textId="77777777" w:rsidR="00903E00" w:rsidRPr="001A45BF" w:rsidRDefault="00903E00" w:rsidP="00330F04">
            <w:pPr>
              <w:jc w:val="center"/>
              <w:rPr>
                <w:rFonts w:ascii="Times New Roman" w:hAnsi="Times New Roman" w:cs="Times New Roman"/>
                <w:sz w:val="16"/>
                <w:szCs w:val="16"/>
              </w:rPr>
            </w:pPr>
          </w:p>
        </w:tc>
        <w:tc>
          <w:tcPr>
            <w:tcW w:w="750" w:type="pct"/>
          </w:tcPr>
          <w:p w14:paraId="755D0AC5"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P</w:t>
            </w:r>
          </w:p>
        </w:tc>
        <w:tc>
          <w:tcPr>
            <w:tcW w:w="810" w:type="pct"/>
          </w:tcPr>
          <w:p w14:paraId="0D73138B" w14:textId="77777777" w:rsidR="00903E00" w:rsidRPr="00C33CB3" w:rsidRDefault="00903E00" w:rsidP="00330F04">
            <w:pPr>
              <w:jc w:val="center"/>
              <w:rPr>
                <w:b/>
                <w:sz w:val="16"/>
                <w:szCs w:val="16"/>
              </w:rPr>
            </w:pPr>
            <w:r w:rsidRPr="00C33CB3">
              <w:rPr>
                <w:rFonts w:ascii="Times New Roman" w:hAnsi="Times New Roman" w:cs="Times New Roman"/>
                <w:b/>
                <w:sz w:val="16"/>
                <w:szCs w:val="16"/>
              </w:rPr>
              <w:t>-0.50</w:t>
            </w:r>
            <w:r>
              <w:rPr>
                <w:rFonts w:ascii="Times New Roman" w:hAnsi="Times New Roman" w:cs="Times New Roman"/>
                <w:b/>
                <w:sz w:val="16"/>
                <w:szCs w:val="16"/>
              </w:rPr>
              <w:t>9</w:t>
            </w:r>
            <w:r w:rsidRPr="00C33CB3">
              <w:rPr>
                <w:rFonts w:ascii="Times New Roman" w:hAnsi="Times New Roman" w:cs="Times New Roman"/>
                <w:b/>
                <w:sz w:val="16"/>
                <w:szCs w:val="16"/>
              </w:rPr>
              <w:t xml:space="preserve"> ± 0.11</w:t>
            </w:r>
            <w:r>
              <w:rPr>
                <w:rFonts w:ascii="Times New Roman" w:hAnsi="Times New Roman" w:cs="Times New Roman"/>
                <w:b/>
                <w:sz w:val="16"/>
                <w:szCs w:val="16"/>
              </w:rPr>
              <w:t>9</w:t>
            </w:r>
          </w:p>
        </w:tc>
        <w:tc>
          <w:tcPr>
            <w:tcW w:w="547" w:type="pct"/>
          </w:tcPr>
          <w:p w14:paraId="12C1653C"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c>
          <w:tcPr>
            <w:tcW w:w="182" w:type="pct"/>
          </w:tcPr>
          <w:p w14:paraId="205568F2" w14:textId="77777777" w:rsidR="00903E00" w:rsidRPr="005F562A" w:rsidRDefault="00903E00" w:rsidP="00330F04">
            <w:pPr>
              <w:jc w:val="center"/>
              <w:rPr>
                <w:rFonts w:ascii="Times New Roman" w:hAnsi="Times New Roman" w:cs="Times New Roman"/>
                <w:sz w:val="16"/>
                <w:szCs w:val="16"/>
              </w:rPr>
            </w:pPr>
          </w:p>
        </w:tc>
        <w:tc>
          <w:tcPr>
            <w:tcW w:w="832" w:type="pct"/>
          </w:tcPr>
          <w:p w14:paraId="07A7BD98"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P</w:t>
            </w:r>
          </w:p>
        </w:tc>
        <w:tc>
          <w:tcPr>
            <w:tcW w:w="807" w:type="pct"/>
          </w:tcPr>
          <w:p w14:paraId="4921341B" w14:textId="77777777" w:rsidR="00903E00" w:rsidRPr="00C33CB3" w:rsidRDefault="00903E00" w:rsidP="00330F04">
            <w:pPr>
              <w:jc w:val="center"/>
              <w:rPr>
                <w:b/>
                <w:sz w:val="16"/>
                <w:szCs w:val="16"/>
              </w:rPr>
            </w:pPr>
            <w:r w:rsidRPr="00C33CB3">
              <w:rPr>
                <w:rFonts w:ascii="Times New Roman" w:hAnsi="Times New Roman" w:cs="Times New Roman"/>
                <w:b/>
                <w:sz w:val="16"/>
                <w:szCs w:val="16"/>
              </w:rPr>
              <w:t>-1.7</w:t>
            </w:r>
            <w:r>
              <w:rPr>
                <w:rFonts w:ascii="Times New Roman" w:hAnsi="Times New Roman" w:cs="Times New Roman"/>
                <w:b/>
                <w:sz w:val="16"/>
                <w:szCs w:val="16"/>
              </w:rPr>
              <w:t>12</w:t>
            </w:r>
            <w:r w:rsidRPr="00C33CB3">
              <w:rPr>
                <w:rFonts w:ascii="Times New Roman" w:hAnsi="Times New Roman" w:cs="Times New Roman"/>
                <w:b/>
                <w:sz w:val="16"/>
                <w:szCs w:val="16"/>
              </w:rPr>
              <w:t xml:space="preserve"> ± 0.2</w:t>
            </w:r>
            <w:r>
              <w:rPr>
                <w:rFonts w:ascii="Times New Roman" w:hAnsi="Times New Roman" w:cs="Times New Roman"/>
                <w:b/>
                <w:sz w:val="16"/>
                <w:szCs w:val="16"/>
              </w:rPr>
              <w:t>47</w:t>
            </w:r>
          </w:p>
        </w:tc>
        <w:tc>
          <w:tcPr>
            <w:tcW w:w="547" w:type="pct"/>
          </w:tcPr>
          <w:p w14:paraId="19D8B904"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r>
      <w:tr w:rsidR="00903E00" w:rsidRPr="00476D0F" w14:paraId="1E15BD48" w14:textId="77777777" w:rsidTr="00330F04">
        <w:trPr>
          <w:trHeight w:val="215"/>
          <w:jc w:val="center"/>
        </w:trPr>
        <w:tc>
          <w:tcPr>
            <w:tcW w:w="366" w:type="pct"/>
            <w:vMerge/>
          </w:tcPr>
          <w:p w14:paraId="3DB49A7C" w14:textId="77777777" w:rsidR="00903E00" w:rsidRPr="00AA4145" w:rsidRDefault="00903E00" w:rsidP="00330F04">
            <w:pPr>
              <w:jc w:val="center"/>
              <w:rPr>
                <w:rFonts w:ascii="Times New Roman" w:hAnsi="Times New Roman" w:cs="Times New Roman"/>
                <w:b/>
                <w:sz w:val="16"/>
                <w:szCs w:val="16"/>
              </w:rPr>
            </w:pPr>
          </w:p>
        </w:tc>
        <w:tc>
          <w:tcPr>
            <w:tcW w:w="161" w:type="pct"/>
          </w:tcPr>
          <w:p w14:paraId="54974ED4" w14:textId="77777777" w:rsidR="00903E00" w:rsidRDefault="00903E00" w:rsidP="00330F04">
            <w:pPr>
              <w:jc w:val="center"/>
              <w:rPr>
                <w:rFonts w:ascii="Times New Roman" w:hAnsi="Times New Roman" w:cs="Times New Roman"/>
                <w:sz w:val="16"/>
                <w:szCs w:val="16"/>
              </w:rPr>
            </w:pPr>
          </w:p>
        </w:tc>
        <w:tc>
          <w:tcPr>
            <w:tcW w:w="750" w:type="pct"/>
          </w:tcPr>
          <w:p w14:paraId="4BB7F54E"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10" w:type="pct"/>
          </w:tcPr>
          <w:p w14:paraId="6B4A8674"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1.</w:t>
            </w:r>
            <w:r>
              <w:rPr>
                <w:rFonts w:ascii="Times New Roman" w:hAnsi="Times New Roman" w:cs="Times New Roman"/>
                <w:sz w:val="16"/>
                <w:szCs w:val="16"/>
                <w:lang w:val="pt-BR"/>
              </w:rPr>
              <w:t>042</w:t>
            </w:r>
            <w:r w:rsidRPr="005F562A">
              <w:rPr>
                <w:rFonts w:ascii="Times New Roman" w:hAnsi="Times New Roman" w:cs="Times New Roman"/>
                <w:sz w:val="16"/>
                <w:szCs w:val="16"/>
                <w:lang w:val="pt-BR"/>
              </w:rPr>
              <w:t xml:space="preserve"> ± 1.</w:t>
            </w:r>
            <w:r>
              <w:rPr>
                <w:rFonts w:ascii="Times New Roman" w:hAnsi="Times New Roman" w:cs="Times New Roman"/>
                <w:sz w:val="16"/>
                <w:szCs w:val="16"/>
                <w:lang w:val="pt-BR"/>
              </w:rPr>
              <w:t>071</w:t>
            </w:r>
          </w:p>
        </w:tc>
        <w:tc>
          <w:tcPr>
            <w:tcW w:w="547" w:type="pct"/>
          </w:tcPr>
          <w:p w14:paraId="2514F72B"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331</w:t>
            </w:r>
          </w:p>
        </w:tc>
        <w:tc>
          <w:tcPr>
            <w:tcW w:w="182" w:type="pct"/>
          </w:tcPr>
          <w:p w14:paraId="305AFD2C" w14:textId="77777777" w:rsidR="00903E00" w:rsidRPr="005F562A" w:rsidRDefault="00903E00" w:rsidP="00330F04">
            <w:pPr>
              <w:jc w:val="center"/>
              <w:rPr>
                <w:rFonts w:ascii="Times New Roman" w:hAnsi="Times New Roman" w:cs="Times New Roman"/>
                <w:sz w:val="16"/>
                <w:szCs w:val="16"/>
                <w:lang w:val="pt-BR"/>
              </w:rPr>
            </w:pPr>
          </w:p>
        </w:tc>
        <w:tc>
          <w:tcPr>
            <w:tcW w:w="832" w:type="pct"/>
          </w:tcPr>
          <w:p w14:paraId="2DAF3E94"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07" w:type="pct"/>
          </w:tcPr>
          <w:p w14:paraId="37007315"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265</w:t>
            </w:r>
            <w:r w:rsidRPr="005F562A">
              <w:rPr>
                <w:rFonts w:ascii="Times New Roman" w:hAnsi="Times New Roman" w:cs="Times New Roman"/>
                <w:sz w:val="16"/>
                <w:szCs w:val="16"/>
                <w:lang w:val="pt-BR"/>
              </w:rPr>
              <w:t xml:space="preserve"> ± </w:t>
            </w:r>
            <w:r>
              <w:rPr>
                <w:rFonts w:ascii="Times New Roman" w:hAnsi="Times New Roman" w:cs="Times New Roman"/>
                <w:sz w:val="16"/>
                <w:szCs w:val="16"/>
                <w:lang w:val="pt-BR"/>
              </w:rPr>
              <w:t>0.989</w:t>
            </w:r>
          </w:p>
        </w:tc>
        <w:tc>
          <w:tcPr>
            <w:tcW w:w="547" w:type="pct"/>
          </w:tcPr>
          <w:p w14:paraId="274BB2C3"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789</w:t>
            </w:r>
          </w:p>
        </w:tc>
      </w:tr>
      <w:tr w:rsidR="00903E00" w:rsidRPr="00476D0F" w14:paraId="7891A040" w14:textId="77777777" w:rsidTr="00330F04">
        <w:trPr>
          <w:trHeight w:val="215"/>
          <w:jc w:val="center"/>
        </w:trPr>
        <w:tc>
          <w:tcPr>
            <w:tcW w:w="366" w:type="pct"/>
            <w:vMerge/>
          </w:tcPr>
          <w:p w14:paraId="430B2FD9" w14:textId="77777777" w:rsidR="00903E00" w:rsidRPr="00476D0F" w:rsidRDefault="00903E00" w:rsidP="00330F04">
            <w:pPr>
              <w:jc w:val="center"/>
              <w:rPr>
                <w:rFonts w:ascii="Times New Roman" w:hAnsi="Times New Roman" w:cs="Times New Roman"/>
                <w:b/>
                <w:sz w:val="16"/>
                <w:szCs w:val="16"/>
                <w:lang w:val="pt-BR"/>
              </w:rPr>
            </w:pPr>
          </w:p>
        </w:tc>
        <w:tc>
          <w:tcPr>
            <w:tcW w:w="161" w:type="pct"/>
          </w:tcPr>
          <w:p w14:paraId="1F37769E" w14:textId="77777777" w:rsidR="00903E00" w:rsidRPr="00476D0F" w:rsidRDefault="00903E00" w:rsidP="00330F04">
            <w:pPr>
              <w:jc w:val="center"/>
              <w:rPr>
                <w:rFonts w:ascii="Times New Roman" w:hAnsi="Times New Roman" w:cs="Times New Roman"/>
                <w:sz w:val="16"/>
                <w:szCs w:val="16"/>
                <w:lang w:val="pt-BR"/>
              </w:rPr>
            </w:pPr>
          </w:p>
        </w:tc>
        <w:tc>
          <w:tcPr>
            <w:tcW w:w="750" w:type="pct"/>
          </w:tcPr>
          <w:p w14:paraId="2DCE5C9F" w14:textId="77777777" w:rsidR="00903E00" w:rsidRPr="005F562A"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w:t>
            </w:r>
            <w:r w:rsidRPr="005F562A">
              <w:rPr>
                <w:rFonts w:ascii="Times New Roman" w:hAnsi="Times New Roman" w:cs="Times New Roman"/>
                <w:sz w:val="16"/>
                <w:szCs w:val="16"/>
                <w:lang w:val="pt-BR"/>
              </w:rPr>
              <w:t>P</w:t>
            </w:r>
          </w:p>
        </w:tc>
        <w:tc>
          <w:tcPr>
            <w:tcW w:w="810" w:type="pct"/>
          </w:tcPr>
          <w:p w14:paraId="60C415B4"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441</w:t>
            </w:r>
            <w:r w:rsidRPr="005F562A">
              <w:rPr>
                <w:rFonts w:ascii="Times New Roman" w:hAnsi="Times New Roman" w:cs="Times New Roman"/>
                <w:sz w:val="16"/>
                <w:szCs w:val="16"/>
                <w:lang w:val="pt-BR"/>
              </w:rPr>
              <w:t xml:space="preserve"> ± 0.48</w:t>
            </w:r>
            <w:r>
              <w:rPr>
                <w:rFonts w:ascii="Times New Roman" w:hAnsi="Times New Roman" w:cs="Times New Roman"/>
                <w:sz w:val="16"/>
                <w:szCs w:val="16"/>
                <w:lang w:val="pt-BR"/>
              </w:rPr>
              <w:t>1</w:t>
            </w:r>
          </w:p>
        </w:tc>
        <w:tc>
          <w:tcPr>
            <w:tcW w:w="547" w:type="pct"/>
          </w:tcPr>
          <w:p w14:paraId="5D818157"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359</w:t>
            </w:r>
          </w:p>
        </w:tc>
        <w:tc>
          <w:tcPr>
            <w:tcW w:w="182" w:type="pct"/>
          </w:tcPr>
          <w:p w14:paraId="4C4BD679" w14:textId="77777777" w:rsidR="00903E00" w:rsidRPr="005F562A" w:rsidRDefault="00903E00" w:rsidP="00330F04">
            <w:pPr>
              <w:jc w:val="center"/>
              <w:rPr>
                <w:rFonts w:ascii="Times New Roman" w:hAnsi="Times New Roman" w:cs="Times New Roman"/>
                <w:sz w:val="16"/>
                <w:szCs w:val="16"/>
                <w:lang w:val="pt-BR"/>
              </w:rPr>
            </w:pPr>
          </w:p>
        </w:tc>
        <w:tc>
          <w:tcPr>
            <w:tcW w:w="832" w:type="pct"/>
          </w:tcPr>
          <w:p w14:paraId="146FC111"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IxP</w:t>
            </w:r>
          </w:p>
        </w:tc>
        <w:tc>
          <w:tcPr>
            <w:tcW w:w="807" w:type="pct"/>
          </w:tcPr>
          <w:p w14:paraId="1E4E6C3D" w14:textId="77777777" w:rsidR="00903E00" w:rsidRPr="00C33CB3" w:rsidRDefault="00903E00" w:rsidP="00330F04">
            <w:pPr>
              <w:jc w:val="center"/>
              <w:rPr>
                <w:b/>
                <w:sz w:val="16"/>
                <w:szCs w:val="16"/>
                <w:lang w:val="pt-BR"/>
              </w:rPr>
            </w:pPr>
            <w:r w:rsidRPr="00C33CB3">
              <w:rPr>
                <w:rFonts w:ascii="Times New Roman" w:hAnsi="Times New Roman" w:cs="Times New Roman"/>
                <w:b/>
                <w:sz w:val="16"/>
                <w:szCs w:val="16"/>
                <w:lang w:val="pt-BR"/>
              </w:rPr>
              <w:t>3.</w:t>
            </w:r>
            <w:r>
              <w:rPr>
                <w:rFonts w:ascii="Times New Roman" w:hAnsi="Times New Roman" w:cs="Times New Roman"/>
                <w:b/>
                <w:sz w:val="16"/>
                <w:szCs w:val="16"/>
                <w:lang w:val="pt-BR"/>
              </w:rPr>
              <w:t>119</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476</w:t>
            </w:r>
          </w:p>
        </w:tc>
        <w:tc>
          <w:tcPr>
            <w:tcW w:w="547" w:type="pct"/>
          </w:tcPr>
          <w:p w14:paraId="419B2971"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&lt; 0.001</w:t>
            </w:r>
          </w:p>
        </w:tc>
      </w:tr>
      <w:tr w:rsidR="00903E00" w:rsidRPr="00476D0F" w14:paraId="7551C23B" w14:textId="77777777" w:rsidTr="00330F04">
        <w:trPr>
          <w:trHeight w:val="72"/>
          <w:jc w:val="center"/>
        </w:trPr>
        <w:tc>
          <w:tcPr>
            <w:tcW w:w="366" w:type="pct"/>
            <w:vMerge/>
          </w:tcPr>
          <w:p w14:paraId="05BDAD0B" w14:textId="77777777" w:rsidR="00903E00" w:rsidRPr="00476D0F" w:rsidRDefault="00903E00" w:rsidP="00330F04">
            <w:pPr>
              <w:jc w:val="center"/>
              <w:rPr>
                <w:rFonts w:ascii="Times New Roman" w:hAnsi="Times New Roman" w:cs="Times New Roman"/>
                <w:b/>
                <w:sz w:val="16"/>
                <w:szCs w:val="16"/>
                <w:lang w:val="pt-BR"/>
              </w:rPr>
            </w:pPr>
          </w:p>
        </w:tc>
        <w:tc>
          <w:tcPr>
            <w:tcW w:w="161" w:type="pct"/>
          </w:tcPr>
          <w:p w14:paraId="58A420CA" w14:textId="77777777" w:rsidR="00903E00" w:rsidRPr="00476D0F" w:rsidRDefault="00903E00" w:rsidP="00330F04">
            <w:pPr>
              <w:jc w:val="center"/>
              <w:rPr>
                <w:rFonts w:ascii="Times New Roman" w:hAnsi="Times New Roman" w:cs="Times New Roman"/>
                <w:sz w:val="16"/>
                <w:szCs w:val="16"/>
                <w:lang w:val="pt-BR"/>
              </w:rPr>
            </w:pPr>
          </w:p>
        </w:tc>
        <w:tc>
          <w:tcPr>
            <w:tcW w:w="750" w:type="pct"/>
          </w:tcPr>
          <w:p w14:paraId="2B8ABC27"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HxP</w:t>
            </w:r>
          </w:p>
        </w:tc>
        <w:tc>
          <w:tcPr>
            <w:tcW w:w="810" w:type="pct"/>
          </w:tcPr>
          <w:p w14:paraId="0460E4AF" w14:textId="77777777" w:rsidR="00903E00" w:rsidRPr="00C33CB3" w:rsidRDefault="00903E00" w:rsidP="00330F04">
            <w:pPr>
              <w:jc w:val="center"/>
              <w:rPr>
                <w:b/>
                <w:sz w:val="16"/>
                <w:szCs w:val="16"/>
                <w:lang w:val="pt-BR"/>
              </w:rPr>
            </w:pPr>
            <w:r w:rsidRPr="00C33CB3">
              <w:rPr>
                <w:rFonts w:ascii="Times New Roman" w:hAnsi="Times New Roman" w:cs="Times New Roman"/>
                <w:b/>
                <w:sz w:val="16"/>
                <w:szCs w:val="16"/>
                <w:lang w:val="pt-BR"/>
              </w:rPr>
              <w:t>-2.</w:t>
            </w:r>
            <w:r>
              <w:rPr>
                <w:rFonts w:ascii="Times New Roman" w:hAnsi="Times New Roman" w:cs="Times New Roman"/>
                <w:b/>
                <w:sz w:val="16"/>
                <w:szCs w:val="16"/>
                <w:lang w:val="pt-BR"/>
              </w:rPr>
              <w:t>506</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477</w:t>
            </w:r>
          </w:p>
        </w:tc>
        <w:tc>
          <w:tcPr>
            <w:tcW w:w="547" w:type="pct"/>
          </w:tcPr>
          <w:p w14:paraId="1431D01D"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&lt; 0.001</w:t>
            </w:r>
          </w:p>
        </w:tc>
        <w:tc>
          <w:tcPr>
            <w:tcW w:w="182" w:type="pct"/>
          </w:tcPr>
          <w:p w14:paraId="5609A766" w14:textId="77777777" w:rsidR="00903E00" w:rsidRPr="005F562A" w:rsidRDefault="00903E00" w:rsidP="00330F04">
            <w:pPr>
              <w:jc w:val="center"/>
              <w:rPr>
                <w:rFonts w:ascii="Times New Roman" w:hAnsi="Times New Roman" w:cs="Times New Roman"/>
                <w:sz w:val="16"/>
                <w:szCs w:val="16"/>
                <w:lang w:val="pt-BR"/>
              </w:rPr>
            </w:pPr>
          </w:p>
        </w:tc>
        <w:tc>
          <w:tcPr>
            <w:tcW w:w="832" w:type="pct"/>
          </w:tcPr>
          <w:p w14:paraId="4B67DD1B"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HxP</w:t>
            </w:r>
          </w:p>
        </w:tc>
        <w:tc>
          <w:tcPr>
            <w:tcW w:w="807" w:type="pct"/>
          </w:tcPr>
          <w:p w14:paraId="6A9A219C" w14:textId="77777777" w:rsidR="00903E00" w:rsidRPr="00C33CB3" w:rsidRDefault="00903E00" w:rsidP="00330F04">
            <w:pPr>
              <w:jc w:val="center"/>
              <w:rPr>
                <w:b/>
                <w:sz w:val="16"/>
                <w:szCs w:val="16"/>
                <w:lang w:val="pt-BR"/>
              </w:rPr>
            </w:pPr>
            <w:r w:rsidRPr="00C33CB3">
              <w:rPr>
                <w:rFonts w:ascii="Times New Roman" w:hAnsi="Times New Roman" w:cs="Times New Roman"/>
                <w:b/>
                <w:sz w:val="16"/>
                <w:szCs w:val="16"/>
                <w:lang w:val="pt-BR"/>
              </w:rPr>
              <w:t>0.8</w:t>
            </w:r>
            <w:r>
              <w:rPr>
                <w:rFonts w:ascii="Times New Roman" w:hAnsi="Times New Roman" w:cs="Times New Roman"/>
                <w:b/>
                <w:sz w:val="16"/>
                <w:szCs w:val="16"/>
                <w:lang w:val="pt-BR"/>
              </w:rPr>
              <w:t>15</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281</w:t>
            </w:r>
          </w:p>
        </w:tc>
        <w:tc>
          <w:tcPr>
            <w:tcW w:w="547" w:type="pct"/>
          </w:tcPr>
          <w:p w14:paraId="36083E7B" w14:textId="77777777" w:rsidR="00903E00" w:rsidRPr="00C33CB3"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 xml:space="preserve"> </w:t>
            </w:r>
            <w:r w:rsidRPr="00C33CB3">
              <w:rPr>
                <w:rFonts w:ascii="Times New Roman" w:hAnsi="Times New Roman" w:cs="Times New Roman"/>
                <w:b/>
                <w:sz w:val="16"/>
                <w:szCs w:val="16"/>
                <w:lang w:val="pt-BR"/>
              </w:rPr>
              <w:t>0.00</w:t>
            </w:r>
            <w:r>
              <w:rPr>
                <w:rFonts w:ascii="Times New Roman" w:hAnsi="Times New Roman" w:cs="Times New Roman"/>
                <w:b/>
                <w:sz w:val="16"/>
                <w:szCs w:val="16"/>
                <w:lang w:val="pt-BR"/>
              </w:rPr>
              <w:t>4</w:t>
            </w:r>
          </w:p>
        </w:tc>
      </w:tr>
      <w:tr w:rsidR="00903E00" w:rsidRPr="001A45BF" w14:paraId="68053B4A" w14:textId="77777777" w:rsidTr="00330F04">
        <w:trPr>
          <w:trHeight w:val="72"/>
          <w:jc w:val="center"/>
        </w:trPr>
        <w:tc>
          <w:tcPr>
            <w:tcW w:w="366" w:type="pct"/>
            <w:vMerge/>
          </w:tcPr>
          <w:p w14:paraId="5C95518F" w14:textId="77777777" w:rsidR="00903E00" w:rsidRPr="00476D0F" w:rsidRDefault="00903E00" w:rsidP="00330F04">
            <w:pPr>
              <w:jc w:val="center"/>
              <w:rPr>
                <w:rFonts w:ascii="Times New Roman" w:hAnsi="Times New Roman" w:cs="Times New Roman"/>
                <w:b/>
                <w:sz w:val="16"/>
                <w:szCs w:val="16"/>
                <w:lang w:val="pt-BR"/>
              </w:rPr>
            </w:pPr>
          </w:p>
        </w:tc>
        <w:tc>
          <w:tcPr>
            <w:tcW w:w="161" w:type="pct"/>
          </w:tcPr>
          <w:p w14:paraId="6766CC2A" w14:textId="77777777" w:rsidR="00903E00" w:rsidRPr="00476D0F" w:rsidRDefault="00903E00" w:rsidP="00330F04">
            <w:pPr>
              <w:jc w:val="center"/>
              <w:rPr>
                <w:rFonts w:ascii="Times New Roman" w:hAnsi="Times New Roman" w:cs="Times New Roman"/>
                <w:sz w:val="16"/>
                <w:szCs w:val="16"/>
                <w:lang w:val="pt-BR"/>
              </w:rPr>
            </w:pPr>
          </w:p>
        </w:tc>
        <w:tc>
          <w:tcPr>
            <w:tcW w:w="750" w:type="pct"/>
          </w:tcPr>
          <w:p w14:paraId="6DB352B4"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IxHxP</w:t>
            </w:r>
          </w:p>
        </w:tc>
        <w:tc>
          <w:tcPr>
            <w:tcW w:w="810" w:type="pct"/>
          </w:tcPr>
          <w:p w14:paraId="1378AF5E" w14:textId="77777777" w:rsidR="00903E00" w:rsidRPr="00C33CB3" w:rsidRDefault="00903E00" w:rsidP="00330F04">
            <w:pPr>
              <w:jc w:val="center"/>
              <w:rPr>
                <w:b/>
                <w:sz w:val="16"/>
                <w:szCs w:val="16"/>
                <w:lang w:val="pt-BR"/>
              </w:rPr>
            </w:pPr>
            <w:r w:rsidRPr="00C33CB3">
              <w:rPr>
                <w:rFonts w:ascii="Times New Roman" w:hAnsi="Times New Roman" w:cs="Times New Roman"/>
                <w:b/>
                <w:sz w:val="16"/>
                <w:szCs w:val="16"/>
                <w:lang w:val="pt-BR"/>
              </w:rPr>
              <w:t>4.</w:t>
            </w:r>
            <w:r>
              <w:rPr>
                <w:rFonts w:ascii="Times New Roman" w:hAnsi="Times New Roman" w:cs="Times New Roman"/>
                <w:b/>
                <w:sz w:val="16"/>
                <w:szCs w:val="16"/>
                <w:lang w:val="pt-BR"/>
              </w:rPr>
              <w:t>380</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772</w:t>
            </w:r>
          </w:p>
        </w:tc>
        <w:tc>
          <w:tcPr>
            <w:tcW w:w="547" w:type="pct"/>
          </w:tcPr>
          <w:p w14:paraId="17EC52E3"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&lt; 0.001</w:t>
            </w:r>
          </w:p>
        </w:tc>
        <w:tc>
          <w:tcPr>
            <w:tcW w:w="182" w:type="pct"/>
          </w:tcPr>
          <w:p w14:paraId="6034889C" w14:textId="77777777" w:rsidR="00903E00" w:rsidRPr="005F562A" w:rsidRDefault="00903E00" w:rsidP="00330F04">
            <w:pPr>
              <w:jc w:val="center"/>
              <w:rPr>
                <w:rFonts w:ascii="Times New Roman" w:hAnsi="Times New Roman" w:cs="Times New Roman"/>
                <w:sz w:val="16"/>
                <w:szCs w:val="16"/>
                <w:lang w:val="pt-BR"/>
              </w:rPr>
            </w:pPr>
          </w:p>
        </w:tc>
        <w:tc>
          <w:tcPr>
            <w:tcW w:w="832" w:type="pct"/>
          </w:tcPr>
          <w:p w14:paraId="5A69A0B6"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lang w:val="pt-BR"/>
              </w:rPr>
              <w:t>IxHxP</w:t>
            </w:r>
          </w:p>
        </w:tc>
        <w:tc>
          <w:tcPr>
            <w:tcW w:w="807" w:type="pct"/>
          </w:tcPr>
          <w:p w14:paraId="2147505E" w14:textId="77777777" w:rsidR="00903E00" w:rsidRPr="00C33CB3" w:rsidRDefault="00903E00" w:rsidP="00330F04">
            <w:pPr>
              <w:jc w:val="center"/>
              <w:rPr>
                <w:b/>
                <w:sz w:val="16"/>
                <w:szCs w:val="16"/>
              </w:rPr>
            </w:pPr>
            <w:r w:rsidRPr="00C33CB3">
              <w:rPr>
                <w:rFonts w:ascii="Times New Roman" w:hAnsi="Times New Roman" w:cs="Times New Roman"/>
                <w:b/>
                <w:sz w:val="16"/>
                <w:szCs w:val="16"/>
              </w:rPr>
              <w:t>-3.</w:t>
            </w:r>
            <w:r>
              <w:rPr>
                <w:rFonts w:ascii="Times New Roman" w:hAnsi="Times New Roman" w:cs="Times New Roman"/>
                <w:b/>
                <w:sz w:val="16"/>
                <w:szCs w:val="16"/>
              </w:rPr>
              <w:t>130</w:t>
            </w:r>
            <w:r w:rsidRPr="00C33CB3">
              <w:rPr>
                <w:rFonts w:ascii="Times New Roman" w:hAnsi="Times New Roman" w:cs="Times New Roman"/>
                <w:b/>
                <w:sz w:val="16"/>
                <w:szCs w:val="16"/>
              </w:rPr>
              <w:t xml:space="preserve"> ± 0.</w:t>
            </w:r>
            <w:r>
              <w:rPr>
                <w:rFonts w:ascii="Times New Roman" w:hAnsi="Times New Roman" w:cs="Times New Roman"/>
                <w:b/>
                <w:sz w:val="16"/>
                <w:szCs w:val="16"/>
              </w:rPr>
              <w:t>670</w:t>
            </w:r>
          </w:p>
        </w:tc>
        <w:tc>
          <w:tcPr>
            <w:tcW w:w="547" w:type="pct"/>
          </w:tcPr>
          <w:p w14:paraId="47E2EF5A"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r>
      <w:tr w:rsidR="00903E00" w:rsidRPr="001A45BF" w14:paraId="56A865E3" w14:textId="77777777" w:rsidTr="00330F04">
        <w:trPr>
          <w:trHeight w:val="72"/>
          <w:jc w:val="center"/>
        </w:trPr>
        <w:tc>
          <w:tcPr>
            <w:tcW w:w="366" w:type="pct"/>
            <w:tcBorders>
              <w:bottom w:val="single" w:sz="2" w:space="0" w:color="auto"/>
            </w:tcBorders>
          </w:tcPr>
          <w:p w14:paraId="2BC07FCB" w14:textId="77777777" w:rsidR="00903E00" w:rsidRPr="00AA4145" w:rsidRDefault="00903E00" w:rsidP="00330F04">
            <w:pPr>
              <w:jc w:val="center"/>
              <w:rPr>
                <w:rFonts w:ascii="Times New Roman" w:hAnsi="Times New Roman" w:cs="Times New Roman"/>
                <w:b/>
                <w:sz w:val="16"/>
                <w:szCs w:val="16"/>
              </w:rPr>
            </w:pPr>
          </w:p>
        </w:tc>
        <w:tc>
          <w:tcPr>
            <w:tcW w:w="161" w:type="pct"/>
          </w:tcPr>
          <w:p w14:paraId="12F35688" w14:textId="77777777" w:rsidR="00903E00" w:rsidRPr="001A45BF" w:rsidRDefault="00903E00" w:rsidP="00330F04">
            <w:pPr>
              <w:jc w:val="center"/>
              <w:rPr>
                <w:rFonts w:ascii="Times New Roman" w:hAnsi="Times New Roman" w:cs="Times New Roman"/>
                <w:sz w:val="16"/>
                <w:szCs w:val="16"/>
              </w:rPr>
            </w:pPr>
          </w:p>
        </w:tc>
        <w:tc>
          <w:tcPr>
            <w:tcW w:w="750" w:type="pct"/>
          </w:tcPr>
          <w:p w14:paraId="1C4B5356" w14:textId="77777777" w:rsidR="00903E00" w:rsidRPr="005F562A" w:rsidRDefault="00903E00" w:rsidP="00330F04">
            <w:pPr>
              <w:jc w:val="center"/>
              <w:rPr>
                <w:rFonts w:ascii="Times New Roman" w:hAnsi="Times New Roman" w:cs="Times New Roman"/>
                <w:sz w:val="16"/>
                <w:szCs w:val="16"/>
              </w:rPr>
            </w:pPr>
          </w:p>
        </w:tc>
        <w:tc>
          <w:tcPr>
            <w:tcW w:w="810" w:type="pct"/>
          </w:tcPr>
          <w:p w14:paraId="10C8B900" w14:textId="77777777" w:rsidR="00903E00" w:rsidRPr="005F562A" w:rsidRDefault="00903E00" w:rsidP="00330F04">
            <w:pPr>
              <w:jc w:val="center"/>
              <w:rPr>
                <w:rFonts w:ascii="Times New Roman" w:hAnsi="Times New Roman" w:cs="Times New Roman"/>
                <w:sz w:val="16"/>
                <w:szCs w:val="16"/>
              </w:rPr>
            </w:pPr>
          </w:p>
        </w:tc>
        <w:tc>
          <w:tcPr>
            <w:tcW w:w="547" w:type="pct"/>
          </w:tcPr>
          <w:p w14:paraId="7F6DF5A9" w14:textId="77777777" w:rsidR="00903E00" w:rsidRPr="005F562A" w:rsidRDefault="00903E00" w:rsidP="00330F04">
            <w:pPr>
              <w:jc w:val="center"/>
              <w:rPr>
                <w:rFonts w:ascii="Times New Roman" w:hAnsi="Times New Roman" w:cs="Times New Roman"/>
                <w:sz w:val="16"/>
                <w:szCs w:val="16"/>
              </w:rPr>
            </w:pPr>
          </w:p>
        </w:tc>
        <w:tc>
          <w:tcPr>
            <w:tcW w:w="182" w:type="pct"/>
          </w:tcPr>
          <w:p w14:paraId="38764B3B" w14:textId="77777777" w:rsidR="00903E00" w:rsidRPr="005F562A" w:rsidRDefault="00903E00" w:rsidP="00330F04">
            <w:pPr>
              <w:jc w:val="center"/>
              <w:rPr>
                <w:rFonts w:ascii="Times New Roman" w:hAnsi="Times New Roman" w:cs="Times New Roman"/>
                <w:sz w:val="16"/>
                <w:szCs w:val="16"/>
              </w:rPr>
            </w:pPr>
          </w:p>
        </w:tc>
        <w:tc>
          <w:tcPr>
            <w:tcW w:w="832" w:type="pct"/>
          </w:tcPr>
          <w:p w14:paraId="2D30F392" w14:textId="77777777" w:rsidR="00903E00" w:rsidRPr="005F562A" w:rsidRDefault="00903E00" w:rsidP="00330F04">
            <w:pPr>
              <w:jc w:val="center"/>
              <w:rPr>
                <w:rFonts w:ascii="Times New Roman" w:hAnsi="Times New Roman" w:cs="Times New Roman"/>
                <w:sz w:val="16"/>
                <w:szCs w:val="16"/>
              </w:rPr>
            </w:pPr>
          </w:p>
        </w:tc>
        <w:tc>
          <w:tcPr>
            <w:tcW w:w="807" w:type="pct"/>
          </w:tcPr>
          <w:p w14:paraId="49FCF969" w14:textId="77777777" w:rsidR="00903E00" w:rsidRPr="005F562A" w:rsidRDefault="00903E00" w:rsidP="00330F04">
            <w:pPr>
              <w:jc w:val="center"/>
              <w:rPr>
                <w:rFonts w:ascii="Times New Roman" w:hAnsi="Times New Roman" w:cs="Times New Roman"/>
                <w:sz w:val="16"/>
                <w:szCs w:val="16"/>
              </w:rPr>
            </w:pPr>
          </w:p>
        </w:tc>
        <w:tc>
          <w:tcPr>
            <w:tcW w:w="547" w:type="pct"/>
          </w:tcPr>
          <w:p w14:paraId="08F91507" w14:textId="77777777" w:rsidR="00903E00" w:rsidRPr="005F562A" w:rsidRDefault="00903E00" w:rsidP="00330F04">
            <w:pPr>
              <w:jc w:val="center"/>
              <w:rPr>
                <w:rFonts w:ascii="Times New Roman" w:hAnsi="Times New Roman" w:cs="Times New Roman"/>
                <w:sz w:val="16"/>
                <w:szCs w:val="16"/>
              </w:rPr>
            </w:pPr>
          </w:p>
        </w:tc>
      </w:tr>
      <w:tr w:rsidR="00903E00" w:rsidRPr="001A45BF" w14:paraId="4691C576"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val="restart"/>
            <w:tcBorders>
              <w:top w:val="single" w:sz="2" w:space="0" w:color="auto"/>
              <w:left w:val="nil"/>
              <w:bottom w:val="nil"/>
              <w:right w:val="nil"/>
            </w:tcBorders>
          </w:tcPr>
          <w:p w14:paraId="1559A616" w14:textId="77777777" w:rsidR="00903E00" w:rsidRPr="00AA4145" w:rsidRDefault="00903E00" w:rsidP="00330F04">
            <w:pPr>
              <w:jc w:val="center"/>
              <w:rPr>
                <w:rFonts w:ascii="Times New Roman" w:hAnsi="Times New Roman" w:cs="Times New Roman"/>
                <w:b/>
                <w:sz w:val="16"/>
                <w:szCs w:val="16"/>
              </w:rPr>
            </w:pPr>
          </w:p>
          <w:p w14:paraId="2B454DB2" w14:textId="77777777" w:rsidR="00903E00" w:rsidRPr="00AA4145" w:rsidRDefault="00903E00" w:rsidP="00330F04">
            <w:pPr>
              <w:jc w:val="center"/>
              <w:rPr>
                <w:rFonts w:ascii="Times New Roman" w:hAnsi="Times New Roman" w:cs="Times New Roman"/>
                <w:b/>
                <w:sz w:val="16"/>
                <w:szCs w:val="16"/>
              </w:rPr>
            </w:pPr>
          </w:p>
          <w:p w14:paraId="1CC265E1" w14:textId="77777777" w:rsidR="00903E00" w:rsidRPr="00AA4145" w:rsidRDefault="00903E00" w:rsidP="00330F04">
            <w:pPr>
              <w:jc w:val="center"/>
              <w:rPr>
                <w:rFonts w:ascii="Times New Roman" w:hAnsi="Times New Roman" w:cs="Times New Roman"/>
                <w:b/>
                <w:sz w:val="16"/>
                <w:szCs w:val="16"/>
              </w:rPr>
            </w:pPr>
          </w:p>
          <w:p w14:paraId="68CB35C3" w14:textId="77777777" w:rsidR="00903E00" w:rsidRPr="00AA4145" w:rsidRDefault="00903E00" w:rsidP="00330F04">
            <w:pPr>
              <w:jc w:val="center"/>
              <w:rPr>
                <w:rFonts w:ascii="Times New Roman" w:hAnsi="Times New Roman" w:cs="Times New Roman"/>
                <w:b/>
                <w:sz w:val="16"/>
                <w:szCs w:val="16"/>
              </w:rPr>
            </w:pPr>
          </w:p>
          <w:p w14:paraId="56DA6F8D" w14:textId="77777777" w:rsidR="00903E00" w:rsidRPr="00AA4145" w:rsidRDefault="00903E00" w:rsidP="00330F04">
            <w:pPr>
              <w:jc w:val="center"/>
              <w:rPr>
                <w:rFonts w:ascii="Times New Roman" w:hAnsi="Times New Roman" w:cs="Times New Roman"/>
                <w:b/>
                <w:sz w:val="16"/>
                <w:szCs w:val="16"/>
              </w:rPr>
            </w:pPr>
            <w:r w:rsidRPr="00AA4145">
              <w:rPr>
                <w:rFonts w:ascii="Times New Roman" w:hAnsi="Times New Roman" w:cs="Times New Roman"/>
                <w:b/>
                <w:sz w:val="16"/>
                <w:szCs w:val="16"/>
              </w:rPr>
              <w:t>D14</w:t>
            </w:r>
          </w:p>
        </w:tc>
        <w:tc>
          <w:tcPr>
            <w:tcW w:w="161" w:type="pct"/>
            <w:tcBorders>
              <w:top w:val="single" w:sz="4" w:space="0" w:color="auto"/>
              <w:left w:val="nil"/>
              <w:bottom w:val="nil"/>
              <w:right w:val="nil"/>
            </w:tcBorders>
          </w:tcPr>
          <w:p w14:paraId="14F65BC7" w14:textId="77777777" w:rsidR="00903E00" w:rsidRPr="001A45BF" w:rsidRDefault="00903E00" w:rsidP="00330F04">
            <w:pPr>
              <w:jc w:val="center"/>
              <w:rPr>
                <w:rFonts w:ascii="Times New Roman" w:hAnsi="Times New Roman" w:cs="Times New Roman"/>
                <w:sz w:val="16"/>
                <w:szCs w:val="16"/>
              </w:rPr>
            </w:pPr>
          </w:p>
        </w:tc>
        <w:tc>
          <w:tcPr>
            <w:tcW w:w="750" w:type="pct"/>
            <w:tcBorders>
              <w:top w:val="single" w:sz="4" w:space="0" w:color="auto"/>
              <w:left w:val="nil"/>
              <w:bottom w:val="nil"/>
              <w:right w:val="nil"/>
            </w:tcBorders>
          </w:tcPr>
          <w:p w14:paraId="4A2B95D1" w14:textId="77777777" w:rsidR="00903E00" w:rsidRPr="009E19C8" w:rsidRDefault="00903E00" w:rsidP="00330F04">
            <w:pPr>
              <w:jc w:val="center"/>
              <w:rPr>
                <w:rFonts w:ascii="Times New Roman" w:hAnsi="Times New Roman" w:cs="Times New Roman"/>
                <w:b/>
                <w:sz w:val="16"/>
                <w:szCs w:val="16"/>
              </w:rPr>
            </w:pPr>
            <w:r w:rsidRPr="009E19C8">
              <w:rPr>
                <w:rFonts w:ascii="Times New Roman" w:hAnsi="Times New Roman" w:cs="Times New Roman"/>
                <w:b/>
                <w:sz w:val="16"/>
                <w:szCs w:val="16"/>
              </w:rPr>
              <w:t>Constant</w:t>
            </w:r>
          </w:p>
          <w:p w14:paraId="051F596E"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I</w:t>
            </w:r>
          </w:p>
        </w:tc>
        <w:tc>
          <w:tcPr>
            <w:tcW w:w="810" w:type="pct"/>
            <w:tcBorders>
              <w:top w:val="single" w:sz="4" w:space="0" w:color="auto"/>
              <w:left w:val="nil"/>
              <w:bottom w:val="nil"/>
              <w:right w:val="nil"/>
            </w:tcBorders>
          </w:tcPr>
          <w:p w14:paraId="1EB69705" w14:textId="77777777" w:rsidR="00903E00" w:rsidRDefault="00903E00" w:rsidP="00330F04">
            <w:pPr>
              <w:jc w:val="center"/>
              <w:rPr>
                <w:rFonts w:ascii="Times New Roman" w:hAnsi="Times New Roman" w:cs="Times New Roman"/>
                <w:sz w:val="16"/>
                <w:szCs w:val="16"/>
              </w:rPr>
            </w:pPr>
            <w:r w:rsidRPr="009E19C8">
              <w:rPr>
                <w:rFonts w:ascii="Times New Roman" w:hAnsi="Times New Roman" w:cs="Times New Roman"/>
                <w:b/>
                <w:sz w:val="16"/>
                <w:szCs w:val="16"/>
              </w:rPr>
              <w:t>3.006</w:t>
            </w:r>
            <w:r w:rsidRPr="00F02D74">
              <w:rPr>
                <w:rFonts w:ascii="Times New Roman" w:hAnsi="Times New Roman" w:cs="Times New Roman"/>
                <w:b/>
                <w:sz w:val="16"/>
                <w:szCs w:val="16"/>
              </w:rPr>
              <w:t xml:space="preserve"> ±</w:t>
            </w:r>
            <w:r>
              <w:rPr>
                <w:rFonts w:ascii="Times New Roman" w:hAnsi="Times New Roman" w:cs="Times New Roman"/>
                <w:b/>
                <w:sz w:val="16"/>
                <w:szCs w:val="16"/>
              </w:rPr>
              <w:t xml:space="preserve"> 0.498</w:t>
            </w:r>
          </w:p>
          <w:p w14:paraId="5DCC6E49"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1.</w:t>
            </w:r>
            <w:r>
              <w:rPr>
                <w:rFonts w:ascii="Times New Roman" w:hAnsi="Times New Roman" w:cs="Times New Roman"/>
                <w:sz w:val="16"/>
                <w:szCs w:val="16"/>
              </w:rPr>
              <w:t>150</w:t>
            </w:r>
            <w:r w:rsidRPr="005F562A">
              <w:rPr>
                <w:rFonts w:ascii="Times New Roman" w:hAnsi="Times New Roman" w:cs="Times New Roman"/>
                <w:sz w:val="16"/>
                <w:szCs w:val="16"/>
              </w:rPr>
              <w:t xml:space="preserve"> ± 0.</w:t>
            </w:r>
            <w:r>
              <w:rPr>
                <w:rFonts w:ascii="Times New Roman" w:hAnsi="Times New Roman" w:cs="Times New Roman"/>
                <w:sz w:val="16"/>
                <w:szCs w:val="16"/>
              </w:rPr>
              <w:t>689</w:t>
            </w:r>
          </w:p>
        </w:tc>
        <w:tc>
          <w:tcPr>
            <w:tcW w:w="547" w:type="pct"/>
            <w:tcBorders>
              <w:top w:val="single" w:sz="4" w:space="0" w:color="auto"/>
              <w:left w:val="nil"/>
              <w:bottom w:val="nil"/>
              <w:right w:val="nil"/>
            </w:tcBorders>
          </w:tcPr>
          <w:p w14:paraId="06AFCDB3" w14:textId="77777777" w:rsidR="00903E00" w:rsidRPr="009E19C8" w:rsidRDefault="00903E00" w:rsidP="00330F04">
            <w:pPr>
              <w:jc w:val="center"/>
              <w:rPr>
                <w:rFonts w:ascii="Times New Roman" w:hAnsi="Times New Roman" w:cs="Times New Roman"/>
                <w:b/>
                <w:sz w:val="16"/>
                <w:szCs w:val="16"/>
              </w:rPr>
            </w:pPr>
            <w:r w:rsidRPr="009E19C8">
              <w:rPr>
                <w:rFonts w:ascii="Times New Roman" w:hAnsi="Times New Roman" w:cs="Times New Roman"/>
                <w:b/>
                <w:sz w:val="16"/>
                <w:szCs w:val="16"/>
              </w:rPr>
              <w:t>&lt; 0.001</w:t>
            </w:r>
          </w:p>
          <w:p w14:paraId="21730413"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095</w:t>
            </w:r>
          </w:p>
        </w:tc>
        <w:tc>
          <w:tcPr>
            <w:tcW w:w="182" w:type="pct"/>
            <w:tcBorders>
              <w:top w:val="single" w:sz="4" w:space="0" w:color="auto"/>
              <w:left w:val="nil"/>
              <w:bottom w:val="nil"/>
              <w:right w:val="nil"/>
            </w:tcBorders>
          </w:tcPr>
          <w:p w14:paraId="547021A5" w14:textId="77777777" w:rsidR="00903E00" w:rsidRPr="005F562A" w:rsidRDefault="00903E00" w:rsidP="00330F04">
            <w:pPr>
              <w:jc w:val="center"/>
              <w:rPr>
                <w:rFonts w:ascii="Times New Roman" w:hAnsi="Times New Roman" w:cs="Times New Roman"/>
                <w:sz w:val="16"/>
                <w:szCs w:val="16"/>
              </w:rPr>
            </w:pPr>
          </w:p>
        </w:tc>
        <w:tc>
          <w:tcPr>
            <w:tcW w:w="832" w:type="pct"/>
            <w:tcBorders>
              <w:top w:val="single" w:sz="4" w:space="0" w:color="auto"/>
              <w:left w:val="nil"/>
              <w:bottom w:val="nil"/>
              <w:right w:val="nil"/>
            </w:tcBorders>
          </w:tcPr>
          <w:p w14:paraId="6CC7A17D"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Constant</w:t>
            </w:r>
          </w:p>
          <w:p w14:paraId="418B1D7D"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I</w:t>
            </w:r>
          </w:p>
        </w:tc>
        <w:tc>
          <w:tcPr>
            <w:tcW w:w="807" w:type="pct"/>
            <w:tcBorders>
              <w:top w:val="single" w:sz="4" w:space="0" w:color="auto"/>
              <w:left w:val="nil"/>
              <w:bottom w:val="nil"/>
              <w:right w:val="nil"/>
            </w:tcBorders>
          </w:tcPr>
          <w:p w14:paraId="10F71F9A"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3.933</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0.197</w:t>
            </w:r>
          </w:p>
          <w:p w14:paraId="73840C97"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-1.</w:t>
            </w:r>
            <w:r>
              <w:rPr>
                <w:rFonts w:ascii="Times New Roman" w:hAnsi="Times New Roman" w:cs="Times New Roman"/>
                <w:b/>
                <w:sz w:val="16"/>
                <w:szCs w:val="16"/>
              </w:rPr>
              <w:t>786</w:t>
            </w:r>
            <w:r w:rsidRPr="00C33CB3">
              <w:rPr>
                <w:rFonts w:ascii="Times New Roman" w:hAnsi="Times New Roman" w:cs="Times New Roman"/>
                <w:b/>
                <w:sz w:val="16"/>
                <w:szCs w:val="16"/>
              </w:rPr>
              <w:t xml:space="preserve"> ± 0.3</w:t>
            </w:r>
            <w:r>
              <w:rPr>
                <w:rFonts w:ascii="Times New Roman" w:hAnsi="Times New Roman" w:cs="Times New Roman"/>
                <w:b/>
                <w:sz w:val="16"/>
                <w:szCs w:val="16"/>
              </w:rPr>
              <w:t>27</w:t>
            </w:r>
          </w:p>
        </w:tc>
        <w:tc>
          <w:tcPr>
            <w:tcW w:w="547" w:type="pct"/>
            <w:tcBorders>
              <w:top w:val="single" w:sz="4" w:space="0" w:color="auto"/>
              <w:left w:val="nil"/>
              <w:bottom w:val="nil"/>
              <w:right w:val="nil"/>
            </w:tcBorders>
          </w:tcPr>
          <w:p w14:paraId="2BE3FF28"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&lt; 0.001</w:t>
            </w:r>
          </w:p>
          <w:p w14:paraId="64C07693"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r>
      <w:tr w:rsidR="00903E00" w:rsidRPr="001A45BF" w14:paraId="39C98122"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61511476" w14:textId="77777777" w:rsidR="00903E00" w:rsidRPr="00AA4145" w:rsidRDefault="00903E00" w:rsidP="00330F04">
            <w:pPr>
              <w:jc w:val="center"/>
              <w:rPr>
                <w:rFonts w:ascii="Times New Roman" w:hAnsi="Times New Roman" w:cs="Times New Roman"/>
                <w:b/>
                <w:sz w:val="16"/>
                <w:szCs w:val="16"/>
              </w:rPr>
            </w:pPr>
          </w:p>
        </w:tc>
        <w:tc>
          <w:tcPr>
            <w:tcW w:w="161" w:type="pct"/>
            <w:tcBorders>
              <w:top w:val="nil"/>
              <w:left w:val="nil"/>
              <w:bottom w:val="nil"/>
              <w:right w:val="nil"/>
            </w:tcBorders>
          </w:tcPr>
          <w:p w14:paraId="7E8ACF7A" w14:textId="77777777" w:rsidR="00903E00" w:rsidRPr="001A45BF" w:rsidRDefault="00903E00" w:rsidP="00330F04">
            <w:pPr>
              <w:jc w:val="center"/>
              <w:rPr>
                <w:rFonts w:ascii="Times New Roman" w:hAnsi="Times New Roman" w:cs="Times New Roman"/>
                <w:sz w:val="16"/>
                <w:szCs w:val="16"/>
              </w:rPr>
            </w:pPr>
          </w:p>
        </w:tc>
        <w:tc>
          <w:tcPr>
            <w:tcW w:w="750" w:type="pct"/>
            <w:tcBorders>
              <w:top w:val="nil"/>
              <w:left w:val="nil"/>
              <w:bottom w:val="nil"/>
              <w:right w:val="nil"/>
            </w:tcBorders>
          </w:tcPr>
          <w:p w14:paraId="2E4668A4"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H</w:t>
            </w:r>
          </w:p>
        </w:tc>
        <w:tc>
          <w:tcPr>
            <w:tcW w:w="810" w:type="pct"/>
            <w:tcBorders>
              <w:top w:val="nil"/>
              <w:left w:val="nil"/>
              <w:bottom w:val="nil"/>
              <w:right w:val="nil"/>
            </w:tcBorders>
          </w:tcPr>
          <w:p w14:paraId="5E293604"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w:t>
            </w:r>
            <w:r>
              <w:rPr>
                <w:rFonts w:ascii="Times New Roman" w:hAnsi="Times New Roman" w:cs="Times New Roman"/>
                <w:sz w:val="16"/>
                <w:szCs w:val="16"/>
              </w:rPr>
              <w:t>0.907</w:t>
            </w:r>
            <w:r w:rsidRPr="005F562A">
              <w:rPr>
                <w:rFonts w:ascii="Times New Roman" w:hAnsi="Times New Roman" w:cs="Times New Roman"/>
                <w:sz w:val="16"/>
                <w:szCs w:val="16"/>
              </w:rPr>
              <w:t xml:space="preserve"> ± 0.7</w:t>
            </w:r>
            <w:r>
              <w:rPr>
                <w:rFonts w:ascii="Times New Roman" w:hAnsi="Times New Roman" w:cs="Times New Roman"/>
                <w:sz w:val="16"/>
                <w:szCs w:val="16"/>
              </w:rPr>
              <w:t>09</w:t>
            </w:r>
          </w:p>
        </w:tc>
        <w:tc>
          <w:tcPr>
            <w:tcW w:w="547" w:type="pct"/>
            <w:tcBorders>
              <w:top w:val="nil"/>
              <w:left w:val="nil"/>
              <w:bottom w:val="nil"/>
              <w:right w:val="nil"/>
            </w:tcBorders>
          </w:tcPr>
          <w:p w14:paraId="6E0A1A81"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201</w:t>
            </w:r>
          </w:p>
        </w:tc>
        <w:tc>
          <w:tcPr>
            <w:tcW w:w="182" w:type="pct"/>
            <w:tcBorders>
              <w:top w:val="nil"/>
              <w:left w:val="nil"/>
              <w:bottom w:val="nil"/>
              <w:right w:val="nil"/>
            </w:tcBorders>
          </w:tcPr>
          <w:p w14:paraId="14A7CC04" w14:textId="77777777" w:rsidR="00903E00" w:rsidRPr="005F562A" w:rsidRDefault="00903E00" w:rsidP="00330F04">
            <w:pPr>
              <w:jc w:val="center"/>
              <w:rPr>
                <w:rFonts w:ascii="Times New Roman" w:hAnsi="Times New Roman" w:cs="Times New Roman"/>
                <w:sz w:val="16"/>
                <w:szCs w:val="16"/>
              </w:rPr>
            </w:pPr>
          </w:p>
        </w:tc>
        <w:tc>
          <w:tcPr>
            <w:tcW w:w="832" w:type="pct"/>
            <w:tcBorders>
              <w:top w:val="nil"/>
              <w:left w:val="nil"/>
              <w:bottom w:val="nil"/>
              <w:right w:val="nil"/>
            </w:tcBorders>
          </w:tcPr>
          <w:p w14:paraId="044A6064"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H</w:t>
            </w:r>
          </w:p>
        </w:tc>
        <w:tc>
          <w:tcPr>
            <w:tcW w:w="807" w:type="pct"/>
            <w:tcBorders>
              <w:top w:val="nil"/>
              <w:left w:val="nil"/>
              <w:bottom w:val="nil"/>
              <w:right w:val="nil"/>
            </w:tcBorders>
          </w:tcPr>
          <w:p w14:paraId="346092E1"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-0.</w:t>
            </w:r>
            <w:r>
              <w:rPr>
                <w:rFonts w:ascii="Times New Roman" w:hAnsi="Times New Roman" w:cs="Times New Roman"/>
                <w:b/>
                <w:sz w:val="16"/>
                <w:szCs w:val="16"/>
              </w:rPr>
              <w:t>750</w:t>
            </w:r>
            <w:r w:rsidRPr="00C33CB3">
              <w:rPr>
                <w:rFonts w:ascii="Times New Roman" w:hAnsi="Times New Roman" w:cs="Times New Roman"/>
                <w:b/>
                <w:sz w:val="16"/>
                <w:szCs w:val="16"/>
              </w:rPr>
              <w:t xml:space="preserve"> ± 0.2</w:t>
            </w:r>
            <w:r>
              <w:rPr>
                <w:rFonts w:ascii="Times New Roman" w:hAnsi="Times New Roman" w:cs="Times New Roman"/>
                <w:b/>
                <w:sz w:val="16"/>
                <w:szCs w:val="16"/>
              </w:rPr>
              <w:t>89</w:t>
            </w:r>
          </w:p>
        </w:tc>
        <w:tc>
          <w:tcPr>
            <w:tcW w:w="547" w:type="pct"/>
            <w:tcBorders>
              <w:top w:val="nil"/>
              <w:left w:val="nil"/>
              <w:bottom w:val="nil"/>
              <w:right w:val="nil"/>
            </w:tcBorders>
          </w:tcPr>
          <w:p w14:paraId="77EF7E34"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0.0</w:t>
            </w:r>
            <w:r>
              <w:rPr>
                <w:rFonts w:ascii="Times New Roman" w:hAnsi="Times New Roman" w:cs="Times New Roman"/>
                <w:b/>
                <w:sz w:val="16"/>
                <w:szCs w:val="16"/>
              </w:rPr>
              <w:t>10</w:t>
            </w:r>
          </w:p>
        </w:tc>
      </w:tr>
      <w:tr w:rsidR="00903E00" w:rsidRPr="001A45BF" w14:paraId="68BD49D5"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026BD317" w14:textId="77777777" w:rsidR="00903E00" w:rsidRPr="00AA4145" w:rsidRDefault="00903E00" w:rsidP="00330F04">
            <w:pPr>
              <w:jc w:val="center"/>
              <w:rPr>
                <w:rFonts w:ascii="Times New Roman" w:hAnsi="Times New Roman" w:cs="Times New Roman"/>
                <w:b/>
                <w:sz w:val="16"/>
                <w:szCs w:val="16"/>
              </w:rPr>
            </w:pPr>
          </w:p>
        </w:tc>
        <w:tc>
          <w:tcPr>
            <w:tcW w:w="161" w:type="pct"/>
            <w:tcBorders>
              <w:top w:val="nil"/>
              <w:left w:val="nil"/>
              <w:bottom w:val="nil"/>
              <w:right w:val="nil"/>
            </w:tcBorders>
          </w:tcPr>
          <w:p w14:paraId="7D8DD5BF" w14:textId="77777777" w:rsidR="00903E00" w:rsidRDefault="00903E00" w:rsidP="00330F04">
            <w:pPr>
              <w:jc w:val="center"/>
              <w:rPr>
                <w:rFonts w:ascii="Times New Roman" w:hAnsi="Times New Roman" w:cs="Times New Roman"/>
                <w:sz w:val="16"/>
                <w:szCs w:val="16"/>
              </w:rPr>
            </w:pPr>
          </w:p>
        </w:tc>
        <w:tc>
          <w:tcPr>
            <w:tcW w:w="750" w:type="pct"/>
            <w:tcBorders>
              <w:top w:val="nil"/>
              <w:left w:val="nil"/>
              <w:bottom w:val="nil"/>
              <w:right w:val="nil"/>
            </w:tcBorders>
          </w:tcPr>
          <w:p w14:paraId="454DE9AA"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P</w:t>
            </w:r>
          </w:p>
        </w:tc>
        <w:tc>
          <w:tcPr>
            <w:tcW w:w="810" w:type="pct"/>
            <w:tcBorders>
              <w:top w:val="nil"/>
              <w:left w:val="nil"/>
              <w:bottom w:val="nil"/>
              <w:right w:val="nil"/>
            </w:tcBorders>
          </w:tcPr>
          <w:p w14:paraId="5909F11A"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0.52</w:t>
            </w:r>
            <w:r>
              <w:rPr>
                <w:rFonts w:ascii="Times New Roman" w:hAnsi="Times New Roman" w:cs="Times New Roman"/>
                <w:b/>
                <w:sz w:val="16"/>
                <w:szCs w:val="16"/>
              </w:rPr>
              <w:t>8</w:t>
            </w:r>
            <w:r w:rsidRPr="00C33CB3">
              <w:rPr>
                <w:rFonts w:ascii="Times New Roman" w:hAnsi="Times New Roman" w:cs="Times New Roman"/>
                <w:b/>
                <w:sz w:val="16"/>
                <w:szCs w:val="16"/>
              </w:rPr>
              <w:t xml:space="preserve"> ± 0.153</w:t>
            </w:r>
          </w:p>
        </w:tc>
        <w:tc>
          <w:tcPr>
            <w:tcW w:w="547" w:type="pct"/>
            <w:tcBorders>
              <w:top w:val="nil"/>
              <w:left w:val="nil"/>
              <w:bottom w:val="nil"/>
              <w:right w:val="nil"/>
            </w:tcBorders>
          </w:tcPr>
          <w:p w14:paraId="6D73642F"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c>
          <w:tcPr>
            <w:tcW w:w="182" w:type="pct"/>
            <w:tcBorders>
              <w:top w:val="nil"/>
              <w:left w:val="nil"/>
              <w:bottom w:val="nil"/>
              <w:right w:val="nil"/>
            </w:tcBorders>
          </w:tcPr>
          <w:p w14:paraId="7ED754EF" w14:textId="77777777" w:rsidR="00903E00" w:rsidRPr="005F562A" w:rsidRDefault="00903E00" w:rsidP="00330F04">
            <w:pPr>
              <w:jc w:val="center"/>
              <w:rPr>
                <w:rFonts w:ascii="Times New Roman" w:hAnsi="Times New Roman" w:cs="Times New Roman"/>
                <w:sz w:val="16"/>
                <w:szCs w:val="16"/>
              </w:rPr>
            </w:pPr>
          </w:p>
        </w:tc>
        <w:tc>
          <w:tcPr>
            <w:tcW w:w="832" w:type="pct"/>
            <w:tcBorders>
              <w:top w:val="nil"/>
              <w:left w:val="nil"/>
              <w:bottom w:val="nil"/>
              <w:right w:val="nil"/>
            </w:tcBorders>
          </w:tcPr>
          <w:p w14:paraId="25E24A63"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P</w:t>
            </w:r>
          </w:p>
        </w:tc>
        <w:tc>
          <w:tcPr>
            <w:tcW w:w="807" w:type="pct"/>
            <w:tcBorders>
              <w:top w:val="nil"/>
              <w:left w:val="nil"/>
              <w:bottom w:val="nil"/>
              <w:right w:val="nil"/>
            </w:tcBorders>
          </w:tcPr>
          <w:p w14:paraId="754C91A7"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-0.</w:t>
            </w:r>
            <w:r>
              <w:rPr>
                <w:rFonts w:ascii="Times New Roman" w:hAnsi="Times New Roman" w:cs="Times New Roman"/>
                <w:b/>
                <w:sz w:val="16"/>
                <w:szCs w:val="16"/>
              </w:rPr>
              <w:t>692</w:t>
            </w:r>
            <w:r w:rsidRPr="00C33CB3">
              <w:rPr>
                <w:rFonts w:ascii="Times New Roman" w:hAnsi="Times New Roman" w:cs="Times New Roman"/>
                <w:b/>
                <w:sz w:val="16"/>
                <w:szCs w:val="16"/>
              </w:rPr>
              <w:t xml:space="preserve"> ± 0.134</w:t>
            </w:r>
          </w:p>
        </w:tc>
        <w:tc>
          <w:tcPr>
            <w:tcW w:w="547" w:type="pct"/>
            <w:tcBorders>
              <w:top w:val="nil"/>
              <w:left w:val="nil"/>
              <w:bottom w:val="nil"/>
              <w:right w:val="nil"/>
            </w:tcBorders>
          </w:tcPr>
          <w:p w14:paraId="157C9DC5"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r>
      <w:tr w:rsidR="00903E00" w:rsidRPr="00476D0F" w14:paraId="7857FAFC"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40C66438" w14:textId="77777777" w:rsidR="00903E00" w:rsidRPr="00AA4145" w:rsidRDefault="00903E00" w:rsidP="00330F04">
            <w:pPr>
              <w:jc w:val="center"/>
              <w:rPr>
                <w:rFonts w:ascii="Times New Roman" w:hAnsi="Times New Roman" w:cs="Times New Roman"/>
                <w:b/>
                <w:sz w:val="16"/>
                <w:szCs w:val="16"/>
              </w:rPr>
            </w:pPr>
          </w:p>
        </w:tc>
        <w:tc>
          <w:tcPr>
            <w:tcW w:w="161" w:type="pct"/>
            <w:tcBorders>
              <w:top w:val="nil"/>
              <w:left w:val="nil"/>
              <w:bottom w:val="nil"/>
              <w:right w:val="nil"/>
            </w:tcBorders>
          </w:tcPr>
          <w:p w14:paraId="15FF8B24" w14:textId="77777777" w:rsidR="00903E00" w:rsidRPr="001A45BF" w:rsidRDefault="00903E00" w:rsidP="00330F04">
            <w:pPr>
              <w:jc w:val="center"/>
              <w:rPr>
                <w:rFonts w:ascii="Times New Roman" w:hAnsi="Times New Roman" w:cs="Times New Roman"/>
                <w:sz w:val="16"/>
                <w:szCs w:val="16"/>
              </w:rPr>
            </w:pPr>
          </w:p>
        </w:tc>
        <w:tc>
          <w:tcPr>
            <w:tcW w:w="750" w:type="pct"/>
            <w:tcBorders>
              <w:top w:val="nil"/>
              <w:left w:val="nil"/>
              <w:bottom w:val="nil"/>
              <w:right w:val="nil"/>
            </w:tcBorders>
          </w:tcPr>
          <w:p w14:paraId="0789B2E8"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10" w:type="pct"/>
            <w:tcBorders>
              <w:top w:val="nil"/>
              <w:left w:val="nil"/>
              <w:bottom w:val="nil"/>
              <w:right w:val="nil"/>
            </w:tcBorders>
          </w:tcPr>
          <w:p w14:paraId="48A1250E"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202</w:t>
            </w:r>
            <w:r w:rsidRPr="005F562A">
              <w:rPr>
                <w:rFonts w:ascii="Times New Roman" w:hAnsi="Times New Roman" w:cs="Times New Roman"/>
                <w:sz w:val="16"/>
                <w:szCs w:val="16"/>
                <w:lang w:val="pt-BR"/>
              </w:rPr>
              <w:t xml:space="preserve"> ± </w:t>
            </w:r>
            <w:r>
              <w:rPr>
                <w:rFonts w:ascii="Times New Roman" w:hAnsi="Times New Roman" w:cs="Times New Roman"/>
                <w:sz w:val="16"/>
                <w:szCs w:val="16"/>
                <w:lang w:val="pt-BR"/>
              </w:rPr>
              <w:t>0.979</w:t>
            </w:r>
          </w:p>
        </w:tc>
        <w:tc>
          <w:tcPr>
            <w:tcW w:w="547" w:type="pct"/>
            <w:tcBorders>
              <w:top w:val="nil"/>
              <w:left w:val="nil"/>
              <w:bottom w:val="nil"/>
              <w:right w:val="nil"/>
            </w:tcBorders>
          </w:tcPr>
          <w:p w14:paraId="69175B75"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0.8</w:t>
            </w:r>
            <w:r>
              <w:rPr>
                <w:rFonts w:ascii="Times New Roman" w:hAnsi="Times New Roman" w:cs="Times New Roman"/>
                <w:sz w:val="16"/>
                <w:szCs w:val="16"/>
                <w:lang w:val="pt-BR"/>
              </w:rPr>
              <w:t>37</w:t>
            </w:r>
          </w:p>
        </w:tc>
        <w:tc>
          <w:tcPr>
            <w:tcW w:w="182" w:type="pct"/>
            <w:tcBorders>
              <w:top w:val="nil"/>
              <w:left w:val="nil"/>
              <w:bottom w:val="nil"/>
              <w:right w:val="nil"/>
            </w:tcBorders>
          </w:tcPr>
          <w:p w14:paraId="401C7B62" w14:textId="77777777" w:rsidR="00903E00" w:rsidRPr="005F562A"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1FB63D50"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rPr>
              <w:t>I</w:t>
            </w:r>
            <w:r w:rsidRPr="00C33CB3">
              <w:rPr>
                <w:rFonts w:ascii="Times New Roman" w:hAnsi="Times New Roman" w:cs="Times New Roman"/>
                <w:b/>
                <w:sz w:val="16"/>
                <w:szCs w:val="16"/>
                <w:lang w:val="de-DE"/>
              </w:rPr>
              <w:t>xH</w:t>
            </w:r>
          </w:p>
        </w:tc>
        <w:tc>
          <w:tcPr>
            <w:tcW w:w="807" w:type="pct"/>
            <w:tcBorders>
              <w:top w:val="nil"/>
              <w:left w:val="nil"/>
              <w:bottom w:val="nil"/>
              <w:right w:val="nil"/>
            </w:tcBorders>
          </w:tcPr>
          <w:p w14:paraId="2D5AF051" w14:textId="77777777" w:rsidR="00903E00" w:rsidRPr="00C33CB3"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2.912</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432</w:t>
            </w:r>
          </w:p>
        </w:tc>
        <w:tc>
          <w:tcPr>
            <w:tcW w:w="547" w:type="pct"/>
            <w:tcBorders>
              <w:top w:val="nil"/>
              <w:left w:val="nil"/>
              <w:bottom w:val="nil"/>
              <w:right w:val="nil"/>
            </w:tcBorders>
          </w:tcPr>
          <w:p w14:paraId="14C22D7E"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&lt; 0.001</w:t>
            </w:r>
          </w:p>
        </w:tc>
      </w:tr>
      <w:tr w:rsidR="00903E00" w:rsidRPr="00476D0F" w14:paraId="2C83A159"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624488EF" w14:textId="77777777" w:rsidR="00903E00" w:rsidRPr="00476D0F" w:rsidRDefault="00903E00" w:rsidP="00330F04">
            <w:pPr>
              <w:jc w:val="center"/>
              <w:rPr>
                <w:rFonts w:ascii="Times New Roman" w:hAnsi="Times New Roman" w:cs="Times New Roman"/>
                <w:b/>
                <w:sz w:val="16"/>
                <w:szCs w:val="16"/>
                <w:lang w:val="pt-BR"/>
              </w:rPr>
            </w:pPr>
          </w:p>
        </w:tc>
        <w:tc>
          <w:tcPr>
            <w:tcW w:w="161" w:type="pct"/>
            <w:tcBorders>
              <w:top w:val="nil"/>
              <w:left w:val="nil"/>
              <w:bottom w:val="nil"/>
              <w:right w:val="nil"/>
            </w:tcBorders>
          </w:tcPr>
          <w:p w14:paraId="7A462E89" w14:textId="77777777" w:rsidR="00903E00" w:rsidRPr="00476D0F"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71742551" w14:textId="77777777" w:rsidR="00903E00" w:rsidRPr="005F562A"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w:t>
            </w:r>
            <w:r w:rsidRPr="005F562A">
              <w:rPr>
                <w:rFonts w:ascii="Times New Roman" w:hAnsi="Times New Roman" w:cs="Times New Roman"/>
                <w:sz w:val="16"/>
                <w:szCs w:val="16"/>
                <w:lang w:val="pt-BR"/>
              </w:rPr>
              <w:t>P</w:t>
            </w:r>
          </w:p>
        </w:tc>
        <w:tc>
          <w:tcPr>
            <w:tcW w:w="810" w:type="pct"/>
            <w:tcBorders>
              <w:top w:val="nil"/>
              <w:left w:val="nil"/>
              <w:bottom w:val="nil"/>
              <w:right w:val="nil"/>
            </w:tcBorders>
          </w:tcPr>
          <w:p w14:paraId="0FC895D5"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139</w:t>
            </w:r>
            <w:r w:rsidRPr="005F562A">
              <w:rPr>
                <w:rFonts w:ascii="Times New Roman" w:hAnsi="Times New Roman" w:cs="Times New Roman"/>
                <w:sz w:val="16"/>
                <w:szCs w:val="16"/>
                <w:lang w:val="pt-BR"/>
              </w:rPr>
              <w:t xml:space="preserve"> ± 0.171</w:t>
            </w:r>
          </w:p>
        </w:tc>
        <w:tc>
          <w:tcPr>
            <w:tcW w:w="547" w:type="pct"/>
            <w:tcBorders>
              <w:top w:val="nil"/>
              <w:left w:val="nil"/>
              <w:bottom w:val="nil"/>
              <w:right w:val="nil"/>
            </w:tcBorders>
          </w:tcPr>
          <w:p w14:paraId="1D28B42B"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0.4</w:t>
            </w:r>
            <w:r>
              <w:rPr>
                <w:rFonts w:ascii="Times New Roman" w:hAnsi="Times New Roman" w:cs="Times New Roman"/>
                <w:sz w:val="16"/>
                <w:szCs w:val="16"/>
                <w:lang w:val="pt-BR"/>
              </w:rPr>
              <w:t>15</w:t>
            </w:r>
          </w:p>
        </w:tc>
        <w:tc>
          <w:tcPr>
            <w:tcW w:w="182" w:type="pct"/>
            <w:tcBorders>
              <w:top w:val="nil"/>
              <w:left w:val="nil"/>
              <w:bottom w:val="nil"/>
              <w:right w:val="nil"/>
            </w:tcBorders>
          </w:tcPr>
          <w:p w14:paraId="3D949A68" w14:textId="77777777" w:rsidR="00903E00" w:rsidRPr="005F562A"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08F457E2"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IxP</w:t>
            </w:r>
          </w:p>
        </w:tc>
        <w:tc>
          <w:tcPr>
            <w:tcW w:w="807" w:type="pct"/>
            <w:tcBorders>
              <w:top w:val="nil"/>
              <w:left w:val="nil"/>
              <w:bottom w:val="nil"/>
              <w:right w:val="nil"/>
            </w:tcBorders>
          </w:tcPr>
          <w:p w14:paraId="20DC3340"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2.</w:t>
            </w:r>
            <w:r>
              <w:rPr>
                <w:rFonts w:ascii="Times New Roman" w:hAnsi="Times New Roman" w:cs="Times New Roman"/>
                <w:b/>
                <w:sz w:val="16"/>
                <w:szCs w:val="16"/>
                <w:lang w:val="pt-BR"/>
              </w:rPr>
              <w:t>017</w:t>
            </w:r>
            <w:r w:rsidRPr="00C33CB3">
              <w:rPr>
                <w:rFonts w:ascii="Times New Roman" w:hAnsi="Times New Roman" w:cs="Times New Roman"/>
                <w:b/>
                <w:sz w:val="16"/>
                <w:szCs w:val="16"/>
                <w:lang w:val="pt-BR"/>
              </w:rPr>
              <w:t xml:space="preserve"> ± 0.25</w:t>
            </w:r>
            <w:r>
              <w:rPr>
                <w:rFonts w:ascii="Times New Roman" w:hAnsi="Times New Roman" w:cs="Times New Roman"/>
                <w:b/>
                <w:sz w:val="16"/>
                <w:szCs w:val="16"/>
                <w:lang w:val="pt-BR"/>
              </w:rPr>
              <w:t>3</w:t>
            </w:r>
          </w:p>
        </w:tc>
        <w:tc>
          <w:tcPr>
            <w:tcW w:w="547" w:type="pct"/>
            <w:tcBorders>
              <w:top w:val="nil"/>
              <w:left w:val="nil"/>
              <w:bottom w:val="nil"/>
              <w:right w:val="nil"/>
            </w:tcBorders>
          </w:tcPr>
          <w:p w14:paraId="3AA6CFEE"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&lt; 0.001</w:t>
            </w:r>
          </w:p>
        </w:tc>
      </w:tr>
      <w:tr w:rsidR="00903E00" w:rsidRPr="001A45BF" w14:paraId="289AB19F"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50D19C89" w14:textId="77777777" w:rsidR="00903E00" w:rsidRPr="00476D0F" w:rsidRDefault="00903E00" w:rsidP="00330F04">
            <w:pPr>
              <w:jc w:val="center"/>
              <w:rPr>
                <w:rFonts w:ascii="Times New Roman" w:hAnsi="Times New Roman" w:cs="Times New Roman"/>
                <w:b/>
                <w:sz w:val="16"/>
                <w:szCs w:val="16"/>
                <w:lang w:val="pt-BR"/>
              </w:rPr>
            </w:pPr>
          </w:p>
        </w:tc>
        <w:tc>
          <w:tcPr>
            <w:tcW w:w="161" w:type="pct"/>
            <w:tcBorders>
              <w:top w:val="nil"/>
              <w:left w:val="nil"/>
              <w:bottom w:val="nil"/>
              <w:right w:val="nil"/>
            </w:tcBorders>
          </w:tcPr>
          <w:p w14:paraId="146F1F5F" w14:textId="77777777" w:rsidR="00903E00" w:rsidRPr="00476D0F"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06132CB3" w14:textId="77777777" w:rsidR="00903E00" w:rsidRPr="005F562A"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Hx</w:t>
            </w:r>
            <w:r w:rsidRPr="005F562A">
              <w:rPr>
                <w:rFonts w:ascii="Times New Roman" w:hAnsi="Times New Roman" w:cs="Times New Roman"/>
                <w:sz w:val="16"/>
                <w:szCs w:val="16"/>
                <w:lang w:val="pt-BR"/>
              </w:rPr>
              <w:t>P</w:t>
            </w:r>
          </w:p>
        </w:tc>
        <w:tc>
          <w:tcPr>
            <w:tcW w:w="810" w:type="pct"/>
            <w:tcBorders>
              <w:top w:val="nil"/>
              <w:left w:val="nil"/>
              <w:bottom w:val="nil"/>
              <w:right w:val="nil"/>
            </w:tcBorders>
          </w:tcPr>
          <w:p w14:paraId="28A67072"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-0.2</w:t>
            </w:r>
            <w:r>
              <w:rPr>
                <w:rFonts w:ascii="Times New Roman" w:hAnsi="Times New Roman" w:cs="Times New Roman"/>
                <w:sz w:val="16"/>
                <w:szCs w:val="16"/>
                <w:lang w:val="pt-BR"/>
              </w:rPr>
              <w:t>84</w:t>
            </w:r>
            <w:r w:rsidRPr="005F562A">
              <w:rPr>
                <w:rFonts w:ascii="Times New Roman" w:hAnsi="Times New Roman" w:cs="Times New Roman"/>
                <w:sz w:val="16"/>
                <w:szCs w:val="16"/>
                <w:lang w:val="pt-BR"/>
              </w:rPr>
              <w:t xml:space="preserve"> ± 0.2</w:t>
            </w:r>
            <w:r>
              <w:rPr>
                <w:rFonts w:ascii="Times New Roman" w:hAnsi="Times New Roman" w:cs="Times New Roman"/>
                <w:sz w:val="16"/>
                <w:szCs w:val="16"/>
                <w:lang w:val="pt-BR"/>
              </w:rPr>
              <w:t>89</w:t>
            </w:r>
          </w:p>
        </w:tc>
        <w:tc>
          <w:tcPr>
            <w:tcW w:w="547" w:type="pct"/>
            <w:tcBorders>
              <w:top w:val="nil"/>
              <w:left w:val="nil"/>
              <w:bottom w:val="nil"/>
              <w:right w:val="nil"/>
            </w:tcBorders>
          </w:tcPr>
          <w:p w14:paraId="14349FB5"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0.3</w:t>
            </w:r>
            <w:r>
              <w:rPr>
                <w:rFonts w:ascii="Times New Roman" w:hAnsi="Times New Roman" w:cs="Times New Roman"/>
                <w:sz w:val="16"/>
                <w:szCs w:val="16"/>
                <w:lang w:val="pt-BR"/>
              </w:rPr>
              <w:t>27</w:t>
            </w:r>
          </w:p>
        </w:tc>
        <w:tc>
          <w:tcPr>
            <w:tcW w:w="182" w:type="pct"/>
            <w:tcBorders>
              <w:top w:val="nil"/>
              <w:left w:val="nil"/>
              <w:bottom w:val="nil"/>
              <w:right w:val="nil"/>
            </w:tcBorders>
          </w:tcPr>
          <w:p w14:paraId="41DF9182" w14:textId="77777777" w:rsidR="00903E00" w:rsidRPr="005F562A"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38DE0F41"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HxP</w:t>
            </w:r>
          </w:p>
        </w:tc>
        <w:tc>
          <w:tcPr>
            <w:tcW w:w="807" w:type="pct"/>
            <w:tcBorders>
              <w:top w:val="nil"/>
              <w:left w:val="nil"/>
              <w:bottom w:val="nil"/>
              <w:right w:val="nil"/>
            </w:tcBorders>
          </w:tcPr>
          <w:p w14:paraId="39FC0116"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lang w:val="pt-BR"/>
              </w:rPr>
              <w:t>0.7</w:t>
            </w:r>
            <w:r>
              <w:rPr>
                <w:rFonts w:ascii="Times New Roman" w:hAnsi="Times New Roman" w:cs="Times New Roman"/>
                <w:b/>
                <w:sz w:val="16"/>
                <w:szCs w:val="16"/>
                <w:lang w:val="pt-BR"/>
              </w:rPr>
              <w:t>21</w:t>
            </w:r>
            <w:r w:rsidRPr="00C33CB3">
              <w:rPr>
                <w:rFonts w:ascii="Times New Roman" w:hAnsi="Times New Roman" w:cs="Times New Roman"/>
                <w:b/>
                <w:sz w:val="16"/>
                <w:szCs w:val="16"/>
                <w:lang w:val="pt-BR"/>
              </w:rPr>
              <w:t xml:space="preserve"> </w:t>
            </w:r>
            <w:r w:rsidRPr="00C33CB3">
              <w:rPr>
                <w:rFonts w:ascii="Times New Roman" w:hAnsi="Times New Roman" w:cs="Times New Roman"/>
                <w:b/>
                <w:sz w:val="16"/>
                <w:szCs w:val="16"/>
              </w:rPr>
              <w:t>± 0.20</w:t>
            </w:r>
            <w:r>
              <w:rPr>
                <w:rFonts w:ascii="Times New Roman" w:hAnsi="Times New Roman" w:cs="Times New Roman"/>
                <w:b/>
                <w:sz w:val="16"/>
                <w:szCs w:val="16"/>
              </w:rPr>
              <w:t>7</w:t>
            </w:r>
          </w:p>
        </w:tc>
        <w:tc>
          <w:tcPr>
            <w:tcW w:w="547" w:type="pct"/>
            <w:tcBorders>
              <w:top w:val="nil"/>
              <w:left w:val="nil"/>
              <w:bottom w:val="nil"/>
              <w:right w:val="nil"/>
            </w:tcBorders>
          </w:tcPr>
          <w:p w14:paraId="13C285FB"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lang w:val="pt-BR"/>
              </w:rPr>
              <w:t xml:space="preserve">&lt; </w:t>
            </w:r>
            <w:r w:rsidRPr="00C33CB3">
              <w:rPr>
                <w:rFonts w:ascii="Times New Roman" w:hAnsi="Times New Roman" w:cs="Times New Roman"/>
                <w:b/>
                <w:sz w:val="16"/>
                <w:szCs w:val="16"/>
              </w:rPr>
              <w:t>0.001</w:t>
            </w:r>
          </w:p>
        </w:tc>
      </w:tr>
      <w:tr w:rsidR="00903E00" w:rsidRPr="001A45BF" w14:paraId="34941276"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519CE685" w14:textId="77777777" w:rsidR="00903E00" w:rsidRPr="00AA4145" w:rsidRDefault="00903E00" w:rsidP="00330F04">
            <w:pPr>
              <w:jc w:val="center"/>
              <w:rPr>
                <w:rFonts w:ascii="Times New Roman" w:hAnsi="Times New Roman" w:cs="Times New Roman"/>
                <w:b/>
                <w:sz w:val="16"/>
                <w:szCs w:val="16"/>
              </w:rPr>
            </w:pPr>
          </w:p>
        </w:tc>
        <w:tc>
          <w:tcPr>
            <w:tcW w:w="161" w:type="pct"/>
            <w:tcBorders>
              <w:top w:val="nil"/>
              <w:left w:val="nil"/>
              <w:bottom w:val="nil"/>
              <w:right w:val="nil"/>
            </w:tcBorders>
          </w:tcPr>
          <w:p w14:paraId="0B445A48" w14:textId="77777777" w:rsidR="00903E00" w:rsidRDefault="00903E00" w:rsidP="00330F04">
            <w:pPr>
              <w:jc w:val="center"/>
              <w:rPr>
                <w:rFonts w:ascii="Times New Roman" w:hAnsi="Times New Roman" w:cs="Times New Roman"/>
                <w:sz w:val="16"/>
                <w:szCs w:val="16"/>
              </w:rPr>
            </w:pPr>
          </w:p>
        </w:tc>
        <w:tc>
          <w:tcPr>
            <w:tcW w:w="750" w:type="pct"/>
            <w:tcBorders>
              <w:top w:val="nil"/>
              <w:left w:val="nil"/>
              <w:bottom w:val="nil"/>
              <w:right w:val="nil"/>
            </w:tcBorders>
          </w:tcPr>
          <w:p w14:paraId="58482717"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lang w:val="pt-BR"/>
              </w:rPr>
              <w:t>IxHxP</w:t>
            </w:r>
          </w:p>
        </w:tc>
        <w:tc>
          <w:tcPr>
            <w:tcW w:w="810" w:type="pct"/>
            <w:tcBorders>
              <w:top w:val="nil"/>
              <w:left w:val="nil"/>
              <w:bottom w:val="nil"/>
              <w:right w:val="nil"/>
            </w:tcBorders>
          </w:tcPr>
          <w:p w14:paraId="63107A44"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-1.11</w:t>
            </w:r>
            <w:r>
              <w:rPr>
                <w:rFonts w:ascii="Times New Roman" w:hAnsi="Times New Roman" w:cs="Times New Roman"/>
                <w:b/>
                <w:sz w:val="16"/>
                <w:szCs w:val="16"/>
              </w:rPr>
              <w:t>6</w:t>
            </w:r>
            <w:r w:rsidRPr="00C33CB3">
              <w:rPr>
                <w:rFonts w:ascii="Times New Roman" w:hAnsi="Times New Roman" w:cs="Times New Roman"/>
                <w:b/>
                <w:sz w:val="16"/>
                <w:szCs w:val="16"/>
              </w:rPr>
              <w:t xml:space="preserve"> ± 0.3</w:t>
            </w:r>
            <w:r>
              <w:rPr>
                <w:rFonts w:ascii="Times New Roman" w:hAnsi="Times New Roman" w:cs="Times New Roman"/>
                <w:b/>
                <w:sz w:val="16"/>
                <w:szCs w:val="16"/>
              </w:rPr>
              <w:t>39</w:t>
            </w:r>
          </w:p>
        </w:tc>
        <w:tc>
          <w:tcPr>
            <w:tcW w:w="547" w:type="pct"/>
            <w:tcBorders>
              <w:top w:val="nil"/>
              <w:left w:val="nil"/>
              <w:bottom w:val="nil"/>
              <w:right w:val="nil"/>
            </w:tcBorders>
          </w:tcPr>
          <w:p w14:paraId="0A2F658A"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c>
          <w:tcPr>
            <w:tcW w:w="182" w:type="pct"/>
            <w:tcBorders>
              <w:top w:val="nil"/>
              <w:left w:val="nil"/>
              <w:bottom w:val="nil"/>
              <w:right w:val="nil"/>
            </w:tcBorders>
          </w:tcPr>
          <w:p w14:paraId="575702A6" w14:textId="77777777" w:rsidR="00903E00" w:rsidRPr="005F562A" w:rsidRDefault="00903E00" w:rsidP="00330F04">
            <w:pPr>
              <w:jc w:val="center"/>
              <w:rPr>
                <w:rFonts w:ascii="Times New Roman" w:hAnsi="Times New Roman" w:cs="Times New Roman"/>
                <w:sz w:val="16"/>
                <w:szCs w:val="16"/>
              </w:rPr>
            </w:pPr>
          </w:p>
        </w:tc>
        <w:tc>
          <w:tcPr>
            <w:tcW w:w="832" w:type="pct"/>
            <w:tcBorders>
              <w:top w:val="nil"/>
              <w:left w:val="nil"/>
              <w:bottom w:val="nil"/>
              <w:right w:val="nil"/>
            </w:tcBorders>
          </w:tcPr>
          <w:p w14:paraId="400D77E4"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lang w:val="pt-BR"/>
              </w:rPr>
              <w:t>IxHxP</w:t>
            </w:r>
          </w:p>
        </w:tc>
        <w:tc>
          <w:tcPr>
            <w:tcW w:w="807" w:type="pct"/>
            <w:tcBorders>
              <w:top w:val="nil"/>
              <w:left w:val="nil"/>
              <w:bottom w:val="nil"/>
              <w:right w:val="nil"/>
            </w:tcBorders>
          </w:tcPr>
          <w:p w14:paraId="5FBD3AA5"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-0.9</w:t>
            </w:r>
            <w:r>
              <w:rPr>
                <w:rFonts w:ascii="Times New Roman" w:hAnsi="Times New Roman" w:cs="Times New Roman"/>
                <w:b/>
                <w:sz w:val="16"/>
                <w:szCs w:val="16"/>
              </w:rPr>
              <w:t>27</w:t>
            </w:r>
            <w:r w:rsidRPr="00C33CB3">
              <w:rPr>
                <w:rFonts w:ascii="Times New Roman" w:hAnsi="Times New Roman" w:cs="Times New Roman"/>
                <w:b/>
                <w:sz w:val="16"/>
                <w:szCs w:val="16"/>
              </w:rPr>
              <w:t xml:space="preserve"> ± 0.3</w:t>
            </w:r>
            <w:r>
              <w:rPr>
                <w:rFonts w:ascii="Times New Roman" w:hAnsi="Times New Roman" w:cs="Times New Roman"/>
                <w:b/>
                <w:sz w:val="16"/>
                <w:szCs w:val="16"/>
              </w:rPr>
              <w:t>07</w:t>
            </w:r>
          </w:p>
        </w:tc>
        <w:tc>
          <w:tcPr>
            <w:tcW w:w="547" w:type="pct"/>
            <w:tcBorders>
              <w:top w:val="nil"/>
              <w:left w:val="nil"/>
              <w:bottom w:val="nil"/>
              <w:right w:val="nil"/>
            </w:tcBorders>
          </w:tcPr>
          <w:p w14:paraId="797FBD74" w14:textId="77777777" w:rsidR="00903E00" w:rsidRPr="00C33CB3"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 xml:space="preserve"> </w:t>
            </w:r>
            <w:r w:rsidRPr="00C33CB3">
              <w:rPr>
                <w:rFonts w:ascii="Times New Roman" w:hAnsi="Times New Roman" w:cs="Times New Roman"/>
                <w:b/>
                <w:sz w:val="16"/>
                <w:szCs w:val="16"/>
              </w:rPr>
              <w:t>0.00</w:t>
            </w:r>
            <w:r>
              <w:rPr>
                <w:rFonts w:ascii="Times New Roman" w:hAnsi="Times New Roman" w:cs="Times New Roman"/>
                <w:b/>
                <w:sz w:val="16"/>
                <w:szCs w:val="16"/>
              </w:rPr>
              <w:t>2</w:t>
            </w:r>
          </w:p>
        </w:tc>
      </w:tr>
      <w:tr w:rsidR="00903E00" w:rsidRPr="001A45BF" w14:paraId="72C9D1B4"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tcBorders>
              <w:top w:val="nil"/>
              <w:left w:val="nil"/>
              <w:bottom w:val="single" w:sz="2" w:space="0" w:color="auto"/>
              <w:right w:val="nil"/>
            </w:tcBorders>
          </w:tcPr>
          <w:p w14:paraId="2F951481" w14:textId="77777777" w:rsidR="00903E00" w:rsidRPr="00AA4145" w:rsidRDefault="00903E00" w:rsidP="00330F04">
            <w:pPr>
              <w:jc w:val="center"/>
              <w:rPr>
                <w:rFonts w:ascii="Times New Roman" w:hAnsi="Times New Roman" w:cs="Times New Roman"/>
                <w:b/>
                <w:sz w:val="16"/>
                <w:szCs w:val="16"/>
              </w:rPr>
            </w:pPr>
          </w:p>
        </w:tc>
        <w:tc>
          <w:tcPr>
            <w:tcW w:w="161" w:type="pct"/>
            <w:tcBorders>
              <w:top w:val="nil"/>
              <w:left w:val="nil"/>
              <w:bottom w:val="single" w:sz="4" w:space="0" w:color="auto"/>
              <w:right w:val="nil"/>
            </w:tcBorders>
          </w:tcPr>
          <w:p w14:paraId="05407853" w14:textId="77777777" w:rsidR="00903E00" w:rsidRPr="001A45BF" w:rsidRDefault="00903E00" w:rsidP="00330F04">
            <w:pPr>
              <w:jc w:val="center"/>
              <w:rPr>
                <w:rFonts w:ascii="Times New Roman" w:hAnsi="Times New Roman" w:cs="Times New Roman"/>
                <w:sz w:val="16"/>
                <w:szCs w:val="16"/>
              </w:rPr>
            </w:pPr>
          </w:p>
        </w:tc>
        <w:tc>
          <w:tcPr>
            <w:tcW w:w="750" w:type="pct"/>
            <w:tcBorders>
              <w:top w:val="nil"/>
              <w:left w:val="nil"/>
              <w:bottom w:val="single" w:sz="4" w:space="0" w:color="auto"/>
              <w:right w:val="nil"/>
            </w:tcBorders>
          </w:tcPr>
          <w:p w14:paraId="1554CB5E" w14:textId="77777777" w:rsidR="00903E00" w:rsidRPr="005F562A" w:rsidRDefault="00903E00" w:rsidP="00330F04">
            <w:pPr>
              <w:jc w:val="center"/>
              <w:rPr>
                <w:rFonts w:ascii="Times New Roman" w:hAnsi="Times New Roman" w:cs="Times New Roman"/>
                <w:sz w:val="16"/>
                <w:szCs w:val="16"/>
              </w:rPr>
            </w:pPr>
          </w:p>
        </w:tc>
        <w:tc>
          <w:tcPr>
            <w:tcW w:w="810" w:type="pct"/>
            <w:tcBorders>
              <w:top w:val="nil"/>
              <w:left w:val="nil"/>
              <w:bottom w:val="single" w:sz="4" w:space="0" w:color="auto"/>
              <w:right w:val="nil"/>
            </w:tcBorders>
          </w:tcPr>
          <w:p w14:paraId="710A8600" w14:textId="77777777" w:rsidR="00903E00" w:rsidRPr="005F562A" w:rsidRDefault="00903E00" w:rsidP="00330F04">
            <w:pPr>
              <w:jc w:val="center"/>
              <w:rPr>
                <w:rFonts w:ascii="Times New Roman" w:hAnsi="Times New Roman" w:cs="Times New Roman"/>
                <w:sz w:val="16"/>
                <w:szCs w:val="16"/>
              </w:rPr>
            </w:pPr>
          </w:p>
        </w:tc>
        <w:tc>
          <w:tcPr>
            <w:tcW w:w="547" w:type="pct"/>
            <w:tcBorders>
              <w:top w:val="nil"/>
              <w:left w:val="nil"/>
              <w:bottom w:val="single" w:sz="4" w:space="0" w:color="auto"/>
              <w:right w:val="nil"/>
            </w:tcBorders>
          </w:tcPr>
          <w:p w14:paraId="3BC39853" w14:textId="77777777" w:rsidR="00903E00" w:rsidRPr="005F562A" w:rsidRDefault="00903E00" w:rsidP="00330F04">
            <w:pPr>
              <w:jc w:val="center"/>
              <w:rPr>
                <w:rFonts w:ascii="Times New Roman" w:hAnsi="Times New Roman" w:cs="Times New Roman"/>
                <w:sz w:val="16"/>
                <w:szCs w:val="16"/>
              </w:rPr>
            </w:pPr>
          </w:p>
        </w:tc>
        <w:tc>
          <w:tcPr>
            <w:tcW w:w="182" w:type="pct"/>
            <w:tcBorders>
              <w:top w:val="nil"/>
              <w:left w:val="nil"/>
              <w:bottom w:val="single" w:sz="2" w:space="0" w:color="auto"/>
              <w:right w:val="nil"/>
            </w:tcBorders>
          </w:tcPr>
          <w:p w14:paraId="59B77866" w14:textId="77777777" w:rsidR="00903E00" w:rsidRPr="005F562A" w:rsidRDefault="00903E00" w:rsidP="00330F04">
            <w:pPr>
              <w:jc w:val="center"/>
              <w:rPr>
                <w:rFonts w:ascii="Times New Roman" w:hAnsi="Times New Roman" w:cs="Times New Roman"/>
                <w:sz w:val="16"/>
                <w:szCs w:val="16"/>
              </w:rPr>
            </w:pPr>
          </w:p>
        </w:tc>
        <w:tc>
          <w:tcPr>
            <w:tcW w:w="832" w:type="pct"/>
            <w:tcBorders>
              <w:top w:val="nil"/>
              <w:left w:val="nil"/>
              <w:bottom w:val="single" w:sz="2" w:space="0" w:color="auto"/>
              <w:right w:val="nil"/>
            </w:tcBorders>
          </w:tcPr>
          <w:p w14:paraId="6E92CF7F" w14:textId="77777777" w:rsidR="00903E00" w:rsidRPr="005F562A" w:rsidRDefault="00903E00" w:rsidP="00330F04">
            <w:pPr>
              <w:jc w:val="center"/>
              <w:rPr>
                <w:rFonts w:ascii="Times New Roman" w:hAnsi="Times New Roman" w:cs="Times New Roman"/>
                <w:sz w:val="16"/>
                <w:szCs w:val="16"/>
              </w:rPr>
            </w:pPr>
          </w:p>
        </w:tc>
        <w:tc>
          <w:tcPr>
            <w:tcW w:w="807" w:type="pct"/>
            <w:tcBorders>
              <w:top w:val="nil"/>
              <w:left w:val="nil"/>
              <w:bottom w:val="single" w:sz="2" w:space="0" w:color="auto"/>
              <w:right w:val="nil"/>
            </w:tcBorders>
          </w:tcPr>
          <w:p w14:paraId="112F314D" w14:textId="77777777" w:rsidR="00903E00" w:rsidRPr="005F562A" w:rsidRDefault="00903E00" w:rsidP="00330F04">
            <w:pPr>
              <w:jc w:val="center"/>
              <w:rPr>
                <w:rFonts w:ascii="Times New Roman" w:hAnsi="Times New Roman" w:cs="Times New Roman"/>
                <w:sz w:val="16"/>
                <w:szCs w:val="16"/>
              </w:rPr>
            </w:pPr>
          </w:p>
        </w:tc>
        <w:tc>
          <w:tcPr>
            <w:tcW w:w="547" w:type="pct"/>
            <w:tcBorders>
              <w:top w:val="nil"/>
              <w:left w:val="nil"/>
              <w:bottom w:val="single" w:sz="2" w:space="0" w:color="auto"/>
              <w:right w:val="nil"/>
            </w:tcBorders>
          </w:tcPr>
          <w:p w14:paraId="5A831BAE" w14:textId="77777777" w:rsidR="00903E00" w:rsidRPr="005F562A" w:rsidRDefault="00903E00" w:rsidP="00330F04">
            <w:pPr>
              <w:jc w:val="center"/>
              <w:rPr>
                <w:rFonts w:ascii="Times New Roman" w:hAnsi="Times New Roman" w:cs="Times New Roman"/>
                <w:sz w:val="16"/>
                <w:szCs w:val="16"/>
              </w:rPr>
            </w:pPr>
          </w:p>
        </w:tc>
      </w:tr>
      <w:tr w:rsidR="00903E00" w:rsidRPr="001A45BF" w14:paraId="4A82BF22"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val="restart"/>
            <w:tcBorders>
              <w:top w:val="single" w:sz="2" w:space="0" w:color="auto"/>
              <w:left w:val="nil"/>
              <w:bottom w:val="nil"/>
              <w:right w:val="nil"/>
            </w:tcBorders>
          </w:tcPr>
          <w:p w14:paraId="437ECB05" w14:textId="77777777" w:rsidR="00903E00" w:rsidRPr="00AA4145" w:rsidRDefault="00903E00" w:rsidP="00330F04">
            <w:pPr>
              <w:jc w:val="center"/>
              <w:rPr>
                <w:rFonts w:ascii="Times New Roman" w:hAnsi="Times New Roman" w:cs="Times New Roman"/>
                <w:b/>
                <w:sz w:val="16"/>
                <w:szCs w:val="16"/>
              </w:rPr>
            </w:pPr>
          </w:p>
          <w:p w14:paraId="723F568E" w14:textId="77777777" w:rsidR="00903E00" w:rsidRPr="00AA4145" w:rsidRDefault="00903E00" w:rsidP="00330F04">
            <w:pPr>
              <w:jc w:val="center"/>
              <w:rPr>
                <w:rFonts w:ascii="Times New Roman" w:hAnsi="Times New Roman" w:cs="Times New Roman"/>
                <w:b/>
                <w:sz w:val="16"/>
                <w:szCs w:val="16"/>
              </w:rPr>
            </w:pPr>
          </w:p>
          <w:p w14:paraId="02E87A54" w14:textId="77777777" w:rsidR="00903E00" w:rsidRPr="00AA4145" w:rsidRDefault="00903E00" w:rsidP="00330F04">
            <w:pPr>
              <w:jc w:val="center"/>
              <w:rPr>
                <w:rFonts w:ascii="Times New Roman" w:hAnsi="Times New Roman" w:cs="Times New Roman"/>
                <w:b/>
                <w:sz w:val="16"/>
                <w:szCs w:val="16"/>
              </w:rPr>
            </w:pPr>
          </w:p>
          <w:p w14:paraId="2BA99BFE" w14:textId="77777777" w:rsidR="00903E00" w:rsidRPr="00AA4145" w:rsidRDefault="00903E00" w:rsidP="00330F04">
            <w:pPr>
              <w:jc w:val="center"/>
              <w:rPr>
                <w:rFonts w:ascii="Times New Roman" w:hAnsi="Times New Roman" w:cs="Times New Roman"/>
                <w:b/>
                <w:sz w:val="16"/>
                <w:szCs w:val="16"/>
              </w:rPr>
            </w:pPr>
          </w:p>
          <w:p w14:paraId="24D230F3" w14:textId="77777777" w:rsidR="00903E00" w:rsidRPr="00AA4145" w:rsidRDefault="00903E00" w:rsidP="00330F04">
            <w:pPr>
              <w:jc w:val="center"/>
              <w:rPr>
                <w:rFonts w:ascii="Times New Roman" w:hAnsi="Times New Roman" w:cs="Times New Roman"/>
                <w:b/>
                <w:sz w:val="16"/>
                <w:szCs w:val="16"/>
              </w:rPr>
            </w:pPr>
            <w:r w:rsidRPr="00AA4145">
              <w:rPr>
                <w:rFonts w:ascii="Times New Roman" w:hAnsi="Times New Roman" w:cs="Times New Roman"/>
                <w:b/>
                <w:sz w:val="16"/>
                <w:szCs w:val="16"/>
              </w:rPr>
              <w:t>D21</w:t>
            </w:r>
          </w:p>
        </w:tc>
        <w:tc>
          <w:tcPr>
            <w:tcW w:w="161" w:type="pct"/>
            <w:tcBorders>
              <w:top w:val="single" w:sz="4" w:space="0" w:color="auto"/>
              <w:left w:val="nil"/>
              <w:bottom w:val="nil"/>
              <w:right w:val="nil"/>
            </w:tcBorders>
          </w:tcPr>
          <w:p w14:paraId="2EACA44F" w14:textId="77777777" w:rsidR="00903E00" w:rsidRDefault="00903E00" w:rsidP="00330F04">
            <w:pPr>
              <w:jc w:val="center"/>
              <w:rPr>
                <w:rFonts w:ascii="Times New Roman" w:hAnsi="Times New Roman" w:cs="Times New Roman"/>
                <w:sz w:val="16"/>
                <w:szCs w:val="16"/>
              </w:rPr>
            </w:pPr>
          </w:p>
        </w:tc>
        <w:tc>
          <w:tcPr>
            <w:tcW w:w="750" w:type="pct"/>
            <w:tcBorders>
              <w:top w:val="single" w:sz="4" w:space="0" w:color="auto"/>
              <w:left w:val="nil"/>
              <w:bottom w:val="nil"/>
              <w:right w:val="nil"/>
            </w:tcBorders>
          </w:tcPr>
          <w:p w14:paraId="30282FDC" w14:textId="77777777" w:rsidR="00903E00" w:rsidRPr="009E19C8" w:rsidRDefault="00903E00" w:rsidP="00330F04">
            <w:pPr>
              <w:jc w:val="center"/>
              <w:rPr>
                <w:rFonts w:ascii="Times New Roman" w:hAnsi="Times New Roman" w:cs="Times New Roman"/>
                <w:b/>
                <w:sz w:val="16"/>
                <w:szCs w:val="16"/>
              </w:rPr>
            </w:pPr>
            <w:r w:rsidRPr="009E19C8">
              <w:rPr>
                <w:rFonts w:ascii="Times New Roman" w:hAnsi="Times New Roman" w:cs="Times New Roman"/>
                <w:b/>
                <w:sz w:val="16"/>
                <w:szCs w:val="16"/>
              </w:rPr>
              <w:t>Constant</w:t>
            </w:r>
          </w:p>
          <w:p w14:paraId="10C0D780"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I</w:t>
            </w:r>
          </w:p>
        </w:tc>
        <w:tc>
          <w:tcPr>
            <w:tcW w:w="810" w:type="pct"/>
            <w:tcBorders>
              <w:top w:val="single" w:sz="4" w:space="0" w:color="auto"/>
              <w:left w:val="nil"/>
              <w:bottom w:val="nil"/>
              <w:right w:val="nil"/>
            </w:tcBorders>
          </w:tcPr>
          <w:p w14:paraId="51181567" w14:textId="77777777" w:rsidR="00903E00" w:rsidRDefault="00903E00" w:rsidP="00330F04">
            <w:pPr>
              <w:jc w:val="center"/>
              <w:rPr>
                <w:rFonts w:ascii="Times New Roman" w:hAnsi="Times New Roman" w:cs="Times New Roman"/>
                <w:sz w:val="16"/>
                <w:szCs w:val="16"/>
              </w:rPr>
            </w:pPr>
            <w:r w:rsidRPr="009E19C8">
              <w:rPr>
                <w:rFonts w:ascii="Times New Roman" w:hAnsi="Times New Roman" w:cs="Times New Roman"/>
                <w:b/>
                <w:sz w:val="16"/>
                <w:szCs w:val="16"/>
              </w:rPr>
              <w:t>2.712</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0.401</w:t>
            </w:r>
          </w:p>
          <w:p w14:paraId="23F9EA55"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183</w:t>
            </w:r>
            <w:r w:rsidRPr="005F562A">
              <w:rPr>
                <w:rFonts w:ascii="Times New Roman" w:hAnsi="Times New Roman" w:cs="Times New Roman"/>
                <w:sz w:val="16"/>
                <w:szCs w:val="16"/>
              </w:rPr>
              <w:t xml:space="preserve"> ± 0.</w:t>
            </w:r>
            <w:r>
              <w:rPr>
                <w:rFonts w:ascii="Times New Roman" w:hAnsi="Times New Roman" w:cs="Times New Roman"/>
                <w:sz w:val="16"/>
                <w:szCs w:val="16"/>
              </w:rPr>
              <w:t>561</w:t>
            </w:r>
            <w:r w:rsidRPr="005F562A">
              <w:rPr>
                <w:rFonts w:ascii="Times New Roman" w:hAnsi="Times New Roman" w:cs="Times New Roman"/>
                <w:sz w:val="16"/>
                <w:szCs w:val="16"/>
              </w:rPr>
              <w:t xml:space="preserve"> </w:t>
            </w:r>
          </w:p>
        </w:tc>
        <w:tc>
          <w:tcPr>
            <w:tcW w:w="547" w:type="pct"/>
            <w:tcBorders>
              <w:top w:val="single" w:sz="4" w:space="0" w:color="auto"/>
              <w:left w:val="nil"/>
              <w:bottom w:val="nil"/>
              <w:right w:val="nil"/>
            </w:tcBorders>
          </w:tcPr>
          <w:p w14:paraId="459F9785" w14:textId="77777777" w:rsidR="00903E00" w:rsidRPr="009E19C8" w:rsidRDefault="00903E00" w:rsidP="00330F04">
            <w:pPr>
              <w:jc w:val="center"/>
              <w:rPr>
                <w:rFonts w:ascii="Times New Roman" w:hAnsi="Times New Roman" w:cs="Times New Roman"/>
                <w:b/>
                <w:sz w:val="16"/>
                <w:szCs w:val="16"/>
              </w:rPr>
            </w:pPr>
            <w:r w:rsidRPr="009E19C8">
              <w:rPr>
                <w:rFonts w:ascii="Times New Roman" w:hAnsi="Times New Roman" w:cs="Times New Roman"/>
                <w:b/>
                <w:sz w:val="16"/>
                <w:szCs w:val="16"/>
              </w:rPr>
              <w:t>&lt; 0.001</w:t>
            </w:r>
          </w:p>
          <w:p w14:paraId="16849E96"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744</w:t>
            </w:r>
          </w:p>
        </w:tc>
        <w:tc>
          <w:tcPr>
            <w:tcW w:w="182" w:type="pct"/>
            <w:tcBorders>
              <w:top w:val="single" w:sz="4" w:space="0" w:color="auto"/>
              <w:left w:val="nil"/>
              <w:bottom w:val="nil"/>
              <w:right w:val="nil"/>
            </w:tcBorders>
          </w:tcPr>
          <w:p w14:paraId="78C4AF17" w14:textId="77777777" w:rsidR="00903E00" w:rsidRPr="005F562A" w:rsidRDefault="00903E00" w:rsidP="00330F04">
            <w:pPr>
              <w:jc w:val="center"/>
              <w:rPr>
                <w:rFonts w:ascii="Times New Roman" w:hAnsi="Times New Roman" w:cs="Times New Roman"/>
                <w:sz w:val="16"/>
                <w:szCs w:val="16"/>
              </w:rPr>
            </w:pPr>
          </w:p>
        </w:tc>
        <w:tc>
          <w:tcPr>
            <w:tcW w:w="832" w:type="pct"/>
            <w:tcBorders>
              <w:top w:val="single" w:sz="4" w:space="0" w:color="auto"/>
              <w:left w:val="nil"/>
              <w:bottom w:val="nil"/>
              <w:right w:val="nil"/>
            </w:tcBorders>
          </w:tcPr>
          <w:p w14:paraId="2C7DF3F3" w14:textId="77777777" w:rsidR="00903E00" w:rsidRPr="009E19C8" w:rsidRDefault="00903E00" w:rsidP="00330F04">
            <w:pPr>
              <w:jc w:val="center"/>
              <w:rPr>
                <w:rFonts w:ascii="Times New Roman" w:hAnsi="Times New Roman" w:cs="Times New Roman"/>
                <w:b/>
                <w:sz w:val="16"/>
                <w:szCs w:val="16"/>
              </w:rPr>
            </w:pPr>
            <w:r w:rsidRPr="009E19C8">
              <w:rPr>
                <w:rFonts w:ascii="Times New Roman" w:hAnsi="Times New Roman" w:cs="Times New Roman"/>
                <w:b/>
                <w:sz w:val="16"/>
                <w:szCs w:val="16"/>
              </w:rPr>
              <w:t>Constant</w:t>
            </w:r>
          </w:p>
          <w:p w14:paraId="77048F02"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I</w:t>
            </w:r>
          </w:p>
        </w:tc>
        <w:tc>
          <w:tcPr>
            <w:tcW w:w="807" w:type="pct"/>
            <w:tcBorders>
              <w:top w:val="single" w:sz="4" w:space="0" w:color="auto"/>
              <w:left w:val="nil"/>
              <w:bottom w:val="nil"/>
              <w:right w:val="nil"/>
            </w:tcBorders>
          </w:tcPr>
          <w:p w14:paraId="04EF48D9" w14:textId="77777777" w:rsidR="00903E00" w:rsidRPr="009E19C8" w:rsidRDefault="00903E00" w:rsidP="00330F04">
            <w:pPr>
              <w:jc w:val="center"/>
              <w:rPr>
                <w:rFonts w:ascii="Times New Roman" w:hAnsi="Times New Roman" w:cs="Times New Roman"/>
                <w:b/>
                <w:sz w:val="16"/>
                <w:szCs w:val="16"/>
              </w:rPr>
            </w:pPr>
            <w:r w:rsidRPr="009E19C8">
              <w:rPr>
                <w:rFonts w:ascii="Times New Roman" w:hAnsi="Times New Roman" w:cs="Times New Roman"/>
                <w:b/>
                <w:sz w:val="16"/>
                <w:szCs w:val="16"/>
              </w:rPr>
              <w:t>4.399</w:t>
            </w:r>
            <w:r w:rsidRPr="00F02D74">
              <w:rPr>
                <w:rFonts w:ascii="Times New Roman" w:hAnsi="Times New Roman" w:cs="Times New Roman"/>
                <w:b/>
                <w:sz w:val="16"/>
                <w:szCs w:val="16"/>
              </w:rPr>
              <w:t xml:space="preserve"> ± 0.326</w:t>
            </w:r>
          </w:p>
          <w:p w14:paraId="6ACA6FE4"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062</w:t>
            </w:r>
            <w:r w:rsidRPr="005F562A">
              <w:rPr>
                <w:rFonts w:ascii="Times New Roman" w:hAnsi="Times New Roman" w:cs="Times New Roman"/>
                <w:sz w:val="16"/>
                <w:szCs w:val="16"/>
              </w:rPr>
              <w:t xml:space="preserve"> ± 0.</w:t>
            </w:r>
            <w:r>
              <w:rPr>
                <w:rFonts w:ascii="Times New Roman" w:hAnsi="Times New Roman" w:cs="Times New Roman"/>
                <w:sz w:val="16"/>
                <w:szCs w:val="16"/>
              </w:rPr>
              <w:t>458</w:t>
            </w:r>
          </w:p>
        </w:tc>
        <w:tc>
          <w:tcPr>
            <w:tcW w:w="547" w:type="pct"/>
            <w:tcBorders>
              <w:top w:val="single" w:sz="4" w:space="0" w:color="auto"/>
              <w:left w:val="nil"/>
              <w:bottom w:val="nil"/>
              <w:right w:val="nil"/>
            </w:tcBorders>
          </w:tcPr>
          <w:p w14:paraId="73336D78" w14:textId="77777777" w:rsidR="00903E00" w:rsidRPr="009E19C8" w:rsidRDefault="00903E00" w:rsidP="00330F04">
            <w:pPr>
              <w:jc w:val="center"/>
              <w:rPr>
                <w:rFonts w:ascii="Times New Roman" w:hAnsi="Times New Roman" w:cs="Times New Roman"/>
                <w:b/>
                <w:sz w:val="16"/>
                <w:szCs w:val="16"/>
              </w:rPr>
            </w:pPr>
            <w:r w:rsidRPr="009E19C8">
              <w:rPr>
                <w:rFonts w:ascii="Times New Roman" w:hAnsi="Times New Roman" w:cs="Times New Roman"/>
                <w:b/>
                <w:sz w:val="16"/>
                <w:szCs w:val="16"/>
              </w:rPr>
              <w:t>&lt; 0.001</w:t>
            </w:r>
          </w:p>
          <w:p w14:paraId="16FB8750"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892</w:t>
            </w:r>
          </w:p>
        </w:tc>
      </w:tr>
      <w:tr w:rsidR="00903E00" w:rsidRPr="001A45BF" w14:paraId="6E64E3BF"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tcBorders>
              <w:top w:val="nil"/>
              <w:left w:val="nil"/>
              <w:bottom w:val="nil"/>
              <w:right w:val="nil"/>
            </w:tcBorders>
          </w:tcPr>
          <w:p w14:paraId="14EB689A" w14:textId="77777777" w:rsidR="00903E00" w:rsidRPr="001A45BF" w:rsidRDefault="00903E00" w:rsidP="00330F04">
            <w:pPr>
              <w:jc w:val="center"/>
              <w:rPr>
                <w:rFonts w:ascii="Times New Roman" w:hAnsi="Times New Roman" w:cs="Times New Roman"/>
                <w:sz w:val="16"/>
                <w:szCs w:val="16"/>
              </w:rPr>
            </w:pPr>
          </w:p>
        </w:tc>
        <w:tc>
          <w:tcPr>
            <w:tcW w:w="161" w:type="pct"/>
            <w:tcBorders>
              <w:top w:val="nil"/>
              <w:left w:val="nil"/>
              <w:bottom w:val="nil"/>
              <w:right w:val="nil"/>
            </w:tcBorders>
          </w:tcPr>
          <w:p w14:paraId="261888FB" w14:textId="77777777" w:rsidR="00903E00" w:rsidRPr="001A45BF" w:rsidRDefault="00903E00" w:rsidP="00330F04">
            <w:pPr>
              <w:jc w:val="center"/>
              <w:rPr>
                <w:rFonts w:ascii="Times New Roman" w:hAnsi="Times New Roman" w:cs="Times New Roman"/>
                <w:sz w:val="16"/>
                <w:szCs w:val="16"/>
              </w:rPr>
            </w:pPr>
          </w:p>
        </w:tc>
        <w:tc>
          <w:tcPr>
            <w:tcW w:w="750" w:type="pct"/>
            <w:tcBorders>
              <w:top w:val="nil"/>
              <w:left w:val="nil"/>
              <w:bottom w:val="nil"/>
              <w:right w:val="nil"/>
            </w:tcBorders>
          </w:tcPr>
          <w:p w14:paraId="164BBF08" w14:textId="77777777" w:rsidR="00903E00" w:rsidRPr="0022035A" w:rsidRDefault="00903E00" w:rsidP="00330F04">
            <w:pPr>
              <w:jc w:val="center"/>
              <w:rPr>
                <w:rFonts w:ascii="Times New Roman" w:hAnsi="Times New Roman" w:cs="Times New Roman"/>
                <w:sz w:val="16"/>
                <w:szCs w:val="16"/>
              </w:rPr>
            </w:pPr>
            <w:r w:rsidRPr="0022035A">
              <w:rPr>
                <w:rFonts w:ascii="Times New Roman" w:hAnsi="Times New Roman" w:cs="Times New Roman"/>
                <w:sz w:val="16"/>
                <w:szCs w:val="16"/>
              </w:rPr>
              <w:t>H</w:t>
            </w:r>
          </w:p>
        </w:tc>
        <w:tc>
          <w:tcPr>
            <w:tcW w:w="810" w:type="pct"/>
            <w:tcBorders>
              <w:top w:val="nil"/>
              <w:left w:val="nil"/>
              <w:bottom w:val="nil"/>
              <w:right w:val="nil"/>
            </w:tcBorders>
          </w:tcPr>
          <w:p w14:paraId="72EC5212" w14:textId="77777777" w:rsidR="00903E00" w:rsidRPr="0022035A" w:rsidRDefault="00903E00" w:rsidP="00330F04">
            <w:pPr>
              <w:jc w:val="center"/>
              <w:rPr>
                <w:rFonts w:ascii="Times New Roman" w:hAnsi="Times New Roman" w:cs="Times New Roman"/>
                <w:sz w:val="16"/>
                <w:szCs w:val="16"/>
              </w:rPr>
            </w:pPr>
            <w:r w:rsidRPr="0022035A">
              <w:rPr>
                <w:rFonts w:ascii="Times New Roman" w:hAnsi="Times New Roman" w:cs="Times New Roman"/>
                <w:sz w:val="16"/>
                <w:szCs w:val="16"/>
              </w:rPr>
              <w:t>-1.160 ± 0.598</w:t>
            </w:r>
          </w:p>
        </w:tc>
        <w:tc>
          <w:tcPr>
            <w:tcW w:w="547" w:type="pct"/>
            <w:tcBorders>
              <w:top w:val="nil"/>
              <w:left w:val="nil"/>
              <w:bottom w:val="nil"/>
              <w:right w:val="nil"/>
            </w:tcBorders>
          </w:tcPr>
          <w:p w14:paraId="6F157745" w14:textId="77777777" w:rsidR="00903E00" w:rsidRPr="0022035A" w:rsidRDefault="00903E00" w:rsidP="00330F04">
            <w:pPr>
              <w:jc w:val="center"/>
              <w:rPr>
                <w:rFonts w:ascii="Times New Roman" w:hAnsi="Times New Roman" w:cs="Times New Roman"/>
                <w:sz w:val="16"/>
                <w:szCs w:val="16"/>
              </w:rPr>
            </w:pPr>
            <w:r w:rsidRPr="0022035A">
              <w:rPr>
                <w:rFonts w:ascii="Times New Roman" w:hAnsi="Times New Roman" w:cs="Times New Roman"/>
                <w:sz w:val="16"/>
                <w:szCs w:val="16"/>
              </w:rPr>
              <w:t>0.052</w:t>
            </w:r>
          </w:p>
        </w:tc>
        <w:tc>
          <w:tcPr>
            <w:tcW w:w="182" w:type="pct"/>
            <w:tcBorders>
              <w:top w:val="nil"/>
              <w:left w:val="nil"/>
              <w:bottom w:val="nil"/>
              <w:right w:val="nil"/>
            </w:tcBorders>
          </w:tcPr>
          <w:p w14:paraId="258D804A" w14:textId="77777777" w:rsidR="00903E00" w:rsidRPr="005F562A" w:rsidRDefault="00903E00" w:rsidP="00330F04">
            <w:pPr>
              <w:jc w:val="center"/>
              <w:rPr>
                <w:rFonts w:ascii="Times New Roman" w:hAnsi="Times New Roman" w:cs="Times New Roman"/>
                <w:sz w:val="16"/>
                <w:szCs w:val="16"/>
              </w:rPr>
            </w:pPr>
          </w:p>
        </w:tc>
        <w:tc>
          <w:tcPr>
            <w:tcW w:w="832" w:type="pct"/>
            <w:tcBorders>
              <w:top w:val="nil"/>
              <w:left w:val="nil"/>
              <w:bottom w:val="nil"/>
              <w:right w:val="nil"/>
            </w:tcBorders>
          </w:tcPr>
          <w:p w14:paraId="407F51DA"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H</w:t>
            </w:r>
          </w:p>
        </w:tc>
        <w:tc>
          <w:tcPr>
            <w:tcW w:w="807" w:type="pct"/>
            <w:tcBorders>
              <w:top w:val="nil"/>
              <w:left w:val="nil"/>
              <w:bottom w:val="nil"/>
              <w:right w:val="nil"/>
            </w:tcBorders>
          </w:tcPr>
          <w:p w14:paraId="6F73F029"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609</w:t>
            </w:r>
            <w:r w:rsidRPr="005F562A">
              <w:rPr>
                <w:rFonts w:ascii="Times New Roman" w:hAnsi="Times New Roman" w:cs="Times New Roman"/>
                <w:sz w:val="16"/>
                <w:szCs w:val="16"/>
              </w:rPr>
              <w:t xml:space="preserve"> ± 0.</w:t>
            </w:r>
            <w:r>
              <w:rPr>
                <w:rFonts w:ascii="Times New Roman" w:hAnsi="Times New Roman" w:cs="Times New Roman"/>
                <w:sz w:val="16"/>
                <w:szCs w:val="16"/>
              </w:rPr>
              <w:t>461</w:t>
            </w:r>
          </w:p>
        </w:tc>
        <w:tc>
          <w:tcPr>
            <w:tcW w:w="547" w:type="pct"/>
            <w:tcBorders>
              <w:top w:val="nil"/>
              <w:left w:val="nil"/>
              <w:bottom w:val="nil"/>
              <w:right w:val="nil"/>
            </w:tcBorders>
          </w:tcPr>
          <w:p w14:paraId="4DD1382D"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0.1</w:t>
            </w:r>
            <w:r>
              <w:rPr>
                <w:rFonts w:ascii="Times New Roman" w:hAnsi="Times New Roman" w:cs="Times New Roman"/>
                <w:sz w:val="16"/>
                <w:szCs w:val="16"/>
              </w:rPr>
              <w:t>87</w:t>
            </w:r>
          </w:p>
        </w:tc>
      </w:tr>
      <w:tr w:rsidR="00903E00" w:rsidRPr="001A45BF" w14:paraId="3DA1EA69"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tcBorders>
              <w:top w:val="nil"/>
              <w:left w:val="nil"/>
              <w:bottom w:val="nil"/>
              <w:right w:val="nil"/>
            </w:tcBorders>
          </w:tcPr>
          <w:p w14:paraId="2F820894" w14:textId="77777777" w:rsidR="00903E00" w:rsidRPr="001A45BF" w:rsidRDefault="00903E00" w:rsidP="00330F04">
            <w:pPr>
              <w:jc w:val="center"/>
              <w:rPr>
                <w:rFonts w:ascii="Times New Roman" w:hAnsi="Times New Roman" w:cs="Times New Roman"/>
                <w:sz w:val="16"/>
                <w:szCs w:val="16"/>
              </w:rPr>
            </w:pPr>
          </w:p>
        </w:tc>
        <w:tc>
          <w:tcPr>
            <w:tcW w:w="161" w:type="pct"/>
            <w:tcBorders>
              <w:top w:val="nil"/>
              <w:left w:val="nil"/>
              <w:bottom w:val="nil"/>
              <w:right w:val="nil"/>
            </w:tcBorders>
          </w:tcPr>
          <w:p w14:paraId="2A8FE8B6" w14:textId="77777777" w:rsidR="00903E00" w:rsidRPr="001A45BF" w:rsidRDefault="00903E00" w:rsidP="00330F04">
            <w:pPr>
              <w:jc w:val="center"/>
              <w:rPr>
                <w:rFonts w:ascii="Times New Roman" w:hAnsi="Times New Roman" w:cs="Times New Roman"/>
                <w:sz w:val="16"/>
                <w:szCs w:val="16"/>
              </w:rPr>
            </w:pPr>
          </w:p>
        </w:tc>
        <w:tc>
          <w:tcPr>
            <w:tcW w:w="750" w:type="pct"/>
            <w:tcBorders>
              <w:top w:val="nil"/>
              <w:left w:val="nil"/>
              <w:bottom w:val="nil"/>
              <w:right w:val="nil"/>
            </w:tcBorders>
          </w:tcPr>
          <w:p w14:paraId="6DDF6AE0"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P</w:t>
            </w:r>
          </w:p>
        </w:tc>
        <w:tc>
          <w:tcPr>
            <w:tcW w:w="810" w:type="pct"/>
            <w:tcBorders>
              <w:top w:val="nil"/>
              <w:left w:val="nil"/>
              <w:bottom w:val="nil"/>
              <w:right w:val="nil"/>
            </w:tcBorders>
          </w:tcPr>
          <w:p w14:paraId="2F140EA2"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0.41</w:t>
            </w:r>
            <w:r>
              <w:rPr>
                <w:rFonts w:ascii="Times New Roman" w:hAnsi="Times New Roman" w:cs="Times New Roman"/>
                <w:b/>
                <w:sz w:val="16"/>
                <w:szCs w:val="16"/>
              </w:rPr>
              <w:t>6</w:t>
            </w:r>
            <w:r w:rsidRPr="00C33CB3">
              <w:rPr>
                <w:rFonts w:ascii="Times New Roman" w:hAnsi="Times New Roman" w:cs="Times New Roman"/>
                <w:b/>
                <w:sz w:val="16"/>
                <w:szCs w:val="16"/>
              </w:rPr>
              <w:t xml:space="preserve"> ± 0.179</w:t>
            </w:r>
          </w:p>
        </w:tc>
        <w:tc>
          <w:tcPr>
            <w:tcW w:w="547" w:type="pct"/>
            <w:tcBorders>
              <w:top w:val="nil"/>
              <w:left w:val="nil"/>
              <w:bottom w:val="nil"/>
              <w:right w:val="nil"/>
            </w:tcBorders>
          </w:tcPr>
          <w:p w14:paraId="2F822F0D"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0.02</w:t>
            </w:r>
            <w:r>
              <w:rPr>
                <w:rFonts w:ascii="Times New Roman" w:hAnsi="Times New Roman" w:cs="Times New Roman"/>
                <w:b/>
                <w:sz w:val="16"/>
                <w:szCs w:val="16"/>
              </w:rPr>
              <w:t>0</w:t>
            </w:r>
          </w:p>
        </w:tc>
        <w:tc>
          <w:tcPr>
            <w:tcW w:w="182" w:type="pct"/>
            <w:tcBorders>
              <w:top w:val="nil"/>
              <w:left w:val="nil"/>
              <w:bottom w:val="nil"/>
              <w:right w:val="nil"/>
            </w:tcBorders>
          </w:tcPr>
          <w:p w14:paraId="3053C32A" w14:textId="77777777" w:rsidR="00903E00" w:rsidRPr="005F562A" w:rsidRDefault="00903E00" w:rsidP="00330F04">
            <w:pPr>
              <w:jc w:val="center"/>
              <w:rPr>
                <w:rFonts w:ascii="Times New Roman" w:hAnsi="Times New Roman" w:cs="Times New Roman"/>
                <w:sz w:val="16"/>
                <w:szCs w:val="16"/>
              </w:rPr>
            </w:pPr>
          </w:p>
        </w:tc>
        <w:tc>
          <w:tcPr>
            <w:tcW w:w="832" w:type="pct"/>
            <w:tcBorders>
              <w:top w:val="nil"/>
              <w:left w:val="nil"/>
              <w:bottom w:val="nil"/>
              <w:right w:val="nil"/>
            </w:tcBorders>
          </w:tcPr>
          <w:p w14:paraId="1872FA00"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P</w:t>
            </w:r>
          </w:p>
        </w:tc>
        <w:tc>
          <w:tcPr>
            <w:tcW w:w="807" w:type="pct"/>
            <w:tcBorders>
              <w:top w:val="nil"/>
              <w:left w:val="nil"/>
              <w:bottom w:val="nil"/>
              <w:right w:val="nil"/>
            </w:tcBorders>
          </w:tcPr>
          <w:p w14:paraId="0DEDA061"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-1.3</w:t>
            </w:r>
            <w:r>
              <w:rPr>
                <w:rFonts w:ascii="Times New Roman" w:hAnsi="Times New Roman" w:cs="Times New Roman"/>
                <w:b/>
                <w:sz w:val="16"/>
                <w:szCs w:val="16"/>
              </w:rPr>
              <w:t>13</w:t>
            </w:r>
            <w:r w:rsidRPr="00C33CB3">
              <w:rPr>
                <w:rFonts w:ascii="Times New Roman" w:hAnsi="Times New Roman" w:cs="Times New Roman"/>
                <w:b/>
                <w:sz w:val="16"/>
                <w:szCs w:val="16"/>
              </w:rPr>
              <w:t xml:space="preserve"> ± 0.13</w:t>
            </w:r>
            <w:r>
              <w:rPr>
                <w:rFonts w:ascii="Times New Roman" w:hAnsi="Times New Roman" w:cs="Times New Roman"/>
                <w:b/>
                <w:sz w:val="16"/>
                <w:szCs w:val="16"/>
              </w:rPr>
              <w:t>3</w:t>
            </w:r>
          </w:p>
        </w:tc>
        <w:tc>
          <w:tcPr>
            <w:tcW w:w="547" w:type="pct"/>
            <w:tcBorders>
              <w:top w:val="nil"/>
              <w:left w:val="nil"/>
              <w:bottom w:val="nil"/>
              <w:right w:val="nil"/>
            </w:tcBorders>
          </w:tcPr>
          <w:p w14:paraId="702E5C90" w14:textId="77777777" w:rsidR="00903E00" w:rsidRPr="00C33CB3" w:rsidRDefault="00903E00" w:rsidP="00330F04">
            <w:pPr>
              <w:jc w:val="center"/>
              <w:rPr>
                <w:b/>
                <w:sz w:val="16"/>
                <w:szCs w:val="16"/>
              </w:rPr>
            </w:pPr>
            <w:r w:rsidRPr="00C33CB3">
              <w:rPr>
                <w:rFonts w:ascii="Times New Roman" w:hAnsi="Times New Roman" w:cs="Times New Roman"/>
                <w:b/>
                <w:sz w:val="16"/>
                <w:szCs w:val="16"/>
              </w:rPr>
              <w:t>&lt; 0.001</w:t>
            </w:r>
          </w:p>
        </w:tc>
      </w:tr>
      <w:tr w:rsidR="00903E00" w:rsidRPr="00476D0F" w14:paraId="570DA60E"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tcBorders>
              <w:top w:val="nil"/>
              <w:left w:val="nil"/>
              <w:bottom w:val="nil"/>
              <w:right w:val="nil"/>
            </w:tcBorders>
          </w:tcPr>
          <w:p w14:paraId="07AA9FC8" w14:textId="77777777" w:rsidR="00903E00" w:rsidRPr="001A45BF" w:rsidRDefault="00903E00" w:rsidP="00330F04">
            <w:pPr>
              <w:jc w:val="center"/>
              <w:rPr>
                <w:rFonts w:ascii="Times New Roman" w:hAnsi="Times New Roman" w:cs="Times New Roman"/>
                <w:sz w:val="16"/>
                <w:szCs w:val="16"/>
              </w:rPr>
            </w:pPr>
          </w:p>
        </w:tc>
        <w:tc>
          <w:tcPr>
            <w:tcW w:w="161" w:type="pct"/>
            <w:tcBorders>
              <w:top w:val="nil"/>
              <w:left w:val="nil"/>
              <w:bottom w:val="nil"/>
              <w:right w:val="nil"/>
            </w:tcBorders>
          </w:tcPr>
          <w:p w14:paraId="37C062C5" w14:textId="77777777" w:rsidR="00903E00" w:rsidRDefault="00903E00" w:rsidP="00330F04">
            <w:pPr>
              <w:jc w:val="center"/>
              <w:rPr>
                <w:rFonts w:ascii="Times New Roman" w:hAnsi="Times New Roman" w:cs="Times New Roman"/>
                <w:sz w:val="16"/>
                <w:szCs w:val="16"/>
              </w:rPr>
            </w:pPr>
          </w:p>
        </w:tc>
        <w:tc>
          <w:tcPr>
            <w:tcW w:w="750" w:type="pct"/>
            <w:tcBorders>
              <w:top w:val="nil"/>
              <w:left w:val="nil"/>
              <w:bottom w:val="nil"/>
              <w:right w:val="nil"/>
            </w:tcBorders>
          </w:tcPr>
          <w:p w14:paraId="6A99F25C"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10" w:type="pct"/>
            <w:tcBorders>
              <w:top w:val="nil"/>
              <w:left w:val="nil"/>
              <w:bottom w:val="nil"/>
              <w:right w:val="nil"/>
            </w:tcBorders>
          </w:tcPr>
          <w:p w14:paraId="2EF3A89C"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507</w:t>
            </w:r>
            <w:r w:rsidRPr="005F562A">
              <w:rPr>
                <w:rFonts w:ascii="Times New Roman" w:hAnsi="Times New Roman" w:cs="Times New Roman"/>
                <w:sz w:val="16"/>
                <w:szCs w:val="16"/>
                <w:lang w:val="pt-BR"/>
              </w:rPr>
              <w:t xml:space="preserve"> ± 0.</w:t>
            </w:r>
            <w:r>
              <w:rPr>
                <w:rFonts w:ascii="Times New Roman" w:hAnsi="Times New Roman" w:cs="Times New Roman"/>
                <w:sz w:val="16"/>
                <w:szCs w:val="16"/>
                <w:lang w:val="pt-BR"/>
              </w:rPr>
              <w:t>824</w:t>
            </w:r>
          </w:p>
        </w:tc>
        <w:tc>
          <w:tcPr>
            <w:tcW w:w="547" w:type="pct"/>
            <w:tcBorders>
              <w:top w:val="nil"/>
              <w:left w:val="nil"/>
              <w:bottom w:val="nil"/>
              <w:right w:val="nil"/>
            </w:tcBorders>
          </w:tcPr>
          <w:p w14:paraId="549845CF"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539</w:t>
            </w:r>
          </w:p>
        </w:tc>
        <w:tc>
          <w:tcPr>
            <w:tcW w:w="182" w:type="pct"/>
            <w:tcBorders>
              <w:top w:val="nil"/>
              <w:left w:val="nil"/>
              <w:bottom w:val="nil"/>
              <w:right w:val="nil"/>
            </w:tcBorders>
          </w:tcPr>
          <w:p w14:paraId="70BAE792" w14:textId="77777777" w:rsidR="00903E00" w:rsidRPr="005F562A"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4D52AFEB"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07" w:type="pct"/>
            <w:tcBorders>
              <w:top w:val="nil"/>
              <w:left w:val="nil"/>
              <w:bottom w:val="nil"/>
              <w:right w:val="nil"/>
            </w:tcBorders>
          </w:tcPr>
          <w:p w14:paraId="7833A927"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069</w:t>
            </w:r>
            <w:r w:rsidRPr="005F562A">
              <w:rPr>
                <w:rFonts w:ascii="Times New Roman" w:hAnsi="Times New Roman" w:cs="Times New Roman"/>
                <w:sz w:val="16"/>
                <w:szCs w:val="16"/>
                <w:lang w:val="pt-BR"/>
              </w:rPr>
              <w:t xml:space="preserve"> ± 0.</w:t>
            </w:r>
            <w:r>
              <w:rPr>
                <w:rFonts w:ascii="Times New Roman" w:hAnsi="Times New Roman" w:cs="Times New Roman"/>
                <w:sz w:val="16"/>
                <w:szCs w:val="16"/>
                <w:lang w:val="pt-BR"/>
              </w:rPr>
              <w:t>647</w:t>
            </w:r>
          </w:p>
        </w:tc>
        <w:tc>
          <w:tcPr>
            <w:tcW w:w="547" w:type="pct"/>
            <w:tcBorders>
              <w:top w:val="nil"/>
              <w:left w:val="nil"/>
              <w:bottom w:val="nil"/>
              <w:right w:val="nil"/>
            </w:tcBorders>
          </w:tcPr>
          <w:p w14:paraId="70ED34C0" w14:textId="77777777" w:rsidR="00903E00" w:rsidRPr="005F562A"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lang w:val="pt-BR"/>
              </w:rPr>
              <w:t>0.</w:t>
            </w:r>
            <w:r>
              <w:rPr>
                <w:rFonts w:ascii="Times New Roman" w:hAnsi="Times New Roman" w:cs="Times New Roman"/>
                <w:sz w:val="16"/>
                <w:szCs w:val="16"/>
                <w:lang w:val="pt-BR"/>
              </w:rPr>
              <w:t>916</w:t>
            </w:r>
          </w:p>
        </w:tc>
      </w:tr>
      <w:tr w:rsidR="00903E00" w:rsidRPr="00476D0F" w14:paraId="55FD0E5F"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tcBorders>
              <w:top w:val="nil"/>
              <w:left w:val="nil"/>
              <w:bottom w:val="nil"/>
              <w:right w:val="nil"/>
            </w:tcBorders>
          </w:tcPr>
          <w:p w14:paraId="41A84E1D" w14:textId="77777777" w:rsidR="00903E00" w:rsidRPr="00476D0F"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70C97F01" w14:textId="77777777" w:rsidR="00903E00" w:rsidRPr="00476D0F"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7D1A4CB6"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IxP</w:t>
            </w:r>
          </w:p>
        </w:tc>
        <w:tc>
          <w:tcPr>
            <w:tcW w:w="810" w:type="pct"/>
            <w:tcBorders>
              <w:top w:val="nil"/>
              <w:left w:val="nil"/>
              <w:bottom w:val="nil"/>
              <w:right w:val="nil"/>
            </w:tcBorders>
          </w:tcPr>
          <w:p w14:paraId="74FDCBFD"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w:t>
            </w:r>
            <w:r>
              <w:rPr>
                <w:rFonts w:ascii="Times New Roman" w:hAnsi="Times New Roman" w:cs="Times New Roman"/>
                <w:b/>
                <w:sz w:val="16"/>
                <w:szCs w:val="16"/>
                <w:lang w:val="pt-BR"/>
              </w:rPr>
              <w:t>185</w:t>
            </w:r>
            <w:r w:rsidRPr="00C33CB3">
              <w:rPr>
                <w:rFonts w:ascii="Times New Roman" w:hAnsi="Times New Roman" w:cs="Times New Roman"/>
                <w:b/>
                <w:sz w:val="16"/>
                <w:szCs w:val="16"/>
                <w:lang w:val="pt-BR"/>
              </w:rPr>
              <w:t xml:space="preserve"> ± 0.22</w:t>
            </w:r>
            <w:r>
              <w:rPr>
                <w:rFonts w:ascii="Times New Roman" w:hAnsi="Times New Roman" w:cs="Times New Roman"/>
                <w:b/>
                <w:sz w:val="16"/>
                <w:szCs w:val="16"/>
                <w:lang w:val="pt-BR"/>
              </w:rPr>
              <w:t>7</w:t>
            </w:r>
          </w:p>
        </w:tc>
        <w:tc>
          <w:tcPr>
            <w:tcW w:w="547" w:type="pct"/>
            <w:tcBorders>
              <w:top w:val="nil"/>
              <w:left w:val="nil"/>
              <w:bottom w:val="nil"/>
              <w:right w:val="nil"/>
            </w:tcBorders>
          </w:tcPr>
          <w:p w14:paraId="47879C13"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&lt; 0.001</w:t>
            </w:r>
          </w:p>
        </w:tc>
        <w:tc>
          <w:tcPr>
            <w:tcW w:w="182" w:type="pct"/>
            <w:tcBorders>
              <w:top w:val="nil"/>
              <w:left w:val="nil"/>
              <w:bottom w:val="nil"/>
              <w:right w:val="nil"/>
            </w:tcBorders>
          </w:tcPr>
          <w:p w14:paraId="387B65C9" w14:textId="77777777" w:rsidR="00903E00" w:rsidRPr="005F562A"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70FCA489"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IxP</w:t>
            </w:r>
          </w:p>
        </w:tc>
        <w:tc>
          <w:tcPr>
            <w:tcW w:w="807" w:type="pct"/>
            <w:tcBorders>
              <w:top w:val="nil"/>
              <w:left w:val="nil"/>
              <w:bottom w:val="nil"/>
              <w:right w:val="nil"/>
            </w:tcBorders>
          </w:tcPr>
          <w:p w14:paraId="274117C7"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1.6</w:t>
            </w:r>
            <w:r>
              <w:rPr>
                <w:rFonts w:ascii="Times New Roman" w:hAnsi="Times New Roman" w:cs="Times New Roman"/>
                <w:b/>
                <w:sz w:val="16"/>
                <w:szCs w:val="16"/>
                <w:lang w:val="pt-BR"/>
              </w:rPr>
              <w:t>76</w:t>
            </w:r>
            <w:r w:rsidRPr="00C33CB3">
              <w:rPr>
                <w:rFonts w:ascii="Times New Roman" w:hAnsi="Times New Roman" w:cs="Times New Roman"/>
                <w:b/>
                <w:sz w:val="16"/>
                <w:szCs w:val="16"/>
                <w:lang w:val="pt-BR"/>
              </w:rPr>
              <w:t xml:space="preserve"> ± 0.154</w:t>
            </w:r>
          </w:p>
        </w:tc>
        <w:tc>
          <w:tcPr>
            <w:tcW w:w="547" w:type="pct"/>
            <w:tcBorders>
              <w:top w:val="nil"/>
              <w:left w:val="nil"/>
              <w:bottom w:val="nil"/>
              <w:right w:val="nil"/>
            </w:tcBorders>
          </w:tcPr>
          <w:p w14:paraId="0739F873" w14:textId="77777777" w:rsidR="00903E00" w:rsidRPr="00C33CB3" w:rsidRDefault="00903E00" w:rsidP="00330F04">
            <w:pPr>
              <w:jc w:val="center"/>
              <w:rPr>
                <w:b/>
                <w:sz w:val="16"/>
                <w:szCs w:val="16"/>
                <w:lang w:val="pt-BR"/>
              </w:rPr>
            </w:pPr>
            <w:r w:rsidRPr="00C33CB3">
              <w:rPr>
                <w:rFonts w:ascii="Times New Roman" w:hAnsi="Times New Roman" w:cs="Times New Roman"/>
                <w:b/>
                <w:sz w:val="16"/>
                <w:szCs w:val="16"/>
                <w:lang w:val="pt-BR"/>
              </w:rPr>
              <w:t>&lt; 0.001</w:t>
            </w:r>
          </w:p>
        </w:tc>
      </w:tr>
      <w:tr w:rsidR="00903E00" w:rsidRPr="00F401F0" w14:paraId="31C084F8"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tcBorders>
              <w:top w:val="nil"/>
              <w:left w:val="nil"/>
              <w:bottom w:val="nil"/>
              <w:right w:val="nil"/>
            </w:tcBorders>
          </w:tcPr>
          <w:p w14:paraId="681D2DFF" w14:textId="77777777" w:rsidR="00903E00" w:rsidRPr="00476D0F"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427A8786" w14:textId="77777777" w:rsidR="00903E00" w:rsidRPr="00476D0F"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71ADEB21"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HxP</w:t>
            </w:r>
          </w:p>
        </w:tc>
        <w:tc>
          <w:tcPr>
            <w:tcW w:w="810" w:type="pct"/>
            <w:tcBorders>
              <w:top w:val="nil"/>
              <w:left w:val="nil"/>
              <w:bottom w:val="nil"/>
              <w:right w:val="nil"/>
            </w:tcBorders>
          </w:tcPr>
          <w:p w14:paraId="38224DD2"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w:t>
            </w:r>
            <w:r>
              <w:rPr>
                <w:rFonts w:ascii="Times New Roman" w:hAnsi="Times New Roman" w:cs="Times New Roman"/>
                <w:b/>
                <w:sz w:val="16"/>
                <w:szCs w:val="16"/>
                <w:lang w:val="pt-BR"/>
              </w:rPr>
              <w:t>858</w:t>
            </w:r>
            <w:r w:rsidRPr="00C33CB3">
              <w:rPr>
                <w:rFonts w:ascii="Times New Roman" w:hAnsi="Times New Roman" w:cs="Times New Roman"/>
                <w:b/>
                <w:sz w:val="16"/>
                <w:szCs w:val="16"/>
                <w:lang w:val="pt-BR"/>
              </w:rPr>
              <w:t xml:space="preserve"> ± 0.5</w:t>
            </w:r>
            <w:r>
              <w:rPr>
                <w:rFonts w:ascii="Times New Roman" w:hAnsi="Times New Roman" w:cs="Times New Roman"/>
                <w:b/>
                <w:sz w:val="16"/>
                <w:szCs w:val="16"/>
                <w:lang w:val="pt-BR"/>
              </w:rPr>
              <w:t>43</w:t>
            </w:r>
          </w:p>
        </w:tc>
        <w:tc>
          <w:tcPr>
            <w:tcW w:w="547" w:type="pct"/>
            <w:tcBorders>
              <w:top w:val="nil"/>
              <w:left w:val="nil"/>
              <w:bottom w:val="nil"/>
              <w:right w:val="nil"/>
            </w:tcBorders>
          </w:tcPr>
          <w:p w14:paraId="17103C72"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&lt; 0.001</w:t>
            </w:r>
          </w:p>
        </w:tc>
        <w:tc>
          <w:tcPr>
            <w:tcW w:w="182" w:type="pct"/>
            <w:tcBorders>
              <w:top w:val="nil"/>
              <w:left w:val="nil"/>
              <w:bottom w:val="nil"/>
              <w:right w:val="nil"/>
            </w:tcBorders>
          </w:tcPr>
          <w:p w14:paraId="64EB9C02" w14:textId="77777777" w:rsidR="00903E00" w:rsidRPr="005F562A"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3DCCD437"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HxP</w:t>
            </w:r>
          </w:p>
        </w:tc>
        <w:tc>
          <w:tcPr>
            <w:tcW w:w="807" w:type="pct"/>
            <w:tcBorders>
              <w:top w:val="nil"/>
              <w:left w:val="nil"/>
              <w:bottom w:val="nil"/>
              <w:right w:val="nil"/>
            </w:tcBorders>
          </w:tcPr>
          <w:p w14:paraId="75F61380"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1.4</w:t>
            </w:r>
            <w:r>
              <w:rPr>
                <w:rFonts w:ascii="Times New Roman" w:hAnsi="Times New Roman" w:cs="Times New Roman"/>
                <w:b/>
                <w:sz w:val="16"/>
                <w:szCs w:val="16"/>
                <w:lang w:val="pt-BR"/>
              </w:rPr>
              <w:t>68</w:t>
            </w:r>
            <w:r w:rsidRPr="00C33CB3">
              <w:rPr>
                <w:rFonts w:ascii="Times New Roman" w:hAnsi="Times New Roman" w:cs="Times New Roman"/>
                <w:b/>
                <w:sz w:val="16"/>
                <w:szCs w:val="16"/>
                <w:lang w:val="pt-BR"/>
              </w:rPr>
              <w:t xml:space="preserve"> ± 0.17</w:t>
            </w:r>
            <w:r>
              <w:rPr>
                <w:rFonts w:ascii="Times New Roman" w:hAnsi="Times New Roman" w:cs="Times New Roman"/>
                <w:b/>
                <w:sz w:val="16"/>
                <w:szCs w:val="16"/>
                <w:lang w:val="pt-BR"/>
              </w:rPr>
              <w:t>7</w:t>
            </w:r>
          </w:p>
        </w:tc>
        <w:tc>
          <w:tcPr>
            <w:tcW w:w="547" w:type="pct"/>
            <w:tcBorders>
              <w:top w:val="nil"/>
              <w:left w:val="nil"/>
              <w:bottom w:val="nil"/>
              <w:right w:val="nil"/>
            </w:tcBorders>
          </w:tcPr>
          <w:p w14:paraId="7C570750" w14:textId="77777777" w:rsidR="00903E00" w:rsidRPr="00C33CB3" w:rsidRDefault="00903E00" w:rsidP="00330F04">
            <w:pPr>
              <w:jc w:val="center"/>
              <w:rPr>
                <w:b/>
                <w:sz w:val="16"/>
                <w:szCs w:val="16"/>
                <w:lang w:val="pt-BR"/>
              </w:rPr>
            </w:pPr>
            <w:r w:rsidRPr="00C33CB3">
              <w:rPr>
                <w:rFonts w:ascii="Times New Roman" w:hAnsi="Times New Roman" w:cs="Times New Roman"/>
                <w:b/>
                <w:sz w:val="16"/>
                <w:szCs w:val="16"/>
                <w:lang w:val="pt-BR"/>
              </w:rPr>
              <w:t>&lt; 0.001</w:t>
            </w:r>
          </w:p>
        </w:tc>
      </w:tr>
      <w:tr w:rsidR="00903E00" w:rsidRPr="001A45BF" w14:paraId="715C3AEE"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tcBorders>
              <w:top w:val="nil"/>
              <w:left w:val="nil"/>
              <w:bottom w:val="nil"/>
              <w:right w:val="nil"/>
            </w:tcBorders>
          </w:tcPr>
          <w:p w14:paraId="41B9F024" w14:textId="77777777" w:rsidR="00903E00" w:rsidRPr="00F401F0"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153E6AF3" w14:textId="77777777" w:rsidR="00903E00" w:rsidRPr="00F401F0"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1699A5E6" w14:textId="77777777" w:rsidR="00903E00" w:rsidRPr="005F562A" w:rsidRDefault="00903E00" w:rsidP="00330F04">
            <w:pPr>
              <w:jc w:val="center"/>
              <w:rPr>
                <w:rFonts w:ascii="Times New Roman" w:hAnsi="Times New Roman" w:cs="Times New Roman"/>
                <w:sz w:val="16"/>
                <w:szCs w:val="16"/>
              </w:rPr>
            </w:pPr>
            <w:r>
              <w:rPr>
                <w:rFonts w:ascii="Times New Roman" w:hAnsi="Times New Roman" w:cs="Times New Roman"/>
                <w:sz w:val="16"/>
                <w:szCs w:val="16"/>
                <w:lang w:val="pt-BR"/>
              </w:rPr>
              <w:t>IxHx</w:t>
            </w:r>
            <w:r w:rsidRPr="005F562A">
              <w:rPr>
                <w:rFonts w:ascii="Times New Roman" w:hAnsi="Times New Roman" w:cs="Times New Roman"/>
                <w:sz w:val="16"/>
                <w:szCs w:val="16"/>
                <w:lang w:val="pt-BR"/>
              </w:rPr>
              <w:t>P</w:t>
            </w:r>
          </w:p>
        </w:tc>
        <w:tc>
          <w:tcPr>
            <w:tcW w:w="810" w:type="pct"/>
            <w:tcBorders>
              <w:top w:val="nil"/>
              <w:left w:val="nil"/>
              <w:bottom w:val="nil"/>
              <w:right w:val="nil"/>
            </w:tcBorders>
          </w:tcPr>
          <w:p w14:paraId="1F7E362F"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w:t>
            </w:r>
            <w:r>
              <w:rPr>
                <w:rFonts w:ascii="Times New Roman" w:hAnsi="Times New Roman" w:cs="Times New Roman"/>
                <w:sz w:val="16"/>
                <w:szCs w:val="16"/>
              </w:rPr>
              <w:t>578</w:t>
            </w:r>
            <w:r w:rsidRPr="005F562A">
              <w:rPr>
                <w:rFonts w:ascii="Times New Roman" w:hAnsi="Times New Roman" w:cs="Times New Roman"/>
                <w:sz w:val="16"/>
                <w:szCs w:val="16"/>
              </w:rPr>
              <w:t xml:space="preserve"> ± 0.</w:t>
            </w:r>
            <w:r>
              <w:rPr>
                <w:rFonts w:ascii="Times New Roman" w:hAnsi="Times New Roman" w:cs="Times New Roman"/>
                <w:sz w:val="16"/>
                <w:szCs w:val="16"/>
              </w:rPr>
              <w:t>622</w:t>
            </w:r>
          </w:p>
        </w:tc>
        <w:tc>
          <w:tcPr>
            <w:tcW w:w="547" w:type="pct"/>
            <w:tcBorders>
              <w:top w:val="nil"/>
              <w:left w:val="nil"/>
              <w:bottom w:val="nil"/>
              <w:right w:val="nil"/>
            </w:tcBorders>
          </w:tcPr>
          <w:p w14:paraId="47F16371" w14:textId="77777777" w:rsidR="00903E00" w:rsidRPr="005F562A" w:rsidRDefault="00903E00" w:rsidP="00330F04">
            <w:pPr>
              <w:jc w:val="center"/>
              <w:rPr>
                <w:rFonts w:ascii="Times New Roman" w:hAnsi="Times New Roman" w:cs="Times New Roman"/>
                <w:sz w:val="16"/>
                <w:szCs w:val="16"/>
              </w:rPr>
            </w:pPr>
            <w:r w:rsidRPr="005F562A">
              <w:rPr>
                <w:rFonts w:ascii="Times New Roman" w:hAnsi="Times New Roman" w:cs="Times New Roman"/>
                <w:sz w:val="16"/>
                <w:szCs w:val="16"/>
              </w:rPr>
              <w:t>0.3</w:t>
            </w:r>
            <w:r>
              <w:rPr>
                <w:rFonts w:ascii="Times New Roman" w:hAnsi="Times New Roman" w:cs="Times New Roman"/>
                <w:sz w:val="16"/>
                <w:szCs w:val="16"/>
              </w:rPr>
              <w:t>52</w:t>
            </w:r>
          </w:p>
        </w:tc>
        <w:tc>
          <w:tcPr>
            <w:tcW w:w="182" w:type="pct"/>
            <w:tcBorders>
              <w:top w:val="nil"/>
              <w:left w:val="nil"/>
              <w:bottom w:val="nil"/>
              <w:right w:val="nil"/>
            </w:tcBorders>
          </w:tcPr>
          <w:p w14:paraId="1280D300" w14:textId="77777777" w:rsidR="00903E00" w:rsidRPr="005F562A" w:rsidRDefault="00903E00" w:rsidP="00330F04">
            <w:pPr>
              <w:jc w:val="center"/>
              <w:rPr>
                <w:rFonts w:ascii="Times New Roman" w:hAnsi="Times New Roman" w:cs="Times New Roman"/>
                <w:sz w:val="16"/>
                <w:szCs w:val="16"/>
              </w:rPr>
            </w:pPr>
          </w:p>
        </w:tc>
        <w:tc>
          <w:tcPr>
            <w:tcW w:w="832" w:type="pct"/>
            <w:tcBorders>
              <w:top w:val="nil"/>
              <w:left w:val="nil"/>
              <w:bottom w:val="nil"/>
              <w:right w:val="nil"/>
            </w:tcBorders>
          </w:tcPr>
          <w:p w14:paraId="732B5E85" w14:textId="77777777" w:rsidR="00903E00" w:rsidRPr="0022035A" w:rsidRDefault="00903E00" w:rsidP="00330F04">
            <w:pPr>
              <w:jc w:val="center"/>
              <w:rPr>
                <w:rFonts w:ascii="Times New Roman" w:hAnsi="Times New Roman" w:cs="Times New Roman"/>
                <w:b/>
                <w:sz w:val="16"/>
                <w:szCs w:val="16"/>
              </w:rPr>
            </w:pPr>
            <w:r w:rsidRPr="0022035A">
              <w:rPr>
                <w:rFonts w:ascii="Times New Roman" w:hAnsi="Times New Roman" w:cs="Times New Roman"/>
                <w:b/>
                <w:sz w:val="16"/>
                <w:szCs w:val="16"/>
                <w:lang w:val="pt-BR"/>
              </w:rPr>
              <w:t>IxHxP</w:t>
            </w:r>
          </w:p>
        </w:tc>
        <w:tc>
          <w:tcPr>
            <w:tcW w:w="807" w:type="pct"/>
            <w:tcBorders>
              <w:top w:val="nil"/>
              <w:left w:val="nil"/>
              <w:bottom w:val="nil"/>
              <w:right w:val="nil"/>
            </w:tcBorders>
          </w:tcPr>
          <w:p w14:paraId="61D60502" w14:textId="77777777" w:rsidR="00903E00" w:rsidRPr="0022035A" w:rsidRDefault="00903E00" w:rsidP="00330F04">
            <w:pPr>
              <w:jc w:val="center"/>
              <w:rPr>
                <w:rFonts w:ascii="Times New Roman" w:hAnsi="Times New Roman" w:cs="Times New Roman"/>
                <w:b/>
                <w:sz w:val="16"/>
                <w:szCs w:val="16"/>
              </w:rPr>
            </w:pPr>
            <w:r w:rsidRPr="0022035A">
              <w:rPr>
                <w:rFonts w:ascii="Times New Roman" w:hAnsi="Times New Roman" w:cs="Times New Roman"/>
                <w:b/>
                <w:sz w:val="16"/>
                <w:szCs w:val="16"/>
              </w:rPr>
              <w:t>-0.538 ± 0.210</w:t>
            </w:r>
          </w:p>
        </w:tc>
        <w:tc>
          <w:tcPr>
            <w:tcW w:w="547" w:type="pct"/>
            <w:tcBorders>
              <w:top w:val="nil"/>
              <w:left w:val="nil"/>
              <w:bottom w:val="nil"/>
              <w:right w:val="nil"/>
            </w:tcBorders>
          </w:tcPr>
          <w:p w14:paraId="6A8AFEC2" w14:textId="77777777" w:rsidR="00903E00" w:rsidRPr="0022035A"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 xml:space="preserve"> </w:t>
            </w:r>
            <w:r w:rsidRPr="0022035A">
              <w:rPr>
                <w:rFonts w:ascii="Times New Roman" w:hAnsi="Times New Roman" w:cs="Times New Roman"/>
                <w:b/>
                <w:sz w:val="16"/>
                <w:szCs w:val="16"/>
              </w:rPr>
              <w:t>0.01</w:t>
            </w:r>
            <w:r>
              <w:rPr>
                <w:rFonts w:ascii="Times New Roman" w:hAnsi="Times New Roman" w:cs="Times New Roman"/>
                <w:b/>
                <w:sz w:val="16"/>
                <w:szCs w:val="16"/>
              </w:rPr>
              <w:t>1</w:t>
            </w:r>
          </w:p>
        </w:tc>
      </w:tr>
      <w:tr w:rsidR="00903E00" w:rsidRPr="001A45BF" w14:paraId="25CC5F7D"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tcBorders>
              <w:top w:val="nil"/>
              <w:left w:val="nil"/>
              <w:bottom w:val="single" w:sz="2" w:space="0" w:color="auto"/>
              <w:right w:val="nil"/>
            </w:tcBorders>
          </w:tcPr>
          <w:p w14:paraId="7A4DB039" w14:textId="77777777" w:rsidR="00903E00" w:rsidRPr="001A45BF" w:rsidRDefault="00903E00" w:rsidP="00330F04">
            <w:pPr>
              <w:jc w:val="center"/>
              <w:rPr>
                <w:rFonts w:ascii="Times New Roman" w:hAnsi="Times New Roman" w:cs="Times New Roman"/>
                <w:sz w:val="16"/>
                <w:szCs w:val="16"/>
              </w:rPr>
            </w:pPr>
          </w:p>
        </w:tc>
        <w:tc>
          <w:tcPr>
            <w:tcW w:w="161" w:type="pct"/>
            <w:tcBorders>
              <w:top w:val="nil"/>
              <w:left w:val="nil"/>
              <w:bottom w:val="single" w:sz="4" w:space="0" w:color="auto"/>
              <w:right w:val="nil"/>
            </w:tcBorders>
          </w:tcPr>
          <w:p w14:paraId="116E6CFA" w14:textId="77777777" w:rsidR="00903E00" w:rsidRDefault="00903E00" w:rsidP="00330F04">
            <w:pPr>
              <w:jc w:val="center"/>
              <w:rPr>
                <w:rFonts w:ascii="Times New Roman" w:hAnsi="Times New Roman" w:cs="Times New Roman"/>
                <w:sz w:val="16"/>
                <w:szCs w:val="16"/>
              </w:rPr>
            </w:pPr>
          </w:p>
        </w:tc>
        <w:tc>
          <w:tcPr>
            <w:tcW w:w="750" w:type="pct"/>
            <w:tcBorders>
              <w:top w:val="nil"/>
              <w:left w:val="nil"/>
              <w:bottom w:val="single" w:sz="4" w:space="0" w:color="auto"/>
              <w:right w:val="nil"/>
            </w:tcBorders>
          </w:tcPr>
          <w:p w14:paraId="54576672" w14:textId="77777777" w:rsidR="00903E00" w:rsidRPr="005F562A" w:rsidRDefault="00903E00" w:rsidP="00330F04">
            <w:pPr>
              <w:jc w:val="center"/>
              <w:rPr>
                <w:rFonts w:ascii="Times New Roman" w:hAnsi="Times New Roman" w:cs="Times New Roman"/>
                <w:sz w:val="16"/>
                <w:szCs w:val="16"/>
              </w:rPr>
            </w:pPr>
          </w:p>
        </w:tc>
        <w:tc>
          <w:tcPr>
            <w:tcW w:w="810" w:type="pct"/>
            <w:tcBorders>
              <w:top w:val="nil"/>
              <w:left w:val="nil"/>
              <w:bottom w:val="single" w:sz="4" w:space="0" w:color="auto"/>
              <w:right w:val="nil"/>
            </w:tcBorders>
          </w:tcPr>
          <w:p w14:paraId="38020306" w14:textId="77777777" w:rsidR="00903E00" w:rsidRPr="005F562A" w:rsidRDefault="00903E00" w:rsidP="00330F04">
            <w:pPr>
              <w:jc w:val="center"/>
              <w:rPr>
                <w:rFonts w:ascii="Times New Roman" w:hAnsi="Times New Roman" w:cs="Times New Roman"/>
                <w:sz w:val="16"/>
                <w:szCs w:val="16"/>
              </w:rPr>
            </w:pPr>
          </w:p>
        </w:tc>
        <w:tc>
          <w:tcPr>
            <w:tcW w:w="547" w:type="pct"/>
            <w:tcBorders>
              <w:top w:val="nil"/>
              <w:left w:val="nil"/>
              <w:bottom w:val="single" w:sz="4" w:space="0" w:color="auto"/>
              <w:right w:val="nil"/>
            </w:tcBorders>
          </w:tcPr>
          <w:p w14:paraId="403ACE54" w14:textId="77777777" w:rsidR="00903E00" w:rsidRPr="005F562A" w:rsidRDefault="00903E00" w:rsidP="00330F04">
            <w:pPr>
              <w:jc w:val="right"/>
              <w:rPr>
                <w:rFonts w:ascii="Times New Roman" w:hAnsi="Times New Roman" w:cs="Times New Roman"/>
                <w:sz w:val="16"/>
                <w:szCs w:val="16"/>
              </w:rPr>
            </w:pPr>
          </w:p>
        </w:tc>
        <w:tc>
          <w:tcPr>
            <w:tcW w:w="182" w:type="pct"/>
            <w:tcBorders>
              <w:top w:val="nil"/>
              <w:left w:val="nil"/>
              <w:bottom w:val="single" w:sz="2" w:space="0" w:color="auto"/>
              <w:right w:val="nil"/>
            </w:tcBorders>
          </w:tcPr>
          <w:p w14:paraId="2B0A3B7E" w14:textId="77777777" w:rsidR="00903E00" w:rsidRPr="005F562A" w:rsidRDefault="00903E00" w:rsidP="00330F04">
            <w:pPr>
              <w:jc w:val="center"/>
              <w:rPr>
                <w:rFonts w:ascii="Times New Roman" w:hAnsi="Times New Roman" w:cs="Times New Roman"/>
                <w:sz w:val="16"/>
                <w:szCs w:val="16"/>
              </w:rPr>
            </w:pPr>
          </w:p>
        </w:tc>
        <w:tc>
          <w:tcPr>
            <w:tcW w:w="832" w:type="pct"/>
            <w:tcBorders>
              <w:top w:val="nil"/>
              <w:left w:val="nil"/>
              <w:bottom w:val="single" w:sz="4" w:space="0" w:color="auto"/>
              <w:right w:val="nil"/>
            </w:tcBorders>
          </w:tcPr>
          <w:p w14:paraId="4299157C" w14:textId="77777777" w:rsidR="00903E00" w:rsidRPr="005F562A" w:rsidRDefault="00903E00" w:rsidP="00330F04">
            <w:pPr>
              <w:jc w:val="center"/>
              <w:rPr>
                <w:rFonts w:ascii="Times New Roman" w:hAnsi="Times New Roman" w:cs="Times New Roman"/>
                <w:sz w:val="16"/>
                <w:szCs w:val="16"/>
              </w:rPr>
            </w:pPr>
          </w:p>
        </w:tc>
        <w:tc>
          <w:tcPr>
            <w:tcW w:w="807" w:type="pct"/>
            <w:tcBorders>
              <w:top w:val="nil"/>
              <w:left w:val="nil"/>
              <w:bottom w:val="single" w:sz="4" w:space="0" w:color="auto"/>
              <w:right w:val="nil"/>
            </w:tcBorders>
          </w:tcPr>
          <w:p w14:paraId="05D9FF2E" w14:textId="77777777" w:rsidR="00903E00" w:rsidRPr="005F562A" w:rsidRDefault="00903E00" w:rsidP="00330F04">
            <w:pPr>
              <w:jc w:val="center"/>
              <w:rPr>
                <w:rFonts w:ascii="Times New Roman" w:hAnsi="Times New Roman" w:cs="Times New Roman"/>
                <w:sz w:val="16"/>
                <w:szCs w:val="16"/>
              </w:rPr>
            </w:pPr>
          </w:p>
        </w:tc>
        <w:tc>
          <w:tcPr>
            <w:tcW w:w="547" w:type="pct"/>
            <w:tcBorders>
              <w:top w:val="nil"/>
              <w:left w:val="nil"/>
              <w:bottom w:val="single" w:sz="4" w:space="0" w:color="auto"/>
              <w:right w:val="nil"/>
            </w:tcBorders>
          </w:tcPr>
          <w:p w14:paraId="171F45FB" w14:textId="77777777" w:rsidR="00903E00" w:rsidRPr="005F562A" w:rsidRDefault="00903E00" w:rsidP="00330F04">
            <w:pPr>
              <w:jc w:val="right"/>
              <w:rPr>
                <w:rFonts w:ascii="Times New Roman" w:hAnsi="Times New Roman" w:cs="Times New Roman"/>
                <w:sz w:val="16"/>
                <w:szCs w:val="16"/>
              </w:rPr>
            </w:pPr>
          </w:p>
        </w:tc>
      </w:tr>
    </w:tbl>
    <w:p w14:paraId="2C7805D1" w14:textId="77777777" w:rsidR="00903E00" w:rsidRDefault="00903E00" w:rsidP="00903E00">
      <w:pPr>
        <w:jc w:val="both"/>
        <w:rPr>
          <w:rFonts w:ascii="Times New Roman" w:hAnsi="Times New Roman" w:cs="Times New Roman"/>
          <w:sz w:val="20"/>
          <w:szCs w:val="20"/>
        </w:rPr>
      </w:pPr>
    </w:p>
    <w:p w14:paraId="138400BD" w14:textId="77777777" w:rsidR="00903E00" w:rsidRPr="001763AB" w:rsidRDefault="00903E00" w:rsidP="00903E00">
      <w:pPr>
        <w:jc w:val="both"/>
        <w:rPr>
          <w:rFonts w:ascii="Times New Roman" w:hAnsi="Times New Roman" w:cs="Times New Roman"/>
          <w:sz w:val="20"/>
          <w:szCs w:val="20"/>
        </w:rPr>
      </w:pPr>
    </w:p>
    <w:p w14:paraId="4A1D1605" w14:textId="77777777" w:rsidR="00903E00" w:rsidRPr="00C46694" w:rsidRDefault="00903E00" w:rsidP="00903E00">
      <w:pPr>
        <w:spacing w:after="0" w:line="240" w:lineRule="auto"/>
        <w:jc w:val="center"/>
        <w:rPr>
          <w:rFonts w:ascii="Times New Roman" w:hAnsi="Times New Roman" w:cs="Times New Roman"/>
          <w:sz w:val="16"/>
          <w:szCs w:val="16"/>
        </w:rPr>
      </w:pPr>
    </w:p>
    <w:p w14:paraId="58E2A2F8" w14:textId="77777777" w:rsidR="00903E00" w:rsidRDefault="00903E00" w:rsidP="00903E00">
      <w:pPr>
        <w:rPr>
          <w:lang w:val="de-DE"/>
        </w:rPr>
      </w:pPr>
    </w:p>
    <w:p w14:paraId="0992E62E" w14:textId="77777777" w:rsidR="00903E00" w:rsidRDefault="00903E00" w:rsidP="00903E00">
      <w:pPr>
        <w:rPr>
          <w:lang w:val="de-DE"/>
        </w:rPr>
      </w:pPr>
    </w:p>
    <w:p w14:paraId="63951D45" w14:textId="77777777" w:rsidR="00903E00" w:rsidRDefault="00903E00" w:rsidP="00903E00">
      <w:pPr>
        <w:rPr>
          <w:lang w:val="de-DE"/>
        </w:rPr>
      </w:pPr>
    </w:p>
    <w:p w14:paraId="6A90C07F" w14:textId="77777777" w:rsidR="00903E00" w:rsidRDefault="00903E00" w:rsidP="00903E00">
      <w:pPr>
        <w:rPr>
          <w:lang w:val="de-DE"/>
        </w:rPr>
      </w:pPr>
    </w:p>
    <w:p w14:paraId="4E35BF92" w14:textId="77777777" w:rsidR="00903E00" w:rsidRDefault="00903E00" w:rsidP="00903E00">
      <w:pPr>
        <w:rPr>
          <w:lang w:val="de-DE"/>
        </w:rPr>
      </w:pPr>
    </w:p>
    <w:p w14:paraId="7F033268" w14:textId="77777777" w:rsidR="00903E00" w:rsidRDefault="00903E00" w:rsidP="00903E00">
      <w:pPr>
        <w:rPr>
          <w:lang w:val="de-DE"/>
        </w:rPr>
      </w:pPr>
    </w:p>
    <w:p w14:paraId="38B1AEFA" w14:textId="77777777" w:rsidR="00903E00" w:rsidRDefault="00903E00" w:rsidP="00903E00">
      <w:pPr>
        <w:rPr>
          <w:lang w:val="de-DE"/>
        </w:rPr>
      </w:pPr>
    </w:p>
    <w:p w14:paraId="13927594" w14:textId="77777777" w:rsidR="00903E00" w:rsidRDefault="00903E00" w:rsidP="00903E00">
      <w:pPr>
        <w:rPr>
          <w:lang w:val="de-DE"/>
        </w:rPr>
      </w:pPr>
    </w:p>
    <w:p w14:paraId="74B5708D" w14:textId="77777777" w:rsidR="00903E00" w:rsidRDefault="00903E00" w:rsidP="00903E00">
      <w:pPr>
        <w:jc w:val="both"/>
        <w:rPr>
          <w:rFonts w:ascii="Times New Roman" w:hAnsi="Times New Roman" w:cs="Times New Roman"/>
          <w:b/>
          <w:sz w:val="20"/>
          <w:szCs w:val="20"/>
        </w:rPr>
      </w:pPr>
    </w:p>
    <w:p w14:paraId="6FABBD7E" w14:textId="69128AFD" w:rsidR="00903E00" w:rsidRDefault="00903E00" w:rsidP="00903E00">
      <w:pPr>
        <w:jc w:val="both"/>
        <w:rPr>
          <w:rFonts w:ascii="Times New Roman" w:hAnsi="Times New Roman" w:cs="Times New Roman"/>
          <w:sz w:val="20"/>
          <w:szCs w:val="20"/>
        </w:rPr>
      </w:pPr>
      <w:r w:rsidRPr="001763AB">
        <w:rPr>
          <w:rFonts w:ascii="Times New Roman" w:hAnsi="Times New Roman" w:cs="Times New Roman"/>
          <w:b/>
          <w:sz w:val="20"/>
          <w:szCs w:val="20"/>
        </w:rPr>
        <w:lastRenderedPageBreak/>
        <w:t>Table</w:t>
      </w:r>
      <w:r w:rsidR="005E154A">
        <w:rPr>
          <w:rFonts w:ascii="Times New Roman" w:hAnsi="Times New Roman" w:cs="Times New Roman"/>
          <w:b/>
          <w:sz w:val="20"/>
          <w:szCs w:val="20"/>
        </w:rPr>
        <w:t xml:space="preserve"> S5</w:t>
      </w:r>
      <w:r>
        <w:rPr>
          <w:rFonts w:ascii="Times New Roman" w:hAnsi="Times New Roman" w:cs="Times New Roman"/>
          <w:sz w:val="20"/>
          <w:szCs w:val="20"/>
        </w:rPr>
        <w:t>. Results of generalized</w:t>
      </w:r>
      <w:r w:rsidRPr="001763AB">
        <w:rPr>
          <w:rFonts w:ascii="Times New Roman" w:hAnsi="Times New Roman" w:cs="Times New Roman"/>
          <w:sz w:val="20"/>
          <w:szCs w:val="20"/>
        </w:rPr>
        <w:t xml:space="preserve"> linear mixed models </w:t>
      </w:r>
      <w:r>
        <w:rPr>
          <w:rFonts w:ascii="Times New Roman" w:hAnsi="Times New Roman" w:cs="Times New Roman"/>
          <w:sz w:val="20"/>
          <w:szCs w:val="20"/>
        </w:rPr>
        <w:t xml:space="preserve">for the </w:t>
      </w:r>
      <w:r w:rsidRPr="001763AB">
        <w:rPr>
          <w:rFonts w:ascii="Times New Roman" w:hAnsi="Times New Roman" w:cs="Times New Roman"/>
          <w:i/>
          <w:sz w:val="20"/>
          <w:szCs w:val="20"/>
        </w:rPr>
        <w:t>D</w:t>
      </w:r>
      <w:r>
        <w:rPr>
          <w:rFonts w:ascii="Times New Roman" w:hAnsi="Times New Roman" w:cs="Times New Roman"/>
          <w:i/>
          <w:sz w:val="20"/>
          <w:szCs w:val="20"/>
        </w:rPr>
        <w:t xml:space="preserve">. </w:t>
      </w:r>
      <w:proofErr w:type="spellStart"/>
      <w:r w:rsidRPr="001763AB">
        <w:rPr>
          <w:rFonts w:ascii="Times New Roman" w:hAnsi="Times New Roman" w:cs="Times New Roman"/>
          <w:i/>
          <w:sz w:val="20"/>
          <w:szCs w:val="20"/>
        </w:rPr>
        <w:t>pulex</w:t>
      </w:r>
      <w:proofErr w:type="spellEnd"/>
      <w:r w:rsidRPr="001763AB">
        <w:rPr>
          <w:rFonts w:ascii="Times New Roman" w:hAnsi="Times New Roman" w:cs="Times New Roman"/>
          <w:sz w:val="20"/>
          <w:szCs w:val="20"/>
        </w:rPr>
        <w:t xml:space="preserve"> </w:t>
      </w:r>
      <w:r w:rsidRPr="009E19C8">
        <w:rPr>
          <w:rFonts w:ascii="Times New Roman" w:hAnsi="Times New Roman" w:cs="Times New Roman"/>
          <w:b/>
          <w:sz w:val="20"/>
          <w:szCs w:val="20"/>
        </w:rPr>
        <w:t>adults</w:t>
      </w:r>
      <w:r w:rsidRPr="001763AB">
        <w:rPr>
          <w:rFonts w:ascii="Times New Roman" w:hAnsi="Times New Roman" w:cs="Times New Roman"/>
          <w:sz w:val="20"/>
          <w:szCs w:val="20"/>
        </w:rPr>
        <w:t xml:space="preserve">. I: insecticide =chlorpyrifos, H: herbicide=diuron, </w:t>
      </w:r>
      <w:r w:rsidR="00330F04">
        <w:rPr>
          <w:rFonts w:ascii="Times New Roman" w:hAnsi="Times New Roman" w:cs="Times New Roman"/>
          <w:sz w:val="20"/>
          <w:szCs w:val="20"/>
        </w:rPr>
        <w:t>P: predation</w:t>
      </w:r>
      <w:r w:rsidRPr="001763AB">
        <w:rPr>
          <w:rFonts w:ascii="Times New Roman" w:hAnsi="Times New Roman" w:cs="Times New Roman"/>
          <w:sz w:val="20"/>
          <w:szCs w:val="20"/>
        </w:rPr>
        <w:t xml:space="preserve">, </w:t>
      </w:r>
      <m:oMath>
        <m:acc>
          <m:accPr>
            <m:ctrlPr>
              <w:rPr>
                <w:rFonts w:ascii="Cambria Math" w:hAnsi="Cambria Math" w:cs="Times New Roman"/>
                <w:b/>
                <w:sz w:val="16"/>
                <w:szCs w:val="16"/>
              </w:rPr>
            </m:ctrlPr>
          </m:accPr>
          <m:e>
            <m:r>
              <m:rPr>
                <m:sty m:val="bi"/>
              </m:rPr>
              <w:rPr>
                <w:rFonts w:ascii="Cambria Math" w:hAnsi="Cambria Math" w:cs="Times New Roman"/>
                <w:sz w:val="16"/>
                <w:szCs w:val="16"/>
              </w:rPr>
              <m:t>β</m:t>
            </m:r>
          </m:e>
        </m:acc>
      </m:oMath>
      <w:r w:rsidRPr="001A45BF">
        <w:rPr>
          <w:rFonts w:ascii="Times New Roman" w:hAnsi="Times New Roman" w:cs="Times New Roman"/>
          <w:b/>
          <w:sz w:val="16"/>
          <w:szCs w:val="16"/>
        </w:rPr>
        <w:t xml:space="preserve"> </w:t>
      </w:r>
      <w:r>
        <w:rPr>
          <w:rFonts w:ascii="Times New Roman" w:hAnsi="Times New Roman" w:cs="Times New Roman"/>
          <w:sz w:val="20"/>
          <w:szCs w:val="20"/>
        </w:rPr>
        <w:t>= Estimated effect, S.E. = standard error.</w:t>
      </w:r>
      <w:r w:rsidRPr="00AF76DE">
        <w:rPr>
          <w:rFonts w:ascii="Times New Roman" w:hAnsi="Times New Roman" w:cs="Times New Roman"/>
          <w:sz w:val="20"/>
          <w:szCs w:val="20"/>
        </w:rPr>
        <w:t xml:space="preserve"> </w:t>
      </w:r>
      <w:r>
        <w:rPr>
          <w:rFonts w:ascii="Times New Roman" w:hAnsi="Times New Roman" w:cs="Times New Roman"/>
          <w:sz w:val="20"/>
          <w:szCs w:val="20"/>
        </w:rPr>
        <w:t xml:space="preserve">“x” </w:t>
      </w:r>
      <w:r w:rsidRPr="001763AB">
        <w:rPr>
          <w:rFonts w:ascii="Times New Roman" w:hAnsi="Times New Roman" w:cs="Times New Roman"/>
          <w:sz w:val="20"/>
          <w:szCs w:val="20"/>
        </w:rPr>
        <w:t>indicates interactions.</w:t>
      </w:r>
      <w:r>
        <w:rPr>
          <w:rFonts w:ascii="Times New Roman" w:hAnsi="Times New Roman" w:cs="Times New Roman"/>
          <w:sz w:val="20"/>
          <w:szCs w:val="20"/>
        </w:rPr>
        <w:t xml:space="preserve"> Bold values indicate significant effects of the individual stressor or the stressor interactions </w:t>
      </w:r>
      <w:r w:rsidR="00CE3171">
        <w:rPr>
          <w:rFonts w:ascii="Times New Roman" w:hAnsi="Times New Roman" w:cs="Times New Roman"/>
          <w:sz w:val="20"/>
          <w:szCs w:val="20"/>
        </w:rPr>
        <w:t>(P</w:t>
      </w:r>
      <w:r>
        <w:rPr>
          <w:rFonts w:ascii="Times New Roman" w:hAnsi="Times New Roman" w:cs="Times New Roman"/>
          <w:sz w:val="20"/>
          <w:szCs w:val="20"/>
        </w:rPr>
        <w:t xml:space="preserve">-value &lt; </w:t>
      </w:r>
      <w:r w:rsidRPr="00AC3C83">
        <w:rPr>
          <w:rFonts w:ascii="Times New Roman" w:hAnsi="Times New Roman" w:cs="Times New Roman"/>
          <w:sz w:val="20"/>
          <w:szCs w:val="20"/>
        </w:rPr>
        <w:t>0.05)</w:t>
      </w:r>
      <w:r>
        <w:rPr>
          <w:rFonts w:ascii="Times New Roman" w:hAnsi="Times New Roman" w:cs="Times New Roman"/>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291"/>
        <w:gridCol w:w="1354"/>
        <w:gridCol w:w="1462"/>
        <w:gridCol w:w="987"/>
        <w:gridCol w:w="329"/>
        <w:gridCol w:w="1502"/>
        <w:gridCol w:w="1457"/>
        <w:gridCol w:w="984"/>
      </w:tblGrid>
      <w:tr w:rsidR="00903E00" w:rsidRPr="001A45BF" w14:paraId="42DE5CF3" w14:textId="77777777" w:rsidTr="00330F04">
        <w:trPr>
          <w:trHeight w:val="230"/>
          <w:jc w:val="center"/>
        </w:trPr>
        <w:tc>
          <w:tcPr>
            <w:tcW w:w="366" w:type="pct"/>
            <w:tcBorders>
              <w:top w:val="single" w:sz="12" w:space="0" w:color="auto"/>
              <w:bottom w:val="single" w:sz="2" w:space="0" w:color="auto"/>
            </w:tcBorders>
          </w:tcPr>
          <w:p w14:paraId="2A9176BF" w14:textId="77777777" w:rsidR="00903E00" w:rsidRPr="001A45BF" w:rsidRDefault="00903E00" w:rsidP="00330F04">
            <w:pPr>
              <w:jc w:val="center"/>
              <w:rPr>
                <w:rFonts w:ascii="Times New Roman" w:hAnsi="Times New Roman" w:cs="Times New Roman"/>
                <w:b/>
                <w:sz w:val="16"/>
                <w:szCs w:val="16"/>
              </w:rPr>
            </w:pPr>
          </w:p>
        </w:tc>
        <w:tc>
          <w:tcPr>
            <w:tcW w:w="161" w:type="pct"/>
            <w:tcBorders>
              <w:top w:val="single" w:sz="12" w:space="0" w:color="auto"/>
            </w:tcBorders>
          </w:tcPr>
          <w:p w14:paraId="29854D7D" w14:textId="77777777" w:rsidR="00903E00" w:rsidRPr="001A45BF" w:rsidRDefault="00903E00" w:rsidP="00330F04">
            <w:pPr>
              <w:jc w:val="center"/>
              <w:rPr>
                <w:rFonts w:ascii="Times New Roman" w:hAnsi="Times New Roman" w:cs="Times New Roman"/>
                <w:b/>
                <w:sz w:val="16"/>
                <w:szCs w:val="16"/>
              </w:rPr>
            </w:pPr>
          </w:p>
        </w:tc>
        <w:tc>
          <w:tcPr>
            <w:tcW w:w="2106" w:type="pct"/>
            <w:gridSpan w:val="3"/>
            <w:tcBorders>
              <w:top w:val="single" w:sz="12" w:space="0" w:color="auto"/>
              <w:bottom w:val="single" w:sz="4" w:space="0" w:color="auto"/>
            </w:tcBorders>
          </w:tcPr>
          <w:p w14:paraId="79FA6E8D" w14:textId="77777777" w:rsidR="00903E00" w:rsidRPr="001A45BF" w:rsidRDefault="00903E00" w:rsidP="00330F04">
            <w:pPr>
              <w:jc w:val="center"/>
              <w:rPr>
                <w:rFonts w:ascii="Times New Roman" w:hAnsi="Times New Roman" w:cs="Times New Roman"/>
                <w:b/>
                <w:sz w:val="16"/>
                <w:szCs w:val="16"/>
              </w:rPr>
            </w:pPr>
            <w:r w:rsidRPr="001A45BF">
              <w:rPr>
                <w:rFonts w:ascii="Times New Roman" w:hAnsi="Times New Roman" w:cs="Times New Roman"/>
                <w:b/>
                <w:sz w:val="16"/>
                <w:szCs w:val="16"/>
              </w:rPr>
              <w:t>Mesotrophic</w:t>
            </w:r>
          </w:p>
        </w:tc>
        <w:tc>
          <w:tcPr>
            <w:tcW w:w="182" w:type="pct"/>
            <w:tcBorders>
              <w:top w:val="single" w:sz="12" w:space="0" w:color="auto"/>
            </w:tcBorders>
          </w:tcPr>
          <w:p w14:paraId="177015A1" w14:textId="77777777" w:rsidR="00903E00" w:rsidRPr="001A45BF" w:rsidRDefault="00903E00" w:rsidP="00330F04">
            <w:pPr>
              <w:jc w:val="center"/>
              <w:rPr>
                <w:rFonts w:ascii="Times New Roman" w:hAnsi="Times New Roman" w:cs="Times New Roman"/>
                <w:b/>
                <w:sz w:val="16"/>
                <w:szCs w:val="16"/>
              </w:rPr>
            </w:pPr>
          </w:p>
        </w:tc>
        <w:tc>
          <w:tcPr>
            <w:tcW w:w="2185" w:type="pct"/>
            <w:gridSpan w:val="3"/>
            <w:tcBorders>
              <w:top w:val="single" w:sz="12" w:space="0" w:color="auto"/>
              <w:bottom w:val="single" w:sz="4" w:space="0" w:color="auto"/>
            </w:tcBorders>
          </w:tcPr>
          <w:p w14:paraId="41FA8573" w14:textId="77777777" w:rsidR="00903E00" w:rsidRPr="001A45BF" w:rsidRDefault="00903E00" w:rsidP="00330F04">
            <w:pPr>
              <w:jc w:val="center"/>
              <w:rPr>
                <w:rFonts w:ascii="Times New Roman" w:hAnsi="Times New Roman" w:cs="Times New Roman"/>
                <w:b/>
                <w:sz w:val="16"/>
                <w:szCs w:val="16"/>
              </w:rPr>
            </w:pPr>
            <w:r w:rsidRPr="001A45BF">
              <w:rPr>
                <w:rFonts w:ascii="Times New Roman" w:hAnsi="Times New Roman" w:cs="Times New Roman"/>
                <w:b/>
                <w:sz w:val="16"/>
                <w:szCs w:val="16"/>
              </w:rPr>
              <w:t>Eutrophic</w:t>
            </w:r>
          </w:p>
        </w:tc>
      </w:tr>
      <w:tr w:rsidR="00903E00" w:rsidRPr="001A45BF" w14:paraId="043381DA" w14:textId="77777777" w:rsidTr="00330F04">
        <w:trPr>
          <w:trHeight w:val="230"/>
          <w:jc w:val="center"/>
        </w:trPr>
        <w:tc>
          <w:tcPr>
            <w:tcW w:w="366" w:type="pct"/>
            <w:tcBorders>
              <w:top w:val="single" w:sz="2" w:space="0" w:color="auto"/>
              <w:bottom w:val="single" w:sz="2" w:space="0" w:color="auto"/>
            </w:tcBorders>
          </w:tcPr>
          <w:p w14:paraId="67A0BDC0" w14:textId="77777777" w:rsidR="00903E00" w:rsidRPr="001A45BF"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Days</w:t>
            </w:r>
          </w:p>
        </w:tc>
        <w:tc>
          <w:tcPr>
            <w:tcW w:w="161" w:type="pct"/>
          </w:tcPr>
          <w:p w14:paraId="1C9C6909" w14:textId="77777777" w:rsidR="00903E00" w:rsidRDefault="00903E00" w:rsidP="00330F04">
            <w:pPr>
              <w:jc w:val="center"/>
              <w:rPr>
                <w:rFonts w:ascii="Times New Roman" w:hAnsi="Times New Roman" w:cs="Times New Roman"/>
                <w:b/>
                <w:sz w:val="16"/>
                <w:szCs w:val="16"/>
              </w:rPr>
            </w:pPr>
          </w:p>
        </w:tc>
        <w:tc>
          <w:tcPr>
            <w:tcW w:w="750" w:type="pct"/>
            <w:tcBorders>
              <w:top w:val="single" w:sz="4" w:space="0" w:color="auto"/>
              <w:bottom w:val="single" w:sz="4" w:space="0" w:color="auto"/>
            </w:tcBorders>
          </w:tcPr>
          <w:p w14:paraId="37764288" w14:textId="77777777" w:rsidR="00903E00" w:rsidRPr="001A45BF"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Fixed Effects</w:t>
            </w:r>
          </w:p>
        </w:tc>
        <w:tc>
          <w:tcPr>
            <w:tcW w:w="810" w:type="pct"/>
            <w:tcBorders>
              <w:top w:val="single" w:sz="4" w:space="0" w:color="auto"/>
              <w:bottom w:val="single" w:sz="4" w:space="0" w:color="auto"/>
            </w:tcBorders>
          </w:tcPr>
          <w:p w14:paraId="4EE32117" w14:textId="77777777" w:rsidR="00903E00" w:rsidRPr="001A45BF" w:rsidRDefault="002C22DB" w:rsidP="00330F04">
            <w:pPr>
              <w:jc w:val="center"/>
              <w:rPr>
                <w:rFonts w:ascii="Times New Roman" w:hAnsi="Times New Roman" w:cs="Times New Roman"/>
                <w:b/>
                <w:sz w:val="16"/>
                <w:szCs w:val="16"/>
              </w:rPr>
            </w:pPr>
            <m:oMath>
              <m:acc>
                <m:accPr>
                  <m:ctrlPr>
                    <w:rPr>
                      <w:rFonts w:ascii="Cambria Math" w:hAnsi="Cambria Math" w:cs="Times New Roman"/>
                      <w:b/>
                      <w:sz w:val="16"/>
                      <w:szCs w:val="16"/>
                    </w:rPr>
                  </m:ctrlPr>
                </m:accPr>
                <m:e>
                  <m:r>
                    <m:rPr>
                      <m:sty m:val="bi"/>
                    </m:rPr>
                    <w:rPr>
                      <w:rFonts w:ascii="Cambria Math" w:hAnsi="Cambria Math" w:cs="Times New Roman"/>
                      <w:sz w:val="16"/>
                      <w:szCs w:val="16"/>
                    </w:rPr>
                    <m:t>β</m:t>
                  </m:r>
                </m:e>
              </m:acc>
            </m:oMath>
            <w:r w:rsidR="00903E00" w:rsidRPr="001A45BF">
              <w:rPr>
                <w:rFonts w:ascii="Times New Roman" w:hAnsi="Times New Roman" w:cs="Times New Roman"/>
                <w:b/>
                <w:sz w:val="16"/>
                <w:szCs w:val="16"/>
              </w:rPr>
              <w:t xml:space="preserve"> (</w:t>
            </w:r>
            <w:r w:rsidR="00903E00" w:rsidRPr="0028550C">
              <w:rPr>
                <w:rFonts w:ascii="Times New Roman" w:hAnsi="Times New Roman" w:cs="Times New Roman"/>
                <w:b/>
                <w:sz w:val="16"/>
                <w:szCs w:val="16"/>
              </w:rPr>
              <w:t xml:space="preserve">± </w:t>
            </w:r>
            <w:r w:rsidR="00903E00" w:rsidRPr="001A45BF">
              <w:rPr>
                <w:rFonts w:ascii="Times New Roman" w:hAnsi="Times New Roman" w:cs="Times New Roman"/>
                <w:b/>
                <w:sz w:val="16"/>
                <w:szCs w:val="16"/>
              </w:rPr>
              <w:t>S.E.)</w:t>
            </w:r>
          </w:p>
        </w:tc>
        <w:tc>
          <w:tcPr>
            <w:tcW w:w="547" w:type="pct"/>
            <w:tcBorders>
              <w:top w:val="single" w:sz="4" w:space="0" w:color="auto"/>
              <w:bottom w:val="single" w:sz="4" w:space="0" w:color="auto"/>
            </w:tcBorders>
          </w:tcPr>
          <w:p w14:paraId="7A794658" w14:textId="40DAD580" w:rsidR="00903E00" w:rsidRPr="001A45BF" w:rsidRDefault="00CE3171" w:rsidP="00330F04">
            <w:pPr>
              <w:jc w:val="center"/>
              <w:rPr>
                <w:rFonts w:ascii="Times New Roman" w:hAnsi="Times New Roman" w:cs="Times New Roman"/>
                <w:b/>
                <w:sz w:val="16"/>
                <w:szCs w:val="16"/>
              </w:rPr>
            </w:pPr>
            <w:r>
              <w:rPr>
                <w:rFonts w:ascii="Times New Roman" w:hAnsi="Times New Roman" w:cs="Times New Roman"/>
                <w:b/>
                <w:sz w:val="16"/>
                <w:szCs w:val="16"/>
              </w:rPr>
              <w:t>P</w:t>
            </w:r>
            <w:r w:rsidR="00903E00">
              <w:rPr>
                <w:rFonts w:ascii="Times New Roman" w:hAnsi="Times New Roman" w:cs="Times New Roman"/>
                <w:b/>
                <w:sz w:val="16"/>
                <w:szCs w:val="16"/>
              </w:rPr>
              <w:t>-value</w:t>
            </w:r>
          </w:p>
        </w:tc>
        <w:tc>
          <w:tcPr>
            <w:tcW w:w="182" w:type="pct"/>
          </w:tcPr>
          <w:p w14:paraId="198C99C1" w14:textId="77777777" w:rsidR="00903E00" w:rsidRPr="001A45BF" w:rsidRDefault="00903E00" w:rsidP="00330F04">
            <w:pPr>
              <w:jc w:val="center"/>
              <w:rPr>
                <w:rFonts w:ascii="Times New Roman" w:hAnsi="Times New Roman" w:cs="Times New Roman"/>
                <w:b/>
                <w:sz w:val="16"/>
                <w:szCs w:val="16"/>
              </w:rPr>
            </w:pPr>
          </w:p>
        </w:tc>
        <w:tc>
          <w:tcPr>
            <w:tcW w:w="832" w:type="pct"/>
            <w:tcBorders>
              <w:top w:val="single" w:sz="4" w:space="0" w:color="auto"/>
              <w:bottom w:val="single" w:sz="4" w:space="0" w:color="auto"/>
            </w:tcBorders>
          </w:tcPr>
          <w:p w14:paraId="41F33749" w14:textId="77777777" w:rsidR="00903E00" w:rsidRPr="001A45BF"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Fixed Effects</w:t>
            </w:r>
          </w:p>
        </w:tc>
        <w:tc>
          <w:tcPr>
            <w:tcW w:w="807" w:type="pct"/>
            <w:tcBorders>
              <w:top w:val="single" w:sz="4" w:space="0" w:color="auto"/>
              <w:bottom w:val="single" w:sz="4" w:space="0" w:color="auto"/>
            </w:tcBorders>
          </w:tcPr>
          <w:p w14:paraId="2A9CD1E0" w14:textId="77777777" w:rsidR="00903E00" w:rsidRPr="001A45BF" w:rsidRDefault="002C22DB" w:rsidP="00330F04">
            <w:pPr>
              <w:jc w:val="center"/>
              <w:rPr>
                <w:rFonts w:ascii="Times New Roman" w:hAnsi="Times New Roman" w:cs="Times New Roman"/>
                <w:b/>
                <w:sz w:val="16"/>
                <w:szCs w:val="16"/>
              </w:rPr>
            </w:pPr>
            <m:oMath>
              <m:acc>
                <m:accPr>
                  <m:ctrlPr>
                    <w:rPr>
                      <w:rFonts w:ascii="Cambria Math" w:hAnsi="Cambria Math" w:cs="Times New Roman"/>
                      <w:b/>
                      <w:sz w:val="16"/>
                      <w:szCs w:val="16"/>
                    </w:rPr>
                  </m:ctrlPr>
                </m:accPr>
                <m:e>
                  <m:r>
                    <m:rPr>
                      <m:sty m:val="bi"/>
                    </m:rPr>
                    <w:rPr>
                      <w:rFonts w:ascii="Cambria Math" w:hAnsi="Cambria Math" w:cs="Times New Roman"/>
                      <w:sz w:val="16"/>
                      <w:szCs w:val="16"/>
                    </w:rPr>
                    <m:t>β</m:t>
                  </m:r>
                </m:e>
              </m:acc>
            </m:oMath>
            <w:r w:rsidR="00903E00" w:rsidRPr="001A45BF">
              <w:rPr>
                <w:rFonts w:ascii="Times New Roman" w:hAnsi="Times New Roman" w:cs="Times New Roman"/>
                <w:b/>
                <w:sz w:val="16"/>
                <w:szCs w:val="16"/>
              </w:rPr>
              <w:t xml:space="preserve"> (</w:t>
            </w:r>
            <w:r w:rsidR="00903E00" w:rsidRPr="0028550C">
              <w:rPr>
                <w:rFonts w:ascii="Times New Roman" w:hAnsi="Times New Roman" w:cs="Times New Roman"/>
                <w:b/>
                <w:sz w:val="16"/>
                <w:szCs w:val="16"/>
              </w:rPr>
              <w:t xml:space="preserve">± </w:t>
            </w:r>
            <w:r w:rsidR="00903E00" w:rsidRPr="001A45BF">
              <w:rPr>
                <w:rFonts w:ascii="Times New Roman" w:hAnsi="Times New Roman" w:cs="Times New Roman"/>
                <w:b/>
                <w:sz w:val="16"/>
                <w:szCs w:val="16"/>
              </w:rPr>
              <w:t>S.E.)</w:t>
            </w:r>
          </w:p>
        </w:tc>
        <w:tc>
          <w:tcPr>
            <w:tcW w:w="547" w:type="pct"/>
            <w:tcBorders>
              <w:top w:val="single" w:sz="4" w:space="0" w:color="auto"/>
              <w:bottom w:val="single" w:sz="4" w:space="0" w:color="auto"/>
            </w:tcBorders>
          </w:tcPr>
          <w:p w14:paraId="5D2C367F" w14:textId="50FB3F82" w:rsidR="00903E00" w:rsidRPr="001A45BF" w:rsidRDefault="00CE3171" w:rsidP="00330F04">
            <w:pPr>
              <w:jc w:val="center"/>
              <w:rPr>
                <w:rFonts w:ascii="Times New Roman" w:hAnsi="Times New Roman" w:cs="Times New Roman"/>
                <w:b/>
                <w:sz w:val="16"/>
                <w:szCs w:val="16"/>
              </w:rPr>
            </w:pPr>
            <w:r>
              <w:rPr>
                <w:rFonts w:ascii="Times New Roman" w:hAnsi="Times New Roman" w:cs="Times New Roman"/>
                <w:b/>
                <w:sz w:val="16"/>
                <w:szCs w:val="16"/>
              </w:rPr>
              <w:t>P</w:t>
            </w:r>
            <w:r w:rsidR="00903E00">
              <w:rPr>
                <w:rFonts w:ascii="Times New Roman" w:hAnsi="Times New Roman" w:cs="Times New Roman"/>
                <w:b/>
                <w:sz w:val="16"/>
                <w:szCs w:val="16"/>
              </w:rPr>
              <w:t>-value</w:t>
            </w:r>
          </w:p>
        </w:tc>
      </w:tr>
      <w:tr w:rsidR="00903E00" w:rsidRPr="00330B61" w14:paraId="68365DC5" w14:textId="77777777" w:rsidTr="00330F04">
        <w:trPr>
          <w:trHeight w:val="230"/>
          <w:jc w:val="center"/>
        </w:trPr>
        <w:tc>
          <w:tcPr>
            <w:tcW w:w="366" w:type="pct"/>
            <w:vMerge w:val="restart"/>
            <w:tcBorders>
              <w:top w:val="single" w:sz="2" w:space="0" w:color="auto"/>
            </w:tcBorders>
          </w:tcPr>
          <w:p w14:paraId="47094842" w14:textId="77777777" w:rsidR="00903E00" w:rsidRPr="00C33CB3" w:rsidRDefault="00903E00" w:rsidP="00330F04">
            <w:pPr>
              <w:jc w:val="center"/>
              <w:rPr>
                <w:rFonts w:ascii="Times New Roman" w:hAnsi="Times New Roman" w:cs="Times New Roman"/>
                <w:sz w:val="16"/>
                <w:szCs w:val="16"/>
              </w:rPr>
            </w:pPr>
          </w:p>
          <w:p w14:paraId="4A25F16E" w14:textId="77777777" w:rsidR="00903E00" w:rsidRPr="00C33CB3" w:rsidRDefault="00903E00" w:rsidP="00330F04">
            <w:pPr>
              <w:jc w:val="center"/>
              <w:rPr>
                <w:rFonts w:ascii="Times New Roman" w:hAnsi="Times New Roman" w:cs="Times New Roman"/>
                <w:sz w:val="16"/>
                <w:szCs w:val="16"/>
              </w:rPr>
            </w:pPr>
          </w:p>
          <w:p w14:paraId="2CABE08E" w14:textId="77777777" w:rsidR="00903E00" w:rsidRPr="00C33CB3" w:rsidRDefault="00903E00" w:rsidP="00330F04">
            <w:pPr>
              <w:jc w:val="center"/>
              <w:rPr>
                <w:rFonts w:ascii="Times New Roman" w:hAnsi="Times New Roman" w:cs="Times New Roman"/>
                <w:sz w:val="16"/>
                <w:szCs w:val="16"/>
              </w:rPr>
            </w:pPr>
          </w:p>
          <w:p w14:paraId="58D26806" w14:textId="77777777" w:rsidR="00903E00" w:rsidRPr="00C33CB3" w:rsidRDefault="00903E00" w:rsidP="00330F04">
            <w:pPr>
              <w:jc w:val="center"/>
              <w:rPr>
                <w:rFonts w:ascii="Times New Roman" w:hAnsi="Times New Roman" w:cs="Times New Roman"/>
                <w:sz w:val="16"/>
                <w:szCs w:val="16"/>
              </w:rPr>
            </w:pPr>
            <w:r w:rsidRPr="00C33CB3">
              <w:rPr>
                <w:rFonts w:ascii="Times New Roman" w:hAnsi="Times New Roman" w:cs="Times New Roman"/>
                <w:sz w:val="16"/>
                <w:szCs w:val="16"/>
              </w:rPr>
              <w:t>D 2</w:t>
            </w:r>
          </w:p>
        </w:tc>
        <w:tc>
          <w:tcPr>
            <w:tcW w:w="161" w:type="pct"/>
          </w:tcPr>
          <w:p w14:paraId="1AED901D" w14:textId="77777777" w:rsidR="00903E00" w:rsidRPr="00C33CB3" w:rsidRDefault="00903E00" w:rsidP="00330F04">
            <w:pPr>
              <w:jc w:val="center"/>
              <w:rPr>
                <w:rFonts w:ascii="Times New Roman" w:hAnsi="Times New Roman" w:cs="Times New Roman"/>
                <w:sz w:val="16"/>
                <w:szCs w:val="16"/>
              </w:rPr>
            </w:pPr>
          </w:p>
        </w:tc>
        <w:tc>
          <w:tcPr>
            <w:tcW w:w="750" w:type="pct"/>
          </w:tcPr>
          <w:p w14:paraId="26BE6B86"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Constant</w:t>
            </w:r>
          </w:p>
          <w:p w14:paraId="722FB5FD"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I</w:t>
            </w:r>
          </w:p>
        </w:tc>
        <w:tc>
          <w:tcPr>
            <w:tcW w:w="810" w:type="pct"/>
          </w:tcPr>
          <w:p w14:paraId="2B65A199"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3.464</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0.372</w:t>
            </w:r>
          </w:p>
          <w:p w14:paraId="74F539A1"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-4.</w:t>
            </w:r>
            <w:r>
              <w:rPr>
                <w:rFonts w:ascii="Times New Roman" w:hAnsi="Times New Roman" w:cs="Times New Roman"/>
                <w:b/>
                <w:sz w:val="16"/>
                <w:szCs w:val="16"/>
              </w:rPr>
              <w:t>477</w:t>
            </w:r>
            <w:r w:rsidRPr="00C33CB3">
              <w:rPr>
                <w:rFonts w:ascii="Times New Roman" w:hAnsi="Times New Roman" w:cs="Times New Roman"/>
                <w:b/>
                <w:sz w:val="16"/>
                <w:szCs w:val="16"/>
              </w:rPr>
              <w:t xml:space="preserve"> ± </w:t>
            </w:r>
            <w:r>
              <w:rPr>
                <w:rFonts w:ascii="Times New Roman" w:hAnsi="Times New Roman" w:cs="Times New Roman"/>
                <w:b/>
                <w:sz w:val="16"/>
                <w:szCs w:val="16"/>
              </w:rPr>
              <w:t>0.957</w:t>
            </w:r>
          </w:p>
        </w:tc>
        <w:tc>
          <w:tcPr>
            <w:tcW w:w="547" w:type="pct"/>
          </w:tcPr>
          <w:p w14:paraId="7EB0C787"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&lt; 0.001</w:t>
            </w:r>
          </w:p>
          <w:p w14:paraId="5EE37190" w14:textId="77777777" w:rsidR="00903E00" w:rsidRPr="00C33CB3" w:rsidRDefault="00903E00" w:rsidP="00330F04">
            <w:pPr>
              <w:jc w:val="center"/>
              <w:rPr>
                <w:rFonts w:ascii="Times New Roman" w:hAnsi="Times New Roman" w:cs="Times New Roman"/>
                <w:b/>
                <w:sz w:val="16"/>
                <w:szCs w:val="16"/>
              </w:rPr>
            </w:pPr>
            <w:r w:rsidRPr="00C33CB3">
              <w:rPr>
                <w:rFonts w:ascii="Times New Roman" w:hAnsi="Times New Roman" w:cs="Times New Roman"/>
                <w:b/>
                <w:sz w:val="16"/>
                <w:szCs w:val="16"/>
              </w:rPr>
              <w:t>&lt; 0.001</w:t>
            </w:r>
          </w:p>
        </w:tc>
        <w:tc>
          <w:tcPr>
            <w:tcW w:w="182" w:type="pct"/>
          </w:tcPr>
          <w:p w14:paraId="56889454" w14:textId="77777777" w:rsidR="00903E00" w:rsidRPr="00C33CB3" w:rsidRDefault="00903E00" w:rsidP="00330F04">
            <w:pPr>
              <w:jc w:val="center"/>
              <w:rPr>
                <w:rFonts w:ascii="Times New Roman" w:hAnsi="Times New Roman" w:cs="Times New Roman"/>
                <w:sz w:val="16"/>
                <w:szCs w:val="16"/>
              </w:rPr>
            </w:pPr>
          </w:p>
        </w:tc>
        <w:tc>
          <w:tcPr>
            <w:tcW w:w="832" w:type="pct"/>
          </w:tcPr>
          <w:p w14:paraId="50AF2D63"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Constant</w:t>
            </w:r>
          </w:p>
          <w:p w14:paraId="6B6D04C1" w14:textId="77777777" w:rsidR="00903E00" w:rsidRPr="00330B61" w:rsidRDefault="00903E00" w:rsidP="00330F04">
            <w:pPr>
              <w:jc w:val="center"/>
              <w:rPr>
                <w:rFonts w:ascii="Times New Roman" w:hAnsi="Times New Roman" w:cs="Times New Roman"/>
                <w:b/>
                <w:sz w:val="16"/>
                <w:szCs w:val="16"/>
                <w:lang w:val="pt-BR"/>
              </w:rPr>
            </w:pPr>
            <w:r w:rsidRPr="00330B61">
              <w:rPr>
                <w:rFonts w:ascii="Times New Roman" w:hAnsi="Times New Roman" w:cs="Times New Roman"/>
                <w:b/>
                <w:sz w:val="16"/>
                <w:szCs w:val="16"/>
              </w:rPr>
              <w:t>I</w:t>
            </w:r>
          </w:p>
        </w:tc>
        <w:tc>
          <w:tcPr>
            <w:tcW w:w="807" w:type="pct"/>
          </w:tcPr>
          <w:p w14:paraId="505C5F7E" w14:textId="77777777" w:rsidR="00903E00"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2.744</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0.242</w:t>
            </w:r>
          </w:p>
          <w:p w14:paraId="02C83686" w14:textId="77777777" w:rsidR="00903E00" w:rsidRPr="00330B61" w:rsidRDefault="00903E00" w:rsidP="00330F04">
            <w:pPr>
              <w:jc w:val="center"/>
              <w:rPr>
                <w:rFonts w:ascii="Times New Roman" w:hAnsi="Times New Roman" w:cs="Times New Roman"/>
                <w:b/>
                <w:sz w:val="16"/>
                <w:szCs w:val="16"/>
                <w:lang w:val="pt-BR"/>
              </w:rPr>
            </w:pPr>
            <w:r w:rsidRPr="00330B61">
              <w:rPr>
                <w:rFonts w:ascii="Times New Roman" w:hAnsi="Times New Roman" w:cs="Times New Roman"/>
                <w:b/>
                <w:sz w:val="16"/>
                <w:szCs w:val="16"/>
                <w:lang w:val="pt-BR"/>
              </w:rPr>
              <w:t>-4.978 ± 1.431</w:t>
            </w:r>
          </w:p>
        </w:tc>
        <w:tc>
          <w:tcPr>
            <w:tcW w:w="547" w:type="pct"/>
          </w:tcPr>
          <w:p w14:paraId="55E06CAC"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&lt; 0.001</w:t>
            </w:r>
          </w:p>
          <w:p w14:paraId="1DB5F2F5" w14:textId="77777777" w:rsidR="00903E00" w:rsidRPr="00330B61" w:rsidRDefault="00903E00" w:rsidP="00330F04">
            <w:pPr>
              <w:jc w:val="center"/>
              <w:rPr>
                <w:rFonts w:ascii="Times New Roman" w:hAnsi="Times New Roman" w:cs="Times New Roman"/>
                <w:b/>
                <w:sz w:val="16"/>
                <w:szCs w:val="16"/>
                <w:lang w:val="pt-BR"/>
              </w:rPr>
            </w:pPr>
            <w:r w:rsidRPr="00330B61">
              <w:rPr>
                <w:rFonts w:ascii="Times New Roman" w:hAnsi="Times New Roman" w:cs="Times New Roman"/>
                <w:b/>
                <w:sz w:val="16"/>
                <w:szCs w:val="16"/>
              </w:rPr>
              <w:t>&lt; 0.001</w:t>
            </w:r>
          </w:p>
        </w:tc>
      </w:tr>
      <w:tr w:rsidR="00903E00" w:rsidRPr="00C33CB3" w14:paraId="43501F40" w14:textId="77777777" w:rsidTr="00330F04">
        <w:trPr>
          <w:trHeight w:val="230"/>
          <w:jc w:val="center"/>
        </w:trPr>
        <w:tc>
          <w:tcPr>
            <w:tcW w:w="366" w:type="pct"/>
            <w:vMerge/>
          </w:tcPr>
          <w:p w14:paraId="08B83453"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1DBBFAE5" w14:textId="77777777" w:rsidR="00903E00" w:rsidRPr="008147B2" w:rsidRDefault="00903E00" w:rsidP="00330F04">
            <w:pPr>
              <w:jc w:val="center"/>
              <w:rPr>
                <w:rFonts w:ascii="Times New Roman" w:hAnsi="Times New Roman" w:cs="Times New Roman"/>
                <w:sz w:val="16"/>
                <w:szCs w:val="16"/>
                <w:lang w:val="pt-BR"/>
              </w:rPr>
            </w:pPr>
          </w:p>
        </w:tc>
        <w:tc>
          <w:tcPr>
            <w:tcW w:w="750" w:type="pct"/>
          </w:tcPr>
          <w:p w14:paraId="4F94D325" w14:textId="77777777" w:rsidR="00903E00" w:rsidRPr="008147B2"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H</w:t>
            </w:r>
          </w:p>
        </w:tc>
        <w:tc>
          <w:tcPr>
            <w:tcW w:w="810" w:type="pct"/>
          </w:tcPr>
          <w:p w14:paraId="1B7515E0"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114</w:t>
            </w:r>
            <w:r w:rsidRPr="008147B2">
              <w:rPr>
                <w:rFonts w:ascii="Times New Roman" w:hAnsi="Times New Roman" w:cs="Times New Roman"/>
                <w:sz w:val="16"/>
                <w:szCs w:val="16"/>
                <w:lang w:val="pt-BR"/>
              </w:rPr>
              <w:t xml:space="preserve"> ± 0.</w:t>
            </w:r>
            <w:r>
              <w:rPr>
                <w:rFonts w:ascii="Times New Roman" w:hAnsi="Times New Roman" w:cs="Times New Roman"/>
                <w:sz w:val="16"/>
                <w:szCs w:val="16"/>
                <w:lang w:val="pt-BR"/>
              </w:rPr>
              <w:t>519</w:t>
            </w:r>
          </w:p>
        </w:tc>
        <w:tc>
          <w:tcPr>
            <w:tcW w:w="547" w:type="pct"/>
          </w:tcPr>
          <w:p w14:paraId="75D4E745"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827</w:t>
            </w:r>
          </w:p>
        </w:tc>
        <w:tc>
          <w:tcPr>
            <w:tcW w:w="182" w:type="pct"/>
          </w:tcPr>
          <w:p w14:paraId="03B94B6A" w14:textId="77777777" w:rsidR="00903E00" w:rsidRPr="008147B2" w:rsidRDefault="00903E00" w:rsidP="00330F04">
            <w:pPr>
              <w:jc w:val="center"/>
              <w:rPr>
                <w:rFonts w:ascii="Times New Roman" w:hAnsi="Times New Roman" w:cs="Times New Roman"/>
                <w:sz w:val="16"/>
                <w:szCs w:val="16"/>
                <w:lang w:val="pt-BR"/>
              </w:rPr>
            </w:pPr>
          </w:p>
        </w:tc>
        <w:tc>
          <w:tcPr>
            <w:tcW w:w="832" w:type="pct"/>
          </w:tcPr>
          <w:p w14:paraId="768ED308"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rPr>
              <w:t>H</w:t>
            </w:r>
          </w:p>
        </w:tc>
        <w:tc>
          <w:tcPr>
            <w:tcW w:w="807" w:type="pct"/>
          </w:tcPr>
          <w:p w14:paraId="6042DC94"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0.7</w:t>
            </w:r>
            <w:r>
              <w:rPr>
                <w:rFonts w:ascii="Times New Roman" w:hAnsi="Times New Roman" w:cs="Times New Roman"/>
                <w:b/>
                <w:sz w:val="16"/>
                <w:szCs w:val="16"/>
                <w:lang w:val="pt-BR"/>
              </w:rPr>
              <w:t>62</w:t>
            </w:r>
            <w:r w:rsidRPr="00C33CB3">
              <w:rPr>
                <w:rFonts w:ascii="Times New Roman" w:hAnsi="Times New Roman" w:cs="Times New Roman"/>
                <w:b/>
                <w:sz w:val="16"/>
                <w:szCs w:val="16"/>
                <w:lang w:val="pt-BR"/>
              </w:rPr>
              <w:t xml:space="preserve"> ± 0.32</w:t>
            </w:r>
            <w:r>
              <w:rPr>
                <w:rFonts w:ascii="Times New Roman" w:hAnsi="Times New Roman" w:cs="Times New Roman"/>
                <w:b/>
                <w:sz w:val="16"/>
                <w:szCs w:val="16"/>
                <w:lang w:val="pt-BR"/>
              </w:rPr>
              <w:t>2</w:t>
            </w:r>
          </w:p>
        </w:tc>
        <w:tc>
          <w:tcPr>
            <w:tcW w:w="547" w:type="pct"/>
          </w:tcPr>
          <w:p w14:paraId="00151195"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w:t>
            </w:r>
            <w:r>
              <w:rPr>
                <w:rFonts w:ascii="Times New Roman" w:hAnsi="Times New Roman" w:cs="Times New Roman"/>
                <w:b/>
                <w:sz w:val="16"/>
                <w:szCs w:val="16"/>
                <w:lang w:val="pt-BR"/>
              </w:rPr>
              <w:t>018</w:t>
            </w:r>
          </w:p>
        </w:tc>
      </w:tr>
      <w:tr w:rsidR="00903E00" w:rsidRPr="008D7A18" w14:paraId="55C70BC0" w14:textId="77777777" w:rsidTr="00330F04">
        <w:trPr>
          <w:trHeight w:val="230"/>
          <w:jc w:val="center"/>
        </w:trPr>
        <w:tc>
          <w:tcPr>
            <w:tcW w:w="366" w:type="pct"/>
            <w:vMerge/>
          </w:tcPr>
          <w:p w14:paraId="73CBB4D6"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68E5745E" w14:textId="77777777" w:rsidR="00903E00" w:rsidRPr="008147B2" w:rsidRDefault="00903E00" w:rsidP="00330F04">
            <w:pPr>
              <w:jc w:val="center"/>
              <w:rPr>
                <w:rFonts w:ascii="Times New Roman" w:hAnsi="Times New Roman" w:cs="Times New Roman"/>
                <w:sz w:val="16"/>
                <w:szCs w:val="16"/>
                <w:lang w:val="pt-BR"/>
              </w:rPr>
            </w:pPr>
          </w:p>
        </w:tc>
        <w:tc>
          <w:tcPr>
            <w:tcW w:w="750" w:type="pct"/>
          </w:tcPr>
          <w:p w14:paraId="45AE3974"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rPr>
              <w:t>P</w:t>
            </w:r>
          </w:p>
        </w:tc>
        <w:tc>
          <w:tcPr>
            <w:tcW w:w="810" w:type="pct"/>
          </w:tcPr>
          <w:p w14:paraId="47DEE1EB"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-4.</w:t>
            </w:r>
            <w:r>
              <w:rPr>
                <w:rFonts w:ascii="Times New Roman" w:hAnsi="Times New Roman" w:cs="Times New Roman"/>
                <w:b/>
                <w:sz w:val="16"/>
                <w:szCs w:val="16"/>
                <w:lang w:val="pt-BR"/>
              </w:rPr>
              <w:t>382</w:t>
            </w:r>
            <w:r w:rsidRPr="00C33CB3">
              <w:rPr>
                <w:rFonts w:ascii="Times New Roman" w:hAnsi="Times New Roman" w:cs="Times New Roman"/>
                <w:b/>
                <w:sz w:val="16"/>
                <w:szCs w:val="16"/>
                <w:lang w:val="pt-BR"/>
              </w:rPr>
              <w:t xml:space="preserve"> ± </w:t>
            </w:r>
            <w:r>
              <w:rPr>
                <w:rFonts w:ascii="Times New Roman" w:hAnsi="Times New Roman" w:cs="Times New Roman"/>
                <w:b/>
                <w:sz w:val="16"/>
                <w:szCs w:val="16"/>
                <w:lang w:val="pt-BR"/>
              </w:rPr>
              <w:t>0.779</w:t>
            </w:r>
          </w:p>
        </w:tc>
        <w:tc>
          <w:tcPr>
            <w:tcW w:w="547" w:type="pct"/>
          </w:tcPr>
          <w:p w14:paraId="4C8DD8D9"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&lt; 0.001</w:t>
            </w:r>
          </w:p>
        </w:tc>
        <w:tc>
          <w:tcPr>
            <w:tcW w:w="182" w:type="pct"/>
          </w:tcPr>
          <w:p w14:paraId="78C4ECEC" w14:textId="77777777" w:rsidR="00903E00" w:rsidRPr="008147B2" w:rsidRDefault="00903E00" w:rsidP="00330F04">
            <w:pPr>
              <w:jc w:val="center"/>
              <w:rPr>
                <w:rFonts w:ascii="Times New Roman" w:hAnsi="Times New Roman" w:cs="Times New Roman"/>
                <w:sz w:val="16"/>
                <w:szCs w:val="16"/>
                <w:lang w:val="pt-BR"/>
              </w:rPr>
            </w:pPr>
          </w:p>
        </w:tc>
        <w:tc>
          <w:tcPr>
            <w:tcW w:w="832" w:type="pct"/>
          </w:tcPr>
          <w:p w14:paraId="35C20FBF" w14:textId="77777777" w:rsidR="00903E00" w:rsidRPr="00330B61" w:rsidRDefault="00903E00" w:rsidP="00330F04">
            <w:pPr>
              <w:jc w:val="center"/>
              <w:rPr>
                <w:rFonts w:ascii="Times New Roman" w:hAnsi="Times New Roman" w:cs="Times New Roman"/>
                <w:b/>
                <w:sz w:val="16"/>
                <w:szCs w:val="16"/>
                <w:lang w:val="pt-BR"/>
              </w:rPr>
            </w:pPr>
            <w:r w:rsidRPr="00330B61">
              <w:rPr>
                <w:rFonts w:ascii="Times New Roman" w:hAnsi="Times New Roman" w:cs="Times New Roman"/>
                <w:b/>
                <w:sz w:val="16"/>
                <w:szCs w:val="16"/>
              </w:rPr>
              <w:t>P</w:t>
            </w:r>
          </w:p>
        </w:tc>
        <w:tc>
          <w:tcPr>
            <w:tcW w:w="807" w:type="pct"/>
          </w:tcPr>
          <w:p w14:paraId="70E2EF85" w14:textId="77777777" w:rsidR="00903E00" w:rsidRPr="00330B61" w:rsidRDefault="00903E00" w:rsidP="00330F04">
            <w:pPr>
              <w:jc w:val="center"/>
              <w:rPr>
                <w:rFonts w:ascii="Times New Roman" w:hAnsi="Times New Roman" w:cs="Times New Roman"/>
                <w:b/>
                <w:sz w:val="16"/>
                <w:szCs w:val="16"/>
                <w:lang w:val="pt-BR"/>
              </w:rPr>
            </w:pPr>
            <w:r w:rsidRPr="00330B61">
              <w:rPr>
                <w:rFonts w:ascii="Times New Roman" w:hAnsi="Times New Roman" w:cs="Times New Roman"/>
                <w:b/>
                <w:sz w:val="16"/>
                <w:szCs w:val="16"/>
                <w:lang w:val="pt-BR"/>
              </w:rPr>
              <w:t>-4.347 ± 1.092</w:t>
            </w:r>
          </w:p>
        </w:tc>
        <w:tc>
          <w:tcPr>
            <w:tcW w:w="547" w:type="pct"/>
          </w:tcPr>
          <w:p w14:paraId="4D0BB90D" w14:textId="77777777" w:rsidR="00903E00" w:rsidRPr="008D7A18" w:rsidRDefault="00903E00" w:rsidP="00330F04">
            <w:pPr>
              <w:jc w:val="center"/>
              <w:rPr>
                <w:rFonts w:ascii="Times New Roman" w:hAnsi="Times New Roman" w:cs="Times New Roman"/>
                <w:sz w:val="16"/>
                <w:szCs w:val="16"/>
                <w:lang w:val="pt-BR"/>
              </w:rPr>
            </w:pPr>
            <w:r w:rsidRPr="00C33CB3">
              <w:rPr>
                <w:rFonts w:ascii="Times New Roman" w:hAnsi="Times New Roman" w:cs="Times New Roman"/>
                <w:b/>
                <w:sz w:val="16"/>
                <w:szCs w:val="16"/>
              </w:rPr>
              <w:t>&lt; 0.001</w:t>
            </w:r>
          </w:p>
        </w:tc>
      </w:tr>
      <w:tr w:rsidR="00903E00" w:rsidRPr="006E4D71" w14:paraId="60F6E42B" w14:textId="77777777" w:rsidTr="00330F04">
        <w:trPr>
          <w:trHeight w:val="230"/>
          <w:jc w:val="center"/>
        </w:trPr>
        <w:tc>
          <w:tcPr>
            <w:tcW w:w="366" w:type="pct"/>
            <w:vMerge/>
          </w:tcPr>
          <w:p w14:paraId="501AB165"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2B145811" w14:textId="77777777" w:rsidR="00903E00" w:rsidRPr="008D7A18" w:rsidRDefault="00903E00" w:rsidP="00330F04">
            <w:pPr>
              <w:jc w:val="center"/>
              <w:rPr>
                <w:rFonts w:ascii="Times New Roman" w:hAnsi="Times New Roman" w:cs="Times New Roman"/>
                <w:sz w:val="16"/>
                <w:szCs w:val="16"/>
                <w:lang w:val="pt-BR"/>
              </w:rPr>
            </w:pPr>
          </w:p>
        </w:tc>
        <w:tc>
          <w:tcPr>
            <w:tcW w:w="750" w:type="pct"/>
          </w:tcPr>
          <w:p w14:paraId="46835EFD" w14:textId="77777777" w:rsidR="00903E00" w:rsidRPr="006E4D71"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10" w:type="pct"/>
          </w:tcPr>
          <w:p w14:paraId="38DFEF72"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 xml:space="preserve">-1.834 </w:t>
            </w:r>
            <w:r w:rsidRPr="006E4D71">
              <w:rPr>
                <w:rFonts w:ascii="Times New Roman" w:hAnsi="Times New Roman" w:cs="Times New Roman"/>
                <w:sz w:val="16"/>
                <w:szCs w:val="16"/>
                <w:lang w:val="pt-BR"/>
              </w:rPr>
              <w:t>±</w:t>
            </w:r>
            <w:r>
              <w:rPr>
                <w:rFonts w:ascii="Times New Roman" w:hAnsi="Times New Roman" w:cs="Times New Roman"/>
                <w:sz w:val="16"/>
                <w:szCs w:val="16"/>
                <w:lang w:val="pt-BR"/>
              </w:rPr>
              <w:t xml:space="preserve"> 2.004</w:t>
            </w:r>
          </w:p>
        </w:tc>
        <w:tc>
          <w:tcPr>
            <w:tcW w:w="547" w:type="pct"/>
          </w:tcPr>
          <w:p w14:paraId="01F1B299"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0.360</w:t>
            </w:r>
          </w:p>
        </w:tc>
        <w:tc>
          <w:tcPr>
            <w:tcW w:w="182" w:type="pct"/>
          </w:tcPr>
          <w:p w14:paraId="305D4451" w14:textId="77777777" w:rsidR="00903E00" w:rsidRPr="006E4D71" w:rsidRDefault="00903E00" w:rsidP="00330F04">
            <w:pPr>
              <w:jc w:val="center"/>
              <w:rPr>
                <w:rFonts w:ascii="Times New Roman" w:hAnsi="Times New Roman" w:cs="Times New Roman"/>
                <w:sz w:val="16"/>
                <w:szCs w:val="16"/>
                <w:lang w:val="pt-BR"/>
              </w:rPr>
            </w:pPr>
          </w:p>
        </w:tc>
        <w:tc>
          <w:tcPr>
            <w:tcW w:w="832" w:type="pct"/>
          </w:tcPr>
          <w:p w14:paraId="05129BC4" w14:textId="77777777" w:rsidR="00903E00" w:rsidRPr="006E4D71"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07" w:type="pct"/>
          </w:tcPr>
          <w:p w14:paraId="35EE6B7F" w14:textId="77777777" w:rsidR="00903E00" w:rsidRPr="008147B2" w:rsidRDefault="00903E00" w:rsidP="00330F04">
            <w:pPr>
              <w:jc w:val="center"/>
              <w:rPr>
                <w:rFonts w:ascii="Times New Roman" w:hAnsi="Times New Roman" w:cs="Times New Roman"/>
                <w:sz w:val="16"/>
                <w:szCs w:val="16"/>
                <w:lang w:val="pt-BR"/>
              </w:rPr>
            </w:pPr>
            <w:r w:rsidRPr="008D7A18">
              <w:rPr>
                <w:rFonts w:ascii="Times New Roman" w:hAnsi="Times New Roman" w:cs="Times New Roman"/>
                <w:sz w:val="16"/>
                <w:szCs w:val="16"/>
                <w:lang w:val="pt-BR"/>
              </w:rPr>
              <w:t>-</w:t>
            </w:r>
            <w:r>
              <w:rPr>
                <w:rFonts w:ascii="Times New Roman" w:hAnsi="Times New Roman" w:cs="Times New Roman"/>
                <w:sz w:val="16"/>
                <w:szCs w:val="16"/>
                <w:lang w:val="pt-BR"/>
              </w:rPr>
              <w:t>1.592</w:t>
            </w:r>
            <w:r w:rsidRPr="008D7A18">
              <w:rPr>
                <w:rFonts w:ascii="Times New Roman" w:hAnsi="Times New Roman" w:cs="Times New Roman"/>
                <w:sz w:val="16"/>
                <w:szCs w:val="16"/>
                <w:lang w:val="pt-BR"/>
              </w:rPr>
              <w:t xml:space="preserve"> </w:t>
            </w:r>
            <w:r w:rsidRPr="006E4D71">
              <w:rPr>
                <w:rFonts w:ascii="Times New Roman" w:hAnsi="Times New Roman" w:cs="Times New Roman"/>
                <w:sz w:val="16"/>
                <w:szCs w:val="16"/>
                <w:lang w:val="pt-BR"/>
              </w:rPr>
              <w:t>±</w:t>
            </w:r>
            <w:r>
              <w:rPr>
                <w:rFonts w:ascii="Times New Roman" w:hAnsi="Times New Roman" w:cs="Times New Roman"/>
                <w:sz w:val="16"/>
                <w:szCs w:val="16"/>
                <w:lang w:val="pt-BR"/>
              </w:rPr>
              <w:t xml:space="preserve"> 2.163</w:t>
            </w:r>
          </w:p>
        </w:tc>
        <w:tc>
          <w:tcPr>
            <w:tcW w:w="547" w:type="pct"/>
          </w:tcPr>
          <w:p w14:paraId="169EB0F2"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0.462</w:t>
            </w:r>
          </w:p>
        </w:tc>
      </w:tr>
      <w:tr w:rsidR="00903E00" w:rsidRPr="006E4D71" w14:paraId="667547AD" w14:textId="77777777" w:rsidTr="00330F04">
        <w:trPr>
          <w:trHeight w:val="230"/>
          <w:jc w:val="center"/>
        </w:trPr>
        <w:tc>
          <w:tcPr>
            <w:tcW w:w="366" w:type="pct"/>
            <w:vMerge/>
          </w:tcPr>
          <w:p w14:paraId="7A9C1E8F"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524D4517" w14:textId="77777777" w:rsidR="00903E00" w:rsidRPr="006E4D71" w:rsidRDefault="00903E00" w:rsidP="00330F04">
            <w:pPr>
              <w:jc w:val="center"/>
              <w:rPr>
                <w:rFonts w:ascii="Times New Roman" w:hAnsi="Times New Roman" w:cs="Times New Roman"/>
                <w:sz w:val="16"/>
                <w:szCs w:val="16"/>
                <w:lang w:val="pt-BR"/>
              </w:rPr>
            </w:pPr>
          </w:p>
        </w:tc>
        <w:tc>
          <w:tcPr>
            <w:tcW w:w="750" w:type="pct"/>
          </w:tcPr>
          <w:p w14:paraId="796067FB"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w:t>
            </w:r>
            <w:r w:rsidRPr="005F562A">
              <w:rPr>
                <w:rFonts w:ascii="Times New Roman" w:hAnsi="Times New Roman" w:cs="Times New Roman"/>
                <w:sz w:val="16"/>
                <w:szCs w:val="16"/>
                <w:lang w:val="pt-BR"/>
              </w:rPr>
              <w:t>P</w:t>
            </w:r>
          </w:p>
        </w:tc>
        <w:tc>
          <w:tcPr>
            <w:tcW w:w="810" w:type="pct"/>
          </w:tcPr>
          <w:p w14:paraId="02820638" w14:textId="77777777" w:rsidR="00903E00" w:rsidRPr="008147B2"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 xml:space="preserve">-0.160 </w:t>
            </w:r>
            <w:r w:rsidRPr="006E4D71">
              <w:rPr>
                <w:rFonts w:ascii="Times New Roman" w:hAnsi="Times New Roman" w:cs="Times New Roman"/>
                <w:sz w:val="16"/>
                <w:szCs w:val="16"/>
                <w:lang w:val="pt-BR"/>
              </w:rPr>
              <w:t>±</w:t>
            </w:r>
            <w:r>
              <w:rPr>
                <w:rFonts w:ascii="Times New Roman" w:hAnsi="Times New Roman" w:cs="Times New Roman"/>
                <w:sz w:val="16"/>
                <w:szCs w:val="16"/>
                <w:lang w:val="pt-BR"/>
              </w:rPr>
              <w:t xml:space="preserve"> 2.940</w:t>
            </w:r>
          </w:p>
        </w:tc>
        <w:tc>
          <w:tcPr>
            <w:tcW w:w="547" w:type="pct"/>
          </w:tcPr>
          <w:p w14:paraId="51353389"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0.957</w:t>
            </w:r>
          </w:p>
        </w:tc>
        <w:tc>
          <w:tcPr>
            <w:tcW w:w="182" w:type="pct"/>
          </w:tcPr>
          <w:p w14:paraId="0106FA86" w14:textId="77777777" w:rsidR="00903E00" w:rsidRPr="006E4D71" w:rsidRDefault="00903E00" w:rsidP="00330F04">
            <w:pPr>
              <w:jc w:val="center"/>
              <w:rPr>
                <w:rFonts w:ascii="Times New Roman" w:hAnsi="Times New Roman" w:cs="Times New Roman"/>
                <w:sz w:val="16"/>
                <w:szCs w:val="16"/>
                <w:lang w:val="pt-BR"/>
              </w:rPr>
            </w:pPr>
          </w:p>
        </w:tc>
        <w:tc>
          <w:tcPr>
            <w:tcW w:w="832" w:type="pct"/>
          </w:tcPr>
          <w:p w14:paraId="03C59271"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w:t>
            </w:r>
            <w:r w:rsidRPr="005F562A">
              <w:rPr>
                <w:rFonts w:ascii="Times New Roman" w:hAnsi="Times New Roman" w:cs="Times New Roman"/>
                <w:sz w:val="16"/>
                <w:szCs w:val="16"/>
                <w:lang w:val="pt-BR"/>
              </w:rPr>
              <w:t>P</w:t>
            </w:r>
          </w:p>
        </w:tc>
        <w:tc>
          <w:tcPr>
            <w:tcW w:w="807" w:type="pct"/>
          </w:tcPr>
          <w:p w14:paraId="4D8FAF86" w14:textId="77777777" w:rsidR="00903E00" w:rsidRPr="008147B2"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-0.159 ± 2.962</w:t>
            </w:r>
          </w:p>
        </w:tc>
        <w:tc>
          <w:tcPr>
            <w:tcW w:w="547" w:type="pct"/>
          </w:tcPr>
          <w:p w14:paraId="1C4D8F0B"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0.957</w:t>
            </w:r>
          </w:p>
        </w:tc>
      </w:tr>
      <w:tr w:rsidR="00903E00" w:rsidRPr="006E4D71" w14:paraId="64E64203" w14:textId="77777777" w:rsidTr="00330F04">
        <w:trPr>
          <w:trHeight w:val="230"/>
          <w:jc w:val="center"/>
        </w:trPr>
        <w:tc>
          <w:tcPr>
            <w:tcW w:w="366" w:type="pct"/>
            <w:vMerge/>
          </w:tcPr>
          <w:p w14:paraId="3C4B97E8"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3B0F73E0" w14:textId="77777777" w:rsidR="00903E00" w:rsidRPr="006E4D71" w:rsidRDefault="00903E00" w:rsidP="00330F04">
            <w:pPr>
              <w:jc w:val="center"/>
              <w:rPr>
                <w:rFonts w:ascii="Times New Roman" w:hAnsi="Times New Roman" w:cs="Times New Roman"/>
                <w:sz w:val="16"/>
                <w:szCs w:val="16"/>
                <w:lang w:val="pt-BR"/>
              </w:rPr>
            </w:pPr>
          </w:p>
        </w:tc>
        <w:tc>
          <w:tcPr>
            <w:tcW w:w="750" w:type="pct"/>
          </w:tcPr>
          <w:p w14:paraId="5ADD34FC"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Hx</w:t>
            </w:r>
            <w:r w:rsidRPr="005F562A">
              <w:rPr>
                <w:rFonts w:ascii="Times New Roman" w:hAnsi="Times New Roman" w:cs="Times New Roman"/>
                <w:sz w:val="16"/>
                <w:szCs w:val="16"/>
                <w:lang w:val="pt-BR"/>
              </w:rPr>
              <w:t>P</w:t>
            </w:r>
          </w:p>
        </w:tc>
        <w:tc>
          <w:tcPr>
            <w:tcW w:w="810" w:type="pct"/>
          </w:tcPr>
          <w:p w14:paraId="734694DD"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0.365 ± 1.020</w:t>
            </w:r>
          </w:p>
        </w:tc>
        <w:tc>
          <w:tcPr>
            <w:tcW w:w="547" w:type="pct"/>
          </w:tcPr>
          <w:p w14:paraId="75C9E302"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0.720</w:t>
            </w:r>
          </w:p>
        </w:tc>
        <w:tc>
          <w:tcPr>
            <w:tcW w:w="182" w:type="pct"/>
          </w:tcPr>
          <w:p w14:paraId="5D16C653" w14:textId="77777777" w:rsidR="00903E00" w:rsidRPr="006E4D71" w:rsidRDefault="00903E00" w:rsidP="00330F04">
            <w:pPr>
              <w:jc w:val="center"/>
              <w:rPr>
                <w:rFonts w:ascii="Times New Roman" w:hAnsi="Times New Roman" w:cs="Times New Roman"/>
                <w:sz w:val="16"/>
                <w:szCs w:val="16"/>
                <w:lang w:val="pt-BR"/>
              </w:rPr>
            </w:pPr>
          </w:p>
        </w:tc>
        <w:tc>
          <w:tcPr>
            <w:tcW w:w="832" w:type="pct"/>
          </w:tcPr>
          <w:p w14:paraId="4DC34F12"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Hx</w:t>
            </w:r>
            <w:r w:rsidRPr="005F562A">
              <w:rPr>
                <w:rFonts w:ascii="Times New Roman" w:hAnsi="Times New Roman" w:cs="Times New Roman"/>
                <w:sz w:val="16"/>
                <w:szCs w:val="16"/>
                <w:lang w:val="pt-BR"/>
              </w:rPr>
              <w:t>P</w:t>
            </w:r>
          </w:p>
        </w:tc>
        <w:tc>
          <w:tcPr>
            <w:tcW w:w="807" w:type="pct"/>
          </w:tcPr>
          <w:p w14:paraId="58BD351D"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2.140 ± 1.124</w:t>
            </w:r>
          </w:p>
        </w:tc>
        <w:tc>
          <w:tcPr>
            <w:tcW w:w="547" w:type="pct"/>
          </w:tcPr>
          <w:p w14:paraId="6DAB6FA0"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0.057</w:t>
            </w:r>
          </w:p>
        </w:tc>
      </w:tr>
      <w:tr w:rsidR="00903E00" w:rsidRPr="008147B2" w14:paraId="61F50555" w14:textId="77777777" w:rsidTr="00330F04">
        <w:trPr>
          <w:trHeight w:val="230"/>
          <w:jc w:val="center"/>
        </w:trPr>
        <w:tc>
          <w:tcPr>
            <w:tcW w:w="366" w:type="pct"/>
            <w:vMerge/>
          </w:tcPr>
          <w:p w14:paraId="707F54B7"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5FE1D256" w14:textId="77777777" w:rsidR="00903E00" w:rsidRPr="006E4D71" w:rsidRDefault="00903E00" w:rsidP="00330F04">
            <w:pPr>
              <w:jc w:val="center"/>
              <w:rPr>
                <w:rFonts w:ascii="Times New Roman" w:hAnsi="Times New Roman" w:cs="Times New Roman"/>
                <w:sz w:val="16"/>
                <w:szCs w:val="16"/>
                <w:lang w:val="pt-BR"/>
              </w:rPr>
            </w:pPr>
          </w:p>
        </w:tc>
        <w:tc>
          <w:tcPr>
            <w:tcW w:w="750" w:type="pct"/>
          </w:tcPr>
          <w:p w14:paraId="754F0FC5"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IxHx</w:t>
            </w:r>
            <w:r w:rsidRPr="005F562A">
              <w:rPr>
                <w:rFonts w:ascii="Times New Roman" w:hAnsi="Times New Roman" w:cs="Times New Roman"/>
                <w:sz w:val="16"/>
                <w:szCs w:val="16"/>
                <w:lang w:val="pt-BR"/>
              </w:rPr>
              <w:t>P</w:t>
            </w:r>
          </w:p>
        </w:tc>
        <w:tc>
          <w:tcPr>
            <w:tcW w:w="810" w:type="pct"/>
          </w:tcPr>
          <w:p w14:paraId="751CF34C" w14:textId="77777777" w:rsidR="00903E00" w:rsidRPr="008147B2"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-0.027</w:t>
            </w:r>
            <w:r w:rsidRPr="006E4D71">
              <w:rPr>
                <w:rFonts w:ascii="Times New Roman" w:hAnsi="Times New Roman" w:cs="Times New Roman"/>
                <w:sz w:val="16"/>
                <w:szCs w:val="16"/>
                <w:lang w:val="pt-BR"/>
              </w:rPr>
              <w:t xml:space="preserve"> ± </w:t>
            </w:r>
            <w:r>
              <w:rPr>
                <w:rFonts w:ascii="Times New Roman" w:hAnsi="Times New Roman" w:cs="Times New Roman"/>
                <w:sz w:val="16"/>
                <w:szCs w:val="16"/>
                <w:lang w:val="pt-BR"/>
              </w:rPr>
              <w:t>3.122</w:t>
            </w:r>
          </w:p>
        </w:tc>
        <w:tc>
          <w:tcPr>
            <w:tcW w:w="547" w:type="pct"/>
          </w:tcPr>
          <w:p w14:paraId="72AE98D3" w14:textId="77777777" w:rsidR="00903E00" w:rsidRPr="006E4D71" w:rsidRDefault="00903E00" w:rsidP="00330F04">
            <w:pPr>
              <w:jc w:val="center"/>
              <w:rPr>
                <w:rFonts w:ascii="Times New Roman" w:hAnsi="Times New Roman" w:cs="Times New Roman"/>
                <w:sz w:val="16"/>
                <w:szCs w:val="16"/>
                <w:lang w:val="pt-BR"/>
              </w:rPr>
            </w:pPr>
            <w:r w:rsidRPr="006E4D71">
              <w:rPr>
                <w:rFonts w:ascii="Times New Roman" w:hAnsi="Times New Roman" w:cs="Times New Roman"/>
                <w:sz w:val="16"/>
                <w:szCs w:val="16"/>
                <w:lang w:val="pt-BR"/>
              </w:rPr>
              <w:t>0.</w:t>
            </w:r>
            <w:r>
              <w:rPr>
                <w:rFonts w:ascii="Times New Roman" w:hAnsi="Times New Roman" w:cs="Times New Roman"/>
                <w:sz w:val="16"/>
                <w:szCs w:val="16"/>
                <w:lang w:val="pt-BR"/>
              </w:rPr>
              <w:t>993</w:t>
            </w:r>
          </w:p>
        </w:tc>
        <w:tc>
          <w:tcPr>
            <w:tcW w:w="182" w:type="pct"/>
          </w:tcPr>
          <w:p w14:paraId="2F29DE59" w14:textId="77777777" w:rsidR="00903E00" w:rsidRPr="006E4D71" w:rsidRDefault="00903E00" w:rsidP="00330F04">
            <w:pPr>
              <w:jc w:val="center"/>
              <w:rPr>
                <w:rFonts w:ascii="Times New Roman" w:hAnsi="Times New Roman" w:cs="Times New Roman"/>
                <w:sz w:val="16"/>
                <w:szCs w:val="16"/>
                <w:lang w:val="pt-BR"/>
              </w:rPr>
            </w:pPr>
          </w:p>
        </w:tc>
        <w:tc>
          <w:tcPr>
            <w:tcW w:w="832" w:type="pct"/>
          </w:tcPr>
          <w:p w14:paraId="7443D45F" w14:textId="77777777" w:rsidR="00903E00" w:rsidRPr="006E4D7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IxHx</w:t>
            </w:r>
            <w:r w:rsidRPr="005F562A">
              <w:rPr>
                <w:rFonts w:ascii="Times New Roman" w:hAnsi="Times New Roman" w:cs="Times New Roman"/>
                <w:sz w:val="16"/>
                <w:szCs w:val="16"/>
                <w:lang w:val="pt-BR"/>
              </w:rPr>
              <w:t>P</w:t>
            </w:r>
          </w:p>
        </w:tc>
        <w:tc>
          <w:tcPr>
            <w:tcW w:w="807" w:type="pct"/>
          </w:tcPr>
          <w:p w14:paraId="69372AC2" w14:textId="77777777" w:rsidR="00903E00" w:rsidRPr="008147B2"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-0.122</w:t>
            </w:r>
            <w:r w:rsidRPr="008147B2">
              <w:rPr>
                <w:rFonts w:ascii="Times New Roman" w:hAnsi="Times New Roman" w:cs="Times New Roman"/>
                <w:sz w:val="16"/>
                <w:szCs w:val="16"/>
                <w:lang w:val="pt-BR"/>
              </w:rPr>
              <w:t xml:space="preserve"> ± </w:t>
            </w:r>
            <w:r>
              <w:rPr>
                <w:rFonts w:ascii="Times New Roman" w:hAnsi="Times New Roman" w:cs="Times New Roman"/>
                <w:sz w:val="16"/>
                <w:szCs w:val="16"/>
                <w:lang w:val="pt-BR"/>
              </w:rPr>
              <w:t>3.009</w:t>
            </w:r>
          </w:p>
        </w:tc>
        <w:tc>
          <w:tcPr>
            <w:tcW w:w="547" w:type="pct"/>
          </w:tcPr>
          <w:p w14:paraId="04704433"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968</w:t>
            </w:r>
          </w:p>
        </w:tc>
      </w:tr>
      <w:tr w:rsidR="00903E00" w:rsidRPr="008147B2" w14:paraId="72B875C0" w14:textId="77777777" w:rsidTr="00330F04">
        <w:trPr>
          <w:trHeight w:val="230"/>
          <w:jc w:val="center"/>
        </w:trPr>
        <w:tc>
          <w:tcPr>
            <w:tcW w:w="366" w:type="pct"/>
          </w:tcPr>
          <w:p w14:paraId="0FDA7F8C"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4C5BE664" w14:textId="77777777" w:rsidR="00903E00" w:rsidRPr="008147B2" w:rsidRDefault="00903E00" w:rsidP="00330F04">
            <w:pPr>
              <w:jc w:val="center"/>
              <w:rPr>
                <w:rFonts w:ascii="Times New Roman" w:hAnsi="Times New Roman" w:cs="Times New Roman"/>
                <w:sz w:val="16"/>
                <w:szCs w:val="16"/>
                <w:lang w:val="pt-BR"/>
              </w:rPr>
            </w:pPr>
          </w:p>
        </w:tc>
        <w:tc>
          <w:tcPr>
            <w:tcW w:w="750" w:type="pct"/>
            <w:tcBorders>
              <w:bottom w:val="single" w:sz="4" w:space="0" w:color="auto"/>
            </w:tcBorders>
          </w:tcPr>
          <w:p w14:paraId="7CA25D92" w14:textId="77777777" w:rsidR="00903E00" w:rsidRPr="008147B2" w:rsidRDefault="00903E00" w:rsidP="00330F04">
            <w:pPr>
              <w:jc w:val="center"/>
              <w:rPr>
                <w:rFonts w:ascii="Times New Roman" w:hAnsi="Times New Roman" w:cs="Times New Roman"/>
                <w:sz w:val="16"/>
                <w:szCs w:val="16"/>
                <w:lang w:val="pt-BR"/>
              </w:rPr>
            </w:pPr>
          </w:p>
        </w:tc>
        <w:tc>
          <w:tcPr>
            <w:tcW w:w="810" w:type="pct"/>
            <w:tcBorders>
              <w:bottom w:val="single" w:sz="4" w:space="0" w:color="auto"/>
            </w:tcBorders>
          </w:tcPr>
          <w:p w14:paraId="7BECA2AC" w14:textId="77777777" w:rsidR="00903E00" w:rsidRPr="008147B2" w:rsidRDefault="00903E00" w:rsidP="00330F04">
            <w:pPr>
              <w:jc w:val="center"/>
              <w:rPr>
                <w:rFonts w:ascii="Times New Roman" w:hAnsi="Times New Roman" w:cs="Times New Roman"/>
                <w:sz w:val="16"/>
                <w:szCs w:val="16"/>
                <w:lang w:val="pt-BR"/>
              </w:rPr>
            </w:pPr>
          </w:p>
        </w:tc>
        <w:tc>
          <w:tcPr>
            <w:tcW w:w="547" w:type="pct"/>
            <w:tcBorders>
              <w:bottom w:val="single" w:sz="4" w:space="0" w:color="auto"/>
            </w:tcBorders>
          </w:tcPr>
          <w:p w14:paraId="40298B68" w14:textId="77777777" w:rsidR="00903E00" w:rsidRPr="008147B2" w:rsidRDefault="00903E00" w:rsidP="00330F04">
            <w:pPr>
              <w:jc w:val="center"/>
              <w:rPr>
                <w:rFonts w:ascii="Times New Roman" w:hAnsi="Times New Roman" w:cs="Times New Roman"/>
                <w:sz w:val="16"/>
                <w:szCs w:val="16"/>
                <w:lang w:val="pt-BR"/>
              </w:rPr>
            </w:pPr>
          </w:p>
        </w:tc>
        <w:tc>
          <w:tcPr>
            <w:tcW w:w="182" w:type="pct"/>
          </w:tcPr>
          <w:p w14:paraId="14D5F66A" w14:textId="77777777" w:rsidR="00903E00" w:rsidRPr="008147B2" w:rsidRDefault="00903E00" w:rsidP="00330F04">
            <w:pPr>
              <w:jc w:val="center"/>
              <w:rPr>
                <w:rFonts w:ascii="Times New Roman" w:hAnsi="Times New Roman" w:cs="Times New Roman"/>
                <w:sz w:val="16"/>
                <w:szCs w:val="16"/>
                <w:lang w:val="pt-BR"/>
              </w:rPr>
            </w:pPr>
          </w:p>
        </w:tc>
        <w:tc>
          <w:tcPr>
            <w:tcW w:w="832" w:type="pct"/>
            <w:tcBorders>
              <w:bottom w:val="single" w:sz="4" w:space="0" w:color="auto"/>
            </w:tcBorders>
          </w:tcPr>
          <w:p w14:paraId="6F5B0DFB" w14:textId="77777777" w:rsidR="00903E00" w:rsidRPr="008147B2" w:rsidRDefault="00903E00" w:rsidP="00330F04">
            <w:pPr>
              <w:jc w:val="center"/>
              <w:rPr>
                <w:rFonts w:ascii="Times New Roman" w:hAnsi="Times New Roman" w:cs="Times New Roman"/>
                <w:sz w:val="16"/>
                <w:szCs w:val="16"/>
                <w:lang w:val="pt-BR"/>
              </w:rPr>
            </w:pPr>
          </w:p>
        </w:tc>
        <w:tc>
          <w:tcPr>
            <w:tcW w:w="807" w:type="pct"/>
            <w:tcBorders>
              <w:bottom w:val="single" w:sz="4" w:space="0" w:color="auto"/>
            </w:tcBorders>
          </w:tcPr>
          <w:p w14:paraId="13344F59" w14:textId="77777777" w:rsidR="00903E00" w:rsidRPr="008147B2" w:rsidRDefault="00903E00" w:rsidP="00330F04">
            <w:pPr>
              <w:jc w:val="center"/>
              <w:rPr>
                <w:rFonts w:ascii="Times New Roman" w:hAnsi="Times New Roman" w:cs="Times New Roman"/>
                <w:sz w:val="16"/>
                <w:szCs w:val="16"/>
                <w:lang w:val="pt-BR"/>
              </w:rPr>
            </w:pPr>
          </w:p>
        </w:tc>
        <w:tc>
          <w:tcPr>
            <w:tcW w:w="547" w:type="pct"/>
            <w:tcBorders>
              <w:bottom w:val="single" w:sz="4" w:space="0" w:color="auto"/>
            </w:tcBorders>
          </w:tcPr>
          <w:p w14:paraId="58D4B1DE" w14:textId="77777777" w:rsidR="00903E00" w:rsidRPr="008147B2" w:rsidRDefault="00903E00" w:rsidP="00330F04">
            <w:pPr>
              <w:jc w:val="center"/>
              <w:rPr>
                <w:rFonts w:ascii="Times New Roman" w:hAnsi="Times New Roman" w:cs="Times New Roman"/>
                <w:sz w:val="16"/>
                <w:szCs w:val="16"/>
                <w:lang w:val="pt-BR"/>
              </w:rPr>
            </w:pPr>
          </w:p>
        </w:tc>
      </w:tr>
      <w:tr w:rsidR="00903E00" w:rsidRPr="00C33CB3" w14:paraId="4879ABC6" w14:textId="77777777" w:rsidTr="00330F04">
        <w:trPr>
          <w:trHeight w:val="215"/>
          <w:jc w:val="center"/>
        </w:trPr>
        <w:tc>
          <w:tcPr>
            <w:tcW w:w="366" w:type="pct"/>
            <w:vMerge w:val="restart"/>
            <w:tcBorders>
              <w:top w:val="single" w:sz="4" w:space="0" w:color="auto"/>
            </w:tcBorders>
          </w:tcPr>
          <w:p w14:paraId="298A3A5E" w14:textId="77777777" w:rsidR="00903E00" w:rsidRPr="008147B2" w:rsidRDefault="00903E00" w:rsidP="00330F04">
            <w:pPr>
              <w:jc w:val="center"/>
              <w:rPr>
                <w:rFonts w:ascii="Times New Roman" w:hAnsi="Times New Roman" w:cs="Times New Roman"/>
                <w:sz w:val="16"/>
                <w:szCs w:val="16"/>
                <w:lang w:val="pt-BR"/>
              </w:rPr>
            </w:pPr>
          </w:p>
          <w:p w14:paraId="36EDE61D" w14:textId="77777777" w:rsidR="00903E00" w:rsidRPr="008147B2" w:rsidRDefault="00903E00" w:rsidP="00330F04">
            <w:pPr>
              <w:jc w:val="center"/>
              <w:rPr>
                <w:rFonts w:ascii="Times New Roman" w:hAnsi="Times New Roman" w:cs="Times New Roman"/>
                <w:sz w:val="16"/>
                <w:szCs w:val="16"/>
                <w:lang w:val="pt-BR"/>
              </w:rPr>
            </w:pPr>
          </w:p>
          <w:p w14:paraId="5FA1C8B1" w14:textId="77777777" w:rsidR="00903E00" w:rsidRPr="008147B2" w:rsidRDefault="00903E00" w:rsidP="00330F04">
            <w:pPr>
              <w:jc w:val="center"/>
              <w:rPr>
                <w:rFonts w:ascii="Times New Roman" w:hAnsi="Times New Roman" w:cs="Times New Roman"/>
                <w:sz w:val="16"/>
                <w:szCs w:val="16"/>
                <w:lang w:val="pt-BR"/>
              </w:rPr>
            </w:pPr>
          </w:p>
          <w:p w14:paraId="5C9D0631"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D 7</w:t>
            </w:r>
          </w:p>
        </w:tc>
        <w:tc>
          <w:tcPr>
            <w:tcW w:w="161" w:type="pct"/>
            <w:tcBorders>
              <w:top w:val="single" w:sz="4" w:space="0" w:color="auto"/>
            </w:tcBorders>
          </w:tcPr>
          <w:p w14:paraId="0F03621E" w14:textId="77777777" w:rsidR="00903E00" w:rsidRPr="008147B2" w:rsidRDefault="00903E00" w:rsidP="00330F04">
            <w:pPr>
              <w:jc w:val="center"/>
              <w:rPr>
                <w:rFonts w:ascii="Times New Roman" w:hAnsi="Times New Roman" w:cs="Times New Roman"/>
                <w:sz w:val="16"/>
                <w:szCs w:val="16"/>
                <w:lang w:val="pt-BR"/>
              </w:rPr>
            </w:pPr>
          </w:p>
        </w:tc>
        <w:tc>
          <w:tcPr>
            <w:tcW w:w="750" w:type="pct"/>
            <w:tcBorders>
              <w:top w:val="single" w:sz="4" w:space="0" w:color="auto"/>
            </w:tcBorders>
          </w:tcPr>
          <w:p w14:paraId="0FD7C3FC"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Constant</w:t>
            </w:r>
          </w:p>
          <w:p w14:paraId="63865F08" w14:textId="77777777" w:rsidR="00903E00" w:rsidRPr="006D68BD" w:rsidRDefault="00903E00" w:rsidP="00330F04">
            <w:pPr>
              <w:jc w:val="center"/>
              <w:rPr>
                <w:rFonts w:ascii="Times New Roman" w:hAnsi="Times New Roman" w:cs="Times New Roman"/>
                <w:b/>
                <w:sz w:val="16"/>
                <w:szCs w:val="16"/>
                <w:lang w:val="pt-BR"/>
              </w:rPr>
            </w:pPr>
            <w:r w:rsidRPr="006D68BD">
              <w:rPr>
                <w:rFonts w:ascii="Times New Roman" w:hAnsi="Times New Roman" w:cs="Times New Roman"/>
                <w:b/>
                <w:sz w:val="16"/>
                <w:szCs w:val="16"/>
              </w:rPr>
              <w:t>I</w:t>
            </w:r>
          </w:p>
        </w:tc>
        <w:tc>
          <w:tcPr>
            <w:tcW w:w="810" w:type="pct"/>
            <w:tcBorders>
              <w:top w:val="single" w:sz="4" w:space="0" w:color="auto"/>
            </w:tcBorders>
          </w:tcPr>
          <w:p w14:paraId="34F8907F" w14:textId="77777777" w:rsidR="00903E00"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1.495</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0.415</w:t>
            </w:r>
          </w:p>
          <w:p w14:paraId="3ECC22C4" w14:textId="77777777" w:rsidR="00903E00" w:rsidRPr="006D68BD" w:rsidRDefault="00903E00" w:rsidP="00330F04">
            <w:pPr>
              <w:jc w:val="center"/>
              <w:rPr>
                <w:rFonts w:ascii="Times New Roman" w:hAnsi="Times New Roman" w:cs="Times New Roman"/>
                <w:b/>
                <w:sz w:val="16"/>
                <w:szCs w:val="16"/>
                <w:lang w:val="pt-BR"/>
              </w:rPr>
            </w:pPr>
            <w:r w:rsidRPr="006D68BD">
              <w:rPr>
                <w:rFonts w:ascii="Times New Roman" w:hAnsi="Times New Roman" w:cs="Times New Roman"/>
                <w:b/>
                <w:sz w:val="16"/>
                <w:szCs w:val="16"/>
                <w:lang w:val="pt-BR"/>
              </w:rPr>
              <w:t>-3.241 ± 1.187</w:t>
            </w:r>
          </w:p>
        </w:tc>
        <w:tc>
          <w:tcPr>
            <w:tcW w:w="547" w:type="pct"/>
            <w:tcBorders>
              <w:top w:val="single" w:sz="4" w:space="0" w:color="auto"/>
            </w:tcBorders>
          </w:tcPr>
          <w:p w14:paraId="385E8FBF" w14:textId="77777777" w:rsidR="00903E00"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&lt; 0.001</w:t>
            </w:r>
          </w:p>
          <w:p w14:paraId="1EBD645C" w14:textId="77777777" w:rsidR="00903E00" w:rsidRPr="006D68BD" w:rsidRDefault="00903E00" w:rsidP="00330F04">
            <w:pPr>
              <w:jc w:val="center"/>
              <w:rPr>
                <w:rFonts w:ascii="Times New Roman" w:hAnsi="Times New Roman" w:cs="Times New Roman"/>
                <w:b/>
                <w:sz w:val="16"/>
                <w:szCs w:val="16"/>
                <w:lang w:val="pt-BR"/>
              </w:rPr>
            </w:pPr>
            <w:r w:rsidRPr="006D68BD">
              <w:rPr>
                <w:rFonts w:ascii="Times New Roman" w:hAnsi="Times New Roman" w:cs="Times New Roman"/>
                <w:b/>
                <w:sz w:val="16"/>
                <w:szCs w:val="16"/>
                <w:lang w:val="pt-BR"/>
              </w:rPr>
              <w:t>0.006</w:t>
            </w:r>
          </w:p>
        </w:tc>
        <w:tc>
          <w:tcPr>
            <w:tcW w:w="182" w:type="pct"/>
            <w:tcBorders>
              <w:top w:val="single" w:sz="4" w:space="0" w:color="auto"/>
            </w:tcBorders>
          </w:tcPr>
          <w:p w14:paraId="62BFEC52" w14:textId="77777777" w:rsidR="00903E00" w:rsidRPr="008147B2" w:rsidRDefault="00903E00" w:rsidP="00330F04">
            <w:pPr>
              <w:jc w:val="center"/>
              <w:rPr>
                <w:rFonts w:ascii="Times New Roman" w:hAnsi="Times New Roman" w:cs="Times New Roman"/>
                <w:sz w:val="16"/>
                <w:szCs w:val="16"/>
                <w:lang w:val="pt-BR"/>
              </w:rPr>
            </w:pPr>
          </w:p>
        </w:tc>
        <w:tc>
          <w:tcPr>
            <w:tcW w:w="832" w:type="pct"/>
            <w:tcBorders>
              <w:top w:val="single" w:sz="4" w:space="0" w:color="auto"/>
            </w:tcBorders>
          </w:tcPr>
          <w:p w14:paraId="77D9E9E4"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Constant</w:t>
            </w:r>
          </w:p>
          <w:p w14:paraId="7DEEC370"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rPr>
              <w:t>I</w:t>
            </w:r>
          </w:p>
        </w:tc>
        <w:tc>
          <w:tcPr>
            <w:tcW w:w="807" w:type="pct"/>
            <w:tcBorders>
              <w:top w:val="single" w:sz="4" w:space="0" w:color="auto"/>
            </w:tcBorders>
          </w:tcPr>
          <w:p w14:paraId="4BCCAA61" w14:textId="77777777" w:rsidR="00903E00"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1.458</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0.378</w:t>
            </w:r>
          </w:p>
          <w:p w14:paraId="05B12D79"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w:t>
            </w:r>
            <w:r>
              <w:rPr>
                <w:rFonts w:ascii="Times New Roman" w:hAnsi="Times New Roman" w:cs="Times New Roman"/>
                <w:b/>
                <w:sz w:val="16"/>
                <w:szCs w:val="16"/>
                <w:lang w:val="pt-BR"/>
              </w:rPr>
              <w:t>402</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654</w:t>
            </w:r>
          </w:p>
        </w:tc>
        <w:tc>
          <w:tcPr>
            <w:tcW w:w="547" w:type="pct"/>
            <w:tcBorders>
              <w:top w:val="single" w:sz="4" w:space="0" w:color="auto"/>
            </w:tcBorders>
          </w:tcPr>
          <w:p w14:paraId="792A3373" w14:textId="77777777" w:rsidR="00903E00"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&lt; 0.001</w:t>
            </w:r>
          </w:p>
          <w:p w14:paraId="6304C154"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0.0</w:t>
            </w:r>
            <w:r>
              <w:rPr>
                <w:rFonts w:ascii="Times New Roman" w:hAnsi="Times New Roman" w:cs="Times New Roman"/>
                <w:b/>
                <w:sz w:val="16"/>
                <w:szCs w:val="16"/>
                <w:lang w:val="pt-BR"/>
              </w:rPr>
              <w:t>32</w:t>
            </w:r>
          </w:p>
        </w:tc>
      </w:tr>
      <w:tr w:rsidR="00903E00" w:rsidRPr="008147B2" w14:paraId="69327B93" w14:textId="77777777" w:rsidTr="00330F04">
        <w:trPr>
          <w:trHeight w:val="215"/>
          <w:jc w:val="center"/>
        </w:trPr>
        <w:tc>
          <w:tcPr>
            <w:tcW w:w="366" w:type="pct"/>
            <w:vMerge/>
          </w:tcPr>
          <w:p w14:paraId="7EBFB938"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1C31A7EF" w14:textId="77777777" w:rsidR="00903E00" w:rsidRPr="008147B2" w:rsidRDefault="00903E00" w:rsidP="00330F04">
            <w:pPr>
              <w:jc w:val="center"/>
              <w:rPr>
                <w:rFonts w:ascii="Times New Roman" w:hAnsi="Times New Roman" w:cs="Times New Roman"/>
                <w:sz w:val="16"/>
                <w:szCs w:val="16"/>
                <w:lang w:val="pt-BR"/>
              </w:rPr>
            </w:pPr>
          </w:p>
        </w:tc>
        <w:tc>
          <w:tcPr>
            <w:tcW w:w="750" w:type="pct"/>
          </w:tcPr>
          <w:p w14:paraId="380448C7" w14:textId="77777777" w:rsidR="00903E00" w:rsidRPr="008147B2"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H</w:t>
            </w:r>
          </w:p>
        </w:tc>
        <w:tc>
          <w:tcPr>
            <w:tcW w:w="810" w:type="pct"/>
          </w:tcPr>
          <w:p w14:paraId="1768C2AD"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-1.</w:t>
            </w:r>
            <w:r>
              <w:rPr>
                <w:rFonts w:ascii="Times New Roman" w:hAnsi="Times New Roman" w:cs="Times New Roman"/>
                <w:sz w:val="16"/>
                <w:szCs w:val="16"/>
                <w:lang w:val="pt-BR"/>
              </w:rPr>
              <w:t>029</w:t>
            </w:r>
            <w:r w:rsidRPr="008147B2">
              <w:rPr>
                <w:rFonts w:ascii="Times New Roman" w:hAnsi="Times New Roman" w:cs="Times New Roman"/>
                <w:sz w:val="16"/>
                <w:szCs w:val="16"/>
                <w:lang w:val="pt-BR"/>
              </w:rPr>
              <w:t xml:space="preserve"> ± 0.</w:t>
            </w:r>
            <w:r>
              <w:rPr>
                <w:rFonts w:ascii="Times New Roman" w:hAnsi="Times New Roman" w:cs="Times New Roman"/>
                <w:sz w:val="16"/>
                <w:szCs w:val="16"/>
                <w:lang w:val="pt-BR"/>
              </w:rPr>
              <w:t>682</w:t>
            </w:r>
          </w:p>
        </w:tc>
        <w:tc>
          <w:tcPr>
            <w:tcW w:w="547" w:type="pct"/>
          </w:tcPr>
          <w:p w14:paraId="29012C28"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131</w:t>
            </w:r>
          </w:p>
        </w:tc>
        <w:tc>
          <w:tcPr>
            <w:tcW w:w="182" w:type="pct"/>
          </w:tcPr>
          <w:p w14:paraId="2D07D50C" w14:textId="77777777" w:rsidR="00903E00" w:rsidRPr="008147B2" w:rsidRDefault="00903E00" w:rsidP="00330F04">
            <w:pPr>
              <w:jc w:val="center"/>
              <w:rPr>
                <w:rFonts w:ascii="Times New Roman" w:hAnsi="Times New Roman" w:cs="Times New Roman"/>
                <w:sz w:val="16"/>
                <w:szCs w:val="16"/>
                <w:lang w:val="pt-BR"/>
              </w:rPr>
            </w:pPr>
          </w:p>
        </w:tc>
        <w:tc>
          <w:tcPr>
            <w:tcW w:w="832" w:type="pct"/>
          </w:tcPr>
          <w:p w14:paraId="2084F106" w14:textId="77777777" w:rsidR="00903E00" w:rsidRPr="008147B2"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H</w:t>
            </w:r>
          </w:p>
        </w:tc>
        <w:tc>
          <w:tcPr>
            <w:tcW w:w="807" w:type="pct"/>
          </w:tcPr>
          <w:p w14:paraId="271F277B"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0.6</w:t>
            </w:r>
            <w:r>
              <w:rPr>
                <w:rFonts w:ascii="Times New Roman" w:hAnsi="Times New Roman" w:cs="Times New Roman"/>
                <w:sz w:val="16"/>
                <w:szCs w:val="16"/>
                <w:lang w:val="pt-BR"/>
              </w:rPr>
              <w:t>44</w:t>
            </w:r>
            <w:r w:rsidRPr="008147B2">
              <w:rPr>
                <w:rFonts w:ascii="Times New Roman" w:hAnsi="Times New Roman" w:cs="Times New Roman"/>
                <w:sz w:val="16"/>
                <w:szCs w:val="16"/>
                <w:lang w:val="pt-BR"/>
              </w:rPr>
              <w:t xml:space="preserve"> ± 0.47</w:t>
            </w:r>
            <w:r>
              <w:rPr>
                <w:rFonts w:ascii="Times New Roman" w:hAnsi="Times New Roman" w:cs="Times New Roman"/>
                <w:sz w:val="16"/>
                <w:szCs w:val="16"/>
                <w:lang w:val="pt-BR"/>
              </w:rPr>
              <w:t>4</w:t>
            </w:r>
          </w:p>
        </w:tc>
        <w:tc>
          <w:tcPr>
            <w:tcW w:w="547" w:type="pct"/>
          </w:tcPr>
          <w:p w14:paraId="713A6B47"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175</w:t>
            </w:r>
          </w:p>
        </w:tc>
      </w:tr>
      <w:tr w:rsidR="00903E00" w:rsidRPr="006F64F1" w14:paraId="44780CB5" w14:textId="77777777" w:rsidTr="00330F04">
        <w:trPr>
          <w:trHeight w:val="215"/>
          <w:jc w:val="center"/>
        </w:trPr>
        <w:tc>
          <w:tcPr>
            <w:tcW w:w="366" w:type="pct"/>
            <w:vMerge/>
          </w:tcPr>
          <w:p w14:paraId="50BBAF1C"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4B39B6EA" w14:textId="77777777" w:rsidR="00903E00" w:rsidRPr="008147B2" w:rsidRDefault="00903E00" w:rsidP="00330F04">
            <w:pPr>
              <w:jc w:val="center"/>
              <w:rPr>
                <w:rFonts w:ascii="Times New Roman" w:hAnsi="Times New Roman" w:cs="Times New Roman"/>
                <w:sz w:val="16"/>
                <w:szCs w:val="16"/>
                <w:lang w:val="pt-BR"/>
              </w:rPr>
            </w:pPr>
          </w:p>
        </w:tc>
        <w:tc>
          <w:tcPr>
            <w:tcW w:w="750" w:type="pct"/>
          </w:tcPr>
          <w:p w14:paraId="002AFE83" w14:textId="77777777" w:rsidR="00903E00" w:rsidRPr="00F87D06" w:rsidRDefault="00903E00" w:rsidP="00330F04">
            <w:pPr>
              <w:jc w:val="center"/>
              <w:rPr>
                <w:rFonts w:ascii="Times New Roman" w:hAnsi="Times New Roman" w:cs="Times New Roman"/>
                <w:b/>
                <w:sz w:val="16"/>
                <w:szCs w:val="16"/>
                <w:lang w:val="pt-BR"/>
              </w:rPr>
            </w:pPr>
            <w:r w:rsidRPr="00F87D06">
              <w:rPr>
                <w:rFonts w:ascii="Times New Roman" w:hAnsi="Times New Roman" w:cs="Times New Roman"/>
                <w:b/>
                <w:sz w:val="16"/>
                <w:szCs w:val="16"/>
              </w:rPr>
              <w:t>P</w:t>
            </w:r>
          </w:p>
        </w:tc>
        <w:tc>
          <w:tcPr>
            <w:tcW w:w="810" w:type="pct"/>
          </w:tcPr>
          <w:p w14:paraId="0C72905B" w14:textId="77777777" w:rsidR="00903E00" w:rsidRPr="00F87D06" w:rsidRDefault="00903E00" w:rsidP="00330F04">
            <w:pPr>
              <w:jc w:val="center"/>
              <w:rPr>
                <w:rFonts w:ascii="Times New Roman" w:hAnsi="Times New Roman" w:cs="Times New Roman"/>
                <w:b/>
                <w:sz w:val="16"/>
                <w:szCs w:val="16"/>
                <w:lang w:val="pt-BR"/>
              </w:rPr>
            </w:pPr>
            <w:r w:rsidRPr="00F87D06">
              <w:rPr>
                <w:rFonts w:ascii="Times New Roman" w:hAnsi="Times New Roman" w:cs="Times New Roman"/>
                <w:b/>
                <w:sz w:val="16"/>
                <w:szCs w:val="16"/>
                <w:lang w:val="pt-BR"/>
              </w:rPr>
              <w:t>-3.251 ± 1.132</w:t>
            </w:r>
          </w:p>
        </w:tc>
        <w:tc>
          <w:tcPr>
            <w:tcW w:w="547" w:type="pct"/>
          </w:tcPr>
          <w:p w14:paraId="22189F58" w14:textId="77777777" w:rsidR="00903E00" w:rsidRPr="00F87D06" w:rsidRDefault="00903E00" w:rsidP="00330F04">
            <w:pPr>
              <w:jc w:val="center"/>
              <w:rPr>
                <w:rFonts w:ascii="Times New Roman" w:hAnsi="Times New Roman" w:cs="Times New Roman"/>
                <w:b/>
                <w:sz w:val="16"/>
                <w:szCs w:val="16"/>
                <w:lang w:val="pt-BR"/>
              </w:rPr>
            </w:pPr>
            <w:r w:rsidRPr="00F87D06">
              <w:rPr>
                <w:rFonts w:ascii="Times New Roman" w:hAnsi="Times New Roman" w:cs="Times New Roman"/>
                <w:b/>
                <w:sz w:val="16"/>
                <w:szCs w:val="16"/>
                <w:lang w:val="pt-BR"/>
              </w:rPr>
              <w:t>0.004</w:t>
            </w:r>
          </w:p>
        </w:tc>
        <w:tc>
          <w:tcPr>
            <w:tcW w:w="182" w:type="pct"/>
          </w:tcPr>
          <w:p w14:paraId="25A5C23C" w14:textId="77777777" w:rsidR="00903E00" w:rsidRPr="008147B2" w:rsidRDefault="00903E00" w:rsidP="00330F04">
            <w:pPr>
              <w:jc w:val="center"/>
              <w:rPr>
                <w:rFonts w:ascii="Times New Roman" w:hAnsi="Times New Roman" w:cs="Times New Roman"/>
                <w:sz w:val="16"/>
                <w:szCs w:val="16"/>
                <w:lang w:val="pt-BR"/>
              </w:rPr>
            </w:pPr>
          </w:p>
        </w:tc>
        <w:tc>
          <w:tcPr>
            <w:tcW w:w="832" w:type="pct"/>
          </w:tcPr>
          <w:p w14:paraId="63194921" w14:textId="77777777" w:rsidR="00903E00" w:rsidRPr="006F64F1" w:rsidRDefault="00903E00" w:rsidP="00330F04">
            <w:pPr>
              <w:jc w:val="center"/>
              <w:rPr>
                <w:rFonts w:ascii="Times New Roman" w:hAnsi="Times New Roman" w:cs="Times New Roman"/>
                <w:b/>
                <w:sz w:val="16"/>
                <w:szCs w:val="16"/>
                <w:lang w:val="pt-BR"/>
              </w:rPr>
            </w:pPr>
            <w:r w:rsidRPr="006F64F1">
              <w:rPr>
                <w:rFonts w:ascii="Times New Roman" w:hAnsi="Times New Roman" w:cs="Times New Roman"/>
                <w:b/>
                <w:sz w:val="16"/>
                <w:szCs w:val="16"/>
              </w:rPr>
              <w:t>P</w:t>
            </w:r>
          </w:p>
        </w:tc>
        <w:tc>
          <w:tcPr>
            <w:tcW w:w="807" w:type="pct"/>
          </w:tcPr>
          <w:p w14:paraId="5C176A90" w14:textId="77777777" w:rsidR="00903E00" w:rsidRPr="006F64F1" w:rsidRDefault="00903E00" w:rsidP="00330F04">
            <w:pPr>
              <w:jc w:val="center"/>
              <w:rPr>
                <w:rFonts w:ascii="Times New Roman" w:hAnsi="Times New Roman" w:cs="Times New Roman"/>
                <w:b/>
                <w:sz w:val="16"/>
                <w:szCs w:val="16"/>
                <w:lang w:val="pt-BR"/>
              </w:rPr>
            </w:pPr>
            <w:r w:rsidRPr="006F64F1">
              <w:rPr>
                <w:rFonts w:ascii="Times New Roman" w:hAnsi="Times New Roman" w:cs="Times New Roman"/>
                <w:b/>
                <w:sz w:val="16"/>
                <w:szCs w:val="16"/>
                <w:lang w:val="pt-BR"/>
              </w:rPr>
              <w:t>-3.307 ± 1.147</w:t>
            </w:r>
          </w:p>
        </w:tc>
        <w:tc>
          <w:tcPr>
            <w:tcW w:w="547" w:type="pct"/>
          </w:tcPr>
          <w:p w14:paraId="09600A4E" w14:textId="77777777" w:rsidR="00903E00" w:rsidRPr="006F64F1" w:rsidRDefault="00903E00" w:rsidP="00330F04">
            <w:pPr>
              <w:jc w:val="center"/>
              <w:rPr>
                <w:rFonts w:ascii="Times New Roman" w:hAnsi="Times New Roman" w:cs="Times New Roman"/>
                <w:b/>
                <w:sz w:val="16"/>
                <w:szCs w:val="16"/>
                <w:lang w:val="pt-BR"/>
              </w:rPr>
            </w:pPr>
            <w:r w:rsidRPr="006F64F1">
              <w:rPr>
                <w:rFonts w:ascii="Times New Roman" w:hAnsi="Times New Roman" w:cs="Times New Roman"/>
                <w:b/>
                <w:sz w:val="16"/>
                <w:szCs w:val="16"/>
                <w:lang w:val="pt-BR"/>
              </w:rPr>
              <w:t>0.004</w:t>
            </w:r>
          </w:p>
        </w:tc>
      </w:tr>
      <w:tr w:rsidR="00903E00" w:rsidRPr="008D7A18" w14:paraId="195619B7" w14:textId="77777777" w:rsidTr="00330F04">
        <w:trPr>
          <w:trHeight w:val="215"/>
          <w:jc w:val="center"/>
        </w:trPr>
        <w:tc>
          <w:tcPr>
            <w:tcW w:w="366" w:type="pct"/>
            <w:vMerge/>
          </w:tcPr>
          <w:p w14:paraId="4C8C4256"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3BD9BB21" w14:textId="77777777" w:rsidR="00903E00" w:rsidRPr="00247CDD" w:rsidRDefault="00903E00" w:rsidP="00330F04">
            <w:pPr>
              <w:jc w:val="center"/>
              <w:rPr>
                <w:rFonts w:ascii="Times New Roman" w:hAnsi="Times New Roman" w:cs="Times New Roman"/>
                <w:sz w:val="16"/>
                <w:szCs w:val="16"/>
                <w:lang w:val="pt-BR"/>
              </w:rPr>
            </w:pPr>
          </w:p>
        </w:tc>
        <w:tc>
          <w:tcPr>
            <w:tcW w:w="750" w:type="pct"/>
          </w:tcPr>
          <w:p w14:paraId="2AECAB52" w14:textId="77777777" w:rsidR="00903E00" w:rsidRPr="00247CDD"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10" w:type="pct"/>
          </w:tcPr>
          <w:p w14:paraId="54752375" w14:textId="77777777" w:rsidR="00903E00" w:rsidRPr="008D7A18"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-1.007</w:t>
            </w:r>
            <w:r w:rsidRPr="008D7A18">
              <w:rPr>
                <w:rFonts w:ascii="Times New Roman" w:hAnsi="Times New Roman" w:cs="Times New Roman"/>
                <w:sz w:val="16"/>
                <w:szCs w:val="16"/>
                <w:lang w:val="pt-BR"/>
              </w:rPr>
              <w:t xml:space="preserve"> ±</w:t>
            </w:r>
            <w:r>
              <w:rPr>
                <w:rFonts w:ascii="Times New Roman" w:hAnsi="Times New Roman" w:cs="Times New Roman"/>
                <w:sz w:val="16"/>
                <w:szCs w:val="16"/>
                <w:lang w:val="pt-BR"/>
              </w:rPr>
              <w:t xml:space="preserve"> 2.343</w:t>
            </w:r>
          </w:p>
        </w:tc>
        <w:tc>
          <w:tcPr>
            <w:tcW w:w="547" w:type="pct"/>
          </w:tcPr>
          <w:p w14:paraId="2CDE21F6" w14:textId="77777777" w:rsidR="00903E00" w:rsidRPr="008D7A18"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0.667</w:t>
            </w:r>
          </w:p>
        </w:tc>
        <w:tc>
          <w:tcPr>
            <w:tcW w:w="182" w:type="pct"/>
          </w:tcPr>
          <w:p w14:paraId="60C9A7C4" w14:textId="77777777" w:rsidR="00903E00" w:rsidRPr="008D7A18" w:rsidRDefault="00903E00" w:rsidP="00330F04">
            <w:pPr>
              <w:jc w:val="center"/>
              <w:rPr>
                <w:rFonts w:ascii="Times New Roman" w:hAnsi="Times New Roman" w:cs="Times New Roman"/>
                <w:sz w:val="16"/>
                <w:szCs w:val="16"/>
                <w:lang w:val="pt-BR"/>
              </w:rPr>
            </w:pPr>
          </w:p>
        </w:tc>
        <w:tc>
          <w:tcPr>
            <w:tcW w:w="832" w:type="pct"/>
          </w:tcPr>
          <w:p w14:paraId="3335FC65" w14:textId="77777777" w:rsidR="00903E00" w:rsidRPr="008D7A18"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07" w:type="pct"/>
          </w:tcPr>
          <w:p w14:paraId="392081A3" w14:textId="77777777" w:rsidR="00903E00" w:rsidRPr="008D7A18"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-0.529</w:t>
            </w:r>
            <w:r w:rsidRPr="008D7A18">
              <w:rPr>
                <w:rFonts w:ascii="Times New Roman" w:hAnsi="Times New Roman" w:cs="Times New Roman"/>
                <w:sz w:val="16"/>
                <w:szCs w:val="16"/>
                <w:lang w:val="pt-BR"/>
              </w:rPr>
              <w:t xml:space="preserve"> ±</w:t>
            </w:r>
            <w:r>
              <w:rPr>
                <w:rFonts w:ascii="Times New Roman" w:hAnsi="Times New Roman" w:cs="Times New Roman"/>
                <w:sz w:val="16"/>
                <w:szCs w:val="16"/>
                <w:lang w:val="pt-BR"/>
              </w:rPr>
              <w:t xml:space="preserve"> 0.891</w:t>
            </w:r>
          </w:p>
        </w:tc>
        <w:tc>
          <w:tcPr>
            <w:tcW w:w="547" w:type="pct"/>
          </w:tcPr>
          <w:p w14:paraId="2F1A26FA" w14:textId="77777777" w:rsidR="00903E00" w:rsidRPr="008D7A18"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0.553</w:t>
            </w:r>
          </w:p>
        </w:tc>
      </w:tr>
      <w:tr w:rsidR="00903E00" w:rsidRPr="008B2D5C" w14:paraId="1EDAE36B" w14:textId="77777777" w:rsidTr="00330F04">
        <w:trPr>
          <w:trHeight w:val="215"/>
          <w:jc w:val="center"/>
        </w:trPr>
        <w:tc>
          <w:tcPr>
            <w:tcW w:w="366" w:type="pct"/>
            <w:vMerge/>
          </w:tcPr>
          <w:p w14:paraId="1725539B"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0E0517C9" w14:textId="77777777" w:rsidR="00903E00" w:rsidRPr="008D7A18" w:rsidRDefault="00903E00" w:rsidP="00330F04">
            <w:pPr>
              <w:jc w:val="center"/>
              <w:rPr>
                <w:rFonts w:ascii="Times New Roman" w:hAnsi="Times New Roman" w:cs="Times New Roman"/>
                <w:sz w:val="16"/>
                <w:szCs w:val="16"/>
                <w:lang w:val="pt-BR"/>
              </w:rPr>
            </w:pPr>
          </w:p>
        </w:tc>
        <w:tc>
          <w:tcPr>
            <w:tcW w:w="750" w:type="pct"/>
          </w:tcPr>
          <w:p w14:paraId="746E2F84" w14:textId="77777777" w:rsidR="00903E00" w:rsidRPr="008D7A18"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w:t>
            </w:r>
            <w:r w:rsidRPr="005F562A">
              <w:rPr>
                <w:rFonts w:ascii="Times New Roman" w:hAnsi="Times New Roman" w:cs="Times New Roman"/>
                <w:sz w:val="16"/>
                <w:szCs w:val="16"/>
                <w:lang w:val="pt-BR"/>
              </w:rPr>
              <w:t>P</w:t>
            </w:r>
          </w:p>
        </w:tc>
        <w:tc>
          <w:tcPr>
            <w:tcW w:w="810" w:type="pct"/>
          </w:tcPr>
          <w:p w14:paraId="4221CF51" w14:textId="77777777" w:rsidR="00903E00" w:rsidRPr="008D7A18"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3.349</w:t>
            </w:r>
            <w:r w:rsidRPr="008D7A18">
              <w:rPr>
                <w:rFonts w:ascii="Times New Roman" w:hAnsi="Times New Roman" w:cs="Times New Roman"/>
                <w:sz w:val="16"/>
                <w:szCs w:val="16"/>
                <w:lang w:val="pt-BR"/>
              </w:rPr>
              <w:t xml:space="preserve"> ±</w:t>
            </w:r>
            <w:r>
              <w:rPr>
                <w:rFonts w:ascii="Times New Roman" w:hAnsi="Times New Roman" w:cs="Times New Roman"/>
                <w:sz w:val="16"/>
                <w:szCs w:val="16"/>
                <w:lang w:val="pt-BR"/>
              </w:rPr>
              <w:t xml:space="preserve"> 1.725</w:t>
            </w:r>
          </w:p>
        </w:tc>
        <w:tc>
          <w:tcPr>
            <w:tcW w:w="547" w:type="pct"/>
          </w:tcPr>
          <w:p w14:paraId="261B33B7" w14:textId="77777777" w:rsidR="00903E00" w:rsidRPr="008D7A18"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0.052</w:t>
            </w:r>
          </w:p>
        </w:tc>
        <w:tc>
          <w:tcPr>
            <w:tcW w:w="182" w:type="pct"/>
          </w:tcPr>
          <w:p w14:paraId="7C9BAC6C" w14:textId="77777777" w:rsidR="00903E00" w:rsidRPr="008D7A18" w:rsidRDefault="00903E00" w:rsidP="00330F04">
            <w:pPr>
              <w:jc w:val="center"/>
              <w:rPr>
                <w:rFonts w:ascii="Times New Roman" w:hAnsi="Times New Roman" w:cs="Times New Roman"/>
                <w:sz w:val="16"/>
                <w:szCs w:val="16"/>
                <w:lang w:val="pt-BR"/>
              </w:rPr>
            </w:pPr>
          </w:p>
        </w:tc>
        <w:tc>
          <w:tcPr>
            <w:tcW w:w="832" w:type="pct"/>
          </w:tcPr>
          <w:p w14:paraId="7B32AD3B" w14:textId="77777777" w:rsidR="00903E00" w:rsidRPr="008B2D5C" w:rsidRDefault="00903E00" w:rsidP="00330F04">
            <w:pPr>
              <w:jc w:val="center"/>
              <w:rPr>
                <w:rFonts w:ascii="Times New Roman" w:hAnsi="Times New Roman" w:cs="Times New Roman"/>
                <w:b/>
                <w:sz w:val="16"/>
                <w:szCs w:val="16"/>
                <w:lang w:val="pt-BR"/>
              </w:rPr>
            </w:pPr>
            <w:r w:rsidRPr="008B2D5C">
              <w:rPr>
                <w:rFonts w:ascii="Times New Roman" w:hAnsi="Times New Roman" w:cs="Times New Roman"/>
                <w:b/>
                <w:sz w:val="16"/>
                <w:szCs w:val="16"/>
                <w:lang w:val="pt-BR"/>
              </w:rPr>
              <w:t>IxP</w:t>
            </w:r>
          </w:p>
        </w:tc>
        <w:tc>
          <w:tcPr>
            <w:tcW w:w="807" w:type="pct"/>
          </w:tcPr>
          <w:p w14:paraId="622CB654" w14:textId="77777777" w:rsidR="00903E00" w:rsidRPr="008B2D5C" w:rsidRDefault="00903E00" w:rsidP="00330F04">
            <w:pPr>
              <w:jc w:val="center"/>
              <w:rPr>
                <w:rFonts w:ascii="Times New Roman" w:hAnsi="Times New Roman" w:cs="Times New Roman"/>
                <w:b/>
                <w:sz w:val="16"/>
                <w:szCs w:val="16"/>
                <w:lang w:val="pt-BR"/>
              </w:rPr>
            </w:pPr>
            <w:r w:rsidRPr="008B2D5C">
              <w:rPr>
                <w:rFonts w:ascii="Times New Roman" w:hAnsi="Times New Roman" w:cs="Times New Roman"/>
                <w:b/>
                <w:sz w:val="16"/>
                <w:szCs w:val="16"/>
                <w:lang w:val="pt-BR"/>
              </w:rPr>
              <w:t>3.006 ± 1.315</w:t>
            </w:r>
          </w:p>
        </w:tc>
        <w:tc>
          <w:tcPr>
            <w:tcW w:w="547" w:type="pct"/>
          </w:tcPr>
          <w:p w14:paraId="685BA521" w14:textId="77777777" w:rsidR="00903E00" w:rsidRPr="008B2D5C" w:rsidRDefault="00903E00" w:rsidP="00330F04">
            <w:pPr>
              <w:jc w:val="center"/>
              <w:rPr>
                <w:rFonts w:ascii="Times New Roman" w:hAnsi="Times New Roman" w:cs="Times New Roman"/>
                <w:b/>
                <w:sz w:val="16"/>
                <w:szCs w:val="16"/>
                <w:lang w:val="pt-BR"/>
              </w:rPr>
            </w:pPr>
            <w:r w:rsidRPr="008B2D5C">
              <w:rPr>
                <w:rFonts w:ascii="Times New Roman" w:hAnsi="Times New Roman" w:cs="Times New Roman"/>
                <w:b/>
                <w:sz w:val="16"/>
                <w:szCs w:val="16"/>
                <w:lang w:val="pt-BR"/>
              </w:rPr>
              <w:t>0.022</w:t>
            </w:r>
          </w:p>
        </w:tc>
      </w:tr>
      <w:tr w:rsidR="00903E00" w:rsidRPr="00247CDD" w14:paraId="26D8C81C" w14:textId="77777777" w:rsidTr="00330F04">
        <w:trPr>
          <w:trHeight w:val="72"/>
          <w:jc w:val="center"/>
        </w:trPr>
        <w:tc>
          <w:tcPr>
            <w:tcW w:w="366" w:type="pct"/>
            <w:vMerge/>
          </w:tcPr>
          <w:p w14:paraId="4E534016"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6ACE5904" w14:textId="77777777" w:rsidR="00903E00" w:rsidRPr="008D7A18" w:rsidRDefault="00903E00" w:rsidP="00330F04">
            <w:pPr>
              <w:jc w:val="center"/>
              <w:rPr>
                <w:rFonts w:ascii="Times New Roman" w:hAnsi="Times New Roman" w:cs="Times New Roman"/>
                <w:sz w:val="16"/>
                <w:szCs w:val="16"/>
                <w:lang w:val="pt-BR"/>
              </w:rPr>
            </w:pPr>
          </w:p>
        </w:tc>
        <w:tc>
          <w:tcPr>
            <w:tcW w:w="750" w:type="pct"/>
          </w:tcPr>
          <w:p w14:paraId="0939E42B" w14:textId="77777777" w:rsidR="00903E00" w:rsidRPr="008D7A18"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Hx</w:t>
            </w:r>
            <w:r w:rsidRPr="005F562A">
              <w:rPr>
                <w:rFonts w:ascii="Times New Roman" w:hAnsi="Times New Roman" w:cs="Times New Roman"/>
                <w:sz w:val="16"/>
                <w:szCs w:val="16"/>
                <w:lang w:val="pt-BR"/>
              </w:rPr>
              <w:t>P</w:t>
            </w:r>
          </w:p>
        </w:tc>
        <w:tc>
          <w:tcPr>
            <w:tcW w:w="810" w:type="pct"/>
          </w:tcPr>
          <w:p w14:paraId="0CF306E3" w14:textId="77777777" w:rsidR="00903E00" w:rsidRPr="008D7A18"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-1.044 ± 2.307</w:t>
            </w:r>
          </w:p>
        </w:tc>
        <w:tc>
          <w:tcPr>
            <w:tcW w:w="547" w:type="pct"/>
          </w:tcPr>
          <w:p w14:paraId="625BEDF5" w14:textId="77777777" w:rsidR="00903E00" w:rsidRPr="008D7A18"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0.651</w:t>
            </w:r>
          </w:p>
        </w:tc>
        <w:tc>
          <w:tcPr>
            <w:tcW w:w="182" w:type="pct"/>
          </w:tcPr>
          <w:p w14:paraId="7BC4B262" w14:textId="77777777" w:rsidR="00903E00" w:rsidRPr="008D7A18" w:rsidRDefault="00903E00" w:rsidP="00330F04">
            <w:pPr>
              <w:jc w:val="center"/>
              <w:rPr>
                <w:rFonts w:ascii="Times New Roman" w:hAnsi="Times New Roman" w:cs="Times New Roman"/>
                <w:sz w:val="16"/>
                <w:szCs w:val="16"/>
                <w:lang w:val="pt-BR"/>
              </w:rPr>
            </w:pPr>
          </w:p>
        </w:tc>
        <w:tc>
          <w:tcPr>
            <w:tcW w:w="832" w:type="pct"/>
          </w:tcPr>
          <w:p w14:paraId="43FC4666" w14:textId="77777777" w:rsidR="00903E00" w:rsidRPr="008D7A18"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Hx</w:t>
            </w:r>
            <w:r w:rsidRPr="005F562A">
              <w:rPr>
                <w:rFonts w:ascii="Times New Roman" w:hAnsi="Times New Roman" w:cs="Times New Roman"/>
                <w:sz w:val="16"/>
                <w:szCs w:val="16"/>
                <w:lang w:val="pt-BR"/>
              </w:rPr>
              <w:t>P</w:t>
            </w:r>
          </w:p>
        </w:tc>
        <w:tc>
          <w:tcPr>
            <w:tcW w:w="807" w:type="pct"/>
          </w:tcPr>
          <w:p w14:paraId="40258701" w14:textId="77777777" w:rsidR="00903E00" w:rsidRPr="00247CDD"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-2.175 ± 2.033</w:t>
            </w:r>
          </w:p>
        </w:tc>
        <w:tc>
          <w:tcPr>
            <w:tcW w:w="547" w:type="pct"/>
          </w:tcPr>
          <w:p w14:paraId="7AB903EE" w14:textId="77777777" w:rsidR="00903E00" w:rsidRPr="00247CDD"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0.285</w:t>
            </w:r>
          </w:p>
        </w:tc>
      </w:tr>
      <w:tr w:rsidR="00903E00" w:rsidRPr="008147B2" w14:paraId="5D6ACA91" w14:textId="77777777" w:rsidTr="00330F04">
        <w:trPr>
          <w:trHeight w:val="72"/>
          <w:jc w:val="center"/>
        </w:trPr>
        <w:tc>
          <w:tcPr>
            <w:tcW w:w="366" w:type="pct"/>
            <w:vMerge/>
          </w:tcPr>
          <w:p w14:paraId="65819D61"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387F8FD2" w14:textId="77777777" w:rsidR="00903E00" w:rsidRPr="00247CDD" w:rsidRDefault="00903E00" w:rsidP="00330F04">
            <w:pPr>
              <w:jc w:val="center"/>
              <w:rPr>
                <w:rFonts w:ascii="Times New Roman" w:hAnsi="Times New Roman" w:cs="Times New Roman"/>
                <w:sz w:val="16"/>
                <w:szCs w:val="16"/>
                <w:lang w:val="pt-BR"/>
              </w:rPr>
            </w:pPr>
          </w:p>
        </w:tc>
        <w:tc>
          <w:tcPr>
            <w:tcW w:w="750" w:type="pct"/>
          </w:tcPr>
          <w:p w14:paraId="10BD2F41" w14:textId="77777777" w:rsidR="00903E00" w:rsidRPr="00247CDD"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IxHx</w:t>
            </w:r>
            <w:r w:rsidRPr="005F562A">
              <w:rPr>
                <w:rFonts w:ascii="Times New Roman" w:hAnsi="Times New Roman" w:cs="Times New Roman"/>
                <w:sz w:val="16"/>
                <w:szCs w:val="16"/>
                <w:lang w:val="pt-BR"/>
              </w:rPr>
              <w:t>P</w:t>
            </w:r>
          </w:p>
        </w:tc>
        <w:tc>
          <w:tcPr>
            <w:tcW w:w="810" w:type="pct"/>
          </w:tcPr>
          <w:p w14:paraId="44CA7A6C" w14:textId="77777777" w:rsidR="00903E00" w:rsidRPr="00247CDD"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-0.236 ± 2.910</w:t>
            </w:r>
          </w:p>
        </w:tc>
        <w:tc>
          <w:tcPr>
            <w:tcW w:w="547" w:type="pct"/>
          </w:tcPr>
          <w:p w14:paraId="26C768B6" w14:textId="77777777" w:rsidR="00903E00" w:rsidRPr="00247CDD"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0.935</w:t>
            </w:r>
          </w:p>
        </w:tc>
        <w:tc>
          <w:tcPr>
            <w:tcW w:w="182" w:type="pct"/>
          </w:tcPr>
          <w:p w14:paraId="4B08E209" w14:textId="77777777" w:rsidR="00903E00" w:rsidRPr="00247CDD" w:rsidRDefault="00903E00" w:rsidP="00330F04">
            <w:pPr>
              <w:jc w:val="center"/>
              <w:rPr>
                <w:rFonts w:ascii="Times New Roman" w:hAnsi="Times New Roman" w:cs="Times New Roman"/>
                <w:sz w:val="16"/>
                <w:szCs w:val="16"/>
                <w:lang w:val="pt-BR"/>
              </w:rPr>
            </w:pPr>
          </w:p>
        </w:tc>
        <w:tc>
          <w:tcPr>
            <w:tcW w:w="832" w:type="pct"/>
          </w:tcPr>
          <w:p w14:paraId="2ED45DE5" w14:textId="77777777" w:rsidR="00903E00" w:rsidRPr="008147B2"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IxHx</w:t>
            </w:r>
            <w:r w:rsidRPr="005F562A">
              <w:rPr>
                <w:rFonts w:ascii="Times New Roman" w:hAnsi="Times New Roman" w:cs="Times New Roman"/>
                <w:sz w:val="16"/>
                <w:szCs w:val="16"/>
                <w:lang w:val="pt-BR"/>
              </w:rPr>
              <w:t>P</w:t>
            </w:r>
          </w:p>
        </w:tc>
        <w:tc>
          <w:tcPr>
            <w:tcW w:w="807" w:type="pct"/>
          </w:tcPr>
          <w:p w14:paraId="2422DFE0"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w:t>
            </w:r>
            <w:r>
              <w:rPr>
                <w:rFonts w:ascii="Times New Roman" w:hAnsi="Times New Roman" w:cs="Times New Roman"/>
                <w:sz w:val="16"/>
                <w:szCs w:val="16"/>
                <w:lang w:val="pt-BR"/>
              </w:rPr>
              <w:t>1.102</w:t>
            </w:r>
            <w:r w:rsidRPr="008147B2">
              <w:rPr>
                <w:rFonts w:ascii="Times New Roman" w:hAnsi="Times New Roman" w:cs="Times New Roman"/>
                <w:sz w:val="16"/>
                <w:szCs w:val="16"/>
                <w:lang w:val="pt-BR"/>
              </w:rPr>
              <w:t xml:space="preserve"> ± </w:t>
            </w:r>
            <w:r>
              <w:rPr>
                <w:rFonts w:ascii="Times New Roman" w:hAnsi="Times New Roman" w:cs="Times New Roman"/>
                <w:sz w:val="16"/>
                <w:szCs w:val="16"/>
                <w:lang w:val="pt-BR"/>
              </w:rPr>
              <w:t>2.451</w:t>
            </w:r>
          </w:p>
        </w:tc>
        <w:tc>
          <w:tcPr>
            <w:tcW w:w="547" w:type="pct"/>
          </w:tcPr>
          <w:p w14:paraId="68F36B5D"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653</w:t>
            </w:r>
          </w:p>
        </w:tc>
      </w:tr>
      <w:tr w:rsidR="00903E00" w:rsidRPr="008147B2" w14:paraId="43639466" w14:textId="77777777" w:rsidTr="00330F04">
        <w:trPr>
          <w:trHeight w:val="72"/>
          <w:jc w:val="center"/>
        </w:trPr>
        <w:tc>
          <w:tcPr>
            <w:tcW w:w="366" w:type="pct"/>
            <w:tcBorders>
              <w:bottom w:val="single" w:sz="2" w:space="0" w:color="auto"/>
            </w:tcBorders>
          </w:tcPr>
          <w:p w14:paraId="64E9F936" w14:textId="77777777" w:rsidR="00903E00" w:rsidRPr="008147B2" w:rsidRDefault="00903E00" w:rsidP="00330F04">
            <w:pPr>
              <w:jc w:val="center"/>
              <w:rPr>
                <w:rFonts w:ascii="Times New Roman" w:hAnsi="Times New Roman" w:cs="Times New Roman"/>
                <w:sz w:val="16"/>
                <w:szCs w:val="16"/>
                <w:lang w:val="pt-BR"/>
              </w:rPr>
            </w:pPr>
          </w:p>
        </w:tc>
        <w:tc>
          <w:tcPr>
            <w:tcW w:w="161" w:type="pct"/>
          </w:tcPr>
          <w:p w14:paraId="7F0A72F7" w14:textId="77777777" w:rsidR="00903E00" w:rsidRPr="008147B2" w:rsidRDefault="00903E00" w:rsidP="00330F04">
            <w:pPr>
              <w:jc w:val="center"/>
              <w:rPr>
                <w:rFonts w:ascii="Times New Roman" w:hAnsi="Times New Roman" w:cs="Times New Roman"/>
                <w:sz w:val="16"/>
                <w:szCs w:val="16"/>
                <w:lang w:val="pt-BR"/>
              </w:rPr>
            </w:pPr>
          </w:p>
        </w:tc>
        <w:tc>
          <w:tcPr>
            <w:tcW w:w="750" w:type="pct"/>
          </w:tcPr>
          <w:p w14:paraId="4EE97294" w14:textId="77777777" w:rsidR="00903E00" w:rsidRPr="008147B2" w:rsidRDefault="00903E00" w:rsidP="00330F04">
            <w:pPr>
              <w:jc w:val="center"/>
              <w:rPr>
                <w:rFonts w:ascii="Times New Roman" w:hAnsi="Times New Roman" w:cs="Times New Roman"/>
                <w:sz w:val="16"/>
                <w:szCs w:val="16"/>
                <w:lang w:val="pt-BR"/>
              </w:rPr>
            </w:pPr>
          </w:p>
        </w:tc>
        <w:tc>
          <w:tcPr>
            <w:tcW w:w="810" w:type="pct"/>
          </w:tcPr>
          <w:p w14:paraId="6CDD738D" w14:textId="77777777" w:rsidR="00903E00" w:rsidRPr="008147B2" w:rsidRDefault="00903E00" w:rsidP="00330F04">
            <w:pPr>
              <w:jc w:val="center"/>
              <w:rPr>
                <w:rFonts w:ascii="Times New Roman" w:hAnsi="Times New Roman" w:cs="Times New Roman"/>
                <w:sz w:val="16"/>
                <w:szCs w:val="16"/>
                <w:lang w:val="pt-BR"/>
              </w:rPr>
            </w:pPr>
          </w:p>
        </w:tc>
        <w:tc>
          <w:tcPr>
            <w:tcW w:w="547" w:type="pct"/>
          </w:tcPr>
          <w:p w14:paraId="06A6D59F" w14:textId="77777777" w:rsidR="00903E00" w:rsidRPr="008147B2" w:rsidRDefault="00903E00" w:rsidP="00330F04">
            <w:pPr>
              <w:jc w:val="center"/>
              <w:rPr>
                <w:rFonts w:ascii="Times New Roman" w:hAnsi="Times New Roman" w:cs="Times New Roman"/>
                <w:sz w:val="16"/>
                <w:szCs w:val="16"/>
                <w:lang w:val="pt-BR"/>
              </w:rPr>
            </w:pPr>
          </w:p>
        </w:tc>
        <w:tc>
          <w:tcPr>
            <w:tcW w:w="182" w:type="pct"/>
          </w:tcPr>
          <w:p w14:paraId="495DEFBB" w14:textId="77777777" w:rsidR="00903E00" w:rsidRPr="008147B2" w:rsidRDefault="00903E00" w:rsidP="00330F04">
            <w:pPr>
              <w:jc w:val="center"/>
              <w:rPr>
                <w:rFonts w:ascii="Times New Roman" w:hAnsi="Times New Roman" w:cs="Times New Roman"/>
                <w:sz w:val="16"/>
                <w:szCs w:val="16"/>
                <w:lang w:val="pt-BR"/>
              </w:rPr>
            </w:pPr>
          </w:p>
        </w:tc>
        <w:tc>
          <w:tcPr>
            <w:tcW w:w="832" w:type="pct"/>
          </w:tcPr>
          <w:p w14:paraId="33C2B0E7" w14:textId="77777777" w:rsidR="00903E00" w:rsidRPr="008147B2" w:rsidRDefault="00903E00" w:rsidP="00330F04">
            <w:pPr>
              <w:jc w:val="center"/>
              <w:rPr>
                <w:rFonts w:ascii="Times New Roman" w:hAnsi="Times New Roman" w:cs="Times New Roman"/>
                <w:sz w:val="16"/>
                <w:szCs w:val="16"/>
                <w:lang w:val="pt-BR"/>
              </w:rPr>
            </w:pPr>
          </w:p>
        </w:tc>
        <w:tc>
          <w:tcPr>
            <w:tcW w:w="807" w:type="pct"/>
          </w:tcPr>
          <w:p w14:paraId="4F094AD6" w14:textId="77777777" w:rsidR="00903E00" w:rsidRPr="008147B2" w:rsidRDefault="00903E00" w:rsidP="00330F04">
            <w:pPr>
              <w:jc w:val="center"/>
              <w:rPr>
                <w:rFonts w:ascii="Times New Roman" w:hAnsi="Times New Roman" w:cs="Times New Roman"/>
                <w:sz w:val="16"/>
                <w:szCs w:val="16"/>
                <w:lang w:val="pt-BR"/>
              </w:rPr>
            </w:pPr>
          </w:p>
        </w:tc>
        <w:tc>
          <w:tcPr>
            <w:tcW w:w="547" w:type="pct"/>
          </w:tcPr>
          <w:p w14:paraId="3288C112" w14:textId="77777777" w:rsidR="00903E00" w:rsidRPr="008147B2" w:rsidRDefault="00903E00" w:rsidP="00330F04">
            <w:pPr>
              <w:jc w:val="center"/>
              <w:rPr>
                <w:rFonts w:ascii="Times New Roman" w:hAnsi="Times New Roman" w:cs="Times New Roman"/>
                <w:sz w:val="16"/>
                <w:szCs w:val="16"/>
                <w:lang w:val="pt-BR"/>
              </w:rPr>
            </w:pPr>
          </w:p>
        </w:tc>
      </w:tr>
      <w:tr w:rsidR="00903E00" w:rsidRPr="008147B2" w14:paraId="5994D337"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val="restart"/>
            <w:tcBorders>
              <w:top w:val="single" w:sz="2" w:space="0" w:color="auto"/>
              <w:left w:val="nil"/>
              <w:bottom w:val="nil"/>
              <w:right w:val="nil"/>
            </w:tcBorders>
          </w:tcPr>
          <w:p w14:paraId="5E40E41F" w14:textId="77777777" w:rsidR="00903E00" w:rsidRPr="008147B2" w:rsidRDefault="00903E00" w:rsidP="00330F04">
            <w:pPr>
              <w:jc w:val="center"/>
              <w:rPr>
                <w:rFonts w:ascii="Times New Roman" w:hAnsi="Times New Roman" w:cs="Times New Roman"/>
                <w:sz w:val="16"/>
                <w:szCs w:val="16"/>
                <w:lang w:val="pt-BR"/>
              </w:rPr>
            </w:pPr>
          </w:p>
          <w:p w14:paraId="7A7C55A5" w14:textId="77777777" w:rsidR="00903E00" w:rsidRPr="008147B2" w:rsidRDefault="00903E00" w:rsidP="00330F04">
            <w:pPr>
              <w:jc w:val="center"/>
              <w:rPr>
                <w:rFonts w:ascii="Times New Roman" w:hAnsi="Times New Roman" w:cs="Times New Roman"/>
                <w:sz w:val="16"/>
                <w:szCs w:val="16"/>
                <w:lang w:val="pt-BR"/>
              </w:rPr>
            </w:pPr>
          </w:p>
          <w:p w14:paraId="0EEE99B9" w14:textId="77777777" w:rsidR="00903E00" w:rsidRPr="008147B2" w:rsidRDefault="00903E00" w:rsidP="00330F04">
            <w:pPr>
              <w:jc w:val="center"/>
              <w:rPr>
                <w:rFonts w:ascii="Times New Roman" w:hAnsi="Times New Roman" w:cs="Times New Roman"/>
                <w:sz w:val="16"/>
                <w:szCs w:val="16"/>
                <w:lang w:val="pt-BR"/>
              </w:rPr>
            </w:pPr>
          </w:p>
          <w:p w14:paraId="728C0E91" w14:textId="77777777" w:rsidR="00903E00" w:rsidRPr="008147B2" w:rsidRDefault="00903E00" w:rsidP="00330F04">
            <w:pPr>
              <w:jc w:val="center"/>
              <w:rPr>
                <w:rFonts w:ascii="Times New Roman" w:hAnsi="Times New Roman" w:cs="Times New Roman"/>
                <w:sz w:val="16"/>
                <w:szCs w:val="16"/>
                <w:lang w:val="pt-BR"/>
              </w:rPr>
            </w:pPr>
          </w:p>
          <w:p w14:paraId="0217D202"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D14</w:t>
            </w:r>
          </w:p>
        </w:tc>
        <w:tc>
          <w:tcPr>
            <w:tcW w:w="161" w:type="pct"/>
            <w:tcBorders>
              <w:top w:val="single" w:sz="4" w:space="0" w:color="auto"/>
              <w:left w:val="nil"/>
              <w:bottom w:val="nil"/>
              <w:right w:val="nil"/>
            </w:tcBorders>
          </w:tcPr>
          <w:p w14:paraId="66E0379E" w14:textId="77777777" w:rsidR="00903E00" w:rsidRPr="008147B2" w:rsidRDefault="00903E00" w:rsidP="00330F04">
            <w:pPr>
              <w:jc w:val="center"/>
              <w:rPr>
                <w:rFonts w:ascii="Times New Roman" w:hAnsi="Times New Roman" w:cs="Times New Roman"/>
                <w:sz w:val="16"/>
                <w:szCs w:val="16"/>
                <w:lang w:val="pt-BR"/>
              </w:rPr>
            </w:pPr>
          </w:p>
        </w:tc>
        <w:tc>
          <w:tcPr>
            <w:tcW w:w="750" w:type="pct"/>
            <w:tcBorders>
              <w:top w:val="single" w:sz="4" w:space="0" w:color="auto"/>
              <w:left w:val="nil"/>
              <w:bottom w:val="nil"/>
              <w:right w:val="nil"/>
            </w:tcBorders>
          </w:tcPr>
          <w:p w14:paraId="42C29EA3"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Constant</w:t>
            </w:r>
          </w:p>
          <w:p w14:paraId="3F4CB5D2"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rPr>
              <w:t>I</w:t>
            </w:r>
          </w:p>
        </w:tc>
        <w:tc>
          <w:tcPr>
            <w:tcW w:w="810" w:type="pct"/>
            <w:tcBorders>
              <w:top w:val="single" w:sz="4" w:space="0" w:color="auto"/>
              <w:left w:val="nil"/>
              <w:bottom w:val="nil"/>
              <w:right w:val="nil"/>
            </w:tcBorders>
          </w:tcPr>
          <w:p w14:paraId="7CE814A0" w14:textId="77777777" w:rsidR="00903E00"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1.122</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0.354</w:t>
            </w:r>
          </w:p>
          <w:p w14:paraId="6E6C2812"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w:t>
            </w:r>
            <w:r>
              <w:rPr>
                <w:rFonts w:ascii="Times New Roman" w:hAnsi="Times New Roman" w:cs="Times New Roman"/>
                <w:b/>
                <w:sz w:val="16"/>
                <w:szCs w:val="16"/>
                <w:lang w:val="pt-BR"/>
              </w:rPr>
              <w:t>359</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419</w:t>
            </w:r>
          </w:p>
        </w:tc>
        <w:tc>
          <w:tcPr>
            <w:tcW w:w="547" w:type="pct"/>
            <w:tcBorders>
              <w:top w:val="single" w:sz="4" w:space="0" w:color="auto"/>
              <w:left w:val="nil"/>
              <w:bottom w:val="nil"/>
              <w:right w:val="nil"/>
            </w:tcBorders>
          </w:tcPr>
          <w:p w14:paraId="464A34BF" w14:textId="77777777" w:rsidR="00903E00"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0.002</w:t>
            </w:r>
          </w:p>
          <w:p w14:paraId="27D6671E"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w:t>
            </w:r>
            <w:r>
              <w:rPr>
                <w:rFonts w:ascii="Times New Roman" w:hAnsi="Times New Roman" w:cs="Times New Roman"/>
                <w:b/>
                <w:sz w:val="16"/>
                <w:szCs w:val="16"/>
                <w:lang w:val="pt-BR"/>
              </w:rPr>
              <w:t>001</w:t>
            </w:r>
          </w:p>
        </w:tc>
        <w:tc>
          <w:tcPr>
            <w:tcW w:w="182" w:type="pct"/>
            <w:tcBorders>
              <w:top w:val="single" w:sz="4" w:space="0" w:color="auto"/>
              <w:left w:val="nil"/>
              <w:bottom w:val="nil"/>
              <w:right w:val="nil"/>
            </w:tcBorders>
          </w:tcPr>
          <w:p w14:paraId="673EBAAB" w14:textId="77777777" w:rsidR="00903E00" w:rsidRPr="008147B2" w:rsidRDefault="00903E00" w:rsidP="00330F04">
            <w:pPr>
              <w:jc w:val="center"/>
              <w:rPr>
                <w:rFonts w:ascii="Times New Roman" w:hAnsi="Times New Roman" w:cs="Times New Roman"/>
                <w:sz w:val="16"/>
                <w:szCs w:val="16"/>
                <w:lang w:val="pt-BR"/>
              </w:rPr>
            </w:pPr>
          </w:p>
        </w:tc>
        <w:tc>
          <w:tcPr>
            <w:tcW w:w="832" w:type="pct"/>
            <w:tcBorders>
              <w:top w:val="single" w:sz="4" w:space="0" w:color="auto"/>
              <w:left w:val="nil"/>
              <w:bottom w:val="nil"/>
              <w:right w:val="nil"/>
            </w:tcBorders>
          </w:tcPr>
          <w:p w14:paraId="6C8C2AFA" w14:textId="77777777" w:rsidR="00903E00" w:rsidRPr="009E19C8" w:rsidRDefault="00903E00" w:rsidP="00330F04">
            <w:pPr>
              <w:jc w:val="center"/>
              <w:rPr>
                <w:rFonts w:ascii="Times New Roman" w:hAnsi="Times New Roman" w:cs="Times New Roman"/>
                <w:b/>
                <w:sz w:val="16"/>
                <w:szCs w:val="16"/>
              </w:rPr>
            </w:pPr>
            <w:r w:rsidRPr="009E19C8">
              <w:rPr>
                <w:rFonts w:ascii="Times New Roman" w:hAnsi="Times New Roman" w:cs="Times New Roman"/>
                <w:b/>
                <w:sz w:val="16"/>
                <w:szCs w:val="16"/>
              </w:rPr>
              <w:t>Constant</w:t>
            </w:r>
          </w:p>
          <w:p w14:paraId="5859B87F" w14:textId="77777777" w:rsidR="00903E00" w:rsidRPr="008147B2"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I</w:t>
            </w:r>
          </w:p>
        </w:tc>
        <w:tc>
          <w:tcPr>
            <w:tcW w:w="807" w:type="pct"/>
            <w:tcBorders>
              <w:top w:val="single" w:sz="4" w:space="0" w:color="auto"/>
              <w:left w:val="nil"/>
              <w:bottom w:val="nil"/>
              <w:right w:val="nil"/>
            </w:tcBorders>
          </w:tcPr>
          <w:p w14:paraId="0507CDC3" w14:textId="77777777" w:rsidR="00903E00" w:rsidRDefault="00903E00" w:rsidP="00330F04">
            <w:pPr>
              <w:jc w:val="center"/>
              <w:rPr>
                <w:rFonts w:ascii="Times New Roman" w:hAnsi="Times New Roman" w:cs="Times New Roman"/>
                <w:sz w:val="16"/>
                <w:szCs w:val="16"/>
                <w:lang w:val="pt-BR"/>
              </w:rPr>
            </w:pPr>
            <w:r w:rsidRPr="009E19C8">
              <w:rPr>
                <w:rFonts w:ascii="Times New Roman" w:hAnsi="Times New Roman" w:cs="Times New Roman"/>
                <w:b/>
                <w:sz w:val="16"/>
                <w:szCs w:val="16"/>
                <w:lang w:val="pt-BR"/>
              </w:rPr>
              <w:t>2.285</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0.436</w:t>
            </w:r>
          </w:p>
          <w:p w14:paraId="176D5B5A"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773</w:t>
            </w:r>
            <w:r w:rsidRPr="008147B2">
              <w:rPr>
                <w:rFonts w:ascii="Times New Roman" w:hAnsi="Times New Roman" w:cs="Times New Roman"/>
                <w:sz w:val="16"/>
                <w:szCs w:val="16"/>
                <w:lang w:val="pt-BR"/>
              </w:rPr>
              <w:t xml:space="preserve"> ± 0.6</w:t>
            </w:r>
            <w:r>
              <w:rPr>
                <w:rFonts w:ascii="Times New Roman" w:hAnsi="Times New Roman" w:cs="Times New Roman"/>
                <w:sz w:val="16"/>
                <w:szCs w:val="16"/>
                <w:lang w:val="pt-BR"/>
              </w:rPr>
              <w:t>32</w:t>
            </w:r>
          </w:p>
        </w:tc>
        <w:tc>
          <w:tcPr>
            <w:tcW w:w="547" w:type="pct"/>
            <w:tcBorders>
              <w:top w:val="single" w:sz="4" w:space="0" w:color="auto"/>
              <w:left w:val="nil"/>
              <w:bottom w:val="nil"/>
              <w:right w:val="nil"/>
            </w:tcBorders>
          </w:tcPr>
          <w:p w14:paraId="5956574C" w14:textId="77777777" w:rsidR="00903E00" w:rsidRPr="009E19C8" w:rsidRDefault="00903E00" w:rsidP="00330F04">
            <w:pPr>
              <w:jc w:val="center"/>
              <w:rPr>
                <w:rFonts w:ascii="Times New Roman" w:hAnsi="Times New Roman" w:cs="Times New Roman"/>
                <w:b/>
                <w:sz w:val="16"/>
                <w:szCs w:val="16"/>
                <w:lang w:val="pt-BR"/>
              </w:rPr>
            </w:pPr>
            <w:r w:rsidRPr="009E19C8">
              <w:rPr>
                <w:rFonts w:ascii="Times New Roman" w:hAnsi="Times New Roman" w:cs="Times New Roman"/>
                <w:b/>
                <w:sz w:val="16"/>
                <w:szCs w:val="16"/>
                <w:lang w:val="pt-BR"/>
              </w:rPr>
              <w:t>&lt; 0.001</w:t>
            </w:r>
          </w:p>
          <w:p w14:paraId="605FE303"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0.2</w:t>
            </w:r>
            <w:r>
              <w:rPr>
                <w:rFonts w:ascii="Times New Roman" w:hAnsi="Times New Roman" w:cs="Times New Roman"/>
                <w:sz w:val="16"/>
                <w:szCs w:val="16"/>
                <w:lang w:val="pt-BR"/>
              </w:rPr>
              <w:t>21</w:t>
            </w:r>
          </w:p>
        </w:tc>
      </w:tr>
      <w:tr w:rsidR="00903E00" w:rsidRPr="008147B2" w14:paraId="04DD8A36"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3D77B8C0" w14:textId="77777777" w:rsidR="00903E00" w:rsidRPr="008147B2"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34F77A70" w14:textId="77777777" w:rsidR="00903E00" w:rsidRPr="008147B2"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1520E89E"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rPr>
              <w:t>H</w:t>
            </w:r>
          </w:p>
        </w:tc>
        <w:tc>
          <w:tcPr>
            <w:tcW w:w="810" w:type="pct"/>
            <w:tcBorders>
              <w:top w:val="nil"/>
              <w:left w:val="nil"/>
              <w:bottom w:val="nil"/>
              <w:right w:val="nil"/>
            </w:tcBorders>
          </w:tcPr>
          <w:p w14:paraId="2A88A547"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1.0</w:t>
            </w:r>
            <w:r>
              <w:rPr>
                <w:rFonts w:ascii="Times New Roman" w:hAnsi="Times New Roman" w:cs="Times New Roman"/>
                <w:b/>
                <w:sz w:val="16"/>
                <w:szCs w:val="16"/>
                <w:lang w:val="pt-BR"/>
              </w:rPr>
              <w:t>62</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428</w:t>
            </w:r>
          </w:p>
        </w:tc>
        <w:tc>
          <w:tcPr>
            <w:tcW w:w="547" w:type="pct"/>
            <w:tcBorders>
              <w:top w:val="nil"/>
              <w:left w:val="nil"/>
              <w:bottom w:val="nil"/>
              <w:right w:val="nil"/>
            </w:tcBorders>
          </w:tcPr>
          <w:p w14:paraId="57397141"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0.01</w:t>
            </w:r>
            <w:r>
              <w:rPr>
                <w:rFonts w:ascii="Times New Roman" w:hAnsi="Times New Roman" w:cs="Times New Roman"/>
                <w:b/>
                <w:sz w:val="16"/>
                <w:szCs w:val="16"/>
                <w:lang w:val="pt-BR"/>
              </w:rPr>
              <w:t>3</w:t>
            </w:r>
          </w:p>
        </w:tc>
        <w:tc>
          <w:tcPr>
            <w:tcW w:w="182" w:type="pct"/>
            <w:tcBorders>
              <w:top w:val="nil"/>
              <w:left w:val="nil"/>
              <w:bottom w:val="nil"/>
              <w:right w:val="nil"/>
            </w:tcBorders>
          </w:tcPr>
          <w:p w14:paraId="51BAA9FF" w14:textId="77777777" w:rsidR="00903E00" w:rsidRPr="008147B2"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01187E3F" w14:textId="77777777" w:rsidR="00903E00" w:rsidRPr="008147B2"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H</w:t>
            </w:r>
          </w:p>
        </w:tc>
        <w:tc>
          <w:tcPr>
            <w:tcW w:w="807" w:type="pct"/>
            <w:tcBorders>
              <w:top w:val="nil"/>
              <w:left w:val="nil"/>
              <w:bottom w:val="nil"/>
              <w:right w:val="nil"/>
            </w:tcBorders>
          </w:tcPr>
          <w:p w14:paraId="23AFEBDD"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0.8</w:t>
            </w:r>
            <w:r>
              <w:rPr>
                <w:rFonts w:ascii="Times New Roman" w:hAnsi="Times New Roman" w:cs="Times New Roman"/>
                <w:sz w:val="16"/>
                <w:szCs w:val="16"/>
                <w:lang w:val="pt-BR"/>
              </w:rPr>
              <w:t>96</w:t>
            </w:r>
            <w:r w:rsidRPr="008147B2">
              <w:rPr>
                <w:rFonts w:ascii="Times New Roman" w:hAnsi="Times New Roman" w:cs="Times New Roman"/>
                <w:sz w:val="16"/>
                <w:szCs w:val="16"/>
                <w:lang w:val="pt-BR"/>
              </w:rPr>
              <w:t xml:space="preserve"> ± 0.</w:t>
            </w:r>
            <w:r>
              <w:rPr>
                <w:rFonts w:ascii="Times New Roman" w:hAnsi="Times New Roman" w:cs="Times New Roman"/>
                <w:sz w:val="16"/>
                <w:szCs w:val="16"/>
                <w:lang w:val="pt-BR"/>
              </w:rPr>
              <w:t>597</w:t>
            </w:r>
          </w:p>
        </w:tc>
        <w:tc>
          <w:tcPr>
            <w:tcW w:w="547" w:type="pct"/>
            <w:tcBorders>
              <w:top w:val="nil"/>
              <w:left w:val="nil"/>
              <w:bottom w:val="nil"/>
              <w:right w:val="nil"/>
            </w:tcBorders>
          </w:tcPr>
          <w:p w14:paraId="2EF840DF"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133</w:t>
            </w:r>
          </w:p>
        </w:tc>
      </w:tr>
      <w:tr w:rsidR="00903E00" w:rsidRPr="008C2F51" w14:paraId="322224D7"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420BF79F" w14:textId="77777777" w:rsidR="00903E00" w:rsidRPr="008147B2"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60276138" w14:textId="77777777" w:rsidR="00903E00" w:rsidRPr="008147B2"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61C98A64"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rPr>
              <w:t>P</w:t>
            </w:r>
          </w:p>
        </w:tc>
        <w:tc>
          <w:tcPr>
            <w:tcW w:w="810" w:type="pct"/>
            <w:tcBorders>
              <w:top w:val="nil"/>
              <w:left w:val="nil"/>
              <w:bottom w:val="nil"/>
              <w:right w:val="nil"/>
            </w:tcBorders>
          </w:tcPr>
          <w:p w14:paraId="0BCF117F"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w:t>
            </w:r>
            <w:r>
              <w:rPr>
                <w:rFonts w:ascii="Times New Roman" w:hAnsi="Times New Roman" w:cs="Times New Roman"/>
                <w:b/>
                <w:sz w:val="16"/>
                <w:szCs w:val="16"/>
                <w:lang w:val="pt-BR"/>
              </w:rPr>
              <w:t>286</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634</w:t>
            </w:r>
          </w:p>
        </w:tc>
        <w:tc>
          <w:tcPr>
            <w:tcW w:w="547" w:type="pct"/>
            <w:tcBorders>
              <w:top w:val="nil"/>
              <w:left w:val="nil"/>
              <w:bottom w:val="nil"/>
              <w:right w:val="nil"/>
            </w:tcBorders>
          </w:tcPr>
          <w:p w14:paraId="21DEEF95"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w:t>
            </w:r>
            <w:r>
              <w:rPr>
                <w:rFonts w:ascii="Times New Roman" w:hAnsi="Times New Roman" w:cs="Times New Roman"/>
                <w:b/>
                <w:sz w:val="16"/>
                <w:szCs w:val="16"/>
                <w:lang w:val="pt-BR"/>
              </w:rPr>
              <w:t>043</w:t>
            </w:r>
          </w:p>
        </w:tc>
        <w:tc>
          <w:tcPr>
            <w:tcW w:w="182" w:type="pct"/>
            <w:tcBorders>
              <w:top w:val="nil"/>
              <w:left w:val="nil"/>
              <w:bottom w:val="nil"/>
              <w:right w:val="nil"/>
            </w:tcBorders>
          </w:tcPr>
          <w:p w14:paraId="0099F4AF" w14:textId="77777777" w:rsidR="00903E00" w:rsidRPr="008147B2"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2D4C90FA" w14:textId="77777777" w:rsidR="00903E00" w:rsidRPr="008147B2"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P</w:t>
            </w:r>
          </w:p>
        </w:tc>
        <w:tc>
          <w:tcPr>
            <w:tcW w:w="807" w:type="pct"/>
            <w:tcBorders>
              <w:top w:val="nil"/>
              <w:left w:val="nil"/>
              <w:bottom w:val="nil"/>
              <w:right w:val="nil"/>
            </w:tcBorders>
          </w:tcPr>
          <w:p w14:paraId="6D629186"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0.125 ± 0.231</w:t>
            </w:r>
          </w:p>
        </w:tc>
        <w:tc>
          <w:tcPr>
            <w:tcW w:w="547" w:type="pct"/>
            <w:tcBorders>
              <w:top w:val="nil"/>
              <w:left w:val="nil"/>
              <w:bottom w:val="nil"/>
              <w:right w:val="nil"/>
            </w:tcBorders>
          </w:tcPr>
          <w:p w14:paraId="7975AAB0"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0.590</w:t>
            </w:r>
          </w:p>
        </w:tc>
      </w:tr>
      <w:tr w:rsidR="00903E00" w:rsidRPr="008C2F51" w14:paraId="02209FAC"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62EC0C2B" w14:textId="77777777" w:rsidR="00903E00" w:rsidRPr="008147B2"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149BB314" w14:textId="77777777" w:rsidR="00903E00" w:rsidRPr="008C2F51"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3431B77F"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rPr>
              <w:t>I</w:t>
            </w:r>
            <w:r w:rsidRPr="00C33CB3">
              <w:rPr>
                <w:rFonts w:ascii="Times New Roman" w:hAnsi="Times New Roman" w:cs="Times New Roman"/>
                <w:b/>
                <w:sz w:val="16"/>
                <w:szCs w:val="16"/>
                <w:lang w:val="de-DE"/>
              </w:rPr>
              <w:t>xH</w:t>
            </w:r>
          </w:p>
        </w:tc>
        <w:tc>
          <w:tcPr>
            <w:tcW w:w="810" w:type="pct"/>
            <w:tcBorders>
              <w:top w:val="nil"/>
              <w:left w:val="nil"/>
              <w:bottom w:val="nil"/>
              <w:right w:val="nil"/>
            </w:tcBorders>
          </w:tcPr>
          <w:p w14:paraId="72594393"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w:t>
            </w:r>
            <w:r>
              <w:rPr>
                <w:rFonts w:ascii="Times New Roman" w:hAnsi="Times New Roman" w:cs="Times New Roman"/>
                <w:b/>
                <w:sz w:val="16"/>
                <w:szCs w:val="16"/>
                <w:lang w:val="pt-BR"/>
              </w:rPr>
              <w:t>217</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539</w:t>
            </w:r>
          </w:p>
        </w:tc>
        <w:tc>
          <w:tcPr>
            <w:tcW w:w="547" w:type="pct"/>
            <w:tcBorders>
              <w:top w:val="nil"/>
              <w:left w:val="nil"/>
              <w:bottom w:val="nil"/>
              <w:right w:val="nil"/>
            </w:tcBorders>
          </w:tcPr>
          <w:p w14:paraId="65824055"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w:t>
            </w:r>
            <w:r>
              <w:rPr>
                <w:rFonts w:ascii="Times New Roman" w:hAnsi="Times New Roman" w:cs="Times New Roman"/>
                <w:b/>
                <w:sz w:val="16"/>
                <w:szCs w:val="16"/>
                <w:lang w:val="pt-BR"/>
              </w:rPr>
              <w:t>024</w:t>
            </w:r>
          </w:p>
        </w:tc>
        <w:tc>
          <w:tcPr>
            <w:tcW w:w="182" w:type="pct"/>
            <w:tcBorders>
              <w:top w:val="nil"/>
              <w:left w:val="nil"/>
              <w:bottom w:val="nil"/>
              <w:right w:val="nil"/>
            </w:tcBorders>
          </w:tcPr>
          <w:p w14:paraId="50EAE64D" w14:textId="77777777" w:rsidR="00903E00" w:rsidRPr="008C2F51"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5E92079D" w14:textId="77777777" w:rsidR="00903E00" w:rsidRPr="008C2F51"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07" w:type="pct"/>
            <w:tcBorders>
              <w:top w:val="nil"/>
              <w:left w:val="nil"/>
              <w:bottom w:val="nil"/>
              <w:right w:val="nil"/>
            </w:tcBorders>
          </w:tcPr>
          <w:p w14:paraId="233B049A"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-0.473 ± 0.866</w:t>
            </w:r>
          </w:p>
        </w:tc>
        <w:tc>
          <w:tcPr>
            <w:tcW w:w="547" w:type="pct"/>
            <w:tcBorders>
              <w:top w:val="nil"/>
              <w:left w:val="nil"/>
              <w:bottom w:val="nil"/>
              <w:right w:val="nil"/>
            </w:tcBorders>
          </w:tcPr>
          <w:p w14:paraId="2A2C575F"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0.585</w:t>
            </w:r>
          </w:p>
        </w:tc>
      </w:tr>
      <w:tr w:rsidR="00903E00" w:rsidRPr="00C33CB3" w14:paraId="4850886F"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389A39E4" w14:textId="77777777" w:rsidR="00903E00" w:rsidRPr="008147B2"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0FABA059" w14:textId="77777777" w:rsidR="00903E00" w:rsidRPr="008C2F51"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46332982"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IxP</w:t>
            </w:r>
          </w:p>
        </w:tc>
        <w:tc>
          <w:tcPr>
            <w:tcW w:w="810" w:type="pct"/>
            <w:tcBorders>
              <w:top w:val="nil"/>
              <w:left w:val="nil"/>
              <w:bottom w:val="nil"/>
              <w:right w:val="nil"/>
            </w:tcBorders>
          </w:tcPr>
          <w:p w14:paraId="33CC3C64"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w:t>
            </w:r>
            <w:r>
              <w:rPr>
                <w:rFonts w:ascii="Times New Roman" w:hAnsi="Times New Roman" w:cs="Times New Roman"/>
                <w:b/>
                <w:sz w:val="16"/>
                <w:szCs w:val="16"/>
                <w:lang w:val="pt-BR"/>
              </w:rPr>
              <w:t>398</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666</w:t>
            </w:r>
          </w:p>
        </w:tc>
        <w:tc>
          <w:tcPr>
            <w:tcW w:w="547" w:type="pct"/>
            <w:tcBorders>
              <w:top w:val="nil"/>
              <w:left w:val="nil"/>
              <w:bottom w:val="nil"/>
              <w:right w:val="nil"/>
            </w:tcBorders>
          </w:tcPr>
          <w:p w14:paraId="3D358BD7"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w:t>
            </w:r>
            <w:r>
              <w:rPr>
                <w:rFonts w:ascii="Times New Roman" w:hAnsi="Times New Roman" w:cs="Times New Roman"/>
                <w:b/>
                <w:sz w:val="16"/>
                <w:szCs w:val="16"/>
                <w:lang w:val="pt-BR"/>
              </w:rPr>
              <w:t>036</w:t>
            </w:r>
          </w:p>
        </w:tc>
        <w:tc>
          <w:tcPr>
            <w:tcW w:w="182" w:type="pct"/>
            <w:tcBorders>
              <w:top w:val="nil"/>
              <w:left w:val="nil"/>
              <w:bottom w:val="nil"/>
              <w:right w:val="nil"/>
            </w:tcBorders>
          </w:tcPr>
          <w:p w14:paraId="4A4283D5" w14:textId="77777777" w:rsidR="00903E00" w:rsidRPr="008C2F51"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74C85C37"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IxP</w:t>
            </w:r>
          </w:p>
        </w:tc>
        <w:tc>
          <w:tcPr>
            <w:tcW w:w="807" w:type="pct"/>
            <w:tcBorders>
              <w:top w:val="nil"/>
              <w:left w:val="nil"/>
              <w:bottom w:val="nil"/>
              <w:right w:val="nil"/>
            </w:tcBorders>
          </w:tcPr>
          <w:p w14:paraId="4586A204"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w:t>
            </w:r>
            <w:r>
              <w:rPr>
                <w:rFonts w:ascii="Times New Roman" w:hAnsi="Times New Roman" w:cs="Times New Roman"/>
                <w:b/>
                <w:sz w:val="16"/>
                <w:szCs w:val="16"/>
                <w:lang w:val="pt-BR"/>
              </w:rPr>
              <w:t>863</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352</w:t>
            </w:r>
          </w:p>
        </w:tc>
        <w:tc>
          <w:tcPr>
            <w:tcW w:w="547" w:type="pct"/>
            <w:tcBorders>
              <w:top w:val="nil"/>
              <w:left w:val="nil"/>
              <w:bottom w:val="nil"/>
              <w:right w:val="nil"/>
            </w:tcBorders>
          </w:tcPr>
          <w:p w14:paraId="59024CFE"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0.01</w:t>
            </w:r>
            <w:r>
              <w:rPr>
                <w:rFonts w:ascii="Times New Roman" w:hAnsi="Times New Roman" w:cs="Times New Roman"/>
                <w:b/>
                <w:sz w:val="16"/>
                <w:szCs w:val="16"/>
                <w:lang w:val="pt-BR"/>
              </w:rPr>
              <w:t>4</w:t>
            </w:r>
          </w:p>
        </w:tc>
      </w:tr>
      <w:tr w:rsidR="00903E00" w:rsidRPr="008C2F51" w14:paraId="213420D0"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548EF432" w14:textId="77777777" w:rsidR="00903E00" w:rsidRPr="008147B2"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0B3B1542" w14:textId="77777777" w:rsidR="00903E00" w:rsidRPr="008C2F51"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74AB3873"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Hx</w:t>
            </w:r>
            <w:r w:rsidRPr="005F562A">
              <w:rPr>
                <w:rFonts w:ascii="Times New Roman" w:hAnsi="Times New Roman" w:cs="Times New Roman"/>
                <w:sz w:val="16"/>
                <w:szCs w:val="16"/>
                <w:lang w:val="pt-BR"/>
              </w:rPr>
              <w:t>P</w:t>
            </w:r>
          </w:p>
        </w:tc>
        <w:tc>
          <w:tcPr>
            <w:tcW w:w="810" w:type="pct"/>
            <w:tcBorders>
              <w:top w:val="nil"/>
              <w:left w:val="nil"/>
              <w:bottom w:val="nil"/>
              <w:right w:val="nil"/>
            </w:tcBorders>
          </w:tcPr>
          <w:p w14:paraId="67A18BCF"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0.974</w:t>
            </w:r>
            <w:r w:rsidRPr="008C2F51">
              <w:rPr>
                <w:rFonts w:ascii="Times New Roman" w:hAnsi="Times New Roman" w:cs="Times New Roman"/>
                <w:sz w:val="16"/>
                <w:szCs w:val="16"/>
                <w:lang w:val="pt-BR"/>
              </w:rPr>
              <w:t xml:space="preserve"> ±</w:t>
            </w:r>
            <w:r>
              <w:rPr>
                <w:rFonts w:ascii="Times New Roman" w:hAnsi="Times New Roman" w:cs="Times New Roman"/>
                <w:sz w:val="16"/>
                <w:szCs w:val="16"/>
                <w:lang w:val="pt-BR"/>
              </w:rPr>
              <w:t xml:space="preserve"> 0.686</w:t>
            </w:r>
          </w:p>
        </w:tc>
        <w:tc>
          <w:tcPr>
            <w:tcW w:w="547" w:type="pct"/>
            <w:tcBorders>
              <w:top w:val="nil"/>
              <w:left w:val="nil"/>
              <w:bottom w:val="nil"/>
              <w:right w:val="nil"/>
            </w:tcBorders>
          </w:tcPr>
          <w:p w14:paraId="3B7D841A"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0.156</w:t>
            </w:r>
          </w:p>
        </w:tc>
        <w:tc>
          <w:tcPr>
            <w:tcW w:w="182" w:type="pct"/>
            <w:tcBorders>
              <w:top w:val="nil"/>
              <w:left w:val="nil"/>
              <w:bottom w:val="nil"/>
              <w:right w:val="nil"/>
            </w:tcBorders>
          </w:tcPr>
          <w:p w14:paraId="5941B59B" w14:textId="77777777" w:rsidR="00903E00" w:rsidRPr="008C2F51"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48E0E52F"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Hx</w:t>
            </w:r>
            <w:r w:rsidRPr="005F562A">
              <w:rPr>
                <w:rFonts w:ascii="Times New Roman" w:hAnsi="Times New Roman" w:cs="Times New Roman"/>
                <w:sz w:val="16"/>
                <w:szCs w:val="16"/>
                <w:lang w:val="pt-BR"/>
              </w:rPr>
              <w:t>P</w:t>
            </w:r>
          </w:p>
        </w:tc>
        <w:tc>
          <w:tcPr>
            <w:tcW w:w="807" w:type="pct"/>
            <w:tcBorders>
              <w:top w:val="nil"/>
              <w:left w:val="nil"/>
              <w:bottom w:val="nil"/>
              <w:right w:val="nil"/>
            </w:tcBorders>
          </w:tcPr>
          <w:p w14:paraId="76C508CC"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0.070 ± 0.262</w:t>
            </w:r>
          </w:p>
        </w:tc>
        <w:tc>
          <w:tcPr>
            <w:tcW w:w="547" w:type="pct"/>
            <w:tcBorders>
              <w:top w:val="nil"/>
              <w:left w:val="nil"/>
              <w:bottom w:val="nil"/>
              <w:right w:val="nil"/>
            </w:tcBorders>
          </w:tcPr>
          <w:p w14:paraId="7FEF7A4F"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0.788</w:t>
            </w:r>
          </w:p>
        </w:tc>
      </w:tr>
      <w:tr w:rsidR="00903E00" w:rsidRPr="008C2F51" w14:paraId="7D4D366B"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vMerge/>
            <w:tcBorders>
              <w:top w:val="nil"/>
              <w:left w:val="nil"/>
              <w:bottom w:val="nil"/>
              <w:right w:val="nil"/>
            </w:tcBorders>
          </w:tcPr>
          <w:p w14:paraId="67DB85A1" w14:textId="77777777" w:rsidR="00903E00" w:rsidRPr="008147B2"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6BA268EC" w14:textId="77777777" w:rsidR="00903E00" w:rsidRPr="008C2F51"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50A0141A"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IxHxP</w:t>
            </w:r>
          </w:p>
        </w:tc>
        <w:tc>
          <w:tcPr>
            <w:tcW w:w="810" w:type="pct"/>
            <w:tcBorders>
              <w:top w:val="nil"/>
              <w:left w:val="nil"/>
              <w:bottom w:val="nil"/>
              <w:right w:val="nil"/>
            </w:tcBorders>
          </w:tcPr>
          <w:p w14:paraId="283018B7"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w:t>
            </w:r>
            <w:r>
              <w:rPr>
                <w:rFonts w:ascii="Times New Roman" w:hAnsi="Times New Roman" w:cs="Times New Roman"/>
                <w:b/>
                <w:sz w:val="16"/>
                <w:szCs w:val="16"/>
                <w:lang w:val="pt-BR"/>
              </w:rPr>
              <w:t>2.881</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839</w:t>
            </w:r>
          </w:p>
        </w:tc>
        <w:tc>
          <w:tcPr>
            <w:tcW w:w="547" w:type="pct"/>
            <w:tcBorders>
              <w:top w:val="nil"/>
              <w:left w:val="nil"/>
              <w:bottom w:val="nil"/>
              <w:right w:val="nil"/>
            </w:tcBorders>
          </w:tcPr>
          <w:p w14:paraId="5830F434"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&lt; 0.001</w:t>
            </w:r>
          </w:p>
        </w:tc>
        <w:tc>
          <w:tcPr>
            <w:tcW w:w="182" w:type="pct"/>
            <w:tcBorders>
              <w:top w:val="nil"/>
              <w:left w:val="nil"/>
              <w:bottom w:val="nil"/>
              <w:right w:val="nil"/>
            </w:tcBorders>
          </w:tcPr>
          <w:p w14:paraId="691552EB" w14:textId="77777777" w:rsidR="00903E00" w:rsidRPr="008C2F51"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721AEE04"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IxHx</w:t>
            </w:r>
            <w:r w:rsidRPr="005F562A">
              <w:rPr>
                <w:rFonts w:ascii="Times New Roman" w:hAnsi="Times New Roman" w:cs="Times New Roman"/>
                <w:sz w:val="16"/>
                <w:szCs w:val="16"/>
                <w:lang w:val="pt-BR"/>
              </w:rPr>
              <w:t>P</w:t>
            </w:r>
          </w:p>
        </w:tc>
        <w:tc>
          <w:tcPr>
            <w:tcW w:w="807" w:type="pct"/>
            <w:tcBorders>
              <w:top w:val="nil"/>
              <w:left w:val="nil"/>
              <w:bottom w:val="nil"/>
              <w:right w:val="nil"/>
            </w:tcBorders>
          </w:tcPr>
          <w:p w14:paraId="0E29F7D5"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-0.744</w:t>
            </w:r>
            <w:r w:rsidRPr="008C2F51">
              <w:rPr>
                <w:rFonts w:ascii="Times New Roman" w:hAnsi="Times New Roman" w:cs="Times New Roman"/>
                <w:sz w:val="16"/>
                <w:szCs w:val="16"/>
                <w:lang w:val="pt-BR"/>
              </w:rPr>
              <w:t xml:space="preserve"> ±</w:t>
            </w:r>
            <w:r>
              <w:rPr>
                <w:rFonts w:ascii="Times New Roman" w:hAnsi="Times New Roman" w:cs="Times New Roman"/>
                <w:sz w:val="16"/>
                <w:szCs w:val="16"/>
                <w:lang w:val="pt-BR"/>
              </w:rPr>
              <w:t xml:space="preserve"> 0.461</w:t>
            </w:r>
          </w:p>
        </w:tc>
        <w:tc>
          <w:tcPr>
            <w:tcW w:w="547" w:type="pct"/>
            <w:tcBorders>
              <w:top w:val="nil"/>
              <w:left w:val="nil"/>
              <w:bottom w:val="nil"/>
              <w:right w:val="nil"/>
            </w:tcBorders>
          </w:tcPr>
          <w:p w14:paraId="7B155AE6"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0.106</w:t>
            </w:r>
          </w:p>
        </w:tc>
      </w:tr>
      <w:tr w:rsidR="00903E00" w:rsidRPr="008C2F51" w14:paraId="6BD509D4"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66" w:type="pct"/>
            <w:tcBorders>
              <w:top w:val="nil"/>
              <w:left w:val="nil"/>
              <w:bottom w:val="single" w:sz="2" w:space="0" w:color="auto"/>
              <w:right w:val="nil"/>
            </w:tcBorders>
          </w:tcPr>
          <w:p w14:paraId="162D934C" w14:textId="77777777" w:rsidR="00903E00" w:rsidRPr="008147B2" w:rsidRDefault="00903E00" w:rsidP="00330F04">
            <w:pPr>
              <w:jc w:val="center"/>
              <w:rPr>
                <w:rFonts w:ascii="Times New Roman" w:hAnsi="Times New Roman" w:cs="Times New Roman"/>
                <w:sz w:val="16"/>
                <w:szCs w:val="16"/>
                <w:lang w:val="pt-BR"/>
              </w:rPr>
            </w:pPr>
          </w:p>
        </w:tc>
        <w:tc>
          <w:tcPr>
            <w:tcW w:w="161" w:type="pct"/>
            <w:tcBorders>
              <w:top w:val="nil"/>
              <w:left w:val="nil"/>
              <w:bottom w:val="single" w:sz="4" w:space="0" w:color="auto"/>
              <w:right w:val="nil"/>
            </w:tcBorders>
          </w:tcPr>
          <w:p w14:paraId="6D7877CA" w14:textId="77777777" w:rsidR="00903E00" w:rsidRPr="008C2F51" w:rsidRDefault="00903E00" w:rsidP="00330F04">
            <w:pPr>
              <w:jc w:val="center"/>
              <w:rPr>
                <w:rFonts w:ascii="Times New Roman" w:hAnsi="Times New Roman" w:cs="Times New Roman"/>
                <w:sz w:val="16"/>
                <w:szCs w:val="16"/>
                <w:lang w:val="pt-BR"/>
              </w:rPr>
            </w:pPr>
          </w:p>
        </w:tc>
        <w:tc>
          <w:tcPr>
            <w:tcW w:w="750" w:type="pct"/>
            <w:tcBorders>
              <w:top w:val="nil"/>
              <w:left w:val="nil"/>
              <w:bottom w:val="single" w:sz="4" w:space="0" w:color="auto"/>
              <w:right w:val="nil"/>
            </w:tcBorders>
          </w:tcPr>
          <w:p w14:paraId="41986E87" w14:textId="77777777" w:rsidR="00903E00" w:rsidRPr="008C2F51" w:rsidRDefault="00903E00" w:rsidP="00330F04">
            <w:pPr>
              <w:jc w:val="center"/>
              <w:rPr>
                <w:rFonts w:ascii="Times New Roman" w:hAnsi="Times New Roman" w:cs="Times New Roman"/>
                <w:sz w:val="16"/>
                <w:szCs w:val="16"/>
                <w:lang w:val="pt-BR"/>
              </w:rPr>
            </w:pPr>
          </w:p>
        </w:tc>
        <w:tc>
          <w:tcPr>
            <w:tcW w:w="810" w:type="pct"/>
            <w:tcBorders>
              <w:top w:val="nil"/>
              <w:left w:val="nil"/>
              <w:bottom w:val="single" w:sz="4" w:space="0" w:color="auto"/>
              <w:right w:val="nil"/>
            </w:tcBorders>
          </w:tcPr>
          <w:p w14:paraId="0FD50B7C" w14:textId="77777777" w:rsidR="00903E00" w:rsidRPr="008C2F51" w:rsidRDefault="00903E00" w:rsidP="00330F04">
            <w:pPr>
              <w:jc w:val="center"/>
              <w:rPr>
                <w:rFonts w:ascii="Times New Roman" w:hAnsi="Times New Roman" w:cs="Times New Roman"/>
                <w:sz w:val="16"/>
                <w:szCs w:val="16"/>
                <w:lang w:val="pt-BR"/>
              </w:rPr>
            </w:pPr>
          </w:p>
        </w:tc>
        <w:tc>
          <w:tcPr>
            <w:tcW w:w="547" w:type="pct"/>
            <w:tcBorders>
              <w:top w:val="nil"/>
              <w:left w:val="nil"/>
              <w:bottom w:val="single" w:sz="4" w:space="0" w:color="auto"/>
              <w:right w:val="nil"/>
            </w:tcBorders>
          </w:tcPr>
          <w:p w14:paraId="7B2650BC" w14:textId="77777777" w:rsidR="00903E00" w:rsidRPr="008C2F51" w:rsidRDefault="00903E00" w:rsidP="00330F04">
            <w:pPr>
              <w:jc w:val="center"/>
              <w:rPr>
                <w:rFonts w:ascii="Times New Roman" w:hAnsi="Times New Roman" w:cs="Times New Roman"/>
                <w:sz w:val="16"/>
                <w:szCs w:val="16"/>
                <w:lang w:val="pt-BR"/>
              </w:rPr>
            </w:pPr>
          </w:p>
        </w:tc>
        <w:tc>
          <w:tcPr>
            <w:tcW w:w="182" w:type="pct"/>
            <w:tcBorders>
              <w:top w:val="nil"/>
              <w:left w:val="nil"/>
              <w:bottom w:val="single" w:sz="2" w:space="0" w:color="auto"/>
              <w:right w:val="nil"/>
            </w:tcBorders>
          </w:tcPr>
          <w:p w14:paraId="07F44173" w14:textId="77777777" w:rsidR="00903E00" w:rsidRPr="008C2F51" w:rsidRDefault="00903E00" w:rsidP="00330F04">
            <w:pPr>
              <w:jc w:val="center"/>
              <w:rPr>
                <w:rFonts w:ascii="Times New Roman" w:hAnsi="Times New Roman" w:cs="Times New Roman"/>
                <w:sz w:val="16"/>
                <w:szCs w:val="16"/>
                <w:lang w:val="pt-BR"/>
              </w:rPr>
            </w:pPr>
          </w:p>
        </w:tc>
        <w:tc>
          <w:tcPr>
            <w:tcW w:w="832" w:type="pct"/>
            <w:tcBorders>
              <w:top w:val="nil"/>
              <w:left w:val="nil"/>
              <w:bottom w:val="single" w:sz="2" w:space="0" w:color="auto"/>
              <w:right w:val="nil"/>
            </w:tcBorders>
          </w:tcPr>
          <w:p w14:paraId="407F83B6" w14:textId="77777777" w:rsidR="00903E00" w:rsidRPr="008C2F51" w:rsidRDefault="00903E00" w:rsidP="00330F04">
            <w:pPr>
              <w:jc w:val="center"/>
              <w:rPr>
                <w:rFonts w:ascii="Times New Roman" w:hAnsi="Times New Roman" w:cs="Times New Roman"/>
                <w:sz w:val="16"/>
                <w:szCs w:val="16"/>
                <w:lang w:val="pt-BR"/>
              </w:rPr>
            </w:pPr>
          </w:p>
        </w:tc>
        <w:tc>
          <w:tcPr>
            <w:tcW w:w="807" w:type="pct"/>
            <w:tcBorders>
              <w:top w:val="nil"/>
              <w:left w:val="nil"/>
              <w:bottom w:val="single" w:sz="2" w:space="0" w:color="auto"/>
              <w:right w:val="nil"/>
            </w:tcBorders>
          </w:tcPr>
          <w:p w14:paraId="76ECBA06" w14:textId="77777777" w:rsidR="00903E00" w:rsidRPr="008C2F51" w:rsidRDefault="00903E00" w:rsidP="00330F04">
            <w:pPr>
              <w:jc w:val="center"/>
              <w:rPr>
                <w:rFonts w:ascii="Times New Roman" w:hAnsi="Times New Roman" w:cs="Times New Roman"/>
                <w:sz w:val="16"/>
                <w:szCs w:val="16"/>
                <w:lang w:val="pt-BR"/>
              </w:rPr>
            </w:pPr>
          </w:p>
        </w:tc>
        <w:tc>
          <w:tcPr>
            <w:tcW w:w="547" w:type="pct"/>
            <w:tcBorders>
              <w:top w:val="nil"/>
              <w:left w:val="nil"/>
              <w:bottom w:val="single" w:sz="2" w:space="0" w:color="auto"/>
              <w:right w:val="nil"/>
            </w:tcBorders>
          </w:tcPr>
          <w:p w14:paraId="72A9815F" w14:textId="77777777" w:rsidR="00903E00" w:rsidRPr="008C2F51" w:rsidRDefault="00903E00" w:rsidP="00330F04">
            <w:pPr>
              <w:jc w:val="center"/>
              <w:rPr>
                <w:rFonts w:ascii="Times New Roman" w:hAnsi="Times New Roman" w:cs="Times New Roman"/>
                <w:sz w:val="16"/>
                <w:szCs w:val="16"/>
                <w:lang w:val="pt-BR"/>
              </w:rPr>
            </w:pPr>
          </w:p>
        </w:tc>
      </w:tr>
      <w:tr w:rsidR="00903E00" w:rsidRPr="00C33CB3" w14:paraId="08176E4A"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val="restart"/>
            <w:tcBorders>
              <w:top w:val="single" w:sz="2" w:space="0" w:color="auto"/>
              <w:left w:val="nil"/>
              <w:bottom w:val="nil"/>
              <w:right w:val="nil"/>
            </w:tcBorders>
          </w:tcPr>
          <w:p w14:paraId="66E6EEA4" w14:textId="77777777" w:rsidR="00903E00" w:rsidRPr="008147B2" w:rsidRDefault="00903E00" w:rsidP="00330F04">
            <w:pPr>
              <w:jc w:val="center"/>
              <w:rPr>
                <w:rFonts w:ascii="Times New Roman" w:hAnsi="Times New Roman" w:cs="Times New Roman"/>
                <w:sz w:val="16"/>
                <w:szCs w:val="16"/>
                <w:lang w:val="pt-BR"/>
              </w:rPr>
            </w:pPr>
          </w:p>
          <w:p w14:paraId="445E07AF" w14:textId="77777777" w:rsidR="00903E00" w:rsidRPr="008147B2" w:rsidRDefault="00903E00" w:rsidP="00330F04">
            <w:pPr>
              <w:jc w:val="center"/>
              <w:rPr>
                <w:rFonts w:ascii="Times New Roman" w:hAnsi="Times New Roman" w:cs="Times New Roman"/>
                <w:sz w:val="16"/>
                <w:szCs w:val="16"/>
                <w:lang w:val="pt-BR"/>
              </w:rPr>
            </w:pPr>
          </w:p>
          <w:p w14:paraId="665992F2" w14:textId="77777777" w:rsidR="00903E00" w:rsidRPr="008147B2" w:rsidRDefault="00903E00" w:rsidP="00330F04">
            <w:pPr>
              <w:jc w:val="center"/>
              <w:rPr>
                <w:rFonts w:ascii="Times New Roman" w:hAnsi="Times New Roman" w:cs="Times New Roman"/>
                <w:sz w:val="16"/>
                <w:szCs w:val="16"/>
                <w:lang w:val="pt-BR"/>
              </w:rPr>
            </w:pPr>
          </w:p>
          <w:p w14:paraId="15674DF8" w14:textId="77777777" w:rsidR="00903E00" w:rsidRPr="008147B2" w:rsidRDefault="00903E00" w:rsidP="00330F04">
            <w:pPr>
              <w:jc w:val="center"/>
              <w:rPr>
                <w:rFonts w:ascii="Times New Roman" w:hAnsi="Times New Roman" w:cs="Times New Roman"/>
                <w:sz w:val="16"/>
                <w:szCs w:val="16"/>
                <w:lang w:val="pt-BR"/>
              </w:rPr>
            </w:pPr>
          </w:p>
          <w:p w14:paraId="3726E6D4"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D21</w:t>
            </w:r>
          </w:p>
        </w:tc>
        <w:tc>
          <w:tcPr>
            <w:tcW w:w="161" w:type="pct"/>
            <w:tcBorders>
              <w:top w:val="single" w:sz="4" w:space="0" w:color="auto"/>
              <w:left w:val="nil"/>
              <w:bottom w:val="nil"/>
              <w:right w:val="nil"/>
            </w:tcBorders>
          </w:tcPr>
          <w:p w14:paraId="6A7234A5" w14:textId="77777777" w:rsidR="00903E00" w:rsidRPr="008C2F51" w:rsidRDefault="00903E00" w:rsidP="00330F04">
            <w:pPr>
              <w:jc w:val="center"/>
              <w:rPr>
                <w:rFonts w:ascii="Times New Roman" w:hAnsi="Times New Roman" w:cs="Times New Roman"/>
                <w:sz w:val="16"/>
                <w:szCs w:val="16"/>
                <w:lang w:val="pt-BR"/>
              </w:rPr>
            </w:pPr>
          </w:p>
        </w:tc>
        <w:tc>
          <w:tcPr>
            <w:tcW w:w="750" w:type="pct"/>
            <w:tcBorders>
              <w:top w:val="single" w:sz="4" w:space="0" w:color="auto"/>
              <w:left w:val="nil"/>
              <w:bottom w:val="nil"/>
              <w:right w:val="nil"/>
            </w:tcBorders>
          </w:tcPr>
          <w:p w14:paraId="3A5A91C8" w14:textId="77777777" w:rsidR="00903E00" w:rsidRPr="009E19C8" w:rsidRDefault="00903E00" w:rsidP="00330F04">
            <w:pPr>
              <w:jc w:val="center"/>
              <w:rPr>
                <w:rFonts w:ascii="Times New Roman" w:hAnsi="Times New Roman" w:cs="Times New Roman"/>
                <w:sz w:val="16"/>
                <w:szCs w:val="16"/>
              </w:rPr>
            </w:pPr>
            <w:r w:rsidRPr="009E19C8">
              <w:rPr>
                <w:rFonts w:ascii="Times New Roman" w:hAnsi="Times New Roman" w:cs="Times New Roman"/>
                <w:sz w:val="16"/>
                <w:szCs w:val="16"/>
              </w:rPr>
              <w:t>Constant</w:t>
            </w:r>
          </w:p>
          <w:p w14:paraId="3F977874"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rPr>
              <w:t>I</w:t>
            </w:r>
          </w:p>
        </w:tc>
        <w:tc>
          <w:tcPr>
            <w:tcW w:w="810" w:type="pct"/>
            <w:tcBorders>
              <w:top w:val="single" w:sz="4" w:space="0" w:color="auto"/>
              <w:left w:val="nil"/>
              <w:bottom w:val="nil"/>
              <w:right w:val="nil"/>
            </w:tcBorders>
          </w:tcPr>
          <w:p w14:paraId="30F4C8F7" w14:textId="77777777" w:rsidR="00903E00"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0.423</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0.442</w:t>
            </w:r>
          </w:p>
          <w:p w14:paraId="39CE88DE"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1.</w:t>
            </w:r>
            <w:r>
              <w:rPr>
                <w:rFonts w:ascii="Times New Roman" w:hAnsi="Times New Roman" w:cs="Times New Roman"/>
                <w:b/>
                <w:sz w:val="16"/>
                <w:szCs w:val="16"/>
                <w:lang w:val="pt-BR"/>
              </w:rPr>
              <w:t>264</w:t>
            </w:r>
            <w:r w:rsidRPr="00C33CB3">
              <w:rPr>
                <w:rFonts w:ascii="Times New Roman" w:hAnsi="Times New Roman" w:cs="Times New Roman"/>
                <w:b/>
                <w:sz w:val="16"/>
                <w:szCs w:val="16"/>
                <w:lang w:val="pt-BR"/>
              </w:rPr>
              <w:t xml:space="preserve"> ± 0.</w:t>
            </w:r>
            <w:r>
              <w:rPr>
                <w:rFonts w:ascii="Times New Roman" w:hAnsi="Times New Roman" w:cs="Times New Roman"/>
                <w:b/>
                <w:sz w:val="16"/>
                <w:szCs w:val="16"/>
                <w:lang w:val="pt-BR"/>
              </w:rPr>
              <w:t>500</w:t>
            </w:r>
          </w:p>
        </w:tc>
        <w:tc>
          <w:tcPr>
            <w:tcW w:w="547" w:type="pct"/>
            <w:tcBorders>
              <w:top w:val="single" w:sz="4" w:space="0" w:color="auto"/>
              <w:left w:val="nil"/>
              <w:bottom w:val="nil"/>
              <w:right w:val="nil"/>
            </w:tcBorders>
          </w:tcPr>
          <w:p w14:paraId="43657E05" w14:textId="77777777" w:rsidR="00903E00"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0.339</w:t>
            </w:r>
          </w:p>
          <w:p w14:paraId="27A069B3"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w:t>
            </w:r>
            <w:r>
              <w:rPr>
                <w:rFonts w:ascii="Times New Roman" w:hAnsi="Times New Roman" w:cs="Times New Roman"/>
                <w:b/>
                <w:sz w:val="16"/>
                <w:szCs w:val="16"/>
                <w:lang w:val="pt-BR"/>
              </w:rPr>
              <w:t>011</w:t>
            </w:r>
          </w:p>
        </w:tc>
        <w:tc>
          <w:tcPr>
            <w:tcW w:w="182" w:type="pct"/>
            <w:tcBorders>
              <w:top w:val="single" w:sz="4" w:space="0" w:color="auto"/>
              <w:left w:val="nil"/>
              <w:bottom w:val="nil"/>
              <w:right w:val="nil"/>
            </w:tcBorders>
          </w:tcPr>
          <w:p w14:paraId="5003B05F" w14:textId="77777777" w:rsidR="00903E00" w:rsidRPr="008147B2" w:rsidRDefault="00903E00" w:rsidP="00330F04">
            <w:pPr>
              <w:jc w:val="center"/>
              <w:rPr>
                <w:rFonts w:ascii="Times New Roman" w:hAnsi="Times New Roman" w:cs="Times New Roman"/>
                <w:sz w:val="16"/>
                <w:szCs w:val="16"/>
                <w:lang w:val="pt-BR"/>
              </w:rPr>
            </w:pPr>
          </w:p>
        </w:tc>
        <w:tc>
          <w:tcPr>
            <w:tcW w:w="832" w:type="pct"/>
            <w:tcBorders>
              <w:top w:val="single" w:sz="4" w:space="0" w:color="auto"/>
              <w:left w:val="nil"/>
              <w:bottom w:val="nil"/>
              <w:right w:val="nil"/>
            </w:tcBorders>
          </w:tcPr>
          <w:p w14:paraId="38921D21" w14:textId="77777777" w:rsidR="00903E00" w:rsidRDefault="00903E00" w:rsidP="00330F04">
            <w:pPr>
              <w:jc w:val="center"/>
              <w:rPr>
                <w:rFonts w:ascii="Times New Roman" w:hAnsi="Times New Roman" w:cs="Times New Roman"/>
                <w:b/>
                <w:sz w:val="16"/>
                <w:szCs w:val="16"/>
              </w:rPr>
            </w:pPr>
            <w:r>
              <w:rPr>
                <w:rFonts w:ascii="Times New Roman" w:hAnsi="Times New Roman" w:cs="Times New Roman"/>
                <w:b/>
                <w:sz w:val="16"/>
                <w:szCs w:val="16"/>
              </w:rPr>
              <w:t>Constant</w:t>
            </w:r>
          </w:p>
          <w:p w14:paraId="5874550D"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rPr>
              <w:t>I</w:t>
            </w:r>
          </w:p>
        </w:tc>
        <w:tc>
          <w:tcPr>
            <w:tcW w:w="807" w:type="pct"/>
            <w:tcBorders>
              <w:top w:val="single" w:sz="4" w:space="0" w:color="auto"/>
              <w:left w:val="nil"/>
              <w:bottom w:val="nil"/>
              <w:right w:val="nil"/>
            </w:tcBorders>
          </w:tcPr>
          <w:p w14:paraId="01EFBA4E" w14:textId="77777777" w:rsidR="00903E00"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2.894</w:t>
            </w:r>
            <w:r w:rsidRPr="00C33CB3">
              <w:rPr>
                <w:rFonts w:ascii="Times New Roman" w:hAnsi="Times New Roman" w:cs="Times New Roman"/>
                <w:b/>
                <w:sz w:val="16"/>
                <w:szCs w:val="16"/>
              </w:rPr>
              <w:t xml:space="preserve"> ±</w:t>
            </w:r>
            <w:r>
              <w:rPr>
                <w:rFonts w:ascii="Times New Roman" w:hAnsi="Times New Roman" w:cs="Times New Roman"/>
                <w:b/>
                <w:sz w:val="16"/>
                <w:szCs w:val="16"/>
              </w:rPr>
              <w:t xml:space="preserve"> 0.308</w:t>
            </w:r>
          </w:p>
          <w:p w14:paraId="64CAE8FF"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w:t>
            </w:r>
            <w:r>
              <w:rPr>
                <w:rFonts w:ascii="Times New Roman" w:hAnsi="Times New Roman" w:cs="Times New Roman"/>
                <w:b/>
                <w:sz w:val="16"/>
                <w:szCs w:val="16"/>
                <w:lang w:val="pt-BR"/>
              </w:rPr>
              <w:t>994</w:t>
            </w:r>
            <w:r w:rsidRPr="00C33CB3">
              <w:rPr>
                <w:rFonts w:ascii="Times New Roman" w:hAnsi="Times New Roman" w:cs="Times New Roman"/>
                <w:b/>
                <w:sz w:val="16"/>
                <w:szCs w:val="16"/>
                <w:lang w:val="pt-BR"/>
              </w:rPr>
              <w:t xml:space="preserve"> ± 0.4</w:t>
            </w:r>
            <w:r>
              <w:rPr>
                <w:rFonts w:ascii="Times New Roman" w:hAnsi="Times New Roman" w:cs="Times New Roman"/>
                <w:b/>
                <w:sz w:val="16"/>
                <w:szCs w:val="16"/>
                <w:lang w:val="pt-BR"/>
              </w:rPr>
              <w:t>21</w:t>
            </w:r>
          </w:p>
        </w:tc>
        <w:tc>
          <w:tcPr>
            <w:tcW w:w="547" w:type="pct"/>
            <w:tcBorders>
              <w:top w:val="single" w:sz="4" w:space="0" w:color="auto"/>
              <w:left w:val="nil"/>
              <w:bottom w:val="nil"/>
              <w:right w:val="nil"/>
            </w:tcBorders>
          </w:tcPr>
          <w:p w14:paraId="5759745A" w14:textId="77777777" w:rsidR="00903E00" w:rsidRDefault="00903E00" w:rsidP="00330F04">
            <w:pPr>
              <w:jc w:val="center"/>
              <w:rPr>
                <w:rFonts w:ascii="Times New Roman" w:hAnsi="Times New Roman" w:cs="Times New Roman"/>
                <w:b/>
                <w:sz w:val="16"/>
                <w:szCs w:val="16"/>
                <w:lang w:val="pt-BR"/>
              </w:rPr>
            </w:pPr>
            <w:r>
              <w:rPr>
                <w:rFonts w:ascii="Times New Roman" w:hAnsi="Times New Roman" w:cs="Times New Roman"/>
                <w:b/>
                <w:sz w:val="16"/>
                <w:szCs w:val="16"/>
                <w:lang w:val="pt-BR"/>
              </w:rPr>
              <w:t>&lt; 0.001</w:t>
            </w:r>
          </w:p>
          <w:p w14:paraId="1DD178E3"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0.0</w:t>
            </w:r>
            <w:r>
              <w:rPr>
                <w:rFonts w:ascii="Times New Roman" w:hAnsi="Times New Roman" w:cs="Times New Roman"/>
                <w:b/>
                <w:sz w:val="16"/>
                <w:szCs w:val="16"/>
                <w:lang w:val="pt-BR"/>
              </w:rPr>
              <w:t>18</w:t>
            </w:r>
          </w:p>
        </w:tc>
      </w:tr>
      <w:tr w:rsidR="00903E00" w:rsidRPr="008147B2" w14:paraId="1168A72D"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tcBorders>
              <w:top w:val="nil"/>
              <w:left w:val="nil"/>
              <w:bottom w:val="nil"/>
              <w:right w:val="nil"/>
            </w:tcBorders>
          </w:tcPr>
          <w:p w14:paraId="05EECDD9" w14:textId="77777777" w:rsidR="00903E00" w:rsidRPr="008147B2"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355BC3D1" w14:textId="77777777" w:rsidR="00903E00" w:rsidRPr="008147B2"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1C73F56E" w14:textId="77777777" w:rsidR="00903E00" w:rsidRPr="008147B2"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H</w:t>
            </w:r>
          </w:p>
        </w:tc>
        <w:tc>
          <w:tcPr>
            <w:tcW w:w="810" w:type="pct"/>
            <w:tcBorders>
              <w:top w:val="nil"/>
              <w:left w:val="nil"/>
              <w:bottom w:val="nil"/>
              <w:right w:val="nil"/>
            </w:tcBorders>
          </w:tcPr>
          <w:p w14:paraId="279B41E6"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w:t>
            </w:r>
            <w:r>
              <w:rPr>
                <w:rFonts w:ascii="Times New Roman" w:hAnsi="Times New Roman" w:cs="Times New Roman"/>
                <w:sz w:val="16"/>
                <w:szCs w:val="16"/>
                <w:lang w:val="pt-BR"/>
              </w:rPr>
              <w:t>2.420</w:t>
            </w:r>
            <w:r w:rsidRPr="008147B2">
              <w:rPr>
                <w:rFonts w:ascii="Times New Roman" w:hAnsi="Times New Roman" w:cs="Times New Roman"/>
                <w:sz w:val="16"/>
                <w:szCs w:val="16"/>
                <w:lang w:val="pt-BR"/>
              </w:rPr>
              <w:t xml:space="preserve"> ± </w:t>
            </w:r>
            <w:r>
              <w:rPr>
                <w:rFonts w:ascii="Times New Roman" w:hAnsi="Times New Roman" w:cs="Times New Roman"/>
                <w:sz w:val="16"/>
                <w:szCs w:val="16"/>
                <w:lang w:val="pt-BR"/>
              </w:rPr>
              <w:t>1.258</w:t>
            </w:r>
          </w:p>
        </w:tc>
        <w:tc>
          <w:tcPr>
            <w:tcW w:w="547" w:type="pct"/>
            <w:tcBorders>
              <w:top w:val="nil"/>
              <w:left w:val="nil"/>
              <w:bottom w:val="nil"/>
              <w:right w:val="nil"/>
            </w:tcBorders>
          </w:tcPr>
          <w:p w14:paraId="0A3BCC3B"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054</w:t>
            </w:r>
          </w:p>
        </w:tc>
        <w:tc>
          <w:tcPr>
            <w:tcW w:w="182" w:type="pct"/>
            <w:tcBorders>
              <w:top w:val="nil"/>
              <w:left w:val="nil"/>
              <w:bottom w:val="nil"/>
              <w:right w:val="nil"/>
            </w:tcBorders>
          </w:tcPr>
          <w:p w14:paraId="3316A556" w14:textId="77777777" w:rsidR="00903E00" w:rsidRPr="008147B2"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06D1AD09" w14:textId="77777777" w:rsidR="00903E00" w:rsidRPr="008147B2"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H</w:t>
            </w:r>
          </w:p>
        </w:tc>
        <w:tc>
          <w:tcPr>
            <w:tcW w:w="807" w:type="pct"/>
            <w:tcBorders>
              <w:top w:val="nil"/>
              <w:left w:val="nil"/>
              <w:bottom w:val="nil"/>
              <w:right w:val="nil"/>
            </w:tcBorders>
          </w:tcPr>
          <w:p w14:paraId="34E7EF1D"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041</w:t>
            </w:r>
            <w:r w:rsidRPr="008147B2">
              <w:rPr>
                <w:rFonts w:ascii="Times New Roman" w:hAnsi="Times New Roman" w:cs="Times New Roman"/>
                <w:sz w:val="16"/>
                <w:szCs w:val="16"/>
                <w:lang w:val="pt-BR"/>
              </w:rPr>
              <w:t xml:space="preserve"> ± 0.43</w:t>
            </w:r>
            <w:r>
              <w:rPr>
                <w:rFonts w:ascii="Times New Roman" w:hAnsi="Times New Roman" w:cs="Times New Roman"/>
                <w:sz w:val="16"/>
                <w:szCs w:val="16"/>
                <w:lang w:val="pt-BR"/>
              </w:rPr>
              <w:t>2</w:t>
            </w:r>
          </w:p>
        </w:tc>
        <w:tc>
          <w:tcPr>
            <w:tcW w:w="547" w:type="pct"/>
            <w:tcBorders>
              <w:top w:val="nil"/>
              <w:left w:val="nil"/>
              <w:bottom w:val="nil"/>
              <w:right w:val="nil"/>
            </w:tcBorders>
          </w:tcPr>
          <w:p w14:paraId="40CCF1E5"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0.9</w:t>
            </w:r>
            <w:r>
              <w:rPr>
                <w:rFonts w:ascii="Times New Roman" w:hAnsi="Times New Roman" w:cs="Times New Roman"/>
                <w:sz w:val="16"/>
                <w:szCs w:val="16"/>
                <w:lang w:val="pt-BR"/>
              </w:rPr>
              <w:t>25</w:t>
            </w:r>
          </w:p>
        </w:tc>
      </w:tr>
      <w:tr w:rsidR="00903E00" w:rsidRPr="00C33CB3" w14:paraId="6FEAE37A"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tcBorders>
              <w:top w:val="nil"/>
              <w:left w:val="nil"/>
              <w:bottom w:val="nil"/>
              <w:right w:val="nil"/>
            </w:tcBorders>
          </w:tcPr>
          <w:p w14:paraId="76E219AC" w14:textId="77777777" w:rsidR="00903E00" w:rsidRPr="008147B2"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5AFFE1C1" w14:textId="77777777" w:rsidR="00903E00" w:rsidRPr="008147B2"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25849623" w14:textId="77777777" w:rsidR="00903E00" w:rsidRPr="008147B2"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P</w:t>
            </w:r>
          </w:p>
        </w:tc>
        <w:tc>
          <w:tcPr>
            <w:tcW w:w="810" w:type="pct"/>
            <w:tcBorders>
              <w:top w:val="nil"/>
              <w:left w:val="nil"/>
              <w:bottom w:val="nil"/>
              <w:right w:val="nil"/>
            </w:tcBorders>
          </w:tcPr>
          <w:p w14:paraId="6A807B34"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w:t>
            </w:r>
            <w:r>
              <w:rPr>
                <w:rFonts w:ascii="Times New Roman" w:hAnsi="Times New Roman" w:cs="Times New Roman"/>
                <w:sz w:val="16"/>
                <w:szCs w:val="16"/>
                <w:lang w:val="pt-BR"/>
              </w:rPr>
              <w:t>0.418</w:t>
            </w:r>
            <w:r w:rsidRPr="008147B2">
              <w:rPr>
                <w:rFonts w:ascii="Times New Roman" w:hAnsi="Times New Roman" w:cs="Times New Roman"/>
                <w:sz w:val="16"/>
                <w:szCs w:val="16"/>
                <w:lang w:val="pt-BR"/>
              </w:rPr>
              <w:t xml:space="preserve"> ± 0.</w:t>
            </w:r>
            <w:r>
              <w:rPr>
                <w:rFonts w:ascii="Times New Roman" w:hAnsi="Times New Roman" w:cs="Times New Roman"/>
                <w:sz w:val="16"/>
                <w:szCs w:val="16"/>
                <w:lang w:val="pt-BR"/>
              </w:rPr>
              <w:t>689</w:t>
            </w:r>
          </w:p>
        </w:tc>
        <w:tc>
          <w:tcPr>
            <w:tcW w:w="547" w:type="pct"/>
            <w:tcBorders>
              <w:top w:val="nil"/>
              <w:left w:val="nil"/>
              <w:bottom w:val="nil"/>
              <w:right w:val="nil"/>
            </w:tcBorders>
          </w:tcPr>
          <w:p w14:paraId="5E036676"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544</w:t>
            </w:r>
          </w:p>
        </w:tc>
        <w:tc>
          <w:tcPr>
            <w:tcW w:w="182" w:type="pct"/>
            <w:tcBorders>
              <w:top w:val="nil"/>
              <w:left w:val="nil"/>
              <w:bottom w:val="nil"/>
              <w:right w:val="nil"/>
            </w:tcBorders>
          </w:tcPr>
          <w:p w14:paraId="437E9E46" w14:textId="77777777" w:rsidR="00903E00" w:rsidRPr="008147B2"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6B8AC25D"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rPr>
              <w:t>P</w:t>
            </w:r>
          </w:p>
        </w:tc>
        <w:tc>
          <w:tcPr>
            <w:tcW w:w="807" w:type="pct"/>
            <w:tcBorders>
              <w:top w:val="nil"/>
              <w:left w:val="nil"/>
              <w:bottom w:val="nil"/>
              <w:right w:val="nil"/>
            </w:tcBorders>
          </w:tcPr>
          <w:p w14:paraId="454F48F2"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-0.6</w:t>
            </w:r>
            <w:r>
              <w:rPr>
                <w:rFonts w:ascii="Times New Roman" w:hAnsi="Times New Roman" w:cs="Times New Roman"/>
                <w:b/>
                <w:sz w:val="16"/>
                <w:szCs w:val="16"/>
                <w:lang w:val="pt-BR"/>
              </w:rPr>
              <w:t>82</w:t>
            </w:r>
            <w:r w:rsidRPr="00C33CB3">
              <w:rPr>
                <w:rFonts w:ascii="Times New Roman" w:hAnsi="Times New Roman" w:cs="Times New Roman"/>
                <w:b/>
                <w:sz w:val="16"/>
                <w:szCs w:val="16"/>
                <w:lang w:val="pt-BR"/>
              </w:rPr>
              <w:t xml:space="preserve"> ± 0.22</w:t>
            </w:r>
            <w:r>
              <w:rPr>
                <w:rFonts w:ascii="Times New Roman" w:hAnsi="Times New Roman" w:cs="Times New Roman"/>
                <w:b/>
                <w:sz w:val="16"/>
                <w:szCs w:val="16"/>
                <w:lang w:val="pt-BR"/>
              </w:rPr>
              <w:t>0</w:t>
            </w:r>
          </w:p>
        </w:tc>
        <w:tc>
          <w:tcPr>
            <w:tcW w:w="547" w:type="pct"/>
            <w:tcBorders>
              <w:top w:val="nil"/>
              <w:left w:val="nil"/>
              <w:bottom w:val="nil"/>
              <w:right w:val="nil"/>
            </w:tcBorders>
          </w:tcPr>
          <w:p w14:paraId="0DAE39C5" w14:textId="77777777" w:rsidR="00903E00" w:rsidRPr="00C33CB3" w:rsidRDefault="00903E00" w:rsidP="00330F04">
            <w:pPr>
              <w:jc w:val="center"/>
              <w:rPr>
                <w:rFonts w:ascii="Times New Roman" w:hAnsi="Times New Roman" w:cs="Times New Roman"/>
                <w:b/>
                <w:sz w:val="16"/>
                <w:szCs w:val="16"/>
                <w:lang w:val="pt-BR"/>
              </w:rPr>
            </w:pPr>
            <w:r w:rsidRPr="00C33CB3">
              <w:rPr>
                <w:rFonts w:ascii="Times New Roman" w:hAnsi="Times New Roman" w:cs="Times New Roman"/>
                <w:b/>
                <w:sz w:val="16"/>
                <w:szCs w:val="16"/>
                <w:lang w:val="pt-BR"/>
              </w:rPr>
              <w:t>0.00</w:t>
            </w:r>
            <w:r>
              <w:rPr>
                <w:rFonts w:ascii="Times New Roman" w:hAnsi="Times New Roman" w:cs="Times New Roman"/>
                <w:b/>
                <w:sz w:val="16"/>
                <w:szCs w:val="16"/>
                <w:lang w:val="pt-BR"/>
              </w:rPr>
              <w:t>2</w:t>
            </w:r>
          </w:p>
        </w:tc>
      </w:tr>
      <w:tr w:rsidR="00903E00" w:rsidRPr="008147B2" w14:paraId="40F68130"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tcBorders>
              <w:top w:val="nil"/>
              <w:left w:val="nil"/>
              <w:bottom w:val="nil"/>
              <w:right w:val="nil"/>
            </w:tcBorders>
          </w:tcPr>
          <w:p w14:paraId="21259FE8" w14:textId="77777777" w:rsidR="00903E00" w:rsidRPr="008147B2"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3B744001" w14:textId="77777777" w:rsidR="00903E00" w:rsidRPr="008147B2"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75C82D18" w14:textId="77777777" w:rsidR="00903E00" w:rsidRPr="008147B2"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10" w:type="pct"/>
            <w:tcBorders>
              <w:top w:val="nil"/>
              <w:left w:val="nil"/>
              <w:bottom w:val="nil"/>
              <w:right w:val="nil"/>
            </w:tcBorders>
          </w:tcPr>
          <w:p w14:paraId="1B76DD8B"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2.509</w:t>
            </w:r>
            <w:r w:rsidRPr="008C2F51">
              <w:rPr>
                <w:rFonts w:ascii="Times New Roman" w:hAnsi="Times New Roman" w:cs="Times New Roman"/>
                <w:sz w:val="16"/>
                <w:szCs w:val="16"/>
                <w:lang w:val="pt-BR"/>
              </w:rPr>
              <w:t xml:space="preserve"> ±</w:t>
            </w:r>
            <w:r>
              <w:rPr>
                <w:rFonts w:ascii="Times New Roman" w:hAnsi="Times New Roman" w:cs="Times New Roman"/>
                <w:sz w:val="16"/>
                <w:szCs w:val="16"/>
                <w:lang w:val="pt-BR"/>
              </w:rPr>
              <w:t xml:space="preserve"> 1.284</w:t>
            </w:r>
          </w:p>
        </w:tc>
        <w:tc>
          <w:tcPr>
            <w:tcW w:w="547" w:type="pct"/>
            <w:tcBorders>
              <w:top w:val="nil"/>
              <w:left w:val="nil"/>
              <w:bottom w:val="nil"/>
              <w:right w:val="nil"/>
            </w:tcBorders>
          </w:tcPr>
          <w:p w14:paraId="3A1DDFA9"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0.051</w:t>
            </w:r>
          </w:p>
        </w:tc>
        <w:tc>
          <w:tcPr>
            <w:tcW w:w="182" w:type="pct"/>
            <w:tcBorders>
              <w:top w:val="nil"/>
              <w:left w:val="nil"/>
              <w:bottom w:val="nil"/>
              <w:right w:val="nil"/>
            </w:tcBorders>
          </w:tcPr>
          <w:p w14:paraId="271A18C8" w14:textId="77777777" w:rsidR="00903E00" w:rsidRPr="008C2F51"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2F3587F3" w14:textId="77777777" w:rsidR="00903E00" w:rsidRPr="008C2F51" w:rsidRDefault="00903E00" w:rsidP="00330F04">
            <w:pPr>
              <w:jc w:val="center"/>
              <w:rPr>
                <w:rFonts w:ascii="Times New Roman" w:hAnsi="Times New Roman" w:cs="Times New Roman"/>
                <w:sz w:val="16"/>
                <w:szCs w:val="16"/>
                <w:lang w:val="pt-BR"/>
              </w:rPr>
            </w:pPr>
            <w:r w:rsidRPr="005F562A">
              <w:rPr>
                <w:rFonts w:ascii="Times New Roman" w:hAnsi="Times New Roman" w:cs="Times New Roman"/>
                <w:sz w:val="16"/>
                <w:szCs w:val="16"/>
              </w:rPr>
              <w:t>I</w:t>
            </w:r>
            <w:r>
              <w:rPr>
                <w:rFonts w:ascii="Times New Roman" w:hAnsi="Times New Roman" w:cs="Times New Roman"/>
                <w:sz w:val="16"/>
                <w:szCs w:val="16"/>
                <w:lang w:val="de-DE"/>
              </w:rPr>
              <w:t>x</w:t>
            </w:r>
            <w:r w:rsidRPr="005F562A">
              <w:rPr>
                <w:rFonts w:ascii="Times New Roman" w:hAnsi="Times New Roman" w:cs="Times New Roman"/>
                <w:sz w:val="16"/>
                <w:szCs w:val="16"/>
                <w:lang w:val="de-DE"/>
              </w:rPr>
              <w:t>H</w:t>
            </w:r>
          </w:p>
        </w:tc>
        <w:tc>
          <w:tcPr>
            <w:tcW w:w="807" w:type="pct"/>
            <w:tcBorders>
              <w:top w:val="nil"/>
              <w:left w:val="nil"/>
              <w:bottom w:val="nil"/>
              <w:right w:val="nil"/>
            </w:tcBorders>
          </w:tcPr>
          <w:p w14:paraId="33AD4035"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-0.1</w:t>
            </w:r>
            <w:r>
              <w:rPr>
                <w:rFonts w:ascii="Times New Roman" w:hAnsi="Times New Roman" w:cs="Times New Roman"/>
                <w:sz w:val="16"/>
                <w:szCs w:val="16"/>
                <w:lang w:val="pt-BR"/>
              </w:rPr>
              <w:t>31</w:t>
            </w:r>
            <w:r w:rsidRPr="008147B2">
              <w:rPr>
                <w:rFonts w:ascii="Times New Roman" w:hAnsi="Times New Roman" w:cs="Times New Roman"/>
                <w:sz w:val="16"/>
                <w:szCs w:val="16"/>
                <w:lang w:val="pt-BR"/>
              </w:rPr>
              <w:t xml:space="preserve"> ± 0.</w:t>
            </w:r>
            <w:r>
              <w:rPr>
                <w:rFonts w:ascii="Times New Roman" w:hAnsi="Times New Roman" w:cs="Times New Roman"/>
                <w:sz w:val="16"/>
                <w:szCs w:val="16"/>
                <w:lang w:val="pt-BR"/>
              </w:rPr>
              <w:t>592</w:t>
            </w:r>
          </w:p>
        </w:tc>
        <w:tc>
          <w:tcPr>
            <w:tcW w:w="547" w:type="pct"/>
            <w:tcBorders>
              <w:top w:val="nil"/>
              <w:left w:val="nil"/>
              <w:bottom w:val="nil"/>
              <w:right w:val="nil"/>
            </w:tcBorders>
          </w:tcPr>
          <w:p w14:paraId="1884FD4F"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0.8</w:t>
            </w:r>
            <w:r>
              <w:rPr>
                <w:rFonts w:ascii="Times New Roman" w:hAnsi="Times New Roman" w:cs="Times New Roman"/>
                <w:sz w:val="16"/>
                <w:szCs w:val="16"/>
                <w:lang w:val="pt-BR"/>
              </w:rPr>
              <w:t>25</w:t>
            </w:r>
          </w:p>
        </w:tc>
      </w:tr>
      <w:tr w:rsidR="00903E00" w:rsidRPr="00CB7C2E" w14:paraId="21464372"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tcBorders>
              <w:top w:val="nil"/>
              <w:left w:val="nil"/>
              <w:bottom w:val="nil"/>
              <w:right w:val="nil"/>
            </w:tcBorders>
          </w:tcPr>
          <w:p w14:paraId="4BC6DED6" w14:textId="77777777" w:rsidR="00903E00" w:rsidRPr="008C2F51"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275F8DC3" w14:textId="77777777" w:rsidR="00903E00" w:rsidRPr="008C2F51"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17CE3966"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w:t>
            </w:r>
            <w:r w:rsidRPr="005F562A">
              <w:rPr>
                <w:rFonts w:ascii="Times New Roman" w:hAnsi="Times New Roman" w:cs="Times New Roman"/>
                <w:sz w:val="16"/>
                <w:szCs w:val="16"/>
                <w:lang w:val="pt-BR"/>
              </w:rPr>
              <w:t>P</w:t>
            </w:r>
          </w:p>
        </w:tc>
        <w:tc>
          <w:tcPr>
            <w:tcW w:w="810" w:type="pct"/>
            <w:tcBorders>
              <w:top w:val="nil"/>
              <w:left w:val="nil"/>
              <w:bottom w:val="nil"/>
              <w:right w:val="nil"/>
            </w:tcBorders>
          </w:tcPr>
          <w:p w14:paraId="5D7CC370"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0.573 ± 0.755</w:t>
            </w:r>
          </w:p>
        </w:tc>
        <w:tc>
          <w:tcPr>
            <w:tcW w:w="547" w:type="pct"/>
            <w:tcBorders>
              <w:top w:val="nil"/>
              <w:left w:val="nil"/>
              <w:bottom w:val="nil"/>
              <w:right w:val="nil"/>
            </w:tcBorders>
          </w:tcPr>
          <w:p w14:paraId="1662812C"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0.448</w:t>
            </w:r>
          </w:p>
        </w:tc>
        <w:tc>
          <w:tcPr>
            <w:tcW w:w="182" w:type="pct"/>
            <w:tcBorders>
              <w:top w:val="nil"/>
              <w:left w:val="nil"/>
              <w:bottom w:val="nil"/>
              <w:right w:val="nil"/>
            </w:tcBorders>
          </w:tcPr>
          <w:p w14:paraId="5C023486" w14:textId="77777777" w:rsidR="00903E00" w:rsidRPr="008C2F51"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5BA5D3B7" w14:textId="77777777" w:rsidR="00903E00" w:rsidRPr="00CB7C2E" w:rsidRDefault="00903E00" w:rsidP="00330F04">
            <w:pPr>
              <w:jc w:val="center"/>
              <w:rPr>
                <w:rFonts w:ascii="Times New Roman" w:hAnsi="Times New Roman" w:cs="Times New Roman"/>
                <w:sz w:val="16"/>
                <w:szCs w:val="16"/>
                <w:lang w:val="pt-BR"/>
              </w:rPr>
            </w:pPr>
            <w:r w:rsidRPr="00CB7C2E">
              <w:rPr>
                <w:rFonts w:ascii="Times New Roman" w:hAnsi="Times New Roman" w:cs="Times New Roman"/>
                <w:sz w:val="16"/>
                <w:szCs w:val="16"/>
                <w:lang w:val="pt-BR"/>
              </w:rPr>
              <w:t>IxP</w:t>
            </w:r>
          </w:p>
        </w:tc>
        <w:tc>
          <w:tcPr>
            <w:tcW w:w="807" w:type="pct"/>
            <w:tcBorders>
              <w:top w:val="nil"/>
              <w:left w:val="nil"/>
              <w:bottom w:val="nil"/>
              <w:right w:val="nil"/>
            </w:tcBorders>
          </w:tcPr>
          <w:p w14:paraId="03B807EC" w14:textId="77777777" w:rsidR="00903E00" w:rsidRPr="00CB7C2E" w:rsidRDefault="00903E00" w:rsidP="00330F04">
            <w:pPr>
              <w:jc w:val="center"/>
              <w:rPr>
                <w:rFonts w:ascii="Times New Roman" w:hAnsi="Times New Roman" w:cs="Times New Roman"/>
                <w:sz w:val="16"/>
                <w:szCs w:val="16"/>
                <w:lang w:val="pt-BR"/>
              </w:rPr>
            </w:pPr>
            <w:r w:rsidRPr="00CB7C2E">
              <w:rPr>
                <w:rFonts w:ascii="Times New Roman" w:hAnsi="Times New Roman" w:cs="Times New Roman"/>
                <w:sz w:val="16"/>
                <w:szCs w:val="16"/>
                <w:lang w:val="pt-BR"/>
              </w:rPr>
              <w:t>0.479 ± 0.246</w:t>
            </w:r>
          </w:p>
        </w:tc>
        <w:tc>
          <w:tcPr>
            <w:tcW w:w="547" w:type="pct"/>
            <w:tcBorders>
              <w:top w:val="nil"/>
              <w:left w:val="nil"/>
              <w:bottom w:val="nil"/>
              <w:right w:val="nil"/>
            </w:tcBorders>
          </w:tcPr>
          <w:p w14:paraId="4614A68D" w14:textId="77777777" w:rsidR="00903E00" w:rsidRPr="00CB7C2E" w:rsidRDefault="00903E00" w:rsidP="00330F04">
            <w:pPr>
              <w:jc w:val="center"/>
              <w:rPr>
                <w:rFonts w:ascii="Times New Roman" w:hAnsi="Times New Roman" w:cs="Times New Roman"/>
                <w:sz w:val="16"/>
                <w:szCs w:val="16"/>
                <w:lang w:val="pt-BR"/>
              </w:rPr>
            </w:pPr>
            <w:r w:rsidRPr="00CB7C2E">
              <w:rPr>
                <w:rFonts w:ascii="Times New Roman" w:hAnsi="Times New Roman" w:cs="Times New Roman"/>
                <w:sz w:val="16"/>
                <w:szCs w:val="16"/>
                <w:lang w:val="pt-BR"/>
              </w:rPr>
              <w:t>0.052</w:t>
            </w:r>
          </w:p>
        </w:tc>
      </w:tr>
      <w:tr w:rsidR="00903E00" w:rsidRPr="008147B2" w14:paraId="0F465EF1" w14:textId="77777777" w:rsidTr="00330F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66" w:type="pct"/>
            <w:vMerge/>
            <w:tcBorders>
              <w:top w:val="nil"/>
              <w:left w:val="nil"/>
              <w:bottom w:val="nil"/>
              <w:right w:val="nil"/>
            </w:tcBorders>
          </w:tcPr>
          <w:p w14:paraId="1F962630" w14:textId="77777777" w:rsidR="00903E00" w:rsidRPr="008C2F51" w:rsidRDefault="00903E00" w:rsidP="00330F04">
            <w:pPr>
              <w:jc w:val="center"/>
              <w:rPr>
                <w:rFonts w:ascii="Times New Roman" w:hAnsi="Times New Roman" w:cs="Times New Roman"/>
                <w:sz w:val="16"/>
                <w:szCs w:val="16"/>
                <w:lang w:val="pt-BR"/>
              </w:rPr>
            </w:pPr>
          </w:p>
        </w:tc>
        <w:tc>
          <w:tcPr>
            <w:tcW w:w="161" w:type="pct"/>
            <w:tcBorders>
              <w:top w:val="nil"/>
              <w:left w:val="nil"/>
              <w:bottom w:val="nil"/>
              <w:right w:val="nil"/>
            </w:tcBorders>
          </w:tcPr>
          <w:p w14:paraId="5E43B4A3" w14:textId="77777777" w:rsidR="00903E00" w:rsidRPr="008C2F51" w:rsidRDefault="00903E00" w:rsidP="00330F04">
            <w:pPr>
              <w:jc w:val="center"/>
              <w:rPr>
                <w:rFonts w:ascii="Times New Roman" w:hAnsi="Times New Roman" w:cs="Times New Roman"/>
                <w:sz w:val="16"/>
                <w:szCs w:val="16"/>
                <w:lang w:val="pt-BR"/>
              </w:rPr>
            </w:pPr>
          </w:p>
        </w:tc>
        <w:tc>
          <w:tcPr>
            <w:tcW w:w="750" w:type="pct"/>
            <w:tcBorders>
              <w:top w:val="nil"/>
              <w:left w:val="nil"/>
              <w:bottom w:val="nil"/>
              <w:right w:val="nil"/>
            </w:tcBorders>
          </w:tcPr>
          <w:p w14:paraId="6675A9B4"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Hx</w:t>
            </w:r>
            <w:r w:rsidRPr="005F562A">
              <w:rPr>
                <w:rFonts w:ascii="Times New Roman" w:hAnsi="Times New Roman" w:cs="Times New Roman"/>
                <w:sz w:val="16"/>
                <w:szCs w:val="16"/>
                <w:lang w:val="pt-BR"/>
              </w:rPr>
              <w:t>P</w:t>
            </w:r>
          </w:p>
        </w:tc>
        <w:tc>
          <w:tcPr>
            <w:tcW w:w="810" w:type="pct"/>
            <w:tcBorders>
              <w:top w:val="nil"/>
              <w:left w:val="nil"/>
              <w:bottom w:val="nil"/>
              <w:right w:val="nil"/>
            </w:tcBorders>
          </w:tcPr>
          <w:p w14:paraId="4AFC4C16"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-1.137 ± 1.927</w:t>
            </w:r>
          </w:p>
        </w:tc>
        <w:tc>
          <w:tcPr>
            <w:tcW w:w="547" w:type="pct"/>
            <w:tcBorders>
              <w:top w:val="nil"/>
              <w:left w:val="nil"/>
              <w:bottom w:val="nil"/>
              <w:right w:val="nil"/>
            </w:tcBorders>
          </w:tcPr>
          <w:p w14:paraId="4BFFBED5" w14:textId="77777777" w:rsidR="00903E00" w:rsidRPr="008C2F51"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0.555</w:t>
            </w:r>
          </w:p>
        </w:tc>
        <w:tc>
          <w:tcPr>
            <w:tcW w:w="182" w:type="pct"/>
            <w:tcBorders>
              <w:top w:val="nil"/>
              <w:left w:val="nil"/>
              <w:bottom w:val="nil"/>
              <w:right w:val="nil"/>
            </w:tcBorders>
          </w:tcPr>
          <w:p w14:paraId="2D48DF3A" w14:textId="77777777" w:rsidR="00903E00" w:rsidRPr="008C2F51" w:rsidRDefault="00903E00" w:rsidP="00330F04">
            <w:pPr>
              <w:jc w:val="center"/>
              <w:rPr>
                <w:rFonts w:ascii="Times New Roman" w:hAnsi="Times New Roman" w:cs="Times New Roman"/>
                <w:sz w:val="16"/>
                <w:szCs w:val="16"/>
                <w:lang w:val="pt-BR"/>
              </w:rPr>
            </w:pPr>
          </w:p>
        </w:tc>
        <w:tc>
          <w:tcPr>
            <w:tcW w:w="832" w:type="pct"/>
            <w:tcBorders>
              <w:top w:val="nil"/>
              <w:left w:val="nil"/>
              <w:bottom w:val="nil"/>
              <w:right w:val="nil"/>
            </w:tcBorders>
          </w:tcPr>
          <w:p w14:paraId="5FA8727C" w14:textId="77777777" w:rsidR="00903E00" w:rsidRPr="008147B2"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Hx</w:t>
            </w:r>
            <w:r w:rsidRPr="005F562A">
              <w:rPr>
                <w:rFonts w:ascii="Times New Roman" w:hAnsi="Times New Roman" w:cs="Times New Roman"/>
                <w:sz w:val="16"/>
                <w:szCs w:val="16"/>
                <w:lang w:val="pt-BR"/>
              </w:rPr>
              <w:t>P</w:t>
            </w:r>
          </w:p>
        </w:tc>
        <w:tc>
          <w:tcPr>
            <w:tcW w:w="807" w:type="pct"/>
            <w:tcBorders>
              <w:top w:val="nil"/>
              <w:left w:val="nil"/>
              <w:bottom w:val="nil"/>
              <w:right w:val="nil"/>
            </w:tcBorders>
          </w:tcPr>
          <w:p w14:paraId="5C3CE4A6"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0.3</w:t>
            </w:r>
            <w:r>
              <w:rPr>
                <w:rFonts w:ascii="Times New Roman" w:hAnsi="Times New Roman" w:cs="Times New Roman"/>
                <w:sz w:val="16"/>
                <w:szCs w:val="16"/>
                <w:lang w:val="pt-BR"/>
              </w:rPr>
              <w:t>09</w:t>
            </w:r>
            <w:r w:rsidRPr="008147B2">
              <w:rPr>
                <w:rFonts w:ascii="Times New Roman" w:hAnsi="Times New Roman" w:cs="Times New Roman"/>
                <w:sz w:val="16"/>
                <w:szCs w:val="16"/>
                <w:lang w:val="pt-BR"/>
              </w:rPr>
              <w:t xml:space="preserve"> ± 0.</w:t>
            </w:r>
            <w:r>
              <w:rPr>
                <w:rFonts w:ascii="Times New Roman" w:hAnsi="Times New Roman" w:cs="Times New Roman"/>
                <w:sz w:val="16"/>
                <w:szCs w:val="16"/>
                <w:lang w:val="pt-BR"/>
              </w:rPr>
              <w:t>298</w:t>
            </w:r>
          </w:p>
        </w:tc>
        <w:tc>
          <w:tcPr>
            <w:tcW w:w="547" w:type="pct"/>
            <w:tcBorders>
              <w:top w:val="nil"/>
              <w:left w:val="nil"/>
              <w:bottom w:val="nil"/>
              <w:right w:val="nil"/>
            </w:tcBorders>
          </w:tcPr>
          <w:p w14:paraId="271C99D6"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0.2</w:t>
            </w:r>
            <w:r>
              <w:rPr>
                <w:rFonts w:ascii="Times New Roman" w:hAnsi="Times New Roman" w:cs="Times New Roman"/>
                <w:sz w:val="16"/>
                <w:szCs w:val="16"/>
                <w:lang w:val="pt-BR"/>
              </w:rPr>
              <w:t>99</w:t>
            </w:r>
          </w:p>
        </w:tc>
      </w:tr>
      <w:tr w:rsidR="00903E00" w:rsidRPr="008147B2" w14:paraId="27045B32" w14:textId="77777777" w:rsidTr="00330F04">
        <w:trPr>
          <w:trHeight w:val="72"/>
          <w:jc w:val="center"/>
        </w:trPr>
        <w:tc>
          <w:tcPr>
            <w:tcW w:w="366" w:type="pct"/>
            <w:vMerge/>
            <w:tcBorders>
              <w:top w:val="nil"/>
              <w:left w:val="nil"/>
              <w:bottom w:val="single" w:sz="4" w:space="0" w:color="auto"/>
              <w:right w:val="nil"/>
            </w:tcBorders>
          </w:tcPr>
          <w:p w14:paraId="19B4FFDF" w14:textId="77777777" w:rsidR="00903E00" w:rsidRPr="008147B2" w:rsidRDefault="00903E00" w:rsidP="00330F04">
            <w:pPr>
              <w:jc w:val="center"/>
              <w:rPr>
                <w:rFonts w:ascii="Times New Roman" w:hAnsi="Times New Roman" w:cs="Times New Roman"/>
                <w:sz w:val="16"/>
                <w:szCs w:val="16"/>
                <w:lang w:val="pt-BR"/>
              </w:rPr>
            </w:pPr>
          </w:p>
        </w:tc>
        <w:tc>
          <w:tcPr>
            <w:tcW w:w="161" w:type="pct"/>
            <w:tcBorders>
              <w:top w:val="nil"/>
              <w:left w:val="nil"/>
              <w:bottom w:val="single" w:sz="4" w:space="0" w:color="auto"/>
              <w:right w:val="nil"/>
            </w:tcBorders>
          </w:tcPr>
          <w:p w14:paraId="4FC8C9F4" w14:textId="77777777" w:rsidR="00903E00" w:rsidRPr="008147B2" w:rsidRDefault="00903E00" w:rsidP="00330F04">
            <w:pPr>
              <w:jc w:val="center"/>
              <w:rPr>
                <w:rFonts w:ascii="Times New Roman" w:hAnsi="Times New Roman" w:cs="Times New Roman"/>
                <w:sz w:val="16"/>
                <w:szCs w:val="16"/>
                <w:lang w:val="pt-BR"/>
              </w:rPr>
            </w:pPr>
          </w:p>
        </w:tc>
        <w:tc>
          <w:tcPr>
            <w:tcW w:w="750" w:type="pct"/>
            <w:tcBorders>
              <w:top w:val="nil"/>
              <w:left w:val="nil"/>
              <w:bottom w:val="single" w:sz="4" w:space="0" w:color="auto"/>
              <w:right w:val="nil"/>
            </w:tcBorders>
          </w:tcPr>
          <w:p w14:paraId="64F87B77" w14:textId="77777777" w:rsidR="00903E00" w:rsidRPr="008147B2"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IxHx</w:t>
            </w:r>
            <w:r w:rsidRPr="005F562A">
              <w:rPr>
                <w:rFonts w:ascii="Times New Roman" w:hAnsi="Times New Roman" w:cs="Times New Roman"/>
                <w:sz w:val="16"/>
                <w:szCs w:val="16"/>
                <w:lang w:val="pt-BR"/>
              </w:rPr>
              <w:t>P</w:t>
            </w:r>
          </w:p>
        </w:tc>
        <w:tc>
          <w:tcPr>
            <w:tcW w:w="810" w:type="pct"/>
            <w:tcBorders>
              <w:top w:val="nil"/>
              <w:left w:val="nil"/>
              <w:bottom w:val="single" w:sz="4" w:space="0" w:color="auto"/>
              <w:right w:val="nil"/>
            </w:tcBorders>
          </w:tcPr>
          <w:p w14:paraId="2BA57EAA"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w:t>
            </w:r>
            <w:r>
              <w:rPr>
                <w:rFonts w:ascii="Times New Roman" w:hAnsi="Times New Roman" w:cs="Times New Roman"/>
                <w:sz w:val="16"/>
                <w:szCs w:val="16"/>
                <w:lang w:val="pt-BR"/>
              </w:rPr>
              <w:t>0.277</w:t>
            </w:r>
            <w:r w:rsidRPr="008147B2">
              <w:rPr>
                <w:rFonts w:ascii="Times New Roman" w:hAnsi="Times New Roman" w:cs="Times New Roman"/>
                <w:sz w:val="16"/>
                <w:szCs w:val="16"/>
                <w:lang w:val="pt-BR"/>
              </w:rPr>
              <w:t xml:space="preserve"> ± </w:t>
            </w:r>
            <w:r>
              <w:rPr>
                <w:rFonts w:ascii="Times New Roman" w:hAnsi="Times New Roman" w:cs="Times New Roman"/>
                <w:sz w:val="16"/>
                <w:szCs w:val="16"/>
                <w:lang w:val="pt-BR"/>
              </w:rPr>
              <w:t>1.949</w:t>
            </w:r>
          </w:p>
        </w:tc>
        <w:tc>
          <w:tcPr>
            <w:tcW w:w="547" w:type="pct"/>
            <w:tcBorders>
              <w:top w:val="nil"/>
              <w:left w:val="nil"/>
              <w:bottom w:val="single" w:sz="4" w:space="0" w:color="auto"/>
              <w:right w:val="nil"/>
            </w:tcBorders>
          </w:tcPr>
          <w:p w14:paraId="06F911F5" w14:textId="77777777" w:rsidR="00903E00" w:rsidRPr="008147B2"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0.887</w:t>
            </w:r>
          </w:p>
        </w:tc>
        <w:tc>
          <w:tcPr>
            <w:tcW w:w="182" w:type="pct"/>
            <w:tcBorders>
              <w:top w:val="nil"/>
              <w:left w:val="nil"/>
              <w:bottom w:val="single" w:sz="4" w:space="0" w:color="auto"/>
              <w:right w:val="nil"/>
            </w:tcBorders>
          </w:tcPr>
          <w:p w14:paraId="1C32A173" w14:textId="77777777" w:rsidR="00903E00" w:rsidRPr="008147B2" w:rsidRDefault="00903E00" w:rsidP="00330F04">
            <w:pPr>
              <w:jc w:val="center"/>
              <w:rPr>
                <w:rFonts w:ascii="Times New Roman" w:hAnsi="Times New Roman" w:cs="Times New Roman"/>
                <w:sz w:val="16"/>
                <w:szCs w:val="16"/>
                <w:lang w:val="pt-BR"/>
              </w:rPr>
            </w:pPr>
          </w:p>
        </w:tc>
        <w:tc>
          <w:tcPr>
            <w:tcW w:w="832" w:type="pct"/>
            <w:tcBorders>
              <w:top w:val="nil"/>
              <w:left w:val="nil"/>
              <w:bottom w:val="single" w:sz="4" w:space="0" w:color="auto"/>
              <w:right w:val="nil"/>
            </w:tcBorders>
          </w:tcPr>
          <w:p w14:paraId="5D686A27" w14:textId="77777777" w:rsidR="00903E00" w:rsidRPr="008147B2" w:rsidRDefault="00903E00" w:rsidP="00330F04">
            <w:pPr>
              <w:jc w:val="center"/>
              <w:rPr>
                <w:rFonts w:ascii="Times New Roman" w:hAnsi="Times New Roman" w:cs="Times New Roman"/>
                <w:sz w:val="16"/>
                <w:szCs w:val="16"/>
                <w:lang w:val="pt-BR"/>
              </w:rPr>
            </w:pPr>
            <w:r>
              <w:rPr>
                <w:rFonts w:ascii="Times New Roman" w:hAnsi="Times New Roman" w:cs="Times New Roman"/>
                <w:sz w:val="16"/>
                <w:szCs w:val="16"/>
                <w:lang w:val="pt-BR"/>
              </w:rPr>
              <w:t>IxHx</w:t>
            </w:r>
            <w:r w:rsidRPr="005F562A">
              <w:rPr>
                <w:rFonts w:ascii="Times New Roman" w:hAnsi="Times New Roman" w:cs="Times New Roman"/>
                <w:sz w:val="16"/>
                <w:szCs w:val="16"/>
                <w:lang w:val="pt-BR"/>
              </w:rPr>
              <w:t>P</w:t>
            </w:r>
          </w:p>
        </w:tc>
        <w:tc>
          <w:tcPr>
            <w:tcW w:w="807" w:type="pct"/>
            <w:tcBorders>
              <w:top w:val="nil"/>
              <w:left w:val="nil"/>
              <w:bottom w:val="single" w:sz="4" w:space="0" w:color="auto"/>
              <w:right w:val="nil"/>
            </w:tcBorders>
          </w:tcPr>
          <w:p w14:paraId="09BD4EE9"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w:t>
            </w:r>
            <w:r>
              <w:rPr>
                <w:rFonts w:ascii="Times New Roman" w:hAnsi="Times New Roman" w:cs="Times New Roman"/>
                <w:sz w:val="16"/>
                <w:szCs w:val="16"/>
                <w:lang w:val="pt-BR"/>
              </w:rPr>
              <w:t>112</w:t>
            </w:r>
            <w:r w:rsidRPr="008147B2">
              <w:rPr>
                <w:rFonts w:ascii="Times New Roman" w:hAnsi="Times New Roman" w:cs="Times New Roman"/>
                <w:sz w:val="16"/>
                <w:szCs w:val="16"/>
                <w:lang w:val="pt-BR"/>
              </w:rPr>
              <w:t xml:space="preserve"> ± 0.</w:t>
            </w:r>
            <w:r>
              <w:rPr>
                <w:rFonts w:ascii="Times New Roman" w:hAnsi="Times New Roman" w:cs="Times New Roman"/>
                <w:sz w:val="16"/>
                <w:szCs w:val="16"/>
                <w:lang w:val="pt-BR"/>
              </w:rPr>
              <w:t>337</w:t>
            </w:r>
          </w:p>
        </w:tc>
        <w:tc>
          <w:tcPr>
            <w:tcW w:w="547" w:type="pct"/>
            <w:tcBorders>
              <w:top w:val="nil"/>
              <w:left w:val="nil"/>
              <w:bottom w:val="single" w:sz="4" w:space="0" w:color="auto"/>
              <w:right w:val="nil"/>
            </w:tcBorders>
          </w:tcPr>
          <w:p w14:paraId="3E88F3F9" w14:textId="77777777" w:rsidR="00903E00" w:rsidRPr="008147B2" w:rsidRDefault="00903E00" w:rsidP="00330F04">
            <w:pPr>
              <w:jc w:val="center"/>
              <w:rPr>
                <w:rFonts w:ascii="Times New Roman" w:hAnsi="Times New Roman" w:cs="Times New Roman"/>
                <w:sz w:val="16"/>
                <w:szCs w:val="16"/>
                <w:lang w:val="pt-BR"/>
              </w:rPr>
            </w:pPr>
            <w:r w:rsidRPr="008147B2">
              <w:rPr>
                <w:rFonts w:ascii="Times New Roman" w:hAnsi="Times New Roman" w:cs="Times New Roman"/>
                <w:sz w:val="16"/>
                <w:szCs w:val="16"/>
                <w:lang w:val="pt-BR"/>
              </w:rPr>
              <w:t>0.7</w:t>
            </w:r>
            <w:r>
              <w:rPr>
                <w:rFonts w:ascii="Times New Roman" w:hAnsi="Times New Roman" w:cs="Times New Roman"/>
                <w:sz w:val="16"/>
                <w:szCs w:val="16"/>
                <w:lang w:val="pt-BR"/>
              </w:rPr>
              <w:t>38</w:t>
            </w:r>
          </w:p>
        </w:tc>
      </w:tr>
    </w:tbl>
    <w:p w14:paraId="6D2B486E" w14:textId="77777777" w:rsidR="00903E00" w:rsidRPr="001763AB" w:rsidRDefault="00903E00" w:rsidP="00903E00">
      <w:pPr>
        <w:jc w:val="both"/>
        <w:rPr>
          <w:rFonts w:ascii="Times New Roman" w:hAnsi="Times New Roman" w:cs="Times New Roman"/>
          <w:sz w:val="20"/>
          <w:szCs w:val="20"/>
        </w:rPr>
      </w:pPr>
    </w:p>
    <w:p w14:paraId="308697CD" w14:textId="77777777" w:rsidR="00903E00" w:rsidRDefault="00903E00" w:rsidP="00903E00">
      <w:pPr>
        <w:pStyle w:val="HTMLPreformatted"/>
        <w:shd w:val="clear" w:color="auto" w:fill="FFFFFF"/>
        <w:wordWrap w:val="0"/>
        <w:spacing w:line="161" w:lineRule="atLeast"/>
        <w:rPr>
          <w:rStyle w:val="gnkrckgcgsb"/>
          <w:rFonts w:ascii="Lucida Console" w:hAnsi="Lucida Console"/>
          <w:color w:val="000000"/>
          <w:sz w:val="16"/>
          <w:szCs w:val="16"/>
          <w:bdr w:val="none" w:sz="0" w:space="0" w:color="auto" w:frame="1"/>
        </w:rPr>
      </w:pPr>
    </w:p>
    <w:p w14:paraId="367A666B" w14:textId="77777777" w:rsidR="00903E00" w:rsidRDefault="00903E00" w:rsidP="00903E00">
      <w:pPr>
        <w:pStyle w:val="HTMLPreformatted"/>
        <w:shd w:val="clear" w:color="auto" w:fill="FFFFFF"/>
        <w:wordWrap w:val="0"/>
        <w:spacing w:line="161" w:lineRule="atLeast"/>
        <w:rPr>
          <w:rStyle w:val="gnkrckgcgsb"/>
          <w:rFonts w:ascii="Lucida Console" w:hAnsi="Lucida Console"/>
          <w:color w:val="000000"/>
          <w:sz w:val="16"/>
          <w:szCs w:val="16"/>
          <w:bdr w:val="none" w:sz="0" w:space="0" w:color="auto" w:frame="1"/>
        </w:rPr>
      </w:pPr>
    </w:p>
    <w:p w14:paraId="10B7F3A3" w14:textId="77777777" w:rsidR="00903E00" w:rsidRDefault="00903E00" w:rsidP="00903E00">
      <w:pPr>
        <w:pStyle w:val="HTMLPreformatted"/>
        <w:shd w:val="clear" w:color="auto" w:fill="FFFFFF"/>
        <w:wordWrap w:val="0"/>
        <w:spacing w:line="161" w:lineRule="atLeast"/>
        <w:rPr>
          <w:rStyle w:val="gnkrckgcgsb"/>
          <w:rFonts w:ascii="Lucida Console" w:hAnsi="Lucida Console"/>
          <w:color w:val="000000"/>
          <w:sz w:val="16"/>
          <w:szCs w:val="16"/>
          <w:bdr w:val="none" w:sz="0" w:space="0" w:color="auto" w:frame="1"/>
        </w:rPr>
      </w:pPr>
    </w:p>
    <w:p w14:paraId="7C0A62BE" w14:textId="77777777" w:rsidR="00903E00" w:rsidRDefault="00903E00" w:rsidP="00903E00">
      <w:pPr>
        <w:pStyle w:val="HTMLPreformatted"/>
        <w:shd w:val="clear" w:color="auto" w:fill="FFFFFF"/>
        <w:wordWrap w:val="0"/>
        <w:spacing w:line="161" w:lineRule="atLeast"/>
        <w:rPr>
          <w:rStyle w:val="gnkrckgcgsb"/>
          <w:rFonts w:ascii="Lucida Console" w:hAnsi="Lucida Console"/>
          <w:color w:val="000000"/>
          <w:sz w:val="16"/>
          <w:szCs w:val="16"/>
          <w:bdr w:val="none" w:sz="0" w:space="0" w:color="auto" w:frame="1"/>
        </w:rPr>
      </w:pPr>
    </w:p>
    <w:p w14:paraId="357B0B82" w14:textId="77777777" w:rsidR="00903E00" w:rsidRDefault="00903E00" w:rsidP="00903E00">
      <w:pPr>
        <w:pStyle w:val="HTMLPreformatted"/>
        <w:shd w:val="clear" w:color="auto" w:fill="FFFFFF"/>
        <w:wordWrap w:val="0"/>
        <w:spacing w:line="161" w:lineRule="atLeast"/>
        <w:rPr>
          <w:rStyle w:val="gnkrckgcgsb"/>
          <w:rFonts w:ascii="Lucida Console" w:hAnsi="Lucida Console"/>
          <w:color w:val="000000"/>
          <w:sz w:val="16"/>
          <w:szCs w:val="16"/>
          <w:bdr w:val="none" w:sz="0" w:space="0" w:color="auto" w:frame="1"/>
        </w:rPr>
      </w:pPr>
    </w:p>
    <w:p w14:paraId="4C755710" w14:textId="77777777" w:rsidR="00903E00" w:rsidRDefault="00903E00" w:rsidP="00903E00">
      <w:pPr>
        <w:pStyle w:val="HTMLPreformatted"/>
        <w:shd w:val="clear" w:color="auto" w:fill="FFFFFF"/>
        <w:wordWrap w:val="0"/>
        <w:spacing w:line="161" w:lineRule="atLeast"/>
        <w:rPr>
          <w:rStyle w:val="gnkrckgcgsb"/>
          <w:rFonts w:ascii="Lucida Console" w:hAnsi="Lucida Console"/>
          <w:color w:val="000000"/>
          <w:sz w:val="16"/>
          <w:szCs w:val="16"/>
          <w:bdr w:val="none" w:sz="0" w:space="0" w:color="auto" w:frame="1"/>
        </w:rPr>
      </w:pPr>
    </w:p>
    <w:p w14:paraId="4C99DCAD" w14:textId="77777777" w:rsidR="00903E00" w:rsidRDefault="00903E00" w:rsidP="00903E00">
      <w:pPr>
        <w:pStyle w:val="HTMLPreformatted"/>
        <w:shd w:val="clear" w:color="auto" w:fill="FFFFFF"/>
        <w:wordWrap w:val="0"/>
        <w:spacing w:line="161" w:lineRule="atLeast"/>
        <w:rPr>
          <w:rStyle w:val="gnkrckgcgsb"/>
          <w:rFonts w:ascii="Lucida Console" w:hAnsi="Lucida Console"/>
          <w:color w:val="000000"/>
          <w:sz w:val="16"/>
          <w:szCs w:val="16"/>
          <w:bdr w:val="none" w:sz="0" w:space="0" w:color="auto" w:frame="1"/>
        </w:rPr>
      </w:pPr>
    </w:p>
    <w:p w14:paraId="45B3A6D9" w14:textId="77777777" w:rsidR="00903E00" w:rsidRDefault="00903E00" w:rsidP="00711E89">
      <w:pPr>
        <w:pStyle w:val="HTMLPreformatted"/>
        <w:shd w:val="clear" w:color="auto" w:fill="FFFFFF"/>
        <w:wordWrap w:val="0"/>
        <w:spacing w:after="100" w:line="161" w:lineRule="atLeast"/>
        <w:rPr>
          <w:rStyle w:val="gnkrckgcgsb"/>
          <w:rFonts w:ascii="Lucida Console" w:hAnsi="Lucida Console"/>
          <w:color w:val="000000"/>
          <w:sz w:val="16"/>
          <w:szCs w:val="16"/>
          <w:bdr w:val="none" w:sz="0" w:space="0" w:color="auto" w:frame="1"/>
        </w:rPr>
      </w:pPr>
    </w:p>
    <w:bookmarkEnd w:id="1"/>
    <w:p w14:paraId="1814B00C" w14:textId="77777777" w:rsidR="00903E00" w:rsidRDefault="00903E00" w:rsidP="00903E00">
      <w:pPr>
        <w:pStyle w:val="HTMLPreformatted"/>
        <w:shd w:val="clear" w:color="auto" w:fill="FFFFFF"/>
        <w:wordWrap w:val="0"/>
        <w:spacing w:line="161" w:lineRule="atLeast"/>
        <w:rPr>
          <w:rStyle w:val="gnkrckgcgsb"/>
          <w:rFonts w:ascii="Lucida Console" w:hAnsi="Lucida Console"/>
          <w:color w:val="000000"/>
          <w:sz w:val="16"/>
          <w:szCs w:val="16"/>
          <w:bdr w:val="none" w:sz="0" w:space="0" w:color="auto" w:frame="1"/>
        </w:rPr>
      </w:pPr>
    </w:p>
    <w:p w14:paraId="6CB26E56" w14:textId="77777777" w:rsidR="00903E00" w:rsidRDefault="00903E00" w:rsidP="00903E00">
      <w:pPr>
        <w:pStyle w:val="HTMLPreformatted"/>
        <w:shd w:val="clear" w:color="auto" w:fill="FFFFFF"/>
        <w:wordWrap w:val="0"/>
        <w:spacing w:line="161" w:lineRule="atLeast"/>
        <w:rPr>
          <w:rStyle w:val="gnkrckgcgsb"/>
          <w:rFonts w:ascii="Lucida Console" w:hAnsi="Lucida Console"/>
          <w:color w:val="000000"/>
          <w:sz w:val="16"/>
          <w:szCs w:val="16"/>
          <w:bdr w:val="none" w:sz="0" w:space="0" w:color="auto" w:frame="1"/>
        </w:rPr>
      </w:pPr>
    </w:p>
    <w:p w14:paraId="6BA9143B" w14:textId="4EABAF09" w:rsidR="00903E00" w:rsidRDefault="00903E00" w:rsidP="00903E00">
      <w:pPr>
        <w:jc w:val="both"/>
        <w:rPr>
          <w:rFonts w:ascii="Times New Roman" w:hAnsi="Times New Roman" w:cs="Times New Roman"/>
          <w:sz w:val="20"/>
          <w:szCs w:val="20"/>
          <w:lang w:val="en-US"/>
        </w:rPr>
      </w:pPr>
      <w:r w:rsidRPr="001763AB">
        <w:rPr>
          <w:rFonts w:ascii="Times New Roman" w:hAnsi="Times New Roman" w:cs="Times New Roman"/>
          <w:b/>
          <w:sz w:val="20"/>
          <w:szCs w:val="20"/>
        </w:rPr>
        <w:lastRenderedPageBreak/>
        <w:t>Table</w:t>
      </w:r>
      <w:r w:rsidR="005E154A">
        <w:rPr>
          <w:rFonts w:ascii="Times New Roman" w:hAnsi="Times New Roman" w:cs="Times New Roman"/>
          <w:b/>
          <w:sz w:val="20"/>
          <w:szCs w:val="20"/>
        </w:rPr>
        <w:t xml:space="preserve"> S6</w:t>
      </w:r>
      <w:r>
        <w:rPr>
          <w:rFonts w:ascii="Times New Roman" w:hAnsi="Times New Roman" w:cs="Times New Roman"/>
          <w:sz w:val="20"/>
          <w:szCs w:val="20"/>
        </w:rPr>
        <w:t>.</w:t>
      </w:r>
      <w:r w:rsidRPr="001763AB">
        <w:rPr>
          <w:rFonts w:ascii="Times New Roman" w:hAnsi="Times New Roman" w:cs="Times New Roman"/>
          <w:sz w:val="20"/>
          <w:szCs w:val="20"/>
        </w:rPr>
        <w:t xml:space="preserve"> </w:t>
      </w:r>
      <w:r w:rsidRPr="001763AB">
        <w:rPr>
          <w:rFonts w:ascii="Times New Roman" w:hAnsi="Times New Roman" w:cs="Times New Roman"/>
          <w:i/>
          <w:sz w:val="20"/>
          <w:szCs w:val="20"/>
        </w:rPr>
        <w:t>D</w:t>
      </w:r>
      <w:r>
        <w:rPr>
          <w:rFonts w:ascii="Times New Roman" w:hAnsi="Times New Roman" w:cs="Times New Roman"/>
          <w:i/>
          <w:sz w:val="20"/>
          <w:szCs w:val="20"/>
        </w:rPr>
        <w:t xml:space="preserve">. </w:t>
      </w:r>
      <w:proofErr w:type="spellStart"/>
      <w:r w:rsidRPr="001763AB">
        <w:rPr>
          <w:rFonts w:ascii="Times New Roman" w:hAnsi="Times New Roman" w:cs="Times New Roman"/>
          <w:i/>
          <w:sz w:val="20"/>
          <w:szCs w:val="20"/>
        </w:rPr>
        <w:t>pulex</w:t>
      </w:r>
      <w:proofErr w:type="spellEnd"/>
      <w:r w:rsidRPr="001763AB">
        <w:rPr>
          <w:rFonts w:ascii="Times New Roman" w:hAnsi="Times New Roman" w:cs="Times New Roman"/>
          <w:sz w:val="20"/>
          <w:szCs w:val="20"/>
        </w:rPr>
        <w:t xml:space="preserve"> </w:t>
      </w:r>
      <w:r w:rsidRPr="00267D69">
        <w:rPr>
          <w:rFonts w:ascii="Times New Roman" w:hAnsi="Times New Roman" w:cs="Times New Roman"/>
          <w:sz w:val="20"/>
          <w:szCs w:val="20"/>
        </w:rPr>
        <w:t>adults</w:t>
      </w:r>
      <w:r>
        <w:rPr>
          <w:rFonts w:ascii="Times New Roman" w:hAnsi="Times New Roman" w:cs="Times New Roman"/>
          <w:sz w:val="20"/>
          <w:szCs w:val="20"/>
        </w:rPr>
        <w:t xml:space="preserve"> and juveniles abundance in the different treatments under (A) mesotrophic and (B) eutrophic conditions</w:t>
      </w:r>
      <w:r w:rsidRPr="001763AB">
        <w:rPr>
          <w:rFonts w:ascii="Times New Roman" w:hAnsi="Times New Roman" w:cs="Times New Roman"/>
          <w:sz w:val="20"/>
          <w:szCs w:val="20"/>
        </w:rPr>
        <w:t xml:space="preserve">. </w:t>
      </w:r>
      <w:r w:rsidRPr="003256E9">
        <w:rPr>
          <w:rFonts w:ascii="Times New Roman" w:hAnsi="Times New Roman" w:cs="Times New Roman"/>
          <w:sz w:val="20"/>
          <w:szCs w:val="20"/>
          <w:lang w:val="en-US"/>
        </w:rPr>
        <w:t xml:space="preserve">C: control, </w:t>
      </w:r>
      <w:r w:rsidR="00EB669C">
        <w:rPr>
          <w:rFonts w:ascii="Times New Roman" w:hAnsi="Times New Roman" w:cs="Times New Roman"/>
          <w:sz w:val="20"/>
          <w:szCs w:val="20"/>
          <w:lang w:val="en-US"/>
        </w:rPr>
        <w:t xml:space="preserve">I: insecticide, </w:t>
      </w:r>
      <w:r w:rsidR="00EB669C" w:rsidRPr="003256E9">
        <w:rPr>
          <w:rFonts w:ascii="Times New Roman" w:hAnsi="Times New Roman" w:cs="Times New Roman"/>
          <w:sz w:val="20"/>
          <w:szCs w:val="20"/>
          <w:lang w:val="en-US"/>
        </w:rPr>
        <w:t>H: herbicide,</w:t>
      </w:r>
      <w:r w:rsidR="00EB669C">
        <w:rPr>
          <w:rFonts w:ascii="Times New Roman" w:hAnsi="Times New Roman" w:cs="Times New Roman"/>
          <w:sz w:val="20"/>
          <w:szCs w:val="20"/>
          <w:lang w:val="en-US"/>
        </w:rPr>
        <w:t xml:space="preserve"> </w:t>
      </w:r>
      <w:r w:rsidR="00EB669C">
        <w:rPr>
          <w:rFonts w:ascii="Times New Roman" w:hAnsi="Times New Roman" w:cs="Times New Roman"/>
          <w:sz w:val="20"/>
          <w:szCs w:val="20"/>
        </w:rPr>
        <w:t>P: predation</w:t>
      </w:r>
      <w:r w:rsidR="00EB669C">
        <w:rPr>
          <w:rFonts w:ascii="Times New Roman" w:hAnsi="Times New Roman" w:cs="Times New Roman"/>
          <w:sz w:val="20"/>
          <w:szCs w:val="20"/>
          <w:lang w:val="en-US"/>
        </w:rPr>
        <w:t xml:space="preserve">. </w:t>
      </w:r>
      <w:r>
        <w:rPr>
          <w:rFonts w:ascii="Times New Roman" w:hAnsi="Times New Roman" w:cs="Times New Roman"/>
          <w:sz w:val="20"/>
          <w:szCs w:val="20"/>
          <w:lang w:val="en-US"/>
        </w:rPr>
        <w:t>D0-D21 refer to the different sampling days.</w:t>
      </w:r>
    </w:p>
    <w:tbl>
      <w:tblPr>
        <w:tblW w:w="5000" w:type="pct"/>
        <w:tblLook w:val="04A0" w:firstRow="1" w:lastRow="0" w:firstColumn="1" w:lastColumn="0" w:noHBand="0" w:noVBand="1"/>
      </w:tblPr>
      <w:tblGrid>
        <w:gridCol w:w="1594"/>
        <w:gridCol w:w="839"/>
        <w:gridCol w:w="1060"/>
        <w:gridCol w:w="782"/>
        <w:gridCol w:w="1036"/>
        <w:gridCol w:w="839"/>
        <w:gridCol w:w="1060"/>
        <w:gridCol w:w="782"/>
        <w:gridCol w:w="1034"/>
      </w:tblGrid>
      <w:tr w:rsidR="00903E00" w:rsidRPr="003900B5" w14:paraId="1CBBB8E2" w14:textId="77777777" w:rsidTr="00330F04">
        <w:trPr>
          <w:trHeight w:val="227"/>
        </w:trPr>
        <w:tc>
          <w:tcPr>
            <w:tcW w:w="883" w:type="pct"/>
            <w:tcBorders>
              <w:top w:val="nil"/>
              <w:left w:val="nil"/>
              <w:bottom w:val="nil"/>
              <w:right w:val="nil"/>
            </w:tcBorders>
            <w:shd w:val="clear" w:color="auto" w:fill="auto"/>
            <w:noWrap/>
            <w:vAlign w:val="bottom"/>
            <w:hideMark/>
          </w:tcPr>
          <w:p w14:paraId="507A1677" w14:textId="77777777" w:rsidR="00903E00" w:rsidRPr="00C33CB3" w:rsidRDefault="00903E00" w:rsidP="00330F04">
            <w:pPr>
              <w:spacing w:after="0" w:line="240" w:lineRule="auto"/>
              <w:rPr>
                <w:rFonts w:ascii="Times New Roman" w:eastAsia="Times New Roman" w:hAnsi="Times New Roman" w:cs="Times New Roman"/>
                <w:b/>
                <w:sz w:val="16"/>
                <w:szCs w:val="16"/>
                <w:lang w:val="en-US"/>
              </w:rPr>
            </w:pPr>
            <w:r w:rsidRPr="00C33CB3">
              <w:rPr>
                <w:rFonts w:ascii="Times New Roman" w:eastAsia="Times New Roman" w:hAnsi="Times New Roman" w:cs="Times New Roman"/>
                <w:b/>
                <w:sz w:val="16"/>
                <w:szCs w:val="16"/>
                <w:lang w:val="en-US"/>
              </w:rPr>
              <w:t>A. Mesotrophic</w:t>
            </w:r>
          </w:p>
        </w:tc>
        <w:tc>
          <w:tcPr>
            <w:tcW w:w="1052" w:type="pct"/>
            <w:gridSpan w:val="2"/>
            <w:tcBorders>
              <w:top w:val="single" w:sz="4" w:space="0" w:color="auto"/>
              <w:left w:val="nil"/>
              <w:bottom w:val="single" w:sz="4" w:space="0" w:color="auto"/>
              <w:right w:val="nil"/>
            </w:tcBorders>
            <w:shd w:val="clear" w:color="auto" w:fill="auto"/>
            <w:noWrap/>
            <w:vAlign w:val="bottom"/>
            <w:hideMark/>
          </w:tcPr>
          <w:p w14:paraId="76BCB6F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C</w:t>
            </w:r>
          </w:p>
        </w:tc>
        <w:tc>
          <w:tcPr>
            <w:tcW w:w="1007" w:type="pct"/>
            <w:gridSpan w:val="2"/>
            <w:tcBorders>
              <w:top w:val="single" w:sz="4" w:space="0" w:color="auto"/>
              <w:left w:val="nil"/>
              <w:bottom w:val="single" w:sz="4" w:space="0" w:color="auto"/>
              <w:right w:val="nil"/>
            </w:tcBorders>
            <w:shd w:val="clear" w:color="auto" w:fill="auto"/>
            <w:noWrap/>
            <w:vAlign w:val="bottom"/>
            <w:hideMark/>
          </w:tcPr>
          <w:p w14:paraId="40C3CC2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I</w:t>
            </w:r>
          </w:p>
        </w:tc>
        <w:tc>
          <w:tcPr>
            <w:tcW w:w="1052" w:type="pct"/>
            <w:gridSpan w:val="2"/>
            <w:tcBorders>
              <w:top w:val="single" w:sz="4" w:space="0" w:color="auto"/>
              <w:left w:val="nil"/>
              <w:bottom w:val="single" w:sz="4" w:space="0" w:color="auto"/>
              <w:right w:val="nil"/>
            </w:tcBorders>
            <w:shd w:val="clear" w:color="auto" w:fill="auto"/>
            <w:noWrap/>
            <w:vAlign w:val="bottom"/>
            <w:hideMark/>
          </w:tcPr>
          <w:p w14:paraId="327B53B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H</w:t>
            </w:r>
          </w:p>
        </w:tc>
        <w:tc>
          <w:tcPr>
            <w:tcW w:w="1006" w:type="pct"/>
            <w:gridSpan w:val="2"/>
            <w:tcBorders>
              <w:top w:val="single" w:sz="4" w:space="0" w:color="auto"/>
              <w:left w:val="nil"/>
              <w:bottom w:val="single" w:sz="4" w:space="0" w:color="auto"/>
              <w:right w:val="nil"/>
            </w:tcBorders>
            <w:shd w:val="clear" w:color="auto" w:fill="auto"/>
            <w:noWrap/>
            <w:vAlign w:val="bottom"/>
            <w:hideMark/>
          </w:tcPr>
          <w:p w14:paraId="4047C775" w14:textId="601B8565"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I</w:t>
            </w:r>
            <w:r w:rsidR="00EB669C">
              <w:rPr>
                <w:rFonts w:ascii="Times New Roman" w:eastAsia="Times New Roman" w:hAnsi="Times New Roman" w:cs="Times New Roman"/>
                <w:color w:val="000000"/>
                <w:sz w:val="16"/>
                <w:szCs w:val="16"/>
                <w:lang w:val="en-US"/>
              </w:rPr>
              <w:t>-</w:t>
            </w:r>
            <w:r w:rsidRPr="00C33CB3">
              <w:rPr>
                <w:rFonts w:ascii="Times New Roman" w:eastAsia="Times New Roman" w:hAnsi="Times New Roman" w:cs="Times New Roman"/>
                <w:color w:val="000000"/>
                <w:sz w:val="16"/>
                <w:szCs w:val="16"/>
                <w:lang w:val="en-US"/>
              </w:rPr>
              <w:t>H</w:t>
            </w:r>
          </w:p>
        </w:tc>
      </w:tr>
      <w:tr w:rsidR="00903E00" w:rsidRPr="003900B5" w14:paraId="6C2D9673" w14:textId="77777777" w:rsidTr="00330F04">
        <w:trPr>
          <w:trHeight w:val="227"/>
        </w:trPr>
        <w:tc>
          <w:tcPr>
            <w:tcW w:w="883" w:type="pct"/>
            <w:tcBorders>
              <w:top w:val="nil"/>
              <w:left w:val="nil"/>
              <w:bottom w:val="single" w:sz="4" w:space="0" w:color="auto"/>
              <w:right w:val="nil"/>
            </w:tcBorders>
            <w:shd w:val="clear" w:color="auto" w:fill="auto"/>
            <w:noWrap/>
            <w:vAlign w:val="bottom"/>
            <w:hideMark/>
          </w:tcPr>
          <w:p w14:paraId="68B086B9"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p>
        </w:tc>
        <w:tc>
          <w:tcPr>
            <w:tcW w:w="465" w:type="pct"/>
            <w:tcBorders>
              <w:top w:val="single" w:sz="4" w:space="0" w:color="auto"/>
              <w:left w:val="nil"/>
              <w:bottom w:val="single" w:sz="4" w:space="0" w:color="auto"/>
              <w:right w:val="nil"/>
            </w:tcBorders>
            <w:shd w:val="clear" w:color="auto" w:fill="auto"/>
            <w:noWrap/>
            <w:vAlign w:val="bottom"/>
            <w:hideMark/>
          </w:tcPr>
          <w:p w14:paraId="572D522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Adults</w:t>
            </w:r>
          </w:p>
        </w:tc>
        <w:tc>
          <w:tcPr>
            <w:tcW w:w="587" w:type="pct"/>
            <w:tcBorders>
              <w:top w:val="single" w:sz="4" w:space="0" w:color="auto"/>
              <w:left w:val="nil"/>
              <w:bottom w:val="single" w:sz="4" w:space="0" w:color="auto"/>
              <w:right w:val="nil"/>
            </w:tcBorders>
            <w:shd w:val="clear" w:color="auto" w:fill="auto"/>
            <w:noWrap/>
            <w:vAlign w:val="bottom"/>
            <w:hideMark/>
          </w:tcPr>
          <w:p w14:paraId="00B49D8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Juveniles</w:t>
            </w:r>
          </w:p>
        </w:tc>
        <w:tc>
          <w:tcPr>
            <w:tcW w:w="433" w:type="pct"/>
            <w:tcBorders>
              <w:top w:val="single" w:sz="4" w:space="0" w:color="auto"/>
              <w:left w:val="nil"/>
              <w:bottom w:val="single" w:sz="4" w:space="0" w:color="auto"/>
              <w:right w:val="nil"/>
            </w:tcBorders>
            <w:shd w:val="clear" w:color="auto" w:fill="auto"/>
            <w:noWrap/>
            <w:vAlign w:val="bottom"/>
            <w:hideMark/>
          </w:tcPr>
          <w:p w14:paraId="2C0CCA5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74" w:type="pct"/>
            <w:tcBorders>
              <w:top w:val="single" w:sz="4" w:space="0" w:color="auto"/>
              <w:left w:val="nil"/>
              <w:bottom w:val="single" w:sz="4" w:space="0" w:color="auto"/>
              <w:right w:val="nil"/>
            </w:tcBorders>
            <w:shd w:val="clear" w:color="auto" w:fill="auto"/>
            <w:noWrap/>
            <w:vAlign w:val="bottom"/>
            <w:hideMark/>
          </w:tcPr>
          <w:p w14:paraId="01BC4F12"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c>
          <w:tcPr>
            <w:tcW w:w="465" w:type="pct"/>
            <w:tcBorders>
              <w:top w:val="single" w:sz="4" w:space="0" w:color="auto"/>
              <w:left w:val="nil"/>
              <w:bottom w:val="single" w:sz="4" w:space="0" w:color="auto"/>
              <w:right w:val="nil"/>
            </w:tcBorders>
            <w:shd w:val="clear" w:color="auto" w:fill="auto"/>
            <w:noWrap/>
            <w:vAlign w:val="bottom"/>
            <w:hideMark/>
          </w:tcPr>
          <w:p w14:paraId="3032192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87" w:type="pct"/>
            <w:tcBorders>
              <w:top w:val="single" w:sz="4" w:space="0" w:color="auto"/>
              <w:left w:val="nil"/>
              <w:bottom w:val="single" w:sz="4" w:space="0" w:color="auto"/>
              <w:right w:val="nil"/>
            </w:tcBorders>
            <w:shd w:val="clear" w:color="auto" w:fill="auto"/>
            <w:noWrap/>
            <w:vAlign w:val="bottom"/>
            <w:hideMark/>
          </w:tcPr>
          <w:p w14:paraId="0CFACFF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c>
          <w:tcPr>
            <w:tcW w:w="433" w:type="pct"/>
            <w:tcBorders>
              <w:top w:val="single" w:sz="4" w:space="0" w:color="auto"/>
              <w:left w:val="nil"/>
              <w:bottom w:val="single" w:sz="4" w:space="0" w:color="auto"/>
              <w:right w:val="nil"/>
            </w:tcBorders>
            <w:shd w:val="clear" w:color="auto" w:fill="auto"/>
            <w:noWrap/>
            <w:vAlign w:val="bottom"/>
            <w:hideMark/>
          </w:tcPr>
          <w:p w14:paraId="0D07DAD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73" w:type="pct"/>
            <w:tcBorders>
              <w:top w:val="single" w:sz="4" w:space="0" w:color="auto"/>
              <w:left w:val="nil"/>
              <w:bottom w:val="single" w:sz="4" w:space="0" w:color="auto"/>
              <w:right w:val="nil"/>
            </w:tcBorders>
            <w:shd w:val="clear" w:color="auto" w:fill="auto"/>
            <w:noWrap/>
            <w:vAlign w:val="bottom"/>
            <w:hideMark/>
          </w:tcPr>
          <w:p w14:paraId="0163C949"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r>
      <w:tr w:rsidR="00903E00" w:rsidRPr="003900B5" w14:paraId="274EA8AA" w14:textId="77777777" w:rsidTr="00330F04">
        <w:trPr>
          <w:trHeight w:val="227"/>
        </w:trPr>
        <w:tc>
          <w:tcPr>
            <w:tcW w:w="883" w:type="pct"/>
            <w:tcBorders>
              <w:top w:val="single" w:sz="4" w:space="0" w:color="auto"/>
              <w:left w:val="nil"/>
              <w:bottom w:val="nil"/>
              <w:right w:val="nil"/>
            </w:tcBorders>
            <w:shd w:val="clear" w:color="auto" w:fill="auto"/>
            <w:noWrap/>
            <w:vAlign w:val="bottom"/>
            <w:hideMark/>
          </w:tcPr>
          <w:p w14:paraId="2BF1A052"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D0</w:t>
            </w:r>
          </w:p>
        </w:tc>
        <w:tc>
          <w:tcPr>
            <w:tcW w:w="465" w:type="pct"/>
            <w:tcBorders>
              <w:top w:val="single" w:sz="4" w:space="0" w:color="auto"/>
              <w:left w:val="nil"/>
              <w:bottom w:val="nil"/>
              <w:right w:val="nil"/>
            </w:tcBorders>
            <w:shd w:val="clear" w:color="auto" w:fill="auto"/>
            <w:noWrap/>
            <w:vAlign w:val="bottom"/>
            <w:hideMark/>
          </w:tcPr>
          <w:p w14:paraId="6FA02BA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87" w:type="pct"/>
            <w:tcBorders>
              <w:top w:val="single" w:sz="4" w:space="0" w:color="auto"/>
              <w:left w:val="nil"/>
              <w:bottom w:val="nil"/>
              <w:right w:val="nil"/>
            </w:tcBorders>
            <w:shd w:val="clear" w:color="auto" w:fill="auto"/>
            <w:noWrap/>
            <w:vAlign w:val="bottom"/>
            <w:hideMark/>
          </w:tcPr>
          <w:p w14:paraId="6EB7728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33" w:type="pct"/>
            <w:tcBorders>
              <w:top w:val="single" w:sz="4" w:space="0" w:color="auto"/>
              <w:left w:val="nil"/>
              <w:bottom w:val="nil"/>
              <w:right w:val="nil"/>
            </w:tcBorders>
            <w:shd w:val="clear" w:color="auto" w:fill="auto"/>
            <w:noWrap/>
            <w:vAlign w:val="bottom"/>
            <w:hideMark/>
          </w:tcPr>
          <w:p w14:paraId="0EB2266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74" w:type="pct"/>
            <w:tcBorders>
              <w:top w:val="single" w:sz="4" w:space="0" w:color="auto"/>
              <w:left w:val="nil"/>
              <w:bottom w:val="nil"/>
              <w:right w:val="nil"/>
            </w:tcBorders>
            <w:shd w:val="clear" w:color="auto" w:fill="auto"/>
            <w:noWrap/>
            <w:vAlign w:val="bottom"/>
            <w:hideMark/>
          </w:tcPr>
          <w:p w14:paraId="6378D4A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65" w:type="pct"/>
            <w:tcBorders>
              <w:top w:val="single" w:sz="4" w:space="0" w:color="auto"/>
              <w:left w:val="nil"/>
              <w:bottom w:val="nil"/>
              <w:right w:val="nil"/>
            </w:tcBorders>
            <w:shd w:val="clear" w:color="auto" w:fill="auto"/>
            <w:noWrap/>
            <w:vAlign w:val="bottom"/>
            <w:hideMark/>
          </w:tcPr>
          <w:p w14:paraId="2D83C9B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87" w:type="pct"/>
            <w:tcBorders>
              <w:top w:val="single" w:sz="4" w:space="0" w:color="auto"/>
              <w:left w:val="nil"/>
              <w:bottom w:val="nil"/>
              <w:right w:val="nil"/>
            </w:tcBorders>
            <w:shd w:val="clear" w:color="auto" w:fill="auto"/>
            <w:noWrap/>
            <w:vAlign w:val="bottom"/>
            <w:hideMark/>
          </w:tcPr>
          <w:p w14:paraId="33DE354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33" w:type="pct"/>
            <w:tcBorders>
              <w:top w:val="single" w:sz="4" w:space="0" w:color="auto"/>
              <w:left w:val="nil"/>
              <w:bottom w:val="nil"/>
              <w:right w:val="nil"/>
            </w:tcBorders>
            <w:shd w:val="clear" w:color="auto" w:fill="auto"/>
            <w:noWrap/>
            <w:vAlign w:val="bottom"/>
            <w:hideMark/>
          </w:tcPr>
          <w:p w14:paraId="6EAF407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73" w:type="pct"/>
            <w:tcBorders>
              <w:top w:val="single" w:sz="4" w:space="0" w:color="auto"/>
              <w:left w:val="nil"/>
              <w:bottom w:val="nil"/>
              <w:right w:val="nil"/>
            </w:tcBorders>
            <w:shd w:val="clear" w:color="auto" w:fill="auto"/>
            <w:noWrap/>
            <w:vAlign w:val="bottom"/>
            <w:hideMark/>
          </w:tcPr>
          <w:p w14:paraId="54499E6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r>
      <w:tr w:rsidR="00903E00" w:rsidRPr="003900B5" w14:paraId="38347D46" w14:textId="77777777" w:rsidTr="00330F04">
        <w:trPr>
          <w:trHeight w:val="227"/>
        </w:trPr>
        <w:tc>
          <w:tcPr>
            <w:tcW w:w="883" w:type="pct"/>
            <w:tcBorders>
              <w:top w:val="nil"/>
              <w:left w:val="nil"/>
              <w:bottom w:val="nil"/>
              <w:right w:val="nil"/>
            </w:tcBorders>
            <w:shd w:val="clear" w:color="auto" w:fill="auto"/>
            <w:noWrap/>
            <w:vAlign w:val="bottom"/>
            <w:hideMark/>
          </w:tcPr>
          <w:p w14:paraId="0FA9540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D2</w:t>
            </w:r>
          </w:p>
        </w:tc>
        <w:tc>
          <w:tcPr>
            <w:tcW w:w="465" w:type="pct"/>
            <w:tcBorders>
              <w:top w:val="nil"/>
              <w:left w:val="nil"/>
              <w:bottom w:val="nil"/>
              <w:right w:val="nil"/>
            </w:tcBorders>
            <w:shd w:val="clear" w:color="auto" w:fill="auto"/>
            <w:noWrap/>
            <w:vAlign w:val="bottom"/>
            <w:hideMark/>
          </w:tcPr>
          <w:p w14:paraId="6E097B5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39.3</w:t>
            </w:r>
          </w:p>
        </w:tc>
        <w:tc>
          <w:tcPr>
            <w:tcW w:w="587" w:type="pct"/>
            <w:tcBorders>
              <w:top w:val="nil"/>
              <w:left w:val="nil"/>
              <w:bottom w:val="nil"/>
              <w:right w:val="nil"/>
            </w:tcBorders>
            <w:shd w:val="clear" w:color="auto" w:fill="auto"/>
            <w:noWrap/>
            <w:vAlign w:val="bottom"/>
            <w:hideMark/>
          </w:tcPr>
          <w:p w14:paraId="7CCCA60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95.7</w:t>
            </w:r>
          </w:p>
        </w:tc>
        <w:tc>
          <w:tcPr>
            <w:tcW w:w="433" w:type="pct"/>
            <w:tcBorders>
              <w:top w:val="nil"/>
              <w:left w:val="nil"/>
              <w:bottom w:val="nil"/>
              <w:right w:val="nil"/>
            </w:tcBorders>
            <w:shd w:val="clear" w:color="auto" w:fill="auto"/>
            <w:noWrap/>
            <w:vAlign w:val="bottom"/>
            <w:hideMark/>
          </w:tcPr>
          <w:p w14:paraId="520AE91C"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0.3</w:t>
            </w:r>
          </w:p>
        </w:tc>
        <w:tc>
          <w:tcPr>
            <w:tcW w:w="574" w:type="pct"/>
            <w:tcBorders>
              <w:top w:val="nil"/>
              <w:left w:val="nil"/>
              <w:bottom w:val="nil"/>
              <w:right w:val="nil"/>
            </w:tcBorders>
            <w:shd w:val="clear" w:color="auto" w:fill="auto"/>
            <w:noWrap/>
            <w:vAlign w:val="bottom"/>
            <w:hideMark/>
          </w:tcPr>
          <w:p w14:paraId="079DAD6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3.0</w:t>
            </w:r>
          </w:p>
        </w:tc>
        <w:tc>
          <w:tcPr>
            <w:tcW w:w="465" w:type="pct"/>
            <w:tcBorders>
              <w:top w:val="nil"/>
              <w:left w:val="nil"/>
              <w:bottom w:val="nil"/>
              <w:right w:val="nil"/>
            </w:tcBorders>
            <w:shd w:val="clear" w:color="auto" w:fill="auto"/>
            <w:noWrap/>
            <w:vAlign w:val="bottom"/>
            <w:hideMark/>
          </w:tcPr>
          <w:p w14:paraId="471297F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36.3</w:t>
            </w:r>
          </w:p>
        </w:tc>
        <w:tc>
          <w:tcPr>
            <w:tcW w:w="587" w:type="pct"/>
            <w:tcBorders>
              <w:top w:val="nil"/>
              <w:left w:val="nil"/>
              <w:bottom w:val="nil"/>
              <w:right w:val="nil"/>
            </w:tcBorders>
            <w:shd w:val="clear" w:color="auto" w:fill="auto"/>
            <w:noWrap/>
            <w:vAlign w:val="bottom"/>
            <w:hideMark/>
          </w:tcPr>
          <w:p w14:paraId="2F5CE47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66.0</w:t>
            </w:r>
          </w:p>
        </w:tc>
        <w:tc>
          <w:tcPr>
            <w:tcW w:w="433" w:type="pct"/>
            <w:tcBorders>
              <w:top w:val="nil"/>
              <w:left w:val="nil"/>
              <w:bottom w:val="nil"/>
              <w:right w:val="nil"/>
            </w:tcBorders>
            <w:shd w:val="clear" w:color="auto" w:fill="auto"/>
            <w:noWrap/>
            <w:vAlign w:val="bottom"/>
            <w:hideMark/>
          </w:tcPr>
          <w:p w14:paraId="19B5FEE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73" w:type="pct"/>
            <w:tcBorders>
              <w:top w:val="nil"/>
              <w:left w:val="nil"/>
              <w:bottom w:val="nil"/>
              <w:right w:val="nil"/>
            </w:tcBorders>
            <w:shd w:val="clear" w:color="auto" w:fill="auto"/>
            <w:noWrap/>
            <w:vAlign w:val="bottom"/>
            <w:hideMark/>
          </w:tcPr>
          <w:p w14:paraId="7601A56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0.7</w:t>
            </w:r>
          </w:p>
        </w:tc>
      </w:tr>
      <w:tr w:rsidR="00903E00" w:rsidRPr="003900B5" w14:paraId="388A4856" w14:textId="77777777" w:rsidTr="00330F04">
        <w:trPr>
          <w:trHeight w:val="227"/>
        </w:trPr>
        <w:tc>
          <w:tcPr>
            <w:tcW w:w="883" w:type="pct"/>
            <w:tcBorders>
              <w:top w:val="nil"/>
              <w:left w:val="nil"/>
              <w:bottom w:val="nil"/>
              <w:right w:val="nil"/>
            </w:tcBorders>
            <w:shd w:val="clear" w:color="auto" w:fill="auto"/>
            <w:noWrap/>
            <w:vAlign w:val="bottom"/>
            <w:hideMark/>
          </w:tcPr>
          <w:p w14:paraId="50B6BA4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D7</w:t>
            </w:r>
          </w:p>
        </w:tc>
        <w:tc>
          <w:tcPr>
            <w:tcW w:w="465" w:type="pct"/>
            <w:tcBorders>
              <w:top w:val="nil"/>
              <w:left w:val="nil"/>
              <w:bottom w:val="nil"/>
              <w:right w:val="nil"/>
            </w:tcBorders>
            <w:shd w:val="clear" w:color="auto" w:fill="auto"/>
            <w:noWrap/>
            <w:vAlign w:val="bottom"/>
            <w:hideMark/>
          </w:tcPr>
          <w:p w14:paraId="0D14F31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5.3</w:t>
            </w:r>
          </w:p>
        </w:tc>
        <w:tc>
          <w:tcPr>
            <w:tcW w:w="587" w:type="pct"/>
            <w:tcBorders>
              <w:top w:val="nil"/>
              <w:left w:val="nil"/>
              <w:bottom w:val="nil"/>
              <w:right w:val="nil"/>
            </w:tcBorders>
            <w:shd w:val="clear" w:color="auto" w:fill="auto"/>
            <w:noWrap/>
            <w:vAlign w:val="bottom"/>
            <w:hideMark/>
          </w:tcPr>
          <w:p w14:paraId="77BE5CC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63.0</w:t>
            </w:r>
          </w:p>
        </w:tc>
        <w:tc>
          <w:tcPr>
            <w:tcW w:w="433" w:type="pct"/>
            <w:tcBorders>
              <w:top w:val="nil"/>
              <w:left w:val="nil"/>
              <w:bottom w:val="nil"/>
              <w:right w:val="nil"/>
            </w:tcBorders>
            <w:shd w:val="clear" w:color="auto" w:fill="auto"/>
            <w:noWrap/>
            <w:vAlign w:val="bottom"/>
            <w:hideMark/>
          </w:tcPr>
          <w:p w14:paraId="5CFAD4B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74" w:type="pct"/>
            <w:tcBorders>
              <w:top w:val="nil"/>
              <w:left w:val="nil"/>
              <w:bottom w:val="nil"/>
              <w:right w:val="nil"/>
            </w:tcBorders>
            <w:shd w:val="clear" w:color="auto" w:fill="auto"/>
            <w:noWrap/>
            <w:vAlign w:val="bottom"/>
            <w:hideMark/>
          </w:tcPr>
          <w:p w14:paraId="1DBFBC8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3.0</w:t>
            </w:r>
          </w:p>
        </w:tc>
        <w:tc>
          <w:tcPr>
            <w:tcW w:w="465" w:type="pct"/>
            <w:tcBorders>
              <w:top w:val="nil"/>
              <w:left w:val="nil"/>
              <w:bottom w:val="nil"/>
              <w:right w:val="nil"/>
            </w:tcBorders>
            <w:shd w:val="clear" w:color="auto" w:fill="auto"/>
            <w:noWrap/>
            <w:vAlign w:val="bottom"/>
            <w:hideMark/>
          </w:tcPr>
          <w:p w14:paraId="5FAFB85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2.0</w:t>
            </w:r>
          </w:p>
        </w:tc>
        <w:tc>
          <w:tcPr>
            <w:tcW w:w="587" w:type="pct"/>
            <w:tcBorders>
              <w:top w:val="nil"/>
              <w:left w:val="nil"/>
              <w:bottom w:val="nil"/>
              <w:right w:val="nil"/>
            </w:tcBorders>
            <w:shd w:val="clear" w:color="auto" w:fill="auto"/>
            <w:noWrap/>
            <w:vAlign w:val="bottom"/>
            <w:hideMark/>
          </w:tcPr>
          <w:p w14:paraId="7340D2A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32.0</w:t>
            </w:r>
          </w:p>
        </w:tc>
        <w:tc>
          <w:tcPr>
            <w:tcW w:w="433" w:type="pct"/>
            <w:tcBorders>
              <w:top w:val="nil"/>
              <w:left w:val="nil"/>
              <w:bottom w:val="nil"/>
              <w:right w:val="nil"/>
            </w:tcBorders>
            <w:shd w:val="clear" w:color="auto" w:fill="auto"/>
            <w:noWrap/>
            <w:vAlign w:val="bottom"/>
            <w:hideMark/>
          </w:tcPr>
          <w:p w14:paraId="18DD343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73" w:type="pct"/>
            <w:tcBorders>
              <w:top w:val="nil"/>
              <w:left w:val="nil"/>
              <w:bottom w:val="nil"/>
              <w:right w:val="nil"/>
            </w:tcBorders>
            <w:shd w:val="clear" w:color="auto" w:fill="auto"/>
            <w:noWrap/>
            <w:vAlign w:val="bottom"/>
            <w:hideMark/>
          </w:tcPr>
          <w:p w14:paraId="792917F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2.0</w:t>
            </w:r>
          </w:p>
        </w:tc>
      </w:tr>
      <w:tr w:rsidR="00903E00" w:rsidRPr="003900B5" w14:paraId="699B56F8" w14:textId="77777777" w:rsidTr="00330F04">
        <w:trPr>
          <w:trHeight w:val="227"/>
        </w:trPr>
        <w:tc>
          <w:tcPr>
            <w:tcW w:w="883" w:type="pct"/>
            <w:tcBorders>
              <w:top w:val="nil"/>
              <w:left w:val="nil"/>
              <w:bottom w:val="nil"/>
              <w:right w:val="nil"/>
            </w:tcBorders>
            <w:shd w:val="clear" w:color="auto" w:fill="auto"/>
            <w:noWrap/>
            <w:vAlign w:val="bottom"/>
            <w:hideMark/>
          </w:tcPr>
          <w:p w14:paraId="2C05D5CC"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D14</w:t>
            </w:r>
          </w:p>
        </w:tc>
        <w:tc>
          <w:tcPr>
            <w:tcW w:w="465" w:type="pct"/>
            <w:tcBorders>
              <w:top w:val="nil"/>
              <w:left w:val="nil"/>
              <w:bottom w:val="nil"/>
              <w:right w:val="nil"/>
            </w:tcBorders>
            <w:shd w:val="clear" w:color="auto" w:fill="auto"/>
            <w:noWrap/>
            <w:vAlign w:val="bottom"/>
            <w:hideMark/>
          </w:tcPr>
          <w:p w14:paraId="76E7C2A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3.3</w:t>
            </w:r>
          </w:p>
        </w:tc>
        <w:tc>
          <w:tcPr>
            <w:tcW w:w="587" w:type="pct"/>
            <w:tcBorders>
              <w:top w:val="nil"/>
              <w:left w:val="nil"/>
              <w:bottom w:val="nil"/>
              <w:right w:val="nil"/>
            </w:tcBorders>
            <w:shd w:val="clear" w:color="auto" w:fill="auto"/>
            <w:noWrap/>
            <w:vAlign w:val="bottom"/>
            <w:hideMark/>
          </w:tcPr>
          <w:p w14:paraId="342489A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22.3</w:t>
            </w:r>
          </w:p>
        </w:tc>
        <w:tc>
          <w:tcPr>
            <w:tcW w:w="433" w:type="pct"/>
            <w:tcBorders>
              <w:top w:val="nil"/>
              <w:left w:val="nil"/>
              <w:bottom w:val="nil"/>
              <w:right w:val="nil"/>
            </w:tcBorders>
            <w:shd w:val="clear" w:color="auto" w:fill="auto"/>
            <w:noWrap/>
            <w:vAlign w:val="bottom"/>
            <w:hideMark/>
          </w:tcPr>
          <w:p w14:paraId="78C233B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12.3</w:t>
            </w:r>
          </w:p>
        </w:tc>
        <w:tc>
          <w:tcPr>
            <w:tcW w:w="574" w:type="pct"/>
            <w:tcBorders>
              <w:top w:val="nil"/>
              <w:left w:val="nil"/>
              <w:bottom w:val="nil"/>
              <w:right w:val="nil"/>
            </w:tcBorders>
            <w:shd w:val="clear" w:color="auto" w:fill="auto"/>
            <w:noWrap/>
            <w:vAlign w:val="bottom"/>
            <w:hideMark/>
          </w:tcPr>
          <w:p w14:paraId="4D47087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84.3</w:t>
            </w:r>
          </w:p>
        </w:tc>
        <w:tc>
          <w:tcPr>
            <w:tcW w:w="465" w:type="pct"/>
            <w:tcBorders>
              <w:top w:val="nil"/>
              <w:left w:val="nil"/>
              <w:bottom w:val="nil"/>
              <w:right w:val="nil"/>
            </w:tcBorders>
            <w:shd w:val="clear" w:color="auto" w:fill="auto"/>
            <w:noWrap/>
            <w:vAlign w:val="bottom"/>
            <w:hideMark/>
          </w:tcPr>
          <w:p w14:paraId="391B8E6C"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9.3</w:t>
            </w:r>
          </w:p>
        </w:tc>
        <w:tc>
          <w:tcPr>
            <w:tcW w:w="587" w:type="pct"/>
            <w:tcBorders>
              <w:top w:val="nil"/>
              <w:left w:val="nil"/>
              <w:bottom w:val="nil"/>
              <w:right w:val="nil"/>
            </w:tcBorders>
            <w:shd w:val="clear" w:color="auto" w:fill="auto"/>
            <w:noWrap/>
            <w:vAlign w:val="bottom"/>
            <w:hideMark/>
          </w:tcPr>
          <w:p w14:paraId="7133A7F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9.3</w:t>
            </w:r>
          </w:p>
        </w:tc>
        <w:tc>
          <w:tcPr>
            <w:tcW w:w="433" w:type="pct"/>
            <w:tcBorders>
              <w:top w:val="nil"/>
              <w:left w:val="nil"/>
              <w:bottom w:val="nil"/>
              <w:right w:val="nil"/>
            </w:tcBorders>
            <w:shd w:val="clear" w:color="auto" w:fill="auto"/>
            <w:noWrap/>
            <w:vAlign w:val="bottom"/>
            <w:hideMark/>
          </w:tcPr>
          <w:p w14:paraId="65C07E2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10.7</w:t>
            </w:r>
          </w:p>
        </w:tc>
        <w:tc>
          <w:tcPr>
            <w:tcW w:w="573" w:type="pct"/>
            <w:tcBorders>
              <w:top w:val="nil"/>
              <w:left w:val="nil"/>
              <w:bottom w:val="nil"/>
              <w:right w:val="nil"/>
            </w:tcBorders>
            <w:shd w:val="clear" w:color="auto" w:fill="auto"/>
            <w:noWrap/>
            <w:vAlign w:val="bottom"/>
            <w:hideMark/>
          </w:tcPr>
          <w:p w14:paraId="24B5B2DC"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39.7</w:t>
            </w:r>
          </w:p>
        </w:tc>
      </w:tr>
      <w:tr w:rsidR="00903E00" w:rsidRPr="003900B5" w14:paraId="6375DAB1" w14:textId="77777777" w:rsidTr="00330F04">
        <w:trPr>
          <w:trHeight w:val="227"/>
        </w:trPr>
        <w:tc>
          <w:tcPr>
            <w:tcW w:w="883" w:type="pct"/>
            <w:tcBorders>
              <w:top w:val="nil"/>
              <w:left w:val="nil"/>
              <w:bottom w:val="nil"/>
              <w:right w:val="nil"/>
            </w:tcBorders>
            <w:shd w:val="clear" w:color="auto" w:fill="auto"/>
            <w:noWrap/>
            <w:vAlign w:val="bottom"/>
            <w:hideMark/>
          </w:tcPr>
          <w:p w14:paraId="0764590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D21</w:t>
            </w:r>
          </w:p>
        </w:tc>
        <w:tc>
          <w:tcPr>
            <w:tcW w:w="465" w:type="pct"/>
            <w:tcBorders>
              <w:top w:val="nil"/>
              <w:left w:val="nil"/>
              <w:bottom w:val="single" w:sz="4" w:space="0" w:color="auto"/>
              <w:right w:val="nil"/>
            </w:tcBorders>
            <w:shd w:val="clear" w:color="auto" w:fill="auto"/>
            <w:noWrap/>
            <w:vAlign w:val="bottom"/>
            <w:hideMark/>
          </w:tcPr>
          <w:p w14:paraId="2FB797A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1.7</w:t>
            </w:r>
          </w:p>
        </w:tc>
        <w:tc>
          <w:tcPr>
            <w:tcW w:w="587" w:type="pct"/>
            <w:tcBorders>
              <w:top w:val="nil"/>
              <w:left w:val="nil"/>
              <w:bottom w:val="single" w:sz="4" w:space="0" w:color="auto"/>
              <w:right w:val="nil"/>
            </w:tcBorders>
            <w:shd w:val="clear" w:color="auto" w:fill="auto"/>
            <w:noWrap/>
            <w:vAlign w:val="bottom"/>
            <w:hideMark/>
          </w:tcPr>
          <w:p w14:paraId="31422AD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17.0</w:t>
            </w:r>
          </w:p>
        </w:tc>
        <w:tc>
          <w:tcPr>
            <w:tcW w:w="433" w:type="pct"/>
            <w:tcBorders>
              <w:top w:val="nil"/>
              <w:left w:val="nil"/>
              <w:bottom w:val="single" w:sz="4" w:space="0" w:color="auto"/>
              <w:right w:val="nil"/>
            </w:tcBorders>
            <w:shd w:val="clear" w:color="auto" w:fill="auto"/>
            <w:noWrap/>
            <w:vAlign w:val="bottom"/>
            <w:hideMark/>
          </w:tcPr>
          <w:p w14:paraId="5272BBB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5.3</w:t>
            </w:r>
          </w:p>
        </w:tc>
        <w:tc>
          <w:tcPr>
            <w:tcW w:w="574" w:type="pct"/>
            <w:tcBorders>
              <w:top w:val="nil"/>
              <w:left w:val="nil"/>
              <w:bottom w:val="single" w:sz="4" w:space="0" w:color="auto"/>
              <w:right w:val="nil"/>
            </w:tcBorders>
            <w:shd w:val="clear" w:color="auto" w:fill="auto"/>
            <w:noWrap/>
            <w:vAlign w:val="bottom"/>
            <w:hideMark/>
          </w:tcPr>
          <w:p w14:paraId="16986979"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20.0</w:t>
            </w:r>
          </w:p>
        </w:tc>
        <w:tc>
          <w:tcPr>
            <w:tcW w:w="465" w:type="pct"/>
            <w:tcBorders>
              <w:top w:val="nil"/>
              <w:left w:val="nil"/>
              <w:bottom w:val="single" w:sz="4" w:space="0" w:color="auto"/>
              <w:right w:val="nil"/>
            </w:tcBorders>
            <w:shd w:val="clear" w:color="auto" w:fill="auto"/>
            <w:noWrap/>
            <w:vAlign w:val="bottom"/>
            <w:hideMark/>
          </w:tcPr>
          <w:p w14:paraId="7013027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87" w:type="pct"/>
            <w:tcBorders>
              <w:top w:val="nil"/>
              <w:left w:val="nil"/>
              <w:bottom w:val="single" w:sz="4" w:space="0" w:color="auto"/>
              <w:right w:val="nil"/>
            </w:tcBorders>
            <w:shd w:val="clear" w:color="auto" w:fill="auto"/>
            <w:noWrap/>
            <w:vAlign w:val="bottom"/>
            <w:hideMark/>
          </w:tcPr>
          <w:p w14:paraId="2451D829"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6.0</w:t>
            </w:r>
          </w:p>
        </w:tc>
        <w:tc>
          <w:tcPr>
            <w:tcW w:w="433" w:type="pct"/>
            <w:tcBorders>
              <w:top w:val="nil"/>
              <w:left w:val="nil"/>
              <w:bottom w:val="single" w:sz="4" w:space="0" w:color="auto"/>
              <w:right w:val="nil"/>
            </w:tcBorders>
            <w:shd w:val="clear" w:color="auto" w:fill="auto"/>
            <w:noWrap/>
            <w:vAlign w:val="bottom"/>
            <w:hideMark/>
          </w:tcPr>
          <w:p w14:paraId="72DE636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6.0</w:t>
            </w:r>
          </w:p>
        </w:tc>
        <w:tc>
          <w:tcPr>
            <w:tcW w:w="573" w:type="pct"/>
            <w:tcBorders>
              <w:top w:val="nil"/>
              <w:left w:val="nil"/>
              <w:bottom w:val="single" w:sz="4" w:space="0" w:color="auto"/>
              <w:right w:val="nil"/>
            </w:tcBorders>
            <w:shd w:val="clear" w:color="auto" w:fill="auto"/>
            <w:noWrap/>
            <w:vAlign w:val="bottom"/>
            <w:hideMark/>
          </w:tcPr>
          <w:p w14:paraId="58983D5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7.0</w:t>
            </w:r>
          </w:p>
        </w:tc>
      </w:tr>
      <w:tr w:rsidR="00903E00" w:rsidRPr="003900B5" w14:paraId="5DDE78D1" w14:textId="77777777" w:rsidTr="00330F04">
        <w:trPr>
          <w:trHeight w:val="227"/>
        </w:trPr>
        <w:tc>
          <w:tcPr>
            <w:tcW w:w="883" w:type="pct"/>
            <w:tcBorders>
              <w:top w:val="nil"/>
              <w:left w:val="nil"/>
              <w:bottom w:val="nil"/>
              <w:right w:val="nil"/>
            </w:tcBorders>
            <w:shd w:val="clear" w:color="auto" w:fill="auto"/>
            <w:noWrap/>
            <w:vAlign w:val="bottom"/>
            <w:hideMark/>
          </w:tcPr>
          <w:p w14:paraId="3B5398F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p>
        </w:tc>
        <w:tc>
          <w:tcPr>
            <w:tcW w:w="1052" w:type="pct"/>
            <w:gridSpan w:val="2"/>
            <w:tcBorders>
              <w:top w:val="single" w:sz="4" w:space="0" w:color="auto"/>
              <w:left w:val="nil"/>
              <w:bottom w:val="single" w:sz="4" w:space="0" w:color="auto"/>
              <w:right w:val="nil"/>
            </w:tcBorders>
            <w:shd w:val="clear" w:color="auto" w:fill="auto"/>
            <w:noWrap/>
            <w:vAlign w:val="bottom"/>
            <w:hideMark/>
          </w:tcPr>
          <w:p w14:paraId="111FD4FC"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P</w:t>
            </w:r>
          </w:p>
        </w:tc>
        <w:tc>
          <w:tcPr>
            <w:tcW w:w="1007" w:type="pct"/>
            <w:gridSpan w:val="2"/>
            <w:tcBorders>
              <w:top w:val="single" w:sz="4" w:space="0" w:color="auto"/>
              <w:left w:val="nil"/>
              <w:bottom w:val="single" w:sz="4" w:space="0" w:color="auto"/>
              <w:right w:val="nil"/>
            </w:tcBorders>
            <w:shd w:val="clear" w:color="auto" w:fill="auto"/>
            <w:noWrap/>
            <w:vAlign w:val="bottom"/>
            <w:hideMark/>
          </w:tcPr>
          <w:p w14:paraId="0D3A8331" w14:textId="1D3B2F2F"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I</w:t>
            </w:r>
            <w:r w:rsidR="00EB669C">
              <w:rPr>
                <w:rFonts w:ascii="Times New Roman" w:eastAsia="Times New Roman" w:hAnsi="Times New Roman" w:cs="Times New Roman"/>
                <w:color w:val="000000"/>
                <w:sz w:val="16"/>
                <w:szCs w:val="16"/>
                <w:lang w:val="en-US"/>
              </w:rPr>
              <w:t>-</w:t>
            </w:r>
            <w:r w:rsidRPr="00C33CB3">
              <w:rPr>
                <w:rFonts w:ascii="Times New Roman" w:eastAsia="Times New Roman" w:hAnsi="Times New Roman" w:cs="Times New Roman"/>
                <w:color w:val="000000"/>
                <w:sz w:val="16"/>
                <w:szCs w:val="16"/>
                <w:lang w:val="en-US"/>
              </w:rPr>
              <w:t>P</w:t>
            </w:r>
          </w:p>
        </w:tc>
        <w:tc>
          <w:tcPr>
            <w:tcW w:w="1052" w:type="pct"/>
            <w:gridSpan w:val="2"/>
            <w:tcBorders>
              <w:top w:val="single" w:sz="4" w:space="0" w:color="auto"/>
              <w:left w:val="nil"/>
              <w:bottom w:val="single" w:sz="4" w:space="0" w:color="auto"/>
              <w:right w:val="nil"/>
            </w:tcBorders>
            <w:shd w:val="clear" w:color="auto" w:fill="auto"/>
            <w:noWrap/>
            <w:vAlign w:val="bottom"/>
            <w:hideMark/>
          </w:tcPr>
          <w:p w14:paraId="18C7B8C2" w14:textId="18EE7A65"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H</w:t>
            </w:r>
            <w:r w:rsidR="00EB669C">
              <w:rPr>
                <w:rFonts w:ascii="Times New Roman" w:eastAsia="Times New Roman" w:hAnsi="Times New Roman" w:cs="Times New Roman"/>
                <w:color w:val="000000"/>
                <w:sz w:val="16"/>
                <w:szCs w:val="16"/>
                <w:lang w:val="en-US"/>
              </w:rPr>
              <w:t>-</w:t>
            </w:r>
            <w:r w:rsidRPr="00C33CB3">
              <w:rPr>
                <w:rFonts w:ascii="Times New Roman" w:eastAsia="Times New Roman" w:hAnsi="Times New Roman" w:cs="Times New Roman"/>
                <w:color w:val="000000"/>
                <w:sz w:val="16"/>
                <w:szCs w:val="16"/>
                <w:lang w:val="en-US"/>
              </w:rPr>
              <w:t>P</w:t>
            </w:r>
          </w:p>
        </w:tc>
        <w:tc>
          <w:tcPr>
            <w:tcW w:w="1006" w:type="pct"/>
            <w:gridSpan w:val="2"/>
            <w:tcBorders>
              <w:top w:val="single" w:sz="4" w:space="0" w:color="auto"/>
              <w:left w:val="nil"/>
              <w:bottom w:val="single" w:sz="4" w:space="0" w:color="auto"/>
              <w:right w:val="nil"/>
            </w:tcBorders>
            <w:shd w:val="clear" w:color="auto" w:fill="auto"/>
            <w:noWrap/>
            <w:vAlign w:val="bottom"/>
            <w:hideMark/>
          </w:tcPr>
          <w:p w14:paraId="4107A8AB" w14:textId="5DA947D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I</w:t>
            </w:r>
            <w:r w:rsidR="00EB669C">
              <w:rPr>
                <w:rFonts w:ascii="Times New Roman" w:eastAsia="Times New Roman" w:hAnsi="Times New Roman" w:cs="Times New Roman"/>
                <w:color w:val="000000"/>
                <w:sz w:val="16"/>
                <w:szCs w:val="16"/>
                <w:lang w:val="en-US"/>
              </w:rPr>
              <w:t>-</w:t>
            </w:r>
            <w:r w:rsidRPr="00C33CB3">
              <w:rPr>
                <w:rFonts w:ascii="Times New Roman" w:eastAsia="Times New Roman" w:hAnsi="Times New Roman" w:cs="Times New Roman"/>
                <w:color w:val="000000"/>
                <w:sz w:val="16"/>
                <w:szCs w:val="16"/>
                <w:lang w:val="en-US"/>
              </w:rPr>
              <w:t>H</w:t>
            </w:r>
            <w:r w:rsidR="00EB669C">
              <w:rPr>
                <w:rFonts w:ascii="Times New Roman" w:eastAsia="Times New Roman" w:hAnsi="Times New Roman" w:cs="Times New Roman"/>
                <w:color w:val="000000"/>
                <w:sz w:val="16"/>
                <w:szCs w:val="16"/>
                <w:lang w:val="en-US"/>
              </w:rPr>
              <w:t>-</w:t>
            </w:r>
            <w:r w:rsidRPr="00C33CB3">
              <w:rPr>
                <w:rFonts w:ascii="Times New Roman" w:eastAsia="Times New Roman" w:hAnsi="Times New Roman" w:cs="Times New Roman"/>
                <w:color w:val="000000"/>
                <w:sz w:val="16"/>
                <w:szCs w:val="16"/>
                <w:lang w:val="en-US"/>
              </w:rPr>
              <w:t>P</w:t>
            </w:r>
          </w:p>
        </w:tc>
      </w:tr>
      <w:tr w:rsidR="00903E00" w:rsidRPr="003900B5" w14:paraId="6B270030" w14:textId="77777777" w:rsidTr="00330F04">
        <w:trPr>
          <w:trHeight w:val="227"/>
        </w:trPr>
        <w:tc>
          <w:tcPr>
            <w:tcW w:w="883" w:type="pct"/>
            <w:tcBorders>
              <w:top w:val="nil"/>
              <w:left w:val="nil"/>
              <w:bottom w:val="single" w:sz="4" w:space="0" w:color="auto"/>
              <w:right w:val="nil"/>
            </w:tcBorders>
            <w:shd w:val="clear" w:color="auto" w:fill="auto"/>
            <w:noWrap/>
            <w:vAlign w:val="bottom"/>
            <w:hideMark/>
          </w:tcPr>
          <w:p w14:paraId="3ACDDBD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p>
        </w:tc>
        <w:tc>
          <w:tcPr>
            <w:tcW w:w="465" w:type="pct"/>
            <w:tcBorders>
              <w:top w:val="single" w:sz="4" w:space="0" w:color="auto"/>
              <w:left w:val="nil"/>
              <w:bottom w:val="single" w:sz="4" w:space="0" w:color="auto"/>
              <w:right w:val="nil"/>
            </w:tcBorders>
            <w:shd w:val="clear" w:color="auto" w:fill="auto"/>
            <w:noWrap/>
            <w:vAlign w:val="bottom"/>
            <w:hideMark/>
          </w:tcPr>
          <w:p w14:paraId="0676BE5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87" w:type="pct"/>
            <w:tcBorders>
              <w:top w:val="single" w:sz="4" w:space="0" w:color="auto"/>
              <w:left w:val="nil"/>
              <w:bottom w:val="single" w:sz="4" w:space="0" w:color="auto"/>
              <w:right w:val="nil"/>
            </w:tcBorders>
            <w:shd w:val="clear" w:color="auto" w:fill="auto"/>
            <w:noWrap/>
            <w:vAlign w:val="bottom"/>
            <w:hideMark/>
          </w:tcPr>
          <w:p w14:paraId="1471BCAC"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c>
          <w:tcPr>
            <w:tcW w:w="433" w:type="pct"/>
            <w:tcBorders>
              <w:top w:val="single" w:sz="4" w:space="0" w:color="auto"/>
              <w:left w:val="nil"/>
              <w:bottom w:val="single" w:sz="4" w:space="0" w:color="auto"/>
              <w:right w:val="nil"/>
            </w:tcBorders>
            <w:shd w:val="clear" w:color="auto" w:fill="auto"/>
            <w:noWrap/>
            <w:vAlign w:val="bottom"/>
            <w:hideMark/>
          </w:tcPr>
          <w:p w14:paraId="6A5FBF8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74" w:type="pct"/>
            <w:tcBorders>
              <w:top w:val="single" w:sz="4" w:space="0" w:color="auto"/>
              <w:left w:val="nil"/>
              <w:bottom w:val="single" w:sz="4" w:space="0" w:color="auto"/>
              <w:right w:val="nil"/>
            </w:tcBorders>
            <w:shd w:val="clear" w:color="auto" w:fill="auto"/>
            <w:noWrap/>
            <w:vAlign w:val="bottom"/>
            <w:hideMark/>
          </w:tcPr>
          <w:p w14:paraId="76430B2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c>
          <w:tcPr>
            <w:tcW w:w="465" w:type="pct"/>
            <w:tcBorders>
              <w:top w:val="single" w:sz="4" w:space="0" w:color="auto"/>
              <w:left w:val="nil"/>
              <w:bottom w:val="single" w:sz="4" w:space="0" w:color="auto"/>
              <w:right w:val="nil"/>
            </w:tcBorders>
            <w:shd w:val="clear" w:color="auto" w:fill="auto"/>
            <w:noWrap/>
            <w:vAlign w:val="bottom"/>
            <w:hideMark/>
          </w:tcPr>
          <w:p w14:paraId="0510066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87" w:type="pct"/>
            <w:tcBorders>
              <w:top w:val="single" w:sz="4" w:space="0" w:color="auto"/>
              <w:left w:val="nil"/>
              <w:bottom w:val="single" w:sz="4" w:space="0" w:color="auto"/>
              <w:right w:val="nil"/>
            </w:tcBorders>
            <w:shd w:val="clear" w:color="auto" w:fill="auto"/>
            <w:noWrap/>
            <w:vAlign w:val="bottom"/>
            <w:hideMark/>
          </w:tcPr>
          <w:p w14:paraId="52D3580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c>
          <w:tcPr>
            <w:tcW w:w="433" w:type="pct"/>
            <w:tcBorders>
              <w:top w:val="single" w:sz="4" w:space="0" w:color="auto"/>
              <w:left w:val="nil"/>
              <w:bottom w:val="single" w:sz="4" w:space="0" w:color="auto"/>
              <w:right w:val="nil"/>
            </w:tcBorders>
            <w:shd w:val="clear" w:color="auto" w:fill="auto"/>
            <w:noWrap/>
            <w:vAlign w:val="bottom"/>
            <w:hideMark/>
          </w:tcPr>
          <w:p w14:paraId="10E56CA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73" w:type="pct"/>
            <w:tcBorders>
              <w:top w:val="single" w:sz="4" w:space="0" w:color="auto"/>
              <w:left w:val="nil"/>
              <w:bottom w:val="single" w:sz="4" w:space="0" w:color="auto"/>
              <w:right w:val="nil"/>
            </w:tcBorders>
            <w:shd w:val="clear" w:color="auto" w:fill="auto"/>
            <w:noWrap/>
            <w:vAlign w:val="bottom"/>
            <w:hideMark/>
          </w:tcPr>
          <w:p w14:paraId="4C86D1A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r>
      <w:tr w:rsidR="00903E00" w:rsidRPr="003900B5" w14:paraId="7CB9EF17" w14:textId="77777777" w:rsidTr="00330F04">
        <w:trPr>
          <w:trHeight w:val="227"/>
        </w:trPr>
        <w:tc>
          <w:tcPr>
            <w:tcW w:w="883" w:type="pct"/>
            <w:tcBorders>
              <w:top w:val="single" w:sz="4" w:space="0" w:color="auto"/>
              <w:left w:val="nil"/>
              <w:bottom w:val="nil"/>
              <w:right w:val="nil"/>
            </w:tcBorders>
            <w:shd w:val="clear" w:color="auto" w:fill="auto"/>
            <w:noWrap/>
            <w:vAlign w:val="bottom"/>
            <w:hideMark/>
          </w:tcPr>
          <w:p w14:paraId="523F149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D0</w:t>
            </w:r>
          </w:p>
        </w:tc>
        <w:tc>
          <w:tcPr>
            <w:tcW w:w="465" w:type="pct"/>
            <w:tcBorders>
              <w:top w:val="single" w:sz="4" w:space="0" w:color="auto"/>
              <w:left w:val="nil"/>
              <w:bottom w:val="nil"/>
              <w:right w:val="nil"/>
            </w:tcBorders>
            <w:shd w:val="clear" w:color="auto" w:fill="auto"/>
            <w:noWrap/>
            <w:vAlign w:val="bottom"/>
            <w:hideMark/>
          </w:tcPr>
          <w:p w14:paraId="5904E48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87" w:type="pct"/>
            <w:tcBorders>
              <w:top w:val="single" w:sz="4" w:space="0" w:color="auto"/>
              <w:left w:val="nil"/>
              <w:bottom w:val="nil"/>
              <w:right w:val="nil"/>
            </w:tcBorders>
            <w:shd w:val="clear" w:color="auto" w:fill="auto"/>
            <w:noWrap/>
            <w:vAlign w:val="bottom"/>
            <w:hideMark/>
          </w:tcPr>
          <w:p w14:paraId="2BBEFCE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33" w:type="pct"/>
            <w:tcBorders>
              <w:top w:val="single" w:sz="4" w:space="0" w:color="auto"/>
              <w:left w:val="nil"/>
              <w:bottom w:val="nil"/>
              <w:right w:val="nil"/>
            </w:tcBorders>
            <w:shd w:val="clear" w:color="auto" w:fill="auto"/>
            <w:noWrap/>
            <w:vAlign w:val="bottom"/>
            <w:hideMark/>
          </w:tcPr>
          <w:p w14:paraId="58FA2F0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74" w:type="pct"/>
            <w:tcBorders>
              <w:top w:val="single" w:sz="4" w:space="0" w:color="auto"/>
              <w:left w:val="nil"/>
              <w:bottom w:val="nil"/>
              <w:right w:val="nil"/>
            </w:tcBorders>
            <w:shd w:val="clear" w:color="auto" w:fill="auto"/>
            <w:noWrap/>
            <w:vAlign w:val="bottom"/>
            <w:hideMark/>
          </w:tcPr>
          <w:p w14:paraId="10EAB6A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65" w:type="pct"/>
            <w:tcBorders>
              <w:top w:val="single" w:sz="4" w:space="0" w:color="auto"/>
              <w:left w:val="nil"/>
              <w:bottom w:val="nil"/>
              <w:right w:val="nil"/>
            </w:tcBorders>
            <w:shd w:val="clear" w:color="auto" w:fill="auto"/>
            <w:noWrap/>
            <w:vAlign w:val="bottom"/>
            <w:hideMark/>
          </w:tcPr>
          <w:p w14:paraId="176CC98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87" w:type="pct"/>
            <w:tcBorders>
              <w:top w:val="single" w:sz="4" w:space="0" w:color="auto"/>
              <w:left w:val="nil"/>
              <w:bottom w:val="nil"/>
              <w:right w:val="nil"/>
            </w:tcBorders>
            <w:shd w:val="clear" w:color="auto" w:fill="auto"/>
            <w:noWrap/>
            <w:vAlign w:val="bottom"/>
            <w:hideMark/>
          </w:tcPr>
          <w:p w14:paraId="437B283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33" w:type="pct"/>
            <w:tcBorders>
              <w:top w:val="single" w:sz="4" w:space="0" w:color="auto"/>
              <w:left w:val="nil"/>
              <w:bottom w:val="nil"/>
              <w:right w:val="nil"/>
            </w:tcBorders>
            <w:shd w:val="clear" w:color="auto" w:fill="auto"/>
            <w:noWrap/>
            <w:vAlign w:val="bottom"/>
            <w:hideMark/>
          </w:tcPr>
          <w:p w14:paraId="66C385D9"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73" w:type="pct"/>
            <w:tcBorders>
              <w:top w:val="single" w:sz="4" w:space="0" w:color="auto"/>
              <w:left w:val="nil"/>
              <w:bottom w:val="nil"/>
              <w:right w:val="nil"/>
            </w:tcBorders>
            <w:shd w:val="clear" w:color="auto" w:fill="auto"/>
            <w:noWrap/>
            <w:vAlign w:val="bottom"/>
            <w:hideMark/>
          </w:tcPr>
          <w:p w14:paraId="75F2BFE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r>
      <w:tr w:rsidR="00903E00" w:rsidRPr="003900B5" w14:paraId="053E1B56" w14:textId="77777777" w:rsidTr="00330F04">
        <w:trPr>
          <w:trHeight w:val="227"/>
        </w:trPr>
        <w:tc>
          <w:tcPr>
            <w:tcW w:w="883" w:type="pct"/>
            <w:tcBorders>
              <w:top w:val="nil"/>
              <w:left w:val="nil"/>
              <w:bottom w:val="nil"/>
              <w:right w:val="nil"/>
            </w:tcBorders>
            <w:shd w:val="clear" w:color="auto" w:fill="auto"/>
            <w:noWrap/>
            <w:vAlign w:val="bottom"/>
            <w:hideMark/>
          </w:tcPr>
          <w:p w14:paraId="0416394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D2</w:t>
            </w:r>
          </w:p>
        </w:tc>
        <w:tc>
          <w:tcPr>
            <w:tcW w:w="465" w:type="pct"/>
            <w:tcBorders>
              <w:top w:val="nil"/>
              <w:left w:val="nil"/>
              <w:bottom w:val="nil"/>
              <w:right w:val="nil"/>
            </w:tcBorders>
            <w:shd w:val="clear" w:color="auto" w:fill="auto"/>
            <w:noWrap/>
            <w:vAlign w:val="bottom"/>
            <w:hideMark/>
          </w:tcPr>
          <w:p w14:paraId="639FE5E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0.3</w:t>
            </w:r>
          </w:p>
        </w:tc>
        <w:tc>
          <w:tcPr>
            <w:tcW w:w="587" w:type="pct"/>
            <w:tcBorders>
              <w:top w:val="nil"/>
              <w:left w:val="nil"/>
              <w:bottom w:val="nil"/>
              <w:right w:val="nil"/>
            </w:tcBorders>
            <w:shd w:val="clear" w:color="auto" w:fill="auto"/>
            <w:noWrap/>
            <w:vAlign w:val="bottom"/>
            <w:hideMark/>
          </w:tcPr>
          <w:p w14:paraId="0843C6F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24.3</w:t>
            </w:r>
          </w:p>
        </w:tc>
        <w:tc>
          <w:tcPr>
            <w:tcW w:w="433" w:type="pct"/>
            <w:tcBorders>
              <w:top w:val="nil"/>
              <w:left w:val="nil"/>
              <w:bottom w:val="nil"/>
              <w:right w:val="nil"/>
            </w:tcBorders>
            <w:shd w:val="clear" w:color="auto" w:fill="auto"/>
            <w:noWrap/>
            <w:vAlign w:val="bottom"/>
            <w:hideMark/>
          </w:tcPr>
          <w:p w14:paraId="2B34580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74" w:type="pct"/>
            <w:tcBorders>
              <w:top w:val="nil"/>
              <w:left w:val="nil"/>
              <w:bottom w:val="nil"/>
              <w:right w:val="nil"/>
            </w:tcBorders>
            <w:shd w:val="clear" w:color="auto" w:fill="auto"/>
            <w:noWrap/>
            <w:vAlign w:val="bottom"/>
            <w:hideMark/>
          </w:tcPr>
          <w:p w14:paraId="1221F922"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0.3</w:t>
            </w:r>
          </w:p>
        </w:tc>
        <w:tc>
          <w:tcPr>
            <w:tcW w:w="465" w:type="pct"/>
            <w:tcBorders>
              <w:top w:val="nil"/>
              <w:left w:val="nil"/>
              <w:bottom w:val="nil"/>
              <w:right w:val="nil"/>
            </w:tcBorders>
            <w:shd w:val="clear" w:color="auto" w:fill="auto"/>
            <w:noWrap/>
            <w:vAlign w:val="bottom"/>
            <w:hideMark/>
          </w:tcPr>
          <w:p w14:paraId="3C5F591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0.7</w:t>
            </w:r>
          </w:p>
        </w:tc>
        <w:tc>
          <w:tcPr>
            <w:tcW w:w="587" w:type="pct"/>
            <w:tcBorders>
              <w:top w:val="nil"/>
              <w:left w:val="nil"/>
              <w:bottom w:val="nil"/>
              <w:right w:val="nil"/>
            </w:tcBorders>
            <w:shd w:val="clear" w:color="auto" w:fill="auto"/>
            <w:noWrap/>
            <w:vAlign w:val="bottom"/>
            <w:hideMark/>
          </w:tcPr>
          <w:p w14:paraId="30EA2CC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5.3</w:t>
            </w:r>
          </w:p>
        </w:tc>
        <w:tc>
          <w:tcPr>
            <w:tcW w:w="433" w:type="pct"/>
            <w:tcBorders>
              <w:top w:val="nil"/>
              <w:left w:val="nil"/>
              <w:bottom w:val="nil"/>
              <w:right w:val="nil"/>
            </w:tcBorders>
            <w:shd w:val="clear" w:color="auto" w:fill="auto"/>
            <w:noWrap/>
            <w:vAlign w:val="bottom"/>
            <w:hideMark/>
          </w:tcPr>
          <w:p w14:paraId="22C4FBE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73" w:type="pct"/>
            <w:tcBorders>
              <w:top w:val="nil"/>
              <w:left w:val="nil"/>
              <w:bottom w:val="nil"/>
              <w:right w:val="nil"/>
            </w:tcBorders>
            <w:shd w:val="clear" w:color="auto" w:fill="auto"/>
            <w:noWrap/>
            <w:vAlign w:val="bottom"/>
            <w:hideMark/>
          </w:tcPr>
          <w:p w14:paraId="7A00A16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2.0</w:t>
            </w:r>
          </w:p>
        </w:tc>
      </w:tr>
      <w:tr w:rsidR="00903E00" w:rsidRPr="003900B5" w14:paraId="331A1C3B" w14:textId="77777777" w:rsidTr="00330F04">
        <w:trPr>
          <w:trHeight w:val="227"/>
        </w:trPr>
        <w:tc>
          <w:tcPr>
            <w:tcW w:w="883" w:type="pct"/>
            <w:tcBorders>
              <w:top w:val="nil"/>
              <w:left w:val="nil"/>
              <w:bottom w:val="nil"/>
              <w:right w:val="nil"/>
            </w:tcBorders>
            <w:shd w:val="clear" w:color="auto" w:fill="auto"/>
            <w:noWrap/>
            <w:vAlign w:val="bottom"/>
            <w:hideMark/>
          </w:tcPr>
          <w:p w14:paraId="3AAB570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D7</w:t>
            </w:r>
          </w:p>
        </w:tc>
        <w:tc>
          <w:tcPr>
            <w:tcW w:w="465" w:type="pct"/>
            <w:tcBorders>
              <w:top w:val="nil"/>
              <w:left w:val="nil"/>
              <w:bottom w:val="nil"/>
              <w:right w:val="nil"/>
            </w:tcBorders>
            <w:shd w:val="clear" w:color="auto" w:fill="auto"/>
            <w:noWrap/>
            <w:vAlign w:val="bottom"/>
            <w:hideMark/>
          </w:tcPr>
          <w:p w14:paraId="5A36AED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87" w:type="pct"/>
            <w:tcBorders>
              <w:top w:val="nil"/>
              <w:left w:val="nil"/>
              <w:bottom w:val="nil"/>
              <w:right w:val="nil"/>
            </w:tcBorders>
            <w:shd w:val="clear" w:color="auto" w:fill="auto"/>
            <w:noWrap/>
            <w:vAlign w:val="bottom"/>
            <w:hideMark/>
          </w:tcPr>
          <w:p w14:paraId="7EDF2FC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38.0</w:t>
            </w:r>
          </w:p>
        </w:tc>
        <w:tc>
          <w:tcPr>
            <w:tcW w:w="433" w:type="pct"/>
            <w:tcBorders>
              <w:top w:val="nil"/>
              <w:left w:val="nil"/>
              <w:bottom w:val="nil"/>
              <w:right w:val="nil"/>
            </w:tcBorders>
            <w:shd w:val="clear" w:color="auto" w:fill="auto"/>
            <w:noWrap/>
            <w:vAlign w:val="bottom"/>
            <w:hideMark/>
          </w:tcPr>
          <w:p w14:paraId="5338907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0.3</w:t>
            </w:r>
          </w:p>
        </w:tc>
        <w:tc>
          <w:tcPr>
            <w:tcW w:w="574" w:type="pct"/>
            <w:tcBorders>
              <w:top w:val="nil"/>
              <w:left w:val="nil"/>
              <w:bottom w:val="nil"/>
              <w:right w:val="nil"/>
            </w:tcBorders>
            <w:shd w:val="clear" w:color="auto" w:fill="auto"/>
            <w:noWrap/>
            <w:vAlign w:val="bottom"/>
            <w:hideMark/>
          </w:tcPr>
          <w:p w14:paraId="3C0A7D9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2.7</w:t>
            </w:r>
          </w:p>
        </w:tc>
        <w:tc>
          <w:tcPr>
            <w:tcW w:w="465" w:type="pct"/>
            <w:tcBorders>
              <w:top w:val="nil"/>
              <w:left w:val="nil"/>
              <w:bottom w:val="nil"/>
              <w:right w:val="nil"/>
            </w:tcBorders>
            <w:shd w:val="clear" w:color="auto" w:fill="auto"/>
            <w:noWrap/>
            <w:vAlign w:val="bottom"/>
            <w:hideMark/>
          </w:tcPr>
          <w:p w14:paraId="798106A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87" w:type="pct"/>
            <w:tcBorders>
              <w:top w:val="nil"/>
              <w:left w:val="nil"/>
              <w:bottom w:val="nil"/>
              <w:right w:val="nil"/>
            </w:tcBorders>
            <w:shd w:val="clear" w:color="auto" w:fill="auto"/>
            <w:noWrap/>
            <w:vAlign w:val="bottom"/>
            <w:hideMark/>
          </w:tcPr>
          <w:p w14:paraId="65EA58F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1.3</w:t>
            </w:r>
          </w:p>
        </w:tc>
        <w:tc>
          <w:tcPr>
            <w:tcW w:w="433" w:type="pct"/>
            <w:tcBorders>
              <w:top w:val="nil"/>
              <w:left w:val="nil"/>
              <w:bottom w:val="nil"/>
              <w:right w:val="nil"/>
            </w:tcBorders>
            <w:shd w:val="clear" w:color="auto" w:fill="auto"/>
            <w:noWrap/>
            <w:vAlign w:val="bottom"/>
            <w:hideMark/>
          </w:tcPr>
          <w:p w14:paraId="6A62E8A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73" w:type="pct"/>
            <w:tcBorders>
              <w:top w:val="nil"/>
              <w:left w:val="nil"/>
              <w:bottom w:val="nil"/>
              <w:right w:val="nil"/>
            </w:tcBorders>
            <w:shd w:val="clear" w:color="auto" w:fill="auto"/>
            <w:noWrap/>
            <w:vAlign w:val="bottom"/>
            <w:hideMark/>
          </w:tcPr>
          <w:p w14:paraId="6F83ECA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13.0</w:t>
            </w:r>
          </w:p>
        </w:tc>
      </w:tr>
      <w:tr w:rsidR="00903E00" w:rsidRPr="003900B5" w14:paraId="6B268479" w14:textId="77777777" w:rsidTr="00330F04">
        <w:trPr>
          <w:trHeight w:val="227"/>
        </w:trPr>
        <w:tc>
          <w:tcPr>
            <w:tcW w:w="883" w:type="pct"/>
            <w:tcBorders>
              <w:top w:val="nil"/>
              <w:left w:val="nil"/>
              <w:bottom w:val="nil"/>
              <w:right w:val="nil"/>
            </w:tcBorders>
            <w:shd w:val="clear" w:color="auto" w:fill="auto"/>
            <w:noWrap/>
            <w:vAlign w:val="bottom"/>
            <w:hideMark/>
          </w:tcPr>
          <w:p w14:paraId="0BB9D662"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D14</w:t>
            </w:r>
          </w:p>
        </w:tc>
        <w:tc>
          <w:tcPr>
            <w:tcW w:w="465" w:type="pct"/>
            <w:tcBorders>
              <w:top w:val="nil"/>
              <w:left w:val="nil"/>
              <w:bottom w:val="nil"/>
              <w:right w:val="nil"/>
            </w:tcBorders>
            <w:shd w:val="clear" w:color="auto" w:fill="auto"/>
            <w:noWrap/>
            <w:vAlign w:val="bottom"/>
            <w:hideMark/>
          </w:tcPr>
          <w:p w14:paraId="736223F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0.7</w:t>
            </w:r>
          </w:p>
        </w:tc>
        <w:tc>
          <w:tcPr>
            <w:tcW w:w="587" w:type="pct"/>
            <w:tcBorders>
              <w:top w:val="nil"/>
              <w:left w:val="nil"/>
              <w:bottom w:val="nil"/>
              <w:right w:val="nil"/>
            </w:tcBorders>
            <w:shd w:val="clear" w:color="auto" w:fill="auto"/>
            <w:noWrap/>
            <w:vAlign w:val="bottom"/>
            <w:hideMark/>
          </w:tcPr>
          <w:p w14:paraId="170BE8E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37.7</w:t>
            </w:r>
          </w:p>
        </w:tc>
        <w:tc>
          <w:tcPr>
            <w:tcW w:w="433" w:type="pct"/>
            <w:tcBorders>
              <w:top w:val="nil"/>
              <w:left w:val="nil"/>
              <w:bottom w:val="nil"/>
              <w:right w:val="nil"/>
            </w:tcBorders>
            <w:shd w:val="clear" w:color="auto" w:fill="auto"/>
            <w:noWrap/>
            <w:vAlign w:val="bottom"/>
            <w:hideMark/>
          </w:tcPr>
          <w:p w14:paraId="3EF26B6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14.0</w:t>
            </w:r>
          </w:p>
        </w:tc>
        <w:tc>
          <w:tcPr>
            <w:tcW w:w="574" w:type="pct"/>
            <w:tcBorders>
              <w:top w:val="nil"/>
              <w:left w:val="nil"/>
              <w:bottom w:val="nil"/>
              <w:right w:val="nil"/>
            </w:tcBorders>
            <w:shd w:val="clear" w:color="auto" w:fill="auto"/>
            <w:noWrap/>
            <w:vAlign w:val="bottom"/>
            <w:hideMark/>
          </w:tcPr>
          <w:p w14:paraId="750E98C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164.3</w:t>
            </w:r>
          </w:p>
        </w:tc>
        <w:tc>
          <w:tcPr>
            <w:tcW w:w="465" w:type="pct"/>
            <w:tcBorders>
              <w:top w:val="nil"/>
              <w:left w:val="nil"/>
              <w:bottom w:val="nil"/>
              <w:right w:val="nil"/>
            </w:tcBorders>
            <w:shd w:val="clear" w:color="auto" w:fill="auto"/>
            <w:noWrap/>
            <w:vAlign w:val="bottom"/>
            <w:hideMark/>
          </w:tcPr>
          <w:p w14:paraId="4C07954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7.0</w:t>
            </w:r>
          </w:p>
        </w:tc>
        <w:tc>
          <w:tcPr>
            <w:tcW w:w="587" w:type="pct"/>
            <w:tcBorders>
              <w:top w:val="nil"/>
              <w:left w:val="nil"/>
              <w:bottom w:val="nil"/>
              <w:right w:val="nil"/>
            </w:tcBorders>
            <w:shd w:val="clear" w:color="auto" w:fill="auto"/>
            <w:noWrap/>
            <w:vAlign w:val="bottom"/>
            <w:hideMark/>
          </w:tcPr>
          <w:p w14:paraId="59F7C62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12.0</w:t>
            </w:r>
          </w:p>
        </w:tc>
        <w:tc>
          <w:tcPr>
            <w:tcW w:w="433" w:type="pct"/>
            <w:tcBorders>
              <w:top w:val="nil"/>
              <w:left w:val="nil"/>
              <w:bottom w:val="nil"/>
              <w:right w:val="nil"/>
            </w:tcBorders>
            <w:shd w:val="clear" w:color="auto" w:fill="auto"/>
            <w:noWrap/>
            <w:vAlign w:val="bottom"/>
            <w:hideMark/>
          </w:tcPr>
          <w:p w14:paraId="1179807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1.7</w:t>
            </w:r>
          </w:p>
        </w:tc>
        <w:tc>
          <w:tcPr>
            <w:tcW w:w="573" w:type="pct"/>
            <w:tcBorders>
              <w:top w:val="nil"/>
              <w:left w:val="nil"/>
              <w:bottom w:val="nil"/>
              <w:right w:val="nil"/>
            </w:tcBorders>
            <w:shd w:val="clear" w:color="auto" w:fill="auto"/>
            <w:noWrap/>
            <w:vAlign w:val="bottom"/>
            <w:hideMark/>
          </w:tcPr>
          <w:p w14:paraId="7D4214D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19.0</w:t>
            </w:r>
          </w:p>
        </w:tc>
      </w:tr>
      <w:tr w:rsidR="00903E00" w:rsidRPr="003900B5" w14:paraId="688D0FB4" w14:textId="77777777" w:rsidTr="00330F04">
        <w:trPr>
          <w:trHeight w:val="227"/>
        </w:trPr>
        <w:tc>
          <w:tcPr>
            <w:tcW w:w="883" w:type="pct"/>
            <w:tcBorders>
              <w:top w:val="nil"/>
              <w:left w:val="nil"/>
              <w:bottom w:val="nil"/>
              <w:right w:val="nil"/>
            </w:tcBorders>
            <w:shd w:val="clear" w:color="auto" w:fill="auto"/>
            <w:noWrap/>
            <w:vAlign w:val="bottom"/>
            <w:hideMark/>
          </w:tcPr>
          <w:p w14:paraId="3FB5064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D21</w:t>
            </w:r>
          </w:p>
        </w:tc>
        <w:tc>
          <w:tcPr>
            <w:tcW w:w="465" w:type="pct"/>
            <w:tcBorders>
              <w:top w:val="nil"/>
              <w:left w:val="nil"/>
              <w:bottom w:val="nil"/>
              <w:right w:val="nil"/>
            </w:tcBorders>
            <w:shd w:val="clear" w:color="auto" w:fill="auto"/>
            <w:noWrap/>
            <w:vAlign w:val="bottom"/>
            <w:hideMark/>
          </w:tcPr>
          <w:p w14:paraId="1EBE901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1.0</w:t>
            </w:r>
          </w:p>
        </w:tc>
        <w:tc>
          <w:tcPr>
            <w:tcW w:w="587" w:type="pct"/>
            <w:tcBorders>
              <w:top w:val="nil"/>
              <w:left w:val="nil"/>
              <w:bottom w:val="nil"/>
              <w:right w:val="nil"/>
            </w:tcBorders>
            <w:shd w:val="clear" w:color="auto" w:fill="auto"/>
            <w:noWrap/>
            <w:vAlign w:val="bottom"/>
            <w:hideMark/>
          </w:tcPr>
          <w:p w14:paraId="0FA9671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25.7</w:t>
            </w:r>
          </w:p>
        </w:tc>
        <w:tc>
          <w:tcPr>
            <w:tcW w:w="433" w:type="pct"/>
            <w:tcBorders>
              <w:top w:val="nil"/>
              <w:left w:val="nil"/>
              <w:bottom w:val="nil"/>
              <w:right w:val="nil"/>
            </w:tcBorders>
            <w:shd w:val="clear" w:color="auto" w:fill="auto"/>
            <w:noWrap/>
            <w:vAlign w:val="bottom"/>
            <w:hideMark/>
          </w:tcPr>
          <w:p w14:paraId="70E5B14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6.3</w:t>
            </w:r>
          </w:p>
        </w:tc>
        <w:tc>
          <w:tcPr>
            <w:tcW w:w="574" w:type="pct"/>
            <w:tcBorders>
              <w:top w:val="nil"/>
              <w:left w:val="nil"/>
              <w:bottom w:val="nil"/>
              <w:right w:val="nil"/>
            </w:tcBorders>
            <w:shd w:val="clear" w:color="auto" w:fill="auto"/>
            <w:noWrap/>
            <w:vAlign w:val="bottom"/>
            <w:hideMark/>
          </w:tcPr>
          <w:p w14:paraId="36CFDB2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99.3</w:t>
            </w:r>
          </w:p>
        </w:tc>
        <w:tc>
          <w:tcPr>
            <w:tcW w:w="465" w:type="pct"/>
            <w:tcBorders>
              <w:top w:val="nil"/>
              <w:left w:val="nil"/>
              <w:bottom w:val="nil"/>
              <w:right w:val="nil"/>
            </w:tcBorders>
            <w:shd w:val="clear" w:color="auto" w:fill="auto"/>
            <w:noWrap/>
            <w:vAlign w:val="bottom"/>
            <w:hideMark/>
          </w:tcPr>
          <w:p w14:paraId="5F17042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87" w:type="pct"/>
            <w:tcBorders>
              <w:top w:val="nil"/>
              <w:left w:val="nil"/>
              <w:bottom w:val="nil"/>
              <w:right w:val="nil"/>
            </w:tcBorders>
            <w:shd w:val="clear" w:color="auto" w:fill="auto"/>
            <w:noWrap/>
            <w:vAlign w:val="bottom"/>
            <w:hideMark/>
          </w:tcPr>
          <w:p w14:paraId="1107A46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1.3</w:t>
            </w:r>
          </w:p>
        </w:tc>
        <w:tc>
          <w:tcPr>
            <w:tcW w:w="433" w:type="pct"/>
            <w:tcBorders>
              <w:top w:val="nil"/>
              <w:left w:val="nil"/>
              <w:bottom w:val="nil"/>
              <w:right w:val="nil"/>
            </w:tcBorders>
            <w:shd w:val="clear" w:color="auto" w:fill="auto"/>
            <w:noWrap/>
            <w:vAlign w:val="bottom"/>
            <w:hideMark/>
          </w:tcPr>
          <w:p w14:paraId="6D3B3239"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1.7</w:t>
            </w:r>
          </w:p>
        </w:tc>
        <w:tc>
          <w:tcPr>
            <w:tcW w:w="573" w:type="pct"/>
            <w:tcBorders>
              <w:top w:val="nil"/>
              <w:left w:val="nil"/>
              <w:bottom w:val="nil"/>
              <w:right w:val="nil"/>
            </w:tcBorders>
            <w:shd w:val="clear" w:color="auto" w:fill="auto"/>
            <w:noWrap/>
            <w:vAlign w:val="bottom"/>
            <w:hideMark/>
          </w:tcPr>
          <w:p w14:paraId="1302ABF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9.7</w:t>
            </w:r>
          </w:p>
        </w:tc>
      </w:tr>
      <w:tr w:rsidR="00903E00" w:rsidRPr="003900B5" w14:paraId="4945B5E1" w14:textId="77777777" w:rsidTr="00330F04">
        <w:trPr>
          <w:trHeight w:val="227"/>
        </w:trPr>
        <w:tc>
          <w:tcPr>
            <w:tcW w:w="883" w:type="pct"/>
            <w:tcBorders>
              <w:top w:val="nil"/>
              <w:left w:val="nil"/>
              <w:bottom w:val="nil"/>
              <w:right w:val="nil"/>
            </w:tcBorders>
            <w:shd w:val="clear" w:color="auto" w:fill="auto"/>
            <w:noWrap/>
            <w:vAlign w:val="bottom"/>
            <w:hideMark/>
          </w:tcPr>
          <w:p w14:paraId="06A063D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p>
        </w:tc>
        <w:tc>
          <w:tcPr>
            <w:tcW w:w="465" w:type="pct"/>
            <w:tcBorders>
              <w:top w:val="nil"/>
              <w:left w:val="nil"/>
              <w:bottom w:val="single" w:sz="4" w:space="0" w:color="auto"/>
              <w:right w:val="nil"/>
            </w:tcBorders>
            <w:shd w:val="clear" w:color="auto" w:fill="auto"/>
            <w:noWrap/>
            <w:vAlign w:val="bottom"/>
            <w:hideMark/>
          </w:tcPr>
          <w:p w14:paraId="52228405" w14:textId="77777777" w:rsidR="00903E00" w:rsidRPr="00C33CB3" w:rsidRDefault="00903E00" w:rsidP="00330F04">
            <w:pPr>
              <w:spacing w:after="0" w:line="240" w:lineRule="auto"/>
              <w:rPr>
                <w:rFonts w:ascii="Times New Roman" w:eastAsia="Times New Roman" w:hAnsi="Times New Roman" w:cs="Times New Roman"/>
                <w:sz w:val="16"/>
                <w:szCs w:val="16"/>
                <w:lang w:val="en-US"/>
              </w:rPr>
            </w:pPr>
          </w:p>
        </w:tc>
        <w:tc>
          <w:tcPr>
            <w:tcW w:w="587" w:type="pct"/>
            <w:tcBorders>
              <w:top w:val="nil"/>
              <w:left w:val="nil"/>
              <w:bottom w:val="single" w:sz="4" w:space="0" w:color="auto"/>
              <w:right w:val="nil"/>
            </w:tcBorders>
            <w:shd w:val="clear" w:color="auto" w:fill="auto"/>
            <w:noWrap/>
            <w:vAlign w:val="bottom"/>
            <w:hideMark/>
          </w:tcPr>
          <w:p w14:paraId="112FA303" w14:textId="77777777" w:rsidR="00903E00" w:rsidRPr="00C33CB3" w:rsidRDefault="00903E00" w:rsidP="00330F04">
            <w:pPr>
              <w:spacing w:after="0" w:line="240" w:lineRule="auto"/>
              <w:rPr>
                <w:rFonts w:ascii="Times New Roman" w:eastAsia="Times New Roman" w:hAnsi="Times New Roman" w:cs="Times New Roman"/>
                <w:sz w:val="16"/>
                <w:szCs w:val="16"/>
                <w:lang w:val="en-US"/>
              </w:rPr>
            </w:pPr>
          </w:p>
        </w:tc>
        <w:tc>
          <w:tcPr>
            <w:tcW w:w="433" w:type="pct"/>
            <w:tcBorders>
              <w:top w:val="nil"/>
              <w:left w:val="nil"/>
              <w:bottom w:val="single" w:sz="4" w:space="0" w:color="auto"/>
              <w:right w:val="nil"/>
            </w:tcBorders>
            <w:shd w:val="clear" w:color="auto" w:fill="auto"/>
            <w:noWrap/>
            <w:vAlign w:val="bottom"/>
            <w:hideMark/>
          </w:tcPr>
          <w:p w14:paraId="6B8D72D8" w14:textId="77777777" w:rsidR="00903E00" w:rsidRPr="00C33CB3" w:rsidRDefault="00903E00" w:rsidP="00330F04">
            <w:pPr>
              <w:spacing w:after="0" w:line="240" w:lineRule="auto"/>
              <w:rPr>
                <w:rFonts w:ascii="Times New Roman" w:eastAsia="Times New Roman" w:hAnsi="Times New Roman" w:cs="Times New Roman"/>
                <w:sz w:val="16"/>
                <w:szCs w:val="16"/>
                <w:lang w:val="en-US"/>
              </w:rPr>
            </w:pPr>
          </w:p>
        </w:tc>
        <w:tc>
          <w:tcPr>
            <w:tcW w:w="574" w:type="pct"/>
            <w:tcBorders>
              <w:top w:val="nil"/>
              <w:left w:val="nil"/>
              <w:bottom w:val="single" w:sz="4" w:space="0" w:color="auto"/>
              <w:right w:val="nil"/>
            </w:tcBorders>
            <w:shd w:val="clear" w:color="auto" w:fill="auto"/>
            <w:noWrap/>
            <w:vAlign w:val="bottom"/>
            <w:hideMark/>
          </w:tcPr>
          <w:p w14:paraId="2C7BB09F" w14:textId="77777777" w:rsidR="00903E00" w:rsidRPr="00C33CB3" w:rsidRDefault="00903E00" w:rsidP="00330F04">
            <w:pPr>
              <w:spacing w:after="0" w:line="240" w:lineRule="auto"/>
              <w:rPr>
                <w:rFonts w:ascii="Times New Roman" w:eastAsia="Times New Roman" w:hAnsi="Times New Roman" w:cs="Times New Roman"/>
                <w:sz w:val="16"/>
                <w:szCs w:val="16"/>
                <w:lang w:val="en-US"/>
              </w:rPr>
            </w:pPr>
          </w:p>
        </w:tc>
        <w:tc>
          <w:tcPr>
            <w:tcW w:w="465" w:type="pct"/>
            <w:tcBorders>
              <w:top w:val="nil"/>
              <w:left w:val="nil"/>
              <w:bottom w:val="single" w:sz="4" w:space="0" w:color="auto"/>
              <w:right w:val="nil"/>
            </w:tcBorders>
            <w:shd w:val="clear" w:color="auto" w:fill="auto"/>
            <w:noWrap/>
            <w:vAlign w:val="bottom"/>
            <w:hideMark/>
          </w:tcPr>
          <w:p w14:paraId="203389D2" w14:textId="77777777" w:rsidR="00903E00" w:rsidRPr="00C33CB3" w:rsidRDefault="00903E00" w:rsidP="00330F04">
            <w:pPr>
              <w:spacing w:after="0" w:line="240" w:lineRule="auto"/>
              <w:rPr>
                <w:rFonts w:ascii="Times New Roman" w:eastAsia="Times New Roman" w:hAnsi="Times New Roman" w:cs="Times New Roman"/>
                <w:sz w:val="16"/>
                <w:szCs w:val="16"/>
                <w:lang w:val="en-US"/>
              </w:rPr>
            </w:pPr>
          </w:p>
        </w:tc>
        <w:tc>
          <w:tcPr>
            <w:tcW w:w="587" w:type="pct"/>
            <w:tcBorders>
              <w:top w:val="nil"/>
              <w:left w:val="nil"/>
              <w:bottom w:val="single" w:sz="4" w:space="0" w:color="auto"/>
              <w:right w:val="nil"/>
            </w:tcBorders>
            <w:shd w:val="clear" w:color="auto" w:fill="auto"/>
            <w:noWrap/>
            <w:vAlign w:val="bottom"/>
            <w:hideMark/>
          </w:tcPr>
          <w:p w14:paraId="743B10C2" w14:textId="77777777" w:rsidR="00903E00" w:rsidRPr="00C33CB3" w:rsidRDefault="00903E00" w:rsidP="00330F04">
            <w:pPr>
              <w:spacing w:after="0" w:line="240" w:lineRule="auto"/>
              <w:rPr>
                <w:rFonts w:ascii="Times New Roman" w:eastAsia="Times New Roman" w:hAnsi="Times New Roman" w:cs="Times New Roman"/>
                <w:sz w:val="16"/>
                <w:szCs w:val="16"/>
                <w:lang w:val="en-US"/>
              </w:rPr>
            </w:pPr>
          </w:p>
        </w:tc>
        <w:tc>
          <w:tcPr>
            <w:tcW w:w="433" w:type="pct"/>
            <w:tcBorders>
              <w:top w:val="nil"/>
              <w:left w:val="nil"/>
              <w:bottom w:val="single" w:sz="4" w:space="0" w:color="auto"/>
              <w:right w:val="nil"/>
            </w:tcBorders>
            <w:shd w:val="clear" w:color="auto" w:fill="auto"/>
            <w:noWrap/>
            <w:vAlign w:val="bottom"/>
            <w:hideMark/>
          </w:tcPr>
          <w:p w14:paraId="18FEC9A8" w14:textId="77777777" w:rsidR="00903E00" w:rsidRPr="00C33CB3" w:rsidRDefault="00903E00" w:rsidP="00330F04">
            <w:pPr>
              <w:spacing w:after="0" w:line="240" w:lineRule="auto"/>
              <w:rPr>
                <w:rFonts w:ascii="Times New Roman" w:eastAsia="Times New Roman" w:hAnsi="Times New Roman" w:cs="Times New Roman"/>
                <w:sz w:val="16"/>
                <w:szCs w:val="16"/>
                <w:lang w:val="en-US"/>
              </w:rPr>
            </w:pPr>
          </w:p>
        </w:tc>
        <w:tc>
          <w:tcPr>
            <w:tcW w:w="573" w:type="pct"/>
            <w:tcBorders>
              <w:top w:val="nil"/>
              <w:left w:val="nil"/>
              <w:bottom w:val="single" w:sz="4" w:space="0" w:color="auto"/>
              <w:right w:val="nil"/>
            </w:tcBorders>
            <w:shd w:val="clear" w:color="auto" w:fill="auto"/>
            <w:noWrap/>
            <w:vAlign w:val="bottom"/>
            <w:hideMark/>
          </w:tcPr>
          <w:p w14:paraId="018AEA28" w14:textId="77777777" w:rsidR="00903E00" w:rsidRPr="00C33CB3" w:rsidRDefault="00903E00" w:rsidP="00330F04">
            <w:pPr>
              <w:spacing w:after="0" w:line="240" w:lineRule="auto"/>
              <w:rPr>
                <w:rFonts w:ascii="Times New Roman" w:eastAsia="Times New Roman" w:hAnsi="Times New Roman" w:cs="Times New Roman"/>
                <w:sz w:val="16"/>
                <w:szCs w:val="16"/>
                <w:lang w:val="en-US"/>
              </w:rPr>
            </w:pPr>
          </w:p>
        </w:tc>
      </w:tr>
      <w:tr w:rsidR="00903E00" w:rsidRPr="003900B5" w14:paraId="6AA1A28A" w14:textId="77777777" w:rsidTr="00330F04">
        <w:trPr>
          <w:trHeight w:val="227"/>
        </w:trPr>
        <w:tc>
          <w:tcPr>
            <w:tcW w:w="883" w:type="pct"/>
            <w:tcBorders>
              <w:top w:val="nil"/>
              <w:left w:val="nil"/>
              <w:right w:val="nil"/>
            </w:tcBorders>
            <w:shd w:val="clear" w:color="auto" w:fill="auto"/>
            <w:noWrap/>
            <w:vAlign w:val="bottom"/>
            <w:hideMark/>
          </w:tcPr>
          <w:p w14:paraId="125F5F2B" w14:textId="77777777" w:rsidR="00903E00" w:rsidRPr="00C33CB3" w:rsidRDefault="00903E00" w:rsidP="00330F04">
            <w:pPr>
              <w:spacing w:after="0" w:line="240" w:lineRule="auto"/>
              <w:rPr>
                <w:rFonts w:ascii="Times New Roman" w:eastAsia="Times New Roman" w:hAnsi="Times New Roman" w:cs="Times New Roman"/>
                <w:b/>
                <w:sz w:val="16"/>
                <w:szCs w:val="16"/>
                <w:lang w:val="en-US"/>
              </w:rPr>
            </w:pPr>
            <w:r w:rsidRPr="00C33CB3">
              <w:rPr>
                <w:rFonts w:ascii="Times New Roman" w:eastAsia="Times New Roman" w:hAnsi="Times New Roman" w:cs="Times New Roman"/>
                <w:b/>
                <w:sz w:val="16"/>
                <w:szCs w:val="16"/>
                <w:lang w:val="en-US"/>
              </w:rPr>
              <w:t>B. Eutrophic</w:t>
            </w:r>
          </w:p>
        </w:tc>
        <w:tc>
          <w:tcPr>
            <w:tcW w:w="1052" w:type="pct"/>
            <w:gridSpan w:val="2"/>
            <w:tcBorders>
              <w:top w:val="single" w:sz="4" w:space="0" w:color="auto"/>
              <w:left w:val="nil"/>
              <w:bottom w:val="single" w:sz="4" w:space="0" w:color="auto"/>
              <w:right w:val="nil"/>
            </w:tcBorders>
            <w:shd w:val="clear" w:color="auto" w:fill="auto"/>
            <w:noWrap/>
            <w:vAlign w:val="bottom"/>
            <w:hideMark/>
          </w:tcPr>
          <w:p w14:paraId="6FD2BF2C"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C</w:t>
            </w:r>
          </w:p>
        </w:tc>
        <w:tc>
          <w:tcPr>
            <w:tcW w:w="1007" w:type="pct"/>
            <w:gridSpan w:val="2"/>
            <w:tcBorders>
              <w:top w:val="single" w:sz="4" w:space="0" w:color="auto"/>
              <w:left w:val="nil"/>
              <w:bottom w:val="single" w:sz="4" w:space="0" w:color="auto"/>
              <w:right w:val="nil"/>
            </w:tcBorders>
            <w:shd w:val="clear" w:color="auto" w:fill="auto"/>
            <w:noWrap/>
            <w:vAlign w:val="bottom"/>
            <w:hideMark/>
          </w:tcPr>
          <w:p w14:paraId="02FCF0E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I</w:t>
            </w:r>
          </w:p>
        </w:tc>
        <w:tc>
          <w:tcPr>
            <w:tcW w:w="1052" w:type="pct"/>
            <w:gridSpan w:val="2"/>
            <w:tcBorders>
              <w:top w:val="single" w:sz="4" w:space="0" w:color="auto"/>
              <w:left w:val="nil"/>
              <w:bottom w:val="single" w:sz="4" w:space="0" w:color="auto"/>
              <w:right w:val="nil"/>
            </w:tcBorders>
            <w:shd w:val="clear" w:color="auto" w:fill="auto"/>
            <w:noWrap/>
            <w:vAlign w:val="bottom"/>
            <w:hideMark/>
          </w:tcPr>
          <w:p w14:paraId="3CB363F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H</w:t>
            </w:r>
          </w:p>
        </w:tc>
        <w:tc>
          <w:tcPr>
            <w:tcW w:w="1006" w:type="pct"/>
            <w:gridSpan w:val="2"/>
            <w:tcBorders>
              <w:top w:val="single" w:sz="4" w:space="0" w:color="auto"/>
              <w:left w:val="nil"/>
              <w:bottom w:val="single" w:sz="4" w:space="0" w:color="auto"/>
              <w:right w:val="nil"/>
            </w:tcBorders>
            <w:shd w:val="clear" w:color="auto" w:fill="auto"/>
            <w:noWrap/>
            <w:vAlign w:val="bottom"/>
            <w:hideMark/>
          </w:tcPr>
          <w:p w14:paraId="490F4A49" w14:textId="2963EAD4"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I</w:t>
            </w:r>
            <w:r w:rsidR="00EB669C">
              <w:rPr>
                <w:rFonts w:ascii="Times New Roman" w:eastAsia="Times New Roman" w:hAnsi="Times New Roman" w:cs="Times New Roman"/>
                <w:color w:val="000000"/>
                <w:sz w:val="16"/>
                <w:szCs w:val="16"/>
                <w:lang w:val="en-US"/>
              </w:rPr>
              <w:t>-</w:t>
            </w:r>
            <w:r w:rsidRPr="00C33CB3">
              <w:rPr>
                <w:rFonts w:ascii="Times New Roman" w:eastAsia="Times New Roman" w:hAnsi="Times New Roman" w:cs="Times New Roman"/>
                <w:color w:val="000000"/>
                <w:sz w:val="16"/>
                <w:szCs w:val="16"/>
                <w:lang w:val="en-US"/>
              </w:rPr>
              <w:t>H</w:t>
            </w:r>
          </w:p>
        </w:tc>
      </w:tr>
      <w:tr w:rsidR="00903E00" w:rsidRPr="003900B5" w14:paraId="1AE7C4D8" w14:textId="77777777" w:rsidTr="00330F04">
        <w:trPr>
          <w:trHeight w:val="227"/>
        </w:trPr>
        <w:tc>
          <w:tcPr>
            <w:tcW w:w="883" w:type="pct"/>
            <w:tcBorders>
              <w:top w:val="nil"/>
              <w:left w:val="nil"/>
              <w:bottom w:val="single" w:sz="4" w:space="0" w:color="auto"/>
              <w:right w:val="nil"/>
            </w:tcBorders>
            <w:shd w:val="clear" w:color="auto" w:fill="auto"/>
            <w:noWrap/>
            <w:vAlign w:val="bottom"/>
            <w:hideMark/>
          </w:tcPr>
          <w:p w14:paraId="55E58809"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p>
        </w:tc>
        <w:tc>
          <w:tcPr>
            <w:tcW w:w="465" w:type="pct"/>
            <w:tcBorders>
              <w:top w:val="single" w:sz="4" w:space="0" w:color="auto"/>
              <w:left w:val="nil"/>
              <w:bottom w:val="single" w:sz="4" w:space="0" w:color="auto"/>
              <w:right w:val="nil"/>
            </w:tcBorders>
            <w:shd w:val="clear" w:color="auto" w:fill="auto"/>
            <w:noWrap/>
            <w:vAlign w:val="bottom"/>
            <w:hideMark/>
          </w:tcPr>
          <w:p w14:paraId="61A09D6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87" w:type="pct"/>
            <w:tcBorders>
              <w:top w:val="single" w:sz="4" w:space="0" w:color="auto"/>
              <w:left w:val="nil"/>
              <w:bottom w:val="single" w:sz="4" w:space="0" w:color="auto"/>
              <w:right w:val="nil"/>
            </w:tcBorders>
            <w:shd w:val="clear" w:color="auto" w:fill="auto"/>
            <w:noWrap/>
            <w:vAlign w:val="bottom"/>
            <w:hideMark/>
          </w:tcPr>
          <w:p w14:paraId="69C46ED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c>
          <w:tcPr>
            <w:tcW w:w="433" w:type="pct"/>
            <w:tcBorders>
              <w:top w:val="single" w:sz="4" w:space="0" w:color="auto"/>
              <w:left w:val="nil"/>
              <w:bottom w:val="single" w:sz="4" w:space="0" w:color="auto"/>
              <w:right w:val="nil"/>
            </w:tcBorders>
            <w:shd w:val="clear" w:color="auto" w:fill="auto"/>
            <w:noWrap/>
            <w:vAlign w:val="bottom"/>
            <w:hideMark/>
          </w:tcPr>
          <w:p w14:paraId="2FDCD47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74" w:type="pct"/>
            <w:tcBorders>
              <w:top w:val="single" w:sz="4" w:space="0" w:color="auto"/>
              <w:left w:val="nil"/>
              <w:bottom w:val="single" w:sz="4" w:space="0" w:color="auto"/>
              <w:right w:val="nil"/>
            </w:tcBorders>
            <w:shd w:val="clear" w:color="auto" w:fill="auto"/>
            <w:noWrap/>
            <w:vAlign w:val="bottom"/>
            <w:hideMark/>
          </w:tcPr>
          <w:p w14:paraId="45CFD96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c>
          <w:tcPr>
            <w:tcW w:w="465" w:type="pct"/>
            <w:tcBorders>
              <w:top w:val="single" w:sz="4" w:space="0" w:color="auto"/>
              <w:left w:val="nil"/>
              <w:bottom w:val="single" w:sz="4" w:space="0" w:color="auto"/>
              <w:right w:val="nil"/>
            </w:tcBorders>
            <w:shd w:val="clear" w:color="auto" w:fill="auto"/>
            <w:noWrap/>
            <w:vAlign w:val="bottom"/>
            <w:hideMark/>
          </w:tcPr>
          <w:p w14:paraId="51D548F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87" w:type="pct"/>
            <w:tcBorders>
              <w:top w:val="single" w:sz="4" w:space="0" w:color="auto"/>
              <w:left w:val="nil"/>
              <w:bottom w:val="single" w:sz="4" w:space="0" w:color="auto"/>
              <w:right w:val="nil"/>
            </w:tcBorders>
            <w:shd w:val="clear" w:color="auto" w:fill="auto"/>
            <w:noWrap/>
            <w:vAlign w:val="bottom"/>
            <w:hideMark/>
          </w:tcPr>
          <w:p w14:paraId="7E5E380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c>
          <w:tcPr>
            <w:tcW w:w="433" w:type="pct"/>
            <w:tcBorders>
              <w:top w:val="single" w:sz="4" w:space="0" w:color="auto"/>
              <w:left w:val="nil"/>
              <w:bottom w:val="single" w:sz="4" w:space="0" w:color="auto"/>
              <w:right w:val="nil"/>
            </w:tcBorders>
            <w:shd w:val="clear" w:color="auto" w:fill="auto"/>
            <w:noWrap/>
            <w:vAlign w:val="bottom"/>
            <w:hideMark/>
          </w:tcPr>
          <w:p w14:paraId="7F9832C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73" w:type="pct"/>
            <w:tcBorders>
              <w:top w:val="single" w:sz="4" w:space="0" w:color="auto"/>
              <w:left w:val="nil"/>
              <w:bottom w:val="single" w:sz="4" w:space="0" w:color="auto"/>
              <w:right w:val="nil"/>
            </w:tcBorders>
            <w:shd w:val="clear" w:color="auto" w:fill="auto"/>
            <w:noWrap/>
            <w:vAlign w:val="bottom"/>
            <w:hideMark/>
          </w:tcPr>
          <w:p w14:paraId="0CE07B5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r>
      <w:tr w:rsidR="00903E00" w:rsidRPr="003900B5" w14:paraId="6C5788BD" w14:textId="77777777" w:rsidTr="00330F04">
        <w:trPr>
          <w:trHeight w:val="227"/>
        </w:trPr>
        <w:tc>
          <w:tcPr>
            <w:tcW w:w="883" w:type="pct"/>
            <w:tcBorders>
              <w:top w:val="single" w:sz="4" w:space="0" w:color="auto"/>
              <w:left w:val="nil"/>
              <w:bottom w:val="nil"/>
              <w:right w:val="nil"/>
            </w:tcBorders>
            <w:shd w:val="clear" w:color="auto" w:fill="auto"/>
            <w:noWrap/>
            <w:vAlign w:val="bottom"/>
            <w:hideMark/>
          </w:tcPr>
          <w:p w14:paraId="487753F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D0</w:t>
            </w:r>
          </w:p>
        </w:tc>
        <w:tc>
          <w:tcPr>
            <w:tcW w:w="465" w:type="pct"/>
            <w:tcBorders>
              <w:top w:val="single" w:sz="4" w:space="0" w:color="auto"/>
              <w:left w:val="nil"/>
              <w:bottom w:val="nil"/>
              <w:right w:val="nil"/>
            </w:tcBorders>
            <w:shd w:val="clear" w:color="auto" w:fill="auto"/>
            <w:noWrap/>
            <w:vAlign w:val="bottom"/>
            <w:hideMark/>
          </w:tcPr>
          <w:p w14:paraId="24DCAE6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87" w:type="pct"/>
            <w:tcBorders>
              <w:top w:val="single" w:sz="4" w:space="0" w:color="auto"/>
              <w:left w:val="nil"/>
              <w:bottom w:val="nil"/>
              <w:right w:val="nil"/>
            </w:tcBorders>
            <w:shd w:val="clear" w:color="auto" w:fill="auto"/>
            <w:noWrap/>
            <w:vAlign w:val="bottom"/>
            <w:hideMark/>
          </w:tcPr>
          <w:p w14:paraId="411B7B7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33" w:type="pct"/>
            <w:tcBorders>
              <w:top w:val="single" w:sz="4" w:space="0" w:color="auto"/>
              <w:left w:val="nil"/>
              <w:bottom w:val="nil"/>
              <w:right w:val="nil"/>
            </w:tcBorders>
            <w:shd w:val="clear" w:color="auto" w:fill="auto"/>
            <w:noWrap/>
            <w:vAlign w:val="bottom"/>
            <w:hideMark/>
          </w:tcPr>
          <w:p w14:paraId="565B3F3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74" w:type="pct"/>
            <w:tcBorders>
              <w:top w:val="single" w:sz="4" w:space="0" w:color="auto"/>
              <w:left w:val="nil"/>
              <w:bottom w:val="nil"/>
              <w:right w:val="nil"/>
            </w:tcBorders>
            <w:shd w:val="clear" w:color="auto" w:fill="auto"/>
            <w:noWrap/>
            <w:vAlign w:val="bottom"/>
            <w:hideMark/>
          </w:tcPr>
          <w:p w14:paraId="0596194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65" w:type="pct"/>
            <w:tcBorders>
              <w:top w:val="single" w:sz="4" w:space="0" w:color="auto"/>
              <w:left w:val="nil"/>
              <w:bottom w:val="nil"/>
              <w:right w:val="nil"/>
            </w:tcBorders>
            <w:shd w:val="clear" w:color="auto" w:fill="auto"/>
            <w:noWrap/>
            <w:vAlign w:val="bottom"/>
            <w:hideMark/>
          </w:tcPr>
          <w:p w14:paraId="6A544D8C"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87" w:type="pct"/>
            <w:tcBorders>
              <w:top w:val="single" w:sz="4" w:space="0" w:color="auto"/>
              <w:left w:val="nil"/>
              <w:bottom w:val="nil"/>
              <w:right w:val="nil"/>
            </w:tcBorders>
            <w:shd w:val="clear" w:color="auto" w:fill="auto"/>
            <w:noWrap/>
            <w:vAlign w:val="bottom"/>
            <w:hideMark/>
          </w:tcPr>
          <w:p w14:paraId="3F2FD9C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33" w:type="pct"/>
            <w:tcBorders>
              <w:top w:val="single" w:sz="4" w:space="0" w:color="auto"/>
              <w:left w:val="nil"/>
              <w:bottom w:val="nil"/>
              <w:right w:val="nil"/>
            </w:tcBorders>
            <w:shd w:val="clear" w:color="auto" w:fill="auto"/>
            <w:noWrap/>
            <w:vAlign w:val="bottom"/>
            <w:hideMark/>
          </w:tcPr>
          <w:p w14:paraId="29C1E8E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73" w:type="pct"/>
            <w:tcBorders>
              <w:top w:val="single" w:sz="4" w:space="0" w:color="auto"/>
              <w:left w:val="nil"/>
              <w:bottom w:val="nil"/>
              <w:right w:val="nil"/>
            </w:tcBorders>
            <w:shd w:val="clear" w:color="auto" w:fill="auto"/>
            <w:noWrap/>
            <w:vAlign w:val="bottom"/>
            <w:hideMark/>
          </w:tcPr>
          <w:p w14:paraId="0F0FCDD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r>
      <w:tr w:rsidR="00903E00" w:rsidRPr="003900B5" w14:paraId="5A815811" w14:textId="77777777" w:rsidTr="00330F04">
        <w:trPr>
          <w:trHeight w:val="227"/>
        </w:trPr>
        <w:tc>
          <w:tcPr>
            <w:tcW w:w="883" w:type="pct"/>
            <w:tcBorders>
              <w:top w:val="nil"/>
              <w:left w:val="nil"/>
              <w:bottom w:val="nil"/>
              <w:right w:val="nil"/>
            </w:tcBorders>
            <w:shd w:val="clear" w:color="auto" w:fill="auto"/>
            <w:noWrap/>
            <w:vAlign w:val="bottom"/>
            <w:hideMark/>
          </w:tcPr>
          <w:p w14:paraId="7525B53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D2</w:t>
            </w:r>
          </w:p>
        </w:tc>
        <w:tc>
          <w:tcPr>
            <w:tcW w:w="465" w:type="pct"/>
            <w:tcBorders>
              <w:top w:val="nil"/>
              <w:left w:val="nil"/>
              <w:bottom w:val="nil"/>
              <w:right w:val="nil"/>
            </w:tcBorders>
            <w:shd w:val="clear" w:color="auto" w:fill="auto"/>
            <w:noWrap/>
            <w:vAlign w:val="bottom"/>
            <w:hideMark/>
          </w:tcPr>
          <w:p w14:paraId="42A6EBA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17.0</w:t>
            </w:r>
          </w:p>
        </w:tc>
        <w:tc>
          <w:tcPr>
            <w:tcW w:w="587" w:type="pct"/>
            <w:tcBorders>
              <w:top w:val="nil"/>
              <w:left w:val="nil"/>
              <w:bottom w:val="nil"/>
              <w:right w:val="nil"/>
            </w:tcBorders>
            <w:shd w:val="clear" w:color="auto" w:fill="auto"/>
            <w:noWrap/>
            <w:vAlign w:val="bottom"/>
            <w:hideMark/>
          </w:tcPr>
          <w:p w14:paraId="18AB67AC"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46.7</w:t>
            </w:r>
          </w:p>
        </w:tc>
        <w:tc>
          <w:tcPr>
            <w:tcW w:w="433" w:type="pct"/>
            <w:tcBorders>
              <w:top w:val="nil"/>
              <w:left w:val="nil"/>
              <w:bottom w:val="nil"/>
              <w:right w:val="nil"/>
            </w:tcBorders>
            <w:shd w:val="clear" w:color="auto" w:fill="auto"/>
            <w:noWrap/>
            <w:vAlign w:val="bottom"/>
            <w:hideMark/>
          </w:tcPr>
          <w:p w14:paraId="02B4EA9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74" w:type="pct"/>
            <w:tcBorders>
              <w:top w:val="nil"/>
              <w:left w:val="nil"/>
              <w:bottom w:val="nil"/>
              <w:right w:val="nil"/>
            </w:tcBorders>
            <w:shd w:val="clear" w:color="auto" w:fill="auto"/>
            <w:noWrap/>
            <w:vAlign w:val="bottom"/>
            <w:hideMark/>
          </w:tcPr>
          <w:p w14:paraId="7198195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1.0</w:t>
            </w:r>
          </w:p>
        </w:tc>
        <w:tc>
          <w:tcPr>
            <w:tcW w:w="465" w:type="pct"/>
            <w:tcBorders>
              <w:top w:val="nil"/>
              <w:left w:val="nil"/>
              <w:bottom w:val="nil"/>
              <w:right w:val="nil"/>
            </w:tcBorders>
            <w:shd w:val="clear" w:color="auto" w:fill="auto"/>
            <w:noWrap/>
            <w:vAlign w:val="bottom"/>
            <w:hideMark/>
          </w:tcPr>
          <w:p w14:paraId="7310F5D2"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35.7</w:t>
            </w:r>
          </w:p>
        </w:tc>
        <w:tc>
          <w:tcPr>
            <w:tcW w:w="587" w:type="pct"/>
            <w:tcBorders>
              <w:top w:val="nil"/>
              <w:left w:val="nil"/>
              <w:bottom w:val="nil"/>
              <w:right w:val="nil"/>
            </w:tcBorders>
            <w:shd w:val="clear" w:color="auto" w:fill="auto"/>
            <w:noWrap/>
            <w:vAlign w:val="bottom"/>
            <w:hideMark/>
          </w:tcPr>
          <w:p w14:paraId="6CB37AB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127.3</w:t>
            </w:r>
          </w:p>
        </w:tc>
        <w:tc>
          <w:tcPr>
            <w:tcW w:w="433" w:type="pct"/>
            <w:tcBorders>
              <w:top w:val="nil"/>
              <w:left w:val="nil"/>
              <w:bottom w:val="nil"/>
              <w:right w:val="nil"/>
            </w:tcBorders>
            <w:shd w:val="clear" w:color="auto" w:fill="auto"/>
            <w:noWrap/>
            <w:vAlign w:val="bottom"/>
            <w:hideMark/>
          </w:tcPr>
          <w:p w14:paraId="3C76A67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73" w:type="pct"/>
            <w:tcBorders>
              <w:top w:val="nil"/>
              <w:left w:val="nil"/>
              <w:bottom w:val="nil"/>
              <w:right w:val="nil"/>
            </w:tcBorders>
            <w:shd w:val="clear" w:color="auto" w:fill="auto"/>
            <w:noWrap/>
            <w:vAlign w:val="bottom"/>
            <w:hideMark/>
          </w:tcPr>
          <w:p w14:paraId="2EDC750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1.7</w:t>
            </w:r>
          </w:p>
        </w:tc>
      </w:tr>
      <w:tr w:rsidR="00903E00" w:rsidRPr="003900B5" w14:paraId="363C84F3" w14:textId="77777777" w:rsidTr="00330F04">
        <w:trPr>
          <w:trHeight w:val="227"/>
        </w:trPr>
        <w:tc>
          <w:tcPr>
            <w:tcW w:w="883" w:type="pct"/>
            <w:tcBorders>
              <w:top w:val="nil"/>
              <w:left w:val="nil"/>
              <w:bottom w:val="nil"/>
              <w:right w:val="nil"/>
            </w:tcBorders>
            <w:shd w:val="clear" w:color="auto" w:fill="auto"/>
            <w:noWrap/>
            <w:vAlign w:val="bottom"/>
            <w:hideMark/>
          </w:tcPr>
          <w:p w14:paraId="2F1C609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D7</w:t>
            </w:r>
          </w:p>
        </w:tc>
        <w:tc>
          <w:tcPr>
            <w:tcW w:w="465" w:type="pct"/>
            <w:tcBorders>
              <w:top w:val="nil"/>
              <w:left w:val="nil"/>
              <w:bottom w:val="nil"/>
              <w:right w:val="nil"/>
            </w:tcBorders>
            <w:shd w:val="clear" w:color="auto" w:fill="auto"/>
            <w:noWrap/>
            <w:vAlign w:val="bottom"/>
            <w:hideMark/>
          </w:tcPr>
          <w:p w14:paraId="6EB14CB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w:t>
            </w:r>
          </w:p>
        </w:tc>
        <w:tc>
          <w:tcPr>
            <w:tcW w:w="587" w:type="pct"/>
            <w:tcBorders>
              <w:top w:val="nil"/>
              <w:left w:val="nil"/>
              <w:bottom w:val="nil"/>
              <w:right w:val="nil"/>
            </w:tcBorders>
            <w:shd w:val="clear" w:color="auto" w:fill="auto"/>
            <w:noWrap/>
            <w:vAlign w:val="bottom"/>
            <w:hideMark/>
          </w:tcPr>
          <w:p w14:paraId="22D9624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35.3</w:t>
            </w:r>
          </w:p>
        </w:tc>
        <w:tc>
          <w:tcPr>
            <w:tcW w:w="433" w:type="pct"/>
            <w:tcBorders>
              <w:top w:val="nil"/>
              <w:left w:val="nil"/>
              <w:bottom w:val="nil"/>
              <w:right w:val="nil"/>
            </w:tcBorders>
            <w:shd w:val="clear" w:color="auto" w:fill="auto"/>
            <w:noWrap/>
            <w:vAlign w:val="bottom"/>
            <w:hideMark/>
          </w:tcPr>
          <w:p w14:paraId="089CD8A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1.0</w:t>
            </w:r>
          </w:p>
        </w:tc>
        <w:tc>
          <w:tcPr>
            <w:tcW w:w="574" w:type="pct"/>
            <w:tcBorders>
              <w:top w:val="nil"/>
              <w:left w:val="nil"/>
              <w:bottom w:val="nil"/>
              <w:right w:val="nil"/>
            </w:tcBorders>
            <w:shd w:val="clear" w:color="auto" w:fill="auto"/>
            <w:noWrap/>
            <w:vAlign w:val="bottom"/>
            <w:hideMark/>
          </w:tcPr>
          <w:p w14:paraId="04302662"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2.0</w:t>
            </w:r>
          </w:p>
        </w:tc>
        <w:tc>
          <w:tcPr>
            <w:tcW w:w="465" w:type="pct"/>
            <w:tcBorders>
              <w:top w:val="nil"/>
              <w:left w:val="nil"/>
              <w:bottom w:val="nil"/>
              <w:right w:val="nil"/>
            </w:tcBorders>
            <w:shd w:val="clear" w:color="auto" w:fill="auto"/>
            <w:noWrap/>
            <w:vAlign w:val="bottom"/>
            <w:hideMark/>
          </w:tcPr>
          <w:p w14:paraId="463D3B6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8.7</w:t>
            </w:r>
          </w:p>
        </w:tc>
        <w:tc>
          <w:tcPr>
            <w:tcW w:w="587" w:type="pct"/>
            <w:tcBorders>
              <w:top w:val="nil"/>
              <w:left w:val="nil"/>
              <w:bottom w:val="nil"/>
              <w:right w:val="nil"/>
            </w:tcBorders>
            <w:shd w:val="clear" w:color="auto" w:fill="auto"/>
            <w:noWrap/>
            <w:vAlign w:val="bottom"/>
            <w:hideMark/>
          </w:tcPr>
          <w:p w14:paraId="361D4C1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61.7</w:t>
            </w:r>
          </w:p>
        </w:tc>
        <w:tc>
          <w:tcPr>
            <w:tcW w:w="433" w:type="pct"/>
            <w:tcBorders>
              <w:top w:val="nil"/>
              <w:left w:val="nil"/>
              <w:bottom w:val="nil"/>
              <w:right w:val="nil"/>
            </w:tcBorders>
            <w:shd w:val="clear" w:color="auto" w:fill="auto"/>
            <w:noWrap/>
            <w:vAlign w:val="bottom"/>
            <w:hideMark/>
          </w:tcPr>
          <w:p w14:paraId="1CFCEE7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1.3</w:t>
            </w:r>
          </w:p>
        </w:tc>
        <w:tc>
          <w:tcPr>
            <w:tcW w:w="573" w:type="pct"/>
            <w:tcBorders>
              <w:top w:val="nil"/>
              <w:left w:val="nil"/>
              <w:bottom w:val="nil"/>
              <w:right w:val="nil"/>
            </w:tcBorders>
            <w:shd w:val="clear" w:color="auto" w:fill="auto"/>
            <w:noWrap/>
            <w:vAlign w:val="bottom"/>
            <w:hideMark/>
          </w:tcPr>
          <w:p w14:paraId="2E560CF9"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5.3</w:t>
            </w:r>
          </w:p>
        </w:tc>
      </w:tr>
      <w:tr w:rsidR="00903E00" w:rsidRPr="003900B5" w14:paraId="1CE53E55" w14:textId="77777777" w:rsidTr="00330F04">
        <w:trPr>
          <w:trHeight w:val="227"/>
        </w:trPr>
        <w:tc>
          <w:tcPr>
            <w:tcW w:w="883" w:type="pct"/>
            <w:tcBorders>
              <w:top w:val="nil"/>
              <w:left w:val="nil"/>
              <w:bottom w:val="nil"/>
              <w:right w:val="nil"/>
            </w:tcBorders>
            <w:shd w:val="clear" w:color="auto" w:fill="auto"/>
            <w:noWrap/>
            <w:vAlign w:val="bottom"/>
            <w:hideMark/>
          </w:tcPr>
          <w:p w14:paraId="4AC5259C"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D14</w:t>
            </w:r>
          </w:p>
        </w:tc>
        <w:tc>
          <w:tcPr>
            <w:tcW w:w="465" w:type="pct"/>
            <w:tcBorders>
              <w:top w:val="nil"/>
              <w:left w:val="nil"/>
              <w:bottom w:val="nil"/>
              <w:right w:val="nil"/>
            </w:tcBorders>
            <w:shd w:val="clear" w:color="auto" w:fill="auto"/>
            <w:noWrap/>
            <w:vAlign w:val="bottom"/>
            <w:hideMark/>
          </w:tcPr>
          <w:p w14:paraId="0840A88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11.3</w:t>
            </w:r>
          </w:p>
        </w:tc>
        <w:tc>
          <w:tcPr>
            <w:tcW w:w="587" w:type="pct"/>
            <w:tcBorders>
              <w:top w:val="nil"/>
              <w:left w:val="nil"/>
              <w:bottom w:val="nil"/>
              <w:right w:val="nil"/>
            </w:tcBorders>
            <w:shd w:val="clear" w:color="auto" w:fill="auto"/>
            <w:noWrap/>
            <w:vAlign w:val="bottom"/>
            <w:hideMark/>
          </w:tcPr>
          <w:p w14:paraId="338D977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55.3</w:t>
            </w:r>
          </w:p>
        </w:tc>
        <w:tc>
          <w:tcPr>
            <w:tcW w:w="433" w:type="pct"/>
            <w:tcBorders>
              <w:top w:val="nil"/>
              <w:left w:val="nil"/>
              <w:bottom w:val="nil"/>
              <w:right w:val="nil"/>
            </w:tcBorders>
            <w:shd w:val="clear" w:color="auto" w:fill="auto"/>
            <w:noWrap/>
            <w:vAlign w:val="bottom"/>
            <w:hideMark/>
          </w:tcPr>
          <w:p w14:paraId="59F7621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6.0</w:t>
            </w:r>
          </w:p>
        </w:tc>
        <w:tc>
          <w:tcPr>
            <w:tcW w:w="574" w:type="pct"/>
            <w:tcBorders>
              <w:top w:val="nil"/>
              <w:left w:val="nil"/>
              <w:bottom w:val="nil"/>
              <w:right w:val="nil"/>
            </w:tcBorders>
            <w:shd w:val="clear" w:color="auto" w:fill="auto"/>
            <w:noWrap/>
            <w:vAlign w:val="bottom"/>
            <w:hideMark/>
          </w:tcPr>
          <w:p w14:paraId="027B650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8.7</w:t>
            </w:r>
          </w:p>
        </w:tc>
        <w:tc>
          <w:tcPr>
            <w:tcW w:w="465" w:type="pct"/>
            <w:tcBorders>
              <w:top w:val="nil"/>
              <w:left w:val="nil"/>
              <w:bottom w:val="nil"/>
              <w:right w:val="nil"/>
            </w:tcBorders>
            <w:shd w:val="clear" w:color="auto" w:fill="auto"/>
            <w:noWrap/>
            <w:vAlign w:val="bottom"/>
            <w:hideMark/>
          </w:tcPr>
          <w:p w14:paraId="52E062E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38.7</w:t>
            </w:r>
          </w:p>
        </w:tc>
        <w:tc>
          <w:tcPr>
            <w:tcW w:w="587" w:type="pct"/>
            <w:tcBorders>
              <w:top w:val="nil"/>
              <w:left w:val="nil"/>
              <w:bottom w:val="nil"/>
              <w:right w:val="nil"/>
            </w:tcBorders>
            <w:shd w:val="clear" w:color="auto" w:fill="auto"/>
            <w:noWrap/>
            <w:vAlign w:val="bottom"/>
            <w:hideMark/>
          </w:tcPr>
          <w:p w14:paraId="053E7D0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25.7</w:t>
            </w:r>
          </w:p>
        </w:tc>
        <w:tc>
          <w:tcPr>
            <w:tcW w:w="433" w:type="pct"/>
            <w:tcBorders>
              <w:top w:val="nil"/>
              <w:left w:val="nil"/>
              <w:bottom w:val="nil"/>
              <w:right w:val="nil"/>
            </w:tcBorders>
            <w:shd w:val="clear" w:color="auto" w:fill="auto"/>
            <w:noWrap/>
            <w:vAlign w:val="bottom"/>
            <w:hideMark/>
          </w:tcPr>
          <w:p w14:paraId="494F48D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7.3</w:t>
            </w:r>
          </w:p>
        </w:tc>
        <w:tc>
          <w:tcPr>
            <w:tcW w:w="573" w:type="pct"/>
            <w:tcBorders>
              <w:top w:val="nil"/>
              <w:left w:val="nil"/>
              <w:bottom w:val="nil"/>
              <w:right w:val="nil"/>
            </w:tcBorders>
            <w:shd w:val="clear" w:color="auto" w:fill="auto"/>
            <w:noWrap/>
            <w:vAlign w:val="bottom"/>
            <w:hideMark/>
          </w:tcPr>
          <w:p w14:paraId="01AB1F8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76.3</w:t>
            </w:r>
          </w:p>
        </w:tc>
      </w:tr>
      <w:tr w:rsidR="00903E00" w:rsidRPr="003900B5" w14:paraId="1B7E418E" w14:textId="77777777" w:rsidTr="00330F04">
        <w:trPr>
          <w:trHeight w:val="227"/>
        </w:trPr>
        <w:tc>
          <w:tcPr>
            <w:tcW w:w="883" w:type="pct"/>
            <w:tcBorders>
              <w:top w:val="nil"/>
              <w:left w:val="nil"/>
              <w:bottom w:val="nil"/>
              <w:right w:val="nil"/>
            </w:tcBorders>
            <w:shd w:val="clear" w:color="auto" w:fill="auto"/>
            <w:noWrap/>
            <w:vAlign w:val="bottom"/>
            <w:hideMark/>
          </w:tcPr>
          <w:p w14:paraId="219516E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D21</w:t>
            </w:r>
          </w:p>
        </w:tc>
        <w:tc>
          <w:tcPr>
            <w:tcW w:w="465" w:type="pct"/>
            <w:tcBorders>
              <w:top w:val="nil"/>
              <w:left w:val="nil"/>
              <w:bottom w:val="single" w:sz="4" w:space="0" w:color="auto"/>
              <w:right w:val="nil"/>
            </w:tcBorders>
            <w:shd w:val="clear" w:color="auto" w:fill="auto"/>
            <w:noWrap/>
            <w:vAlign w:val="bottom"/>
            <w:hideMark/>
          </w:tcPr>
          <w:p w14:paraId="6F9B719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20.0</w:t>
            </w:r>
          </w:p>
        </w:tc>
        <w:tc>
          <w:tcPr>
            <w:tcW w:w="587" w:type="pct"/>
            <w:tcBorders>
              <w:top w:val="nil"/>
              <w:left w:val="nil"/>
              <w:bottom w:val="single" w:sz="4" w:space="0" w:color="auto"/>
              <w:right w:val="nil"/>
            </w:tcBorders>
            <w:shd w:val="clear" w:color="auto" w:fill="auto"/>
            <w:noWrap/>
            <w:vAlign w:val="bottom"/>
            <w:hideMark/>
          </w:tcPr>
          <w:p w14:paraId="3962262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87.7</w:t>
            </w:r>
          </w:p>
        </w:tc>
        <w:tc>
          <w:tcPr>
            <w:tcW w:w="433" w:type="pct"/>
            <w:tcBorders>
              <w:top w:val="nil"/>
              <w:left w:val="nil"/>
              <w:bottom w:val="single" w:sz="4" w:space="0" w:color="auto"/>
              <w:right w:val="nil"/>
            </w:tcBorders>
            <w:shd w:val="clear" w:color="auto" w:fill="auto"/>
            <w:noWrap/>
            <w:vAlign w:val="bottom"/>
            <w:hideMark/>
          </w:tcPr>
          <w:p w14:paraId="055F17F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58.0</w:t>
            </w:r>
          </w:p>
        </w:tc>
        <w:tc>
          <w:tcPr>
            <w:tcW w:w="574" w:type="pct"/>
            <w:tcBorders>
              <w:top w:val="nil"/>
              <w:left w:val="nil"/>
              <w:bottom w:val="single" w:sz="4" w:space="0" w:color="auto"/>
              <w:right w:val="nil"/>
            </w:tcBorders>
            <w:shd w:val="clear" w:color="auto" w:fill="auto"/>
            <w:noWrap/>
            <w:vAlign w:val="bottom"/>
            <w:hideMark/>
          </w:tcPr>
          <w:p w14:paraId="2C27182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96.3</w:t>
            </w:r>
          </w:p>
        </w:tc>
        <w:tc>
          <w:tcPr>
            <w:tcW w:w="465" w:type="pct"/>
            <w:tcBorders>
              <w:top w:val="nil"/>
              <w:left w:val="nil"/>
              <w:bottom w:val="single" w:sz="4" w:space="0" w:color="auto"/>
              <w:right w:val="nil"/>
            </w:tcBorders>
            <w:shd w:val="clear" w:color="auto" w:fill="auto"/>
            <w:noWrap/>
            <w:vAlign w:val="bottom"/>
            <w:hideMark/>
          </w:tcPr>
          <w:p w14:paraId="72D562B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19.3</w:t>
            </w:r>
          </w:p>
        </w:tc>
        <w:tc>
          <w:tcPr>
            <w:tcW w:w="587" w:type="pct"/>
            <w:tcBorders>
              <w:top w:val="nil"/>
              <w:left w:val="nil"/>
              <w:bottom w:val="single" w:sz="4" w:space="0" w:color="auto"/>
              <w:right w:val="nil"/>
            </w:tcBorders>
            <w:shd w:val="clear" w:color="auto" w:fill="auto"/>
            <w:noWrap/>
            <w:vAlign w:val="bottom"/>
            <w:hideMark/>
          </w:tcPr>
          <w:p w14:paraId="7F38A6D9"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44.7</w:t>
            </w:r>
          </w:p>
        </w:tc>
        <w:tc>
          <w:tcPr>
            <w:tcW w:w="433" w:type="pct"/>
            <w:tcBorders>
              <w:top w:val="nil"/>
              <w:left w:val="nil"/>
              <w:bottom w:val="single" w:sz="4" w:space="0" w:color="auto"/>
              <w:right w:val="nil"/>
            </w:tcBorders>
            <w:shd w:val="clear" w:color="auto" w:fill="auto"/>
            <w:noWrap/>
            <w:vAlign w:val="bottom"/>
            <w:hideMark/>
          </w:tcPr>
          <w:p w14:paraId="3B65BEA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52.0</w:t>
            </w:r>
          </w:p>
        </w:tc>
        <w:tc>
          <w:tcPr>
            <w:tcW w:w="573" w:type="pct"/>
            <w:tcBorders>
              <w:top w:val="nil"/>
              <w:left w:val="nil"/>
              <w:bottom w:val="single" w:sz="4" w:space="0" w:color="auto"/>
              <w:right w:val="nil"/>
            </w:tcBorders>
            <w:shd w:val="clear" w:color="auto" w:fill="auto"/>
            <w:noWrap/>
            <w:vAlign w:val="bottom"/>
            <w:hideMark/>
          </w:tcPr>
          <w:p w14:paraId="494FF53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60.7</w:t>
            </w:r>
          </w:p>
        </w:tc>
      </w:tr>
      <w:tr w:rsidR="00903E00" w:rsidRPr="003900B5" w14:paraId="10A658BE" w14:textId="77777777" w:rsidTr="00330F04">
        <w:trPr>
          <w:trHeight w:val="227"/>
        </w:trPr>
        <w:tc>
          <w:tcPr>
            <w:tcW w:w="883" w:type="pct"/>
            <w:tcBorders>
              <w:top w:val="nil"/>
              <w:left w:val="nil"/>
              <w:bottom w:val="nil"/>
              <w:right w:val="nil"/>
            </w:tcBorders>
            <w:shd w:val="clear" w:color="auto" w:fill="auto"/>
            <w:noWrap/>
            <w:vAlign w:val="bottom"/>
            <w:hideMark/>
          </w:tcPr>
          <w:p w14:paraId="55A5958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p>
        </w:tc>
        <w:tc>
          <w:tcPr>
            <w:tcW w:w="1052" w:type="pct"/>
            <w:gridSpan w:val="2"/>
            <w:tcBorders>
              <w:top w:val="single" w:sz="4" w:space="0" w:color="auto"/>
              <w:left w:val="nil"/>
              <w:bottom w:val="single" w:sz="4" w:space="0" w:color="auto"/>
              <w:right w:val="nil"/>
            </w:tcBorders>
            <w:shd w:val="clear" w:color="auto" w:fill="auto"/>
            <w:noWrap/>
            <w:vAlign w:val="bottom"/>
            <w:hideMark/>
          </w:tcPr>
          <w:p w14:paraId="4C65B3E2"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P</w:t>
            </w:r>
          </w:p>
        </w:tc>
        <w:tc>
          <w:tcPr>
            <w:tcW w:w="1007" w:type="pct"/>
            <w:gridSpan w:val="2"/>
            <w:tcBorders>
              <w:top w:val="single" w:sz="4" w:space="0" w:color="auto"/>
              <w:left w:val="nil"/>
              <w:bottom w:val="single" w:sz="4" w:space="0" w:color="auto"/>
              <w:right w:val="nil"/>
            </w:tcBorders>
            <w:shd w:val="clear" w:color="auto" w:fill="auto"/>
            <w:noWrap/>
            <w:vAlign w:val="bottom"/>
            <w:hideMark/>
          </w:tcPr>
          <w:p w14:paraId="74B2B127" w14:textId="6DC4C003"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I</w:t>
            </w:r>
            <w:r w:rsidR="00EB669C">
              <w:rPr>
                <w:rFonts w:ascii="Times New Roman" w:eastAsia="Times New Roman" w:hAnsi="Times New Roman" w:cs="Times New Roman"/>
                <w:color w:val="000000"/>
                <w:sz w:val="16"/>
                <w:szCs w:val="16"/>
                <w:lang w:val="en-US"/>
              </w:rPr>
              <w:t>-</w:t>
            </w:r>
            <w:r w:rsidRPr="00C33CB3">
              <w:rPr>
                <w:rFonts w:ascii="Times New Roman" w:eastAsia="Times New Roman" w:hAnsi="Times New Roman" w:cs="Times New Roman"/>
                <w:color w:val="000000"/>
                <w:sz w:val="16"/>
                <w:szCs w:val="16"/>
                <w:lang w:val="en-US"/>
              </w:rPr>
              <w:t>P</w:t>
            </w:r>
          </w:p>
        </w:tc>
        <w:tc>
          <w:tcPr>
            <w:tcW w:w="1052" w:type="pct"/>
            <w:gridSpan w:val="2"/>
            <w:tcBorders>
              <w:top w:val="single" w:sz="4" w:space="0" w:color="auto"/>
              <w:left w:val="nil"/>
              <w:bottom w:val="single" w:sz="4" w:space="0" w:color="auto"/>
              <w:right w:val="nil"/>
            </w:tcBorders>
            <w:shd w:val="clear" w:color="auto" w:fill="auto"/>
            <w:noWrap/>
            <w:vAlign w:val="bottom"/>
            <w:hideMark/>
          </w:tcPr>
          <w:p w14:paraId="06430D06" w14:textId="1C4538A8"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H</w:t>
            </w:r>
            <w:r w:rsidR="00EB669C">
              <w:rPr>
                <w:rFonts w:ascii="Times New Roman" w:eastAsia="Times New Roman" w:hAnsi="Times New Roman" w:cs="Times New Roman"/>
                <w:color w:val="000000"/>
                <w:sz w:val="16"/>
                <w:szCs w:val="16"/>
                <w:lang w:val="en-US"/>
              </w:rPr>
              <w:t>-</w:t>
            </w:r>
            <w:r w:rsidRPr="00C33CB3">
              <w:rPr>
                <w:rFonts w:ascii="Times New Roman" w:eastAsia="Times New Roman" w:hAnsi="Times New Roman" w:cs="Times New Roman"/>
                <w:color w:val="000000"/>
                <w:sz w:val="16"/>
                <w:szCs w:val="16"/>
                <w:lang w:val="en-US"/>
              </w:rPr>
              <w:t>P</w:t>
            </w:r>
          </w:p>
        </w:tc>
        <w:tc>
          <w:tcPr>
            <w:tcW w:w="1006" w:type="pct"/>
            <w:gridSpan w:val="2"/>
            <w:tcBorders>
              <w:top w:val="single" w:sz="4" w:space="0" w:color="auto"/>
              <w:left w:val="nil"/>
              <w:bottom w:val="single" w:sz="4" w:space="0" w:color="auto"/>
              <w:right w:val="nil"/>
            </w:tcBorders>
            <w:shd w:val="clear" w:color="auto" w:fill="auto"/>
            <w:noWrap/>
            <w:vAlign w:val="bottom"/>
            <w:hideMark/>
          </w:tcPr>
          <w:p w14:paraId="5557495D" w14:textId="413E51E2"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I</w:t>
            </w:r>
            <w:r w:rsidR="00EB669C">
              <w:rPr>
                <w:rFonts w:ascii="Times New Roman" w:eastAsia="Times New Roman" w:hAnsi="Times New Roman" w:cs="Times New Roman"/>
                <w:color w:val="000000"/>
                <w:sz w:val="16"/>
                <w:szCs w:val="16"/>
                <w:lang w:val="en-US"/>
              </w:rPr>
              <w:t>-</w:t>
            </w:r>
            <w:r w:rsidRPr="00C33CB3">
              <w:rPr>
                <w:rFonts w:ascii="Times New Roman" w:eastAsia="Times New Roman" w:hAnsi="Times New Roman" w:cs="Times New Roman"/>
                <w:color w:val="000000"/>
                <w:sz w:val="16"/>
                <w:szCs w:val="16"/>
                <w:lang w:val="en-US"/>
              </w:rPr>
              <w:t>H</w:t>
            </w:r>
            <w:r w:rsidR="00EB669C">
              <w:rPr>
                <w:rFonts w:ascii="Times New Roman" w:eastAsia="Times New Roman" w:hAnsi="Times New Roman" w:cs="Times New Roman"/>
                <w:color w:val="000000"/>
                <w:sz w:val="16"/>
                <w:szCs w:val="16"/>
                <w:lang w:val="en-US"/>
              </w:rPr>
              <w:t>-</w:t>
            </w:r>
            <w:r w:rsidRPr="00C33CB3">
              <w:rPr>
                <w:rFonts w:ascii="Times New Roman" w:eastAsia="Times New Roman" w:hAnsi="Times New Roman" w:cs="Times New Roman"/>
                <w:color w:val="000000"/>
                <w:sz w:val="16"/>
                <w:szCs w:val="16"/>
                <w:lang w:val="en-US"/>
              </w:rPr>
              <w:t>P</w:t>
            </w:r>
          </w:p>
        </w:tc>
      </w:tr>
      <w:tr w:rsidR="00903E00" w:rsidRPr="003900B5" w14:paraId="488F5A4A" w14:textId="77777777" w:rsidTr="00330F04">
        <w:trPr>
          <w:trHeight w:val="227"/>
        </w:trPr>
        <w:tc>
          <w:tcPr>
            <w:tcW w:w="883" w:type="pct"/>
            <w:tcBorders>
              <w:top w:val="nil"/>
              <w:left w:val="nil"/>
              <w:bottom w:val="single" w:sz="4" w:space="0" w:color="auto"/>
              <w:right w:val="nil"/>
            </w:tcBorders>
            <w:shd w:val="clear" w:color="auto" w:fill="auto"/>
            <w:noWrap/>
            <w:vAlign w:val="bottom"/>
            <w:hideMark/>
          </w:tcPr>
          <w:p w14:paraId="58A7305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p>
        </w:tc>
        <w:tc>
          <w:tcPr>
            <w:tcW w:w="465" w:type="pct"/>
            <w:tcBorders>
              <w:top w:val="single" w:sz="4" w:space="0" w:color="auto"/>
              <w:left w:val="nil"/>
              <w:bottom w:val="single" w:sz="4" w:space="0" w:color="auto"/>
              <w:right w:val="nil"/>
            </w:tcBorders>
            <w:shd w:val="clear" w:color="auto" w:fill="auto"/>
            <w:noWrap/>
            <w:vAlign w:val="bottom"/>
            <w:hideMark/>
          </w:tcPr>
          <w:p w14:paraId="20F63FB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87" w:type="pct"/>
            <w:tcBorders>
              <w:top w:val="single" w:sz="4" w:space="0" w:color="auto"/>
              <w:left w:val="nil"/>
              <w:bottom w:val="single" w:sz="4" w:space="0" w:color="auto"/>
              <w:right w:val="nil"/>
            </w:tcBorders>
            <w:shd w:val="clear" w:color="auto" w:fill="auto"/>
            <w:noWrap/>
            <w:vAlign w:val="bottom"/>
            <w:hideMark/>
          </w:tcPr>
          <w:p w14:paraId="21F8101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c>
          <w:tcPr>
            <w:tcW w:w="433" w:type="pct"/>
            <w:tcBorders>
              <w:top w:val="single" w:sz="4" w:space="0" w:color="auto"/>
              <w:left w:val="nil"/>
              <w:bottom w:val="single" w:sz="4" w:space="0" w:color="auto"/>
              <w:right w:val="nil"/>
            </w:tcBorders>
            <w:shd w:val="clear" w:color="auto" w:fill="auto"/>
            <w:noWrap/>
            <w:vAlign w:val="bottom"/>
            <w:hideMark/>
          </w:tcPr>
          <w:p w14:paraId="448E722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74" w:type="pct"/>
            <w:tcBorders>
              <w:top w:val="single" w:sz="4" w:space="0" w:color="auto"/>
              <w:left w:val="nil"/>
              <w:bottom w:val="single" w:sz="4" w:space="0" w:color="auto"/>
              <w:right w:val="nil"/>
            </w:tcBorders>
            <w:shd w:val="clear" w:color="auto" w:fill="auto"/>
            <w:noWrap/>
            <w:vAlign w:val="bottom"/>
            <w:hideMark/>
          </w:tcPr>
          <w:p w14:paraId="27BD878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c>
          <w:tcPr>
            <w:tcW w:w="465" w:type="pct"/>
            <w:tcBorders>
              <w:top w:val="single" w:sz="4" w:space="0" w:color="auto"/>
              <w:left w:val="nil"/>
              <w:bottom w:val="single" w:sz="4" w:space="0" w:color="auto"/>
              <w:right w:val="nil"/>
            </w:tcBorders>
            <w:shd w:val="clear" w:color="auto" w:fill="auto"/>
            <w:noWrap/>
            <w:vAlign w:val="bottom"/>
            <w:hideMark/>
          </w:tcPr>
          <w:p w14:paraId="2D040AB9"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87" w:type="pct"/>
            <w:tcBorders>
              <w:top w:val="single" w:sz="4" w:space="0" w:color="auto"/>
              <w:left w:val="nil"/>
              <w:bottom w:val="single" w:sz="4" w:space="0" w:color="auto"/>
              <w:right w:val="nil"/>
            </w:tcBorders>
            <w:shd w:val="clear" w:color="auto" w:fill="auto"/>
            <w:noWrap/>
            <w:vAlign w:val="bottom"/>
            <w:hideMark/>
          </w:tcPr>
          <w:p w14:paraId="0F1C312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c>
          <w:tcPr>
            <w:tcW w:w="433" w:type="pct"/>
            <w:tcBorders>
              <w:top w:val="single" w:sz="4" w:space="0" w:color="auto"/>
              <w:left w:val="nil"/>
              <w:bottom w:val="single" w:sz="4" w:space="0" w:color="auto"/>
              <w:right w:val="nil"/>
            </w:tcBorders>
            <w:shd w:val="clear" w:color="auto" w:fill="auto"/>
            <w:noWrap/>
            <w:vAlign w:val="bottom"/>
            <w:hideMark/>
          </w:tcPr>
          <w:p w14:paraId="479665C2"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Adults</w:t>
            </w:r>
          </w:p>
        </w:tc>
        <w:tc>
          <w:tcPr>
            <w:tcW w:w="573" w:type="pct"/>
            <w:tcBorders>
              <w:top w:val="single" w:sz="4" w:space="0" w:color="auto"/>
              <w:left w:val="nil"/>
              <w:bottom w:val="single" w:sz="4" w:space="0" w:color="auto"/>
              <w:right w:val="nil"/>
            </w:tcBorders>
            <w:shd w:val="clear" w:color="auto" w:fill="auto"/>
            <w:noWrap/>
            <w:vAlign w:val="bottom"/>
            <w:hideMark/>
          </w:tcPr>
          <w:p w14:paraId="6FCA8CF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267D69">
              <w:rPr>
                <w:rFonts w:ascii="Times New Roman" w:eastAsia="Times New Roman" w:hAnsi="Times New Roman" w:cs="Times New Roman"/>
                <w:color w:val="000000"/>
                <w:sz w:val="16"/>
                <w:szCs w:val="16"/>
                <w:lang w:val="en-US"/>
              </w:rPr>
              <w:t>Juveniles</w:t>
            </w:r>
          </w:p>
        </w:tc>
      </w:tr>
      <w:tr w:rsidR="00903E00" w:rsidRPr="003900B5" w14:paraId="165763EC" w14:textId="77777777" w:rsidTr="00330F04">
        <w:trPr>
          <w:trHeight w:val="227"/>
        </w:trPr>
        <w:tc>
          <w:tcPr>
            <w:tcW w:w="883" w:type="pct"/>
            <w:tcBorders>
              <w:top w:val="single" w:sz="4" w:space="0" w:color="auto"/>
              <w:left w:val="nil"/>
              <w:bottom w:val="nil"/>
              <w:right w:val="nil"/>
            </w:tcBorders>
            <w:shd w:val="clear" w:color="auto" w:fill="auto"/>
            <w:noWrap/>
            <w:vAlign w:val="bottom"/>
            <w:hideMark/>
          </w:tcPr>
          <w:p w14:paraId="3E87B24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D0</w:t>
            </w:r>
          </w:p>
        </w:tc>
        <w:tc>
          <w:tcPr>
            <w:tcW w:w="465" w:type="pct"/>
            <w:tcBorders>
              <w:top w:val="single" w:sz="4" w:space="0" w:color="auto"/>
              <w:left w:val="nil"/>
              <w:bottom w:val="nil"/>
              <w:right w:val="nil"/>
            </w:tcBorders>
            <w:shd w:val="clear" w:color="auto" w:fill="auto"/>
            <w:noWrap/>
            <w:vAlign w:val="bottom"/>
            <w:hideMark/>
          </w:tcPr>
          <w:p w14:paraId="76D049F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87" w:type="pct"/>
            <w:tcBorders>
              <w:top w:val="single" w:sz="4" w:space="0" w:color="auto"/>
              <w:left w:val="nil"/>
              <w:bottom w:val="nil"/>
              <w:right w:val="nil"/>
            </w:tcBorders>
            <w:shd w:val="clear" w:color="auto" w:fill="auto"/>
            <w:noWrap/>
            <w:vAlign w:val="bottom"/>
            <w:hideMark/>
          </w:tcPr>
          <w:p w14:paraId="2FB2EE6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33" w:type="pct"/>
            <w:tcBorders>
              <w:top w:val="single" w:sz="4" w:space="0" w:color="auto"/>
              <w:left w:val="nil"/>
              <w:bottom w:val="nil"/>
              <w:right w:val="nil"/>
            </w:tcBorders>
            <w:shd w:val="clear" w:color="auto" w:fill="auto"/>
            <w:noWrap/>
            <w:vAlign w:val="bottom"/>
            <w:hideMark/>
          </w:tcPr>
          <w:p w14:paraId="7E701B7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74" w:type="pct"/>
            <w:tcBorders>
              <w:top w:val="single" w:sz="4" w:space="0" w:color="auto"/>
              <w:left w:val="nil"/>
              <w:bottom w:val="nil"/>
              <w:right w:val="nil"/>
            </w:tcBorders>
            <w:shd w:val="clear" w:color="auto" w:fill="auto"/>
            <w:noWrap/>
            <w:vAlign w:val="bottom"/>
            <w:hideMark/>
          </w:tcPr>
          <w:p w14:paraId="2DDA735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65" w:type="pct"/>
            <w:tcBorders>
              <w:top w:val="single" w:sz="4" w:space="0" w:color="auto"/>
              <w:left w:val="nil"/>
              <w:bottom w:val="nil"/>
              <w:right w:val="nil"/>
            </w:tcBorders>
            <w:shd w:val="clear" w:color="auto" w:fill="auto"/>
            <w:noWrap/>
            <w:vAlign w:val="bottom"/>
            <w:hideMark/>
          </w:tcPr>
          <w:p w14:paraId="30883CB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87" w:type="pct"/>
            <w:tcBorders>
              <w:top w:val="single" w:sz="4" w:space="0" w:color="auto"/>
              <w:left w:val="nil"/>
              <w:bottom w:val="nil"/>
              <w:right w:val="nil"/>
            </w:tcBorders>
            <w:shd w:val="clear" w:color="auto" w:fill="auto"/>
            <w:noWrap/>
            <w:vAlign w:val="bottom"/>
            <w:hideMark/>
          </w:tcPr>
          <w:p w14:paraId="758DACA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433" w:type="pct"/>
            <w:tcBorders>
              <w:top w:val="single" w:sz="4" w:space="0" w:color="auto"/>
              <w:left w:val="nil"/>
              <w:bottom w:val="nil"/>
              <w:right w:val="nil"/>
            </w:tcBorders>
            <w:shd w:val="clear" w:color="auto" w:fill="auto"/>
            <w:noWrap/>
            <w:vAlign w:val="bottom"/>
            <w:hideMark/>
          </w:tcPr>
          <w:p w14:paraId="5724F4F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c>
          <w:tcPr>
            <w:tcW w:w="573" w:type="pct"/>
            <w:tcBorders>
              <w:top w:val="single" w:sz="4" w:space="0" w:color="auto"/>
              <w:left w:val="nil"/>
              <w:bottom w:val="nil"/>
              <w:right w:val="nil"/>
            </w:tcBorders>
            <w:shd w:val="clear" w:color="auto" w:fill="auto"/>
            <w:noWrap/>
            <w:vAlign w:val="bottom"/>
            <w:hideMark/>
          </w:tcPr>
          <w:p w14:paraId="3FD62BB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50.0</w:t>
            </w:r>
          </w:p>
        </w:tc>
      </w:tr>
      <w:tr w:rsidR="00903E00" w:rsidRPr="003900B5" w14:paraId="36EE27C1" w14:textId="77777777" w:rsidTr="00330F04">
        <w:trPr>
          <w:trHeight w:val="227"/>
        </w:trPr>
        <w:tc>
          <w:tcPr>
            <w:tcW w:w="883" w:type="pct"/>
            <w:tcBorders>
              <w:top w:val="nil"/>
              <w:left w:val="nil"/>
              <w:bottom w:val="nil"/>
              <w:right w:val="nil"/>
            </w:tcBorders>
            <w:shd w:val="clear" w:color="auto" w:fill="auto"/>
            <w:noWrap/>
            <w:vAlign w:val="bottom"/>
            <w:hideMark/>
          </w:tcPr>
          <w:p w14:paraId="31A10BC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D2</w:t>
            </w:r>
          </w:p>
        </w:tc>
        <w:tc>
          <w:tcPr>
            <w:tcW w:w="465" w:type="pct"/>
            <w:tcBorders>
              <w:top w:val="nil"/>
              <w:left w:val="nil"/>
              <w:bottom w:val="nil"/>
              <w:right w:val="nil"/>
            </w:tcBorders>
            <w:shd w:val="clear" w:color="auto" w:fill="auto"/>
            <w:noWrap/>
            <w:vAlign w:val="bottom"/>
            <w:hideMark/>
          </w:tcPr>
          <w:p w14:paraId="0A4ECB1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87" w:type="pct"/>
            <w:tcBorders>
              <w:top w:val="nil"/>
              <w:left w:val="nil"/>
              <w:bottom w:val="nil"/>
              <w:right w:val="nil"/>
            </w:tcBorders>
            <w:shd w:val="clear" w:color="auto" w:fill="auto"/>
            <w:noWrap/>
            <w:vAlign w:val="bottom"/>
            <w:hideMark/>
          </w:tcPr>
          <w:p w14:paraId="0BD1B80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4.0</w:t>
            </w:r>
          </w:p>
        </w:tc>
        <w:tc>
          <w:tcPr>
            <w:tcW w:w="433" w:type="pct"/>
            <w:tcBorders>
              <w:top w:val="nil"/>
              <w:left w:val="nil"/>
              <w:bottom w:val="nil"/>
              <w:right w:val="nil"/>
            </w:tcBorders>
            <w:shd w:val="clear" w:color="auto" w:fill="auto"/>
            <w:noWrap/>
            <w:vAlign w:val="bottom"/>
            <w:hideMark/>
          </w:tcPr>
          <w:p w14:paraId="078D9E6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74" w:type="pct"/>
            <w:tcBorders>
              <w:top w:val="nil"/>
              <w:left w:val="nil"/>
              <w:bottom w:val="nil"/>
              <w:right w:val="nil"/>
            </w:tcBorders>
            <w:shd w:val="clear" w:color="auto" w:fill="auto"/>
            <w:noWrap/>
            <w:vAlign w:val="bottom"/>
            <w:hideMark/>
          </w:tcPr>
          <w:p w14:paraId="5F021E7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0.7</w:t>
            </w:r>
          </w:p>
        </w:tc>
        <w:tc>
          <w:tcPr>
            <w:tcW w:w="465" w:type="pct"/>
            <w:tcBorders>
              <w:top w:val="nil"/>
              <w:left w:val="nil"/>
              <w:bottom w:val="nil"/>
              <w:right w:val="nil"/>
            </w:tcBorders>
            <w:shd w:val="clear" w:color="auto" w:fill="auto"/>
            <w:noWrap/>
            <w:vAlign w:val="bottom"/>
            <w:hideMark/>
          </w:tcPr>
          <w:p w14:paraId="6F58C28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4.0</w:t>
            </w:r>
          </w:p>
        </w:tc>
        <w:tc>
          <w:tcPr>
            <w:tcW w:w="587" w:type="pct"/>
            <w:tcBorders>
              <w:top w:val="nil"/>
              <w:left w:val="nil"/>
              <w:bottom w:val="nil"/>
              <w:right w:val="nil"/>
            </w:tcBorders>
            <w:shd w:val="clear" w:color="auto" w:fill="auto"/>
            <w:noWrap/>
            <w:vAlign w:val="bottom"/>
            <w:hideMark/>
          </w:tcPr>
          <w:p w14:paraId="3B2ABCE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26.3</w:t>
            </w:r>
          </w:p>
        </w:tc>
        <w:tc>
          <w:tcPr>
            <w:tcW w:w="433" w:type="pct"/>
            <w:tcBorders>
              <w:top w:val="nil"/>
              <w:left w:val="nil"/>
              <w:bottom w:val="nil"/>
              <w:right w:val="nil"/>
            </w:tcBorders>
            <w:shd w:val="clear" w:color="auto" w:fill="auto"/>
            <w:noWrap/>
            <w:vAlign w:val="bottom"/>
            <w:hideMark/>
          </w:tcPr>
          <w:p w14:paraId="719EF03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73" w:type="pct"/>
            <w:tcBorders>
              <w:top w:val="nil"/>
              <w:left w:val="nil"/>
              <w:bottom w:val="nil"/>
              <w:right w:val="nil"/>
            </w:tcBorders>
            <w:shd w:val="clear" w:color="auto" w:fill="auto"/>
            <w:noWrap/>
            <w:vAlign w:val="bottom"/>
            <w:hideMark/>
          </w:tcPr>
          <w:p w14:paraId="7972748C"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1.0</w:t>
            </w:r>
          </w:p>
        </w:tc>
      </w:tr>
      <w:tr w:rsidR="00903E00" w:rsidRPr="003900B5" w14:paraId="22B3A36D" w14:textId="77777777" w:rsidTr="00330F04">
        <w:trPr>
          <w:trHeight w:val="227"/>
        </w:trPr>
        <w:tc>
          <w:tcPr>
            <w:tcW w:w="883" w:type="pct"/>
            <w:tcBorders>
              <w:top w:val="nil"/>
              <w:left w:val="nil"/>
              <w:bottom w:val="nil"/>
              <w:right w:val="nil"/>
            </w:tcBorders>
            <w:shd w:val="clear" w:color="auto" w:fill="auto"/>
            <w:noWrap/>
            <w:vAlign w:val="bottom"/>
            <w:hideMark/>
          </w:tcPr>
          <w:p w14:paraId="6977EB8E"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D7</w:t>
            </w:r>
          </w:p>
        </w:tc>
        <w:tc>
          <w:tcPr>
            <w:tcW w:w="465" w:type="pct"/>
            <w:tcBorders>
              <w:top w:val="nil"/>
              <w:left w:val="nil"/>
              <w:bottom w:val="nil"/>
              <w:right w:val="nil"/>
            </w:tcBorders>
            <w:shd w:val="clear" w:color="auto" w:fill="auto"/>
            <w:noWrap/>
            <w:vAlign w:val="bottom"/>
            <w:hideMark/>
          </w:tcPr>
          <w:p w14:paraId="38949BA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87" w:type="pct"/>
            <w:tcBorders>
              <w:top w:val="nil"/>
              <w:left w:val="nil"/>
              <w:bottom w:val="nil"/>
              <w:right w:val="nil"/>
            </w:tcBorders>
            <w:shd w:val="clear" w:color="auto" w:fill="auto"/>
            <w:noWrap/>
            <w:vAlign w:val="bottom"/>
            <w:hideMark/>
          </w:tcPr>
          <w:p w14:paraId="3823185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6.0</w:t>
            </w:r>
          </w:p>
        </w:tc>
        <w:tc>
          <w:tcPr>
            <w:tcW w:w="433" w:type="pct"/>
            <w:tcBorders>
              <w:top w:val="nil"/>
              <w:left w:val="nil"/>
              <w:bottom w:val="nil"/>
              <w:right w:val="nil"/>
            </w:tcBorders>
            <w:shd w:val="clear" w:color="auto" w:fill="auto"/>
            <w:noWrap/>
            <w:vAlign w:val="bottom"/>
            <w:hideMark/>
          </w:tcPr>
          <w:p w14:paraId="356901C4"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1.0</w:t>
            </w:r>
          </w:p>
        </w:tc>
        <w:tc>
          <w:tcPr>
            <w:tcW w:w="574" w:type="pct"/>
            <w:tcBorders>
              <w:top w:val="nil"/>
              <w:left w:val="nil"/>
              <w:bottom w:val="nil"/>
              <w:right w:val="nil"/>
            </w:tcBorders>
            <w:shd w:val="clear" w:color="auto" w:fill="auto"/>
            <w:noWrap/>
            <w:vAlign w:val="bottom"/>
            <w:hideMark/>
          </w:tcPr>
          <w:p w14:paraId="18759F5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9.7</w:t>
            </w:r>
          </w:p>
        </w:tc>
        <w:tc>
          <w:tcPr>
            <w:tcW w:w="465" w:type="pct"/>
            <w:tcBorders>
              <w:top w:val="nil"/>
              <w:left w:val="nil"/>
              <w:bottom w:val="nil"/>
              <w:right w:val="nil"/>
            </w:tcBorders>
            <w:shd w:val="clear" w:color="auto" w:fill="auto"/>
            <w:noWrap/>
            <w:vAlign w:val="bottom"/>
            <w:hideMark/>
          </w:tcPr>
          <w:p w14:paraId="736E65A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87" w:type="pct"/>
            <w:tcBorders>
              <w:top w:val="nil"/>
              <w:left w:val="nil"/>
              <w:bottom w:val="nil"/>
              <w:right w:val="nil"/>
            </w:tcBorders>
            <w:shd w:val="clear" w:color="auto" w:fill="auto"/>
            <w:noWrap/>
            <w:vAlign w:val="bottom"/>
            <w:hideMark/>
          </w:tcPr>
          <w:p w14:paraId="6D3DC4F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25.3</w:t>
            </w:r>
          </w:p>
        </w:tc>
        <w:tc>
          <w:tcPr>
            <w:tcW w:w="433" w:type="pct"/>
            <w:tcBorders>
              <w:top w:val="nil"/>
              <w:left w:val="nil"/>
              <w:bottom w:val="nil"/>
              <w:right w:val="nil"/>
            </w:tcBorders>
            <w:shd w:val="clear" w:color="auto" w:fill="auto"/>
            <w:noWrap/>
            <w:vAlign w:val="bottom"/>
            <w:hideMark/>
          </w:tcPr>
          <w:p w14:paraId="75B99B0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0.0</w:t>
            </w:r>
          </w:p>
        </w:tc>
        <w:tc>
          <w:tcPr>
            <w:tcW w:w="573" w:type="pct"/>
            <w:tcBorders>
              <w:top w:val="nil"/>
              <w:left w:val="nil"/>
              <w:bottom w:val="nil"/>
              <w:right w:val="nil"/>
            </w:tcBorders>
            <w:shd w:val="clear" w:color="auto" w:fill="auto"/>
            <w:noWrap/>
            <w:vAlign w:val="bottom"/>
            <w:hideMark/>
          </w:tcPr>
          <w:p w14:paraId="6C7D6C6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2.0</w:t>
            </w:r>
          </w:p>
        </w:tc>
      </w:tr>
      <w:tr w:rsidR="00903E00" w:rsidRPr="003900B5" w14:paraId="5DAD7CDF" w14:textId="77777777" w:rsidTr="00330F04">
        <w:trPr>
          <w:trHeight w:val="227"/>
        </w:trPr>
        <w:tc>
          <w:tcPr>
            <w:tcW w:w="883" w:type="pct"/>
            <w:tcBorders>
              <w:top w:val="nil"/>
              <w:left w:val="nil"/>
              <w:right w:val="nil"/>
            </w:tcBorders>
            <w:shd w:val="clear" w:color="auto" w:fill="auto"/>
            <w:noWrap/>
            <w:vAlign w:val="bottom"/>
            <w:hideMark/>
          </w:tcPr>
          <w:p w14:paraId="60914C8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D14</w:t>
            </w:r>
          </w:p>
        </w:tc>
        <w:tc>
          <w:tcPr>
            <w:tcW w:w="465" w:type="pct"/>
            <w:tcBorders>
              <w:top w:val="nil"/>
              <w:left w:val="nil"/>
              <w:right w:val="nil"/>
            </w:tcBorders>
            <w:shd w:val="clear" w:color="auto" w:fill="auto"/>
            <w:noWrap/>
            <w:vAlign w:val="bottom"/>
            <w:hideMark/>
          </w:tcPr>
          <w:p w14:paraId="4131151B"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12.7</w:t>
            </w:r>
          </w:p>
        </w:tc>
        <w:tc>
          <w:tcPr>
            <w:tcW w:w="587" w:type="pct"/>
            <w:tcBorders>
              <w:top w:val="nil"/>
              <w:left w:val="nil"/>
              <w:right w:val="nil"/>
            </w:tcBorders>
            <w:shd w:val="clear" w:color="auto" w:fill="auto"/>
            <w:noWrap/>
            <w:vAlign w:val="bottom"/>
            <w:hideMark/>
          </w:tcPr>
          <w:p w14:paraId="13038CA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27.3</w:t>
            </w:r>
          </w:p>
        </w:tc>
        <w:tc>
          <w:tcPr>
            <w:tcW w:w="433" w:type="pct"/>
            <w:tcBorders>
              <w:top w:val="nil"/>
              <w:left w:val="nil"/>
              <w:right w:val="nil"/>
            </w:tcBorders>
            <w:shd w:val="clear" w:color="auto" w:fill="auto"/>
            <w:noWrap/>
            <w:vAlign w:val="bottom"/>
            <w:hideMark/>
          </w:tcPr>
          <w:p w14:paraId="0A3755A2"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16.3</w:t>
            </w:r>
          </w:p>
        </w:tc>
        <w:tc>
          <w:tcPr>
            <w:tcW w:w="574" w:type="pct"/>
            <w:tcBorders>
              <w:top w:val="nil"/>
              <w:left w:val="nil"/>
              <w:right w:val="nil"/>
            </w:tcBorders>
            <w:shd w:val="clear" w:color="auto" w:fill="auto"/>
            <w:noWrap/>
            <w:vAlign w:val="bottom"/>
            <w:hideMark/>
          </w:tcPr>
          <w:p w14:paraId="07DCEA77"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33.7</w:t>
            </w:r>
          </w:p>
        </w:tc>
        <w:tc>
          <w:tcPr>
            <w:tcW w:w="465" w:type="pct"/>
            <w:tcBorders>
              <w:top w:val="nil"/>
              <w:left w:val="nil"/>
              <w:right w:val="nil"/>
            </w:tcBorders>
            <w:shd w:val="clear" w:color="auto" w:fill="auto"/>
            <w:noWrap/>
            <w:vAlign w:val="bottom"/>
            <w:hideMark/>
          </w:tcPr>
          <w:p w14:paraId="411B9D10"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47.0</w:t>
            </w:r>
          </w:p>
        </w:tc>
        <w:tc>
          <w:tcPr>
            <w:tcW w:w="587" w:type="pct"/>
            <w:tcBorders>
              <w:top w:val="nil"/>
              <w:left w:val="nil"/>
              <w:right w:val="nil"/>
            </w:tcBorders>
            <w:shd w:val="clear" w:color="auto" w:fill="auto"/>
            <w:noWrap/>
            <w:vAlign w:val="bottom"/>
            <w:hideMark/>
          </w:tcPr>
          <w:p w14:paraId="5B6553B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26.7</w:t>
            </w:r>
          </w:p>
        </w:tc>
        <w:tc>
          <w:tcPr>
            <w:tcW w:w="433" w:type="pct"/>
            <w:tcBorders>
              <w:top w:val="nil"/>
              <w:left w:val="nil"/>
              <w:right w:val="nil"/>
            </w:tcBorders>
            <w:shd w:val="clear" w:color="auto" w:fill="auto"/>
            <w:noWrap/>
            <w:vAlign w:val="bottom"/>
            <w:hideMark/>
          </w:tcPr>
          <w:p w14:paraId="594A6D3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10.0</w:t>
            </w:r>
          </w:p>
        </w:tc>
        <w:tc>
          <w:tcPr>
            <w:tcW w:w="573" w:type="pct"/>
            <w:tcBorders>
              <w:top w:val="nil"/>
              <w:left w:val="nil"/>
              <w:right w:val="nil"/>
            </w:tcBorders>
            <w:shd w:val="clear" w:color="auto" w:fill="auto"/>
            <w:noWrap/>
            <w:vAlign w:val="bottom"/>
            <w:hideMark/>
          </w:tcPr>
          <w:p w14:paraId="174C1AD1"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233.3</w:t>
            </w:r>
          </w:p>
        </w:tc>
      </w:tr>
      <w:tr w:rsidR="00903E00" w:rsidRPr="003900B5" w14:paraId="234D7AE4" w14:textId="77777777" w:rsidTr="00330F04">
        <w:trPr>
          <w:trHeight w:val="227"/>
        </w:trPr>
        <w:tc>
          <w:tcPr>
            <w:tcW w:w="883" w:type="pct"/>
            <w:tcBorders>
              <w:top w:val="nil"/>
              <w:left w:val="nil"/>
              <w:bottom w:val="single" w:sz="4" w:space="0" w:color="auto"/>
              <w:right w:val="nil"/>
            </w:tcBorders>
            <w:shd w:val="clear" w:color="auto" w:fill="auto"/>
            <w:noWrap/>
            <w:vAlign w:val="bottom"/>
            <w:hideMark/>
          </w:tcPr>
          <w:p w14:paraId="639C52A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D21</w:t>
            </w:r>
          </w:p>
        </w:tc>
        <w:tc>
          <w:tcPr>
            <w:tcW w:w="465" w:type="pct"/>
            <w:tcBorders>
              <w:top w:val="nil"/>
              <w:left w:val="nil"/>
              <w:bottom w:val="single" w:sz="4" w:space="0" w:color="auto"/>
              <w:right w:val="nil"/>
            </w:tcBorders>
            <w:shd w:val="clear" w:color="auto" w:fill="auto"/>
            <w:noWrap/>
            <w:vAlign w:val="bottom"/>
            <w:hideMark/>
          </w:tcPr>
          <w:p w14:paraId="7F1B89C3"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10.0</w:t>
            </w:r>
          </w:p>
        </w:tc>
        <w:tc>
          <w:tcPr>
            <w:tcW w:w="587" w:type="pct"/>
            <w:tcBorders>
              <w:top w:val="nil"/>
              <w:left w:val="nil"/>
              <w:bottom w:val="single" w:sz="4" w:space="0" w:color="auto"/>
              <w:right w:val="nil"/>
            </w:tcBorders>
            <w:shd w:val="clear" w:color="auto" w:fill="auto"/>
            <w:noWrap/>
            <w:vAlign w:val="bottom"/>
            <w:hideMark/>
          </w:tcPr>
          <w:p w14:paraId="5E80E76A"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23.3</w:t>
            </w:r>
          </w:p>
        </w:tc>
        <w:tc>
          <w:tcPr>
            <w:tcW w:w="433" w:type="pct"/>
            <w:tcBorders>
              <w:top w:val="nil"/>
              <w:left w:val="nil"/>
              <w:bottom w:val="single" w:sz="4" w:space="0" w:color="auto"/>
              <w:right w:val="nil"/>
            </w:tcBorders>
            <w:shd w:val="clear" w:color="auto" w:fill="auto"/>
            <w:noWrap/>
            <w:vAlign w:val="bottom"/>
            <w:hideMark/>
          </w:tcPr>
          <w:p w14:paraId="123AA4CD"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47.3</w:t>
            </w:r>
          </w:p>
        </w:tc>
        <w:tc>
          <w:tcPr>
            <w:tcW w:w="574" w:type="pct"/>
            <w:tcBorders>
              <w:top w:val="nil"/>
              <w:left w:val="nil"/>
              <w:bottom w:val="single" w:sz="4" w:space="0" w:color="auto"/>
              <w:right w:val="nil"/>
            </w:tcBorders>
            <w:shd w:val="clear" w:color="auto" w:fill="auto"/>
            <w:noWrap/>
            <w:vAlign w:val="bottom"/>
            <w:hideMark/>
          </w:tcPr>
          <w:p w14:paraId="6ED11766"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138.7</w:t>
            </w:r>
          </w:p>
        </w:tc>
        <w:tc>
          <w:tcPr>
            <w:tcW w:w="465" w:type="pct"/>
            <w:tcBorders>
              <w:top w:val="nil"/>
              <w:left w:val="nil"/>
              <w:bottom w:val="single" w:sz="4" w:space="0" w:color="auto"/>
              <w:right w:val="nil"/>
            </w:tcBorders>
            <w:shd w:val="clear" w:color="auto" w:fill="auto"/>
            <w:noWrap/>
            <w:vAlign w:val="bottom"/>
            <w:hideMark/>
          </w:tcPr>
          <w:p w14:paraId="667B967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13.3</w:t>
            </w:r>
          </w:p>
        </w:tc>
        <w:tc>
          <w:tcPr>
            <w:tcW w:w="587" w:type="pct"/>
            <w:tcBorders>
              <w:top w:val="nil"/>
              <w:left w:val="nil"/>
              <w:bottom w:val="single" w:sz="4" w:space="0" w:color="auto"/>
              <w:right w:val="nil"/>
            </w:tcBorders>
            <w:shd w:val="clear" w:color="auto" w:fill="auto"/>
            <w:noWrap/>
            <w:vAlign w:val="bottom"/>
            <w:hideMark/>
          </w:tcPr>
          <w:p w14:paraId="2E486185"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52.3</w:t>
            </w:r>
          </w:p>
        </w:tc>
        <w:tc>
          <w:tcPr>
            <w:tcW w:w="433" w:type="pct"/>
            <w:tcBorders>
              <w:top w:val="nil"/>
              <w:left w:val="nil"/>
              <w:bottom w:val="single" w:sz="4" w:space="0" w:color="auto"/>
              <w:right w:val="nil"/>
            </w:tcBorders>
            <w:shd w:val="clear" w:color="auto" w:fill="auto"/>
            <w:noWrap/>
            <w:vAlign w:val="bottom"/>
            <w:hideMark/>
          </w:tcPr>
          <w:p w14:paraId="29D202AF"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51.7</w:t>
            </w:r>
          </w:p>
        </w:tc>
        <w:tc>
          <w:tcPr>
            <w:tcW w:w="573" w:type="pct"/>
            <w:tcBorders>
              <w:top w:val="nil"/>
              <w:left w:val="nil"/>
              <w:bottom w:val="single" w:sz="4" w:space="0" w:color="auto"/>
              <w:right w:val="nil"/>
            </w:tcBorders>
            <w:shd w:val="clear" w:color="auto" w:fill="auto"/>
            <w:noWrap/>
            <w:vAlign w:val="bottom"/>
            <w:hideMark/>
          </w:tcPr>
          <w:p w14:paraId="78BDC578" w14:textId="77777777" w:rsidR="00903E00" w:rsidRPr="00C33CB3" w:rsidRDefault="00903E00" w:rsidP="00330F04">
            <w:pPr>
              <w:spacing w:after="0" w:line="240" w:lineRule="auto"/>
              <w:jc w:val="center"/>
              <w:rPr>
                <w:rFonts w:ascii="Times New Roman" w:eastAsia="Times New Roman" w:hAnsi="Times New Roman" w:cs="Times New Roman"/>
                <w:color w:val="000000"/>
                <w:sz w:val="16"/>
                <w:szCs w:val="16"/>
                <w:lang w:val="en-US"/>
              </w:rPr>
            </w:pPr>
            <w:r w:rsidRPr="00C33CB3">
              <w:rPr>
                <w:rFonts w:ascii="Times New Roman" w:eastAsia="Times New Roman" w:hAnsi="Times New Roman" w:cs="Times New Roman"/>
                <w:color w:val="000000"/>
                <w:sz w:val="16"/>
                <w:szCs w:val="16"/>
                <w:lang w:val="en-US"/>
              </w:rPr>
              <w:t>221.0</w:t>
            </w:r>
          </w:p>
        </w:tc>
      </w:tr>
    </w:tbl>
    <w:p w14:paraId="6E703EB0" w14:textId="77777777" w:rsidR="00903E00" w:rsidRPr="00C33CB3" w:rsidRDefault="00903E00" w:rsidP="00903E00"/>
    <w:p w14:paraId="6321D92D" w14:textId="77777777" w:rsidR="00903E00" w:rsidRPr="0028550C" w:rsidRDefault="00903E00" w:rsidP="00903E00">
      <w:pPr>
        <w:spacing w:after="0" w:line="360" w:lineRule="auto"/>
        <w:jc w:val="both"/>
        <w:rPr>
          <w:rFonts w:ascii="Times New Roman" w:hAnsi="Times New Roman" w:cs="Times New Roman"/>
          <w:sz w:val="20"/>
          <w:szCs w:val="20"/>
        </w:rPr>
      </w:pPr>
    </w:p>
    <w:p w14:paraId="24957B46" w14:textId="77777777" w:rsidR="00330F04" w:rsidRDefault="00330F04"/>
    <w:sectPr w:rsidR="00330F04" w:rsidSect="00711E89">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C3D3" w16cex:dateUtc="2020-12-17T1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1E98" w14:textId="77777777" w:rsidR="002C22DB" w:rsidRDefault="002C22DB" w:rsidP="00711E89">
      <w:pPr>
        <w:spacing w:after="0" w:line="240" w:lineRule="auto"/>
      </w:pPr>
      <w:r>
        <w:separator/>
      </w:r>
    </w:p>
  </w:endnote>
  <w:endnote w:type="continuationSeparator" w:id="0">
    <w:p w14:paraId="3220763F" w14:textId="77777777" w:rsidR="002C22DB" w:rsidRDefault="002C22DB" w:rsidP="007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632880"/>
      <w:docPartObj>
        <w:docPartGallery w:val="Page Numbers (Bottom of Page)"/>
        <w:docPartUnique/>
      </w:docPartObj>
    </w:sdtPr>
    <w:sdtEndPr>
      <w:rPr>
        <w:noProof/>
      </w:rPr>
    </w:sdtEndPr>
    <w:sdtContent>
      <w:p w14:paraId="5DD2B052" w14:textId="39E25EF7" w:rsidR="00E649AE" w:rsidRDefault="00E649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4D3482" w14:textId="77777777" w:rsidR="00E649AE" w:rsidRDefault="00E64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288B6" w14:textId="77777777" w:rsidR="002C22DB" w:rsidRDefault="002C22DB" w:rsidP="00711E89">
      <w:pPr>
        <w:spacing w:after="0" w:line="240" w:lineRule="auto"/>
      </w:pPr>
      <w:r>
        <w:separator/>
      </w:r>
    </w:p>
  </w:footnote>
  <w:footnote w:type="continuationSeparator" w:id="0">
    <w:p w14:paraId="1BC78743" w14:textId="77777777" w:rsidR="002C22DB" w:rsidRDefault="002C22DB" w:rsidP="0071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02C4C1B"/>
    <w:multiLevelType w:val="multilevel"/>
    <w:tmpl w:val="002C4C1B"/>
    <w:lvl w:ilvl="0">
      <w:start w:val="4"/>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2193A61"/>
    <w:multiLevelType w:val="multilevel"/>
    <w:tmpl w:val="02193A61"/>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03CE276F"/>
    <w:multiLevelType w:val="hybridMultilevel"/>
    <w:tmpl w:val="1F045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064C3EB3"/>
    <w:multiLevelType w:val="hybridMultilevel"/>
    <w:tmpl w:val="DE2E2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F67E81"/>
    <w:multiLevelType w:val="multilevel"/>
    <w:tmpl w:val="FACCFC7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1D5336"/>
    <w:multiLevelType w:val="multilevel"/>
    <w:tmpl w:val="091D5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9374098"/>
    <w:multiLevelType w:val="multilevel"/>
    <w:tmpl w:val="D5A6CC90"/>
    <w:lvl w:ilvl="0">
      <w:start w:val="3"/>
      <w:numFmt w:val="decimal"/>
      <w:lvlText w:val="%1."/>
      <w:lvlJc w:val="left"/>
      <w:pPr>
        <w:ind w:left="360" w:hanging="360"/>
      </w:pPr>
      <w:rPr>
        <w:rFonts w:hint="default"/>
        <w:b w:val="0"/>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BB35C52"/>
    <w:multiLevelType w:val="multilevel"/>
    <w:tmpl w:val="1BB35C5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6527F1"/>
    <w:multiLevelType w:val="multilevel"/>
    <w:tmpl w:val="0BC62C9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D3EBE"/>
    <w:multiLevelType w:val="multilevel"/>
    <w:tmpl w:val="366D3EB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CF0818"/>
    <w:multiLevelType w:val="multilevel"/>
    <w:tmpl w:val="39CF081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FD5596"/>
    <w:multiLevelType w:val="multilevel"/>
    <w:tmpl w:val="39FD5596"/>
    <w:lvl w:ilvl="0">
      <w:start w:val="1"/>
      <w:numFmt w:val="decimal"/>
      <w:lvlText w:val="%1."/>
      <w:lvlJc w:val="left"/>
      <w:pPr>
        <w:ind w:left="720" w:hanging="360"/>
      </w:pPr>
      <w:rPr>
        <w:rFonts w:ascii="Times New Roman" w:hAnsi="Times New Roman" w:cs="Times New Roman" w:hint="default"/>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7C3550"/>
    <w:multiLevelType w:val="multilevel"/>
    <w:tmpl w:val="6058A5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01169B4"/>
    <w:multiLevelType w:val="multilevel"/>
    <w:tmpl w:val="501169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146C24"/>
    <w:multiLevelType w:val="multilevel"/>
    <w:tmpl w:val="53146C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571F7CD6"/>
    <w:multiLevelType w:val="multilevel"/>
    <w:tmpl w:val="571F7C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112F00"/>
    <w:multiLevelType w:val="multilevel"/>
    <w:tmpl w:val="6058A5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BD83EC2"/>
    <w:multiLevelType w:val="hybridMultilevel"/>
    <w:tmpl w:val="77FC7470"/>
    <w:lvl w:ilvl="0" w:tplc="4D1A417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DB4C06"/>
    <w:multiLevelType w:val="multilevel"/>
    <w:tmpl w:val="7A5C83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CD134D"/>
    <w:multiLevelType w:val="hybridMultilevel"/>
    <w:tmpl w:val="24869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CF58AB"/>
    <w:multiLevelType w:val="multilevel"/>
    <w:tmpl w:val="79CF58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044DB4"/>
    <w:multiLevelType w:val="hybridMultilevel"/>
    <w:tmpl w:val="D640D732"/>
    <w:lvl w:ilvl="0" w:tplc="3CBA086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27"/>
  </w:num>
  <w:num w:numId="4">
    <w:abstractNumId w:val="29"/>
  </w:num>
  <w:num w:numId="5">
    <w:abstractNumId w:val="26"/>
  </w:num>
  <w:num w:numId="6">
    <w:abstractNumId w:val="22"/>
  </w:num>
  <w:num w:numId="7">
    <w:abstractNumId w:val="18"/>
  </w:num>
  <w:num w:numId="8">
    <w:abstractNumId w:val="16"/>
  </w:num>
  <w:num w:numId="9">
    <w:abstractNumId w:val="28"/>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1"/>
  </w:num>
  <w:num w:numId="23">
    <w:abstractNumId w:val="10"/>
  </w:num>
  <w:num w:numId="24">
    <w:abstractNumId w:val="17"/>
  </w:num>
  <w:num w:numId="25">
    <w:abstractNumId w:val="20"/>
  </w:num>
  <w:num w:numId="26">
    <w:abstractNumId w:val="25"/>
  </w:num>
  <w:num w:numId="27">
    <w:abstractNumId w:val="23"/>
  </w:num>
  <w:num w:numId="28">
    <w:abstractNumId w:val="11"/>
  </w:num>
  <w:num w:numId="29">
    <w:abstractNumId w:val="19"/>
  </w:num>
  <w:num w:numId="30">
    <w:abstractNumId w:val="30"/>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00"/>
    <w:rsid w:val="00044DE0"/>
    <w:rsid w:val="000555D3"/>
    <w:rsid w:val="000A3B20"/>
    <w:rsid w:val="00126DA7"/>
    <w:rsid w:val="001D032F"/>
    <w:rsid w:val="001F10EE"/>
    <w:rsid w:val="002C22DB"/>
    <w:rsid w:val="00301AF9"/>
    <w:rsid w:val="00325C3E"/>
    <w:rsid w:val="00330F04"/>
    <w:rsid w:val="003D1A0A"/>
    <w:rsid w:val="00416AF3"/>
    <w:rsid w:val="004219EF"/>
    <w:rsid w:val="00521E56"/>
    <w:rsid w:val="005E154A"/>
    <w:rsid w:val="00711E89"/>
    <w:rsid w:val="008326BF"/>
    <w:rsid w:val="0089682D"/>
    <w:rsid w:val="00903E00"/>
    <w:rsid w:val="00A31A9F"/>
    <w:rsid w:val="00CE3171"/>
    <w:rsid w:val="00D01BD5"/>
    <w:rsid w:val="00D258A0"/>
    <w:rsid w:val="00E233A1"/>
    <w:rsid w:val="00E45B58"/>
    <w:rsid w:val="00E649AE"/>
    <w:rsid w:val="00EB66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EC42"/>
  <w15:chartTrackingRefBased/>
  <w15:docId w15:val="{601A62EB-1BB8-4493-AC44-73DC1DC5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00"/>
    <w:rPr>
      <w:lang w:val="en-GB"/>
    </w:rPr>
  </w:style>
  <w:style w:type="paragraph" w:styleId="Heading1">
    <w:name w:val="heading 1"/>
    <w:basedOn w:val="Normal"/>
    <w:next w:val="Normal"/>
    <w:link w:val="Heading1Char"/>
    <w:uiPriority w:val="9"/>
    <w:qFormat/>
    <w:rsid w:val="00903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3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3E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03E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03E0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3E0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03E0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3E0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3E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E00"/>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903E00"/>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903E00"/>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903E00"/>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903E00"/>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903E00"/>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903E00"/>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903E0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03E00"/>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34"/>
    <w:qFormat/>
    <w:rsid w:val="00903E00"/>
    <w:pPr>
      <w:ind w:left="720"/>
      <w:contextualSpacing/>
    </w:pPr>
  </w:style>
  <w:style w:type="character" w:styleId="Emphasis">
    <w:name w:val="Emphasis"/>
    <w:basedOn w:val="DefaultParagraphFont"/>
    <w:uiPriority w:val="20"/>
    <w:qFormat/>
    <w:rsid w:val="00903E00"/>
    <w:rPr>
      <w:i/>
      <w:iCs/>
    </w:rPr>
  </w:style>
  <w:style w:type="paragraph" w:styleId="NormalWeb">
    <w:name w:val="Normal (Web)"/>
    <w:basedOn w:val="Normal"/>
    <w:link w:val="NormalWebChar"/>
    <w:uiPriority w:val="99"/>
    <w:unhideWhenUsed/>
    <w:rsid w:val="00903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03E00"/>
    <w:rPr>
      <w:sz w:val="16"/>
      <w:szCs w:val="16"/>
    </w:rPr>
  </w:style>
  <w:style w:type="paragraph" w:styleId="CommentText">
    <w:name w:val="annotation text"/>
    <w:basedOn w:val="Normal"/>
    <w:link w:val="CommentTextChar"/>
    <w:uiPriority w:val="99"/>
    <w:unhideWhenUsed/>
    <w:rsid w:val="00903E00"/>
    <w:pPr>
      <w:spacing w:line="240" w:lineRule="auto"/>
    </w:pPr>
    <w:rPr>
      <w:sz w:val="20"/>
      <w:szCs w:val="20"/>
    </w:rPr>
  </w:style>
  <w:style w:type="character" w:customStyle="1" w:styleId="CommentTextChar">
    <w:name w:val="Comment Text Char"/>
    <w:basedOn w:val="DefaultParagraphFont"/>
    <w:link w:val="CommentText"/>
    <w:uiPriority w:val="99"/>
    <w:rsid w:val="00903E00"/>
    <w:rPr>
      <w:sz w:val="20"/>
      <w:szCs w:val="20"/>
      <w:lang w:val="en-GB"/>
    </w:rPr>
  </w:style>
  <w:style w:type="paragraph" w:styleId="CommentSubject">
    <w:name w:val="annotation subject"/>
    <w:basedOn w:val="CommentText"/>
    <w:next w:val="CommentText"/>
    <w:link w:val="CommentSubjectChar"/>
    <w:uiPriority w:val="99"/>
    <w:semiHidden/>
    <w:unhideWhenUsed/>
    <w:rsid w:val="00903E00"/>
    <w:rPr>
      <w:b/>
      <w:bCs/>
    </w:rPr>
  </w:style>
  <w:style w:type="character" w:customStyle="1" w:styleId="CommentSubjectChar">
    <w:name w:val="Comment Subject Char"/>
    <w:basedOn w:val="CommentTextChar"/>
    <w:link w:val="CommentSubject"/>
    <w:uiPriority w:val="99"/>
    <w:semiHidden/>
    <w:rsid w:val="00903E00"/>
    <w:rPr>
      <w:b/>
      <w:bCs/>
      <w:sz w:val="20"/>
      <w:szCs w:val="20"/>
      <w:lang w:val="en-GB"/>
    </w:rPr>
  </w:style>
  <w:style w:type="paragraph" w:styleId="BalloonText">
    <w:name w:val="Balloon Text"/>
    <w:basedOn w:val="Normal"/>
    <w:link w:val="BalloonTextChar"/>
    <w:uiPriority w:val="99"/>
    <w:semiHidden/>
    <w:unhideWhenUsed/>
    <w:rsid w:val="0090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E00"/>
    <w:rPr>
      <w:rFonts w:ascii="Segoe UI" w:hAnsi="Segoe UI" w:cs="Segoe UI"/>
      <w:sz w:val="18"/>
      <w:szCs w:val="18"/>
      <w:lang w:val="en-GB"/>
    </w:rPr>
  </w:style>
  <w:style w:type="character" w:styleId="PlaceholderText">
    <w:name w:val="Placeholder Text"/>
    <w:basedOn w:val="DefaultParagraphFont"/>
    <w:uiPriority w:val="99"/>
    <w:semiHidden/>
    <w:rsid w:val="00903E00"/>
    <w:rPr>
      <w:color w:val="808080"/>
    </w:rPr>
  </w:style>
  <w:style w:type="paragraph" w:customStyle="1" w:styleId="CitaviBibliographyEntry">
    <w:name w:val="Citavi Bibliography Entry"/>
    <w:basedOn w:val="Normal"/>
    <w:link w:val="CitaviBibliographyEntryChar"/>
    <w:rsid w:val="00903E00"/>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qFormat/>
    <w:rsid w:val="00903E00"/>
    <w:rPr>
      <w:rFonts w:ascii="Times New Roman" w:eastAsia="Times New Roman" w:hAnsi="Times New Roman" w:cs="Times New Roman"/>
      <w:sz w:val="24"/>
      <w:szCs w:val="24"/>
      <w:lang w:val="en-GB" w:eastAsia="en-GB"/>
    </w:rPr>
  </w:style>
  <w:style w:type="character" w:customStyle="1" w:styleId="CitaviBibliographyEntryChar">
    <w:name w:val="Citavi Bibliography Entry Char"/>
    <w:basedOn w:val="NormalWebChar"/>
    <w:link w:val="CitaviBibliographyEntry"/>
    <w:rsid w:val="00903E00"/>
    <w:rPr>
      <w:rFonts w:ascii="Times New Roman" w:eastAsia="Times New Roman" w:hAnsi="Times New Roman" w:cs="Times New Roman"/>
      <w:sz w:val="24"/>
      <w:szCs w:val="24"/>
      <w:lang w:val="en-GB" w:eastAsia="en-GB"/>
    </w:rPr>
  </w:style>
  <w:style w:type="paragraph" w:customStyle="1" w:styleId="CitaviBibliographyHeading">
    <w:name w:val="Citavi Bibliography Heading"/>
    <w:basedOn w:val="Heading1"/>
    <w:link w:val="CitaviBibliographyHeadingChar"/>
    <w:rsid w:val="00903E00"/>
    <w:rPr>
      <w:lang w:eastAsia="en-GB"/>
    </w:rPr>
  </w:style>
  <w:style w:type="character" w:customStyle="1" w:styleId="CitaviBibliographyHeadingChar">
    <w:name w:val="Citavi Bibliography Heading Char"/>
    <w:basedOn w:val="NormalWebChar"/>
    <w:link w:val="CitaviBibliographyHeading"/>
    <w:rsid w:val="00903E00"/>
    <w:rPr>
      <w:rFonts w:asciiTheme="majorHAnsi" w:eastAsiaTheme="majorEastAsia" w:hAnsiTheme="majorHAnsi" w:cstheme="majorBidi"/>
      <w:color w:val="2F5496" w:themeColor="accent1" w:themeShade="BF"/>
      <w:sz w:val="32"/>
      <w:szCs w:val="32"/>
      <w:lang w:val="en-GB" w:eastAsia="en-GB"/>
    </w:rPr>
  </w:style>
  <w:style w:type="paragraph" w:customStyle="1" w:styleId="CitaviBibliographySubheading1">
    <w:name w:val="Citavi Bibliography Subheading 1"/>
    <w:basedOn w:val="Heading2"/>
    <w:link w:val="CitaviBibliographySubheading1Char"/>
    <w:rsid w:val="00903E00"/>
    <w:pPr>
      <w:spacing w:before="0" w:line="360" w:lineRule="auto"/>
      <w:ind w:firstLine="360"/>
      <w:jc w:val="both"/>
      <w:outlineLvl w:val="9"/>
    </w:pPr>
    <w:rPr>
      <w:lang w:eastAsia="en-GB"/>
    </w:rPr>
  </w:style>
  <w:style w:type="character" w:customStyle="1" w:styleId="CitaviBibliographySubheading1Char">
    <w:name w:val="Citavi Bibliography Subheading 1 Char"/>
    <w:basedOn w:val="NormalWebChar"/>
    <w:link w:val="CitaviBibliographySubheading1"/>
    <w:rsid w:val="00903E00"/>
    <w:rPr>
      <w:rFonts w:asciiTheme="majorHAnsi" w:eastAsiaTheme="majorEastAsia" w:hAnsiTheme="majorHAnsi" w:cstheme="majorBidi"/>
      <w:color w:val="2F5496" w:themeColor="accent1" w:themeShade="BF"/>
      <w:sz w:val="26"/>
      <w:szCs w:val="26"/>
      <w:lang w:val="en-GB" w:eastAsia="en-GB"/>
    </w:rPr>
  </w:style>
  <w:style w:type="paragraph" w:customStyle="1" w:styleId="CitaviBibliographySubheading2">
    <w:name w:val="Citavi Bibliography Subheading 2"/>
    <w:basedOn w:val="Heading3"/>
    <w:link w:val="CitaviBibliographySubheading2Char"/>
    <w:rsid w:val="00903E00"/>
    <w:pPr>
      <w:spacing w:before="0" w:line="360" w:lineRule="auto"/>
      <w:ind w:firstLine="360"/>
      <w:jc w:val="both"/>
      <w:outlineLvl w:val="9"/>
    </w:pPr>
    <w:rPr>
      <w:lang w:eastAsia="en-GB"/>
    </w:rPr>
  </w:style>
  <w:style w:type="character" w:customStyle="1" w:styleId="CitaviBibliographySubheading2Char">
    <w:name w:val="Citavi Bibliography Subheading 2 Char"/>
    <w:basedOn w:val="NormalWebChar"/>
    <w:link w:val="CitaviBibliographySubheading2"/>
    <w:rsid w:val="00903E00"/>
    <w:rPr>
      <w:rFonts w:asciiTheme="majorHAnsi" w:eastAsiaTheme="majorEastAsia" w:hAnsiTheme="majorHAnsi" w:cstheme="majorBidi"/>
      <w:color w:val="1F3763" w:themeColor="accent1" w:themeShade="7F"/>
      <w:sz w:val="24"/>
      <w:szCs w:val="24"/>
      <w:lang w:val="en-GB" w:eastAsia="en-GB"/>
    </w:rPr>
  </w:style>
  <w:style w:type="paragraph" w:customStyle="1" w:styleId="CitaviBibliographySubheading3">
    <w:name w:val="Citavi Bibliography Subheading 3"/>
    <w:basedOn w:val="Heading4"/>
    <w:link w:val="CitaviBibliographySubheading3Char"/>
    <w:rsid w:val="00903E00"/>
    <w:pPr>
      <w:spacing w:before="0" w:line="360" w:lineRule="auto"/>
      <w:ind w:firstLine="360"/>
      <w:jc w:val="both"/>
      <w:outlineLvl w:val="9"/>
    </w:pPr>
    <w:rPr>
      <w:sz w:val="24"/>
      <w:szCs w:val="24"/>
      <w:lang w:eastAsia="en-GB"/>
    </w:rPr>
  </w:style>
  <w:style w:type="character" w:customStyle="1" w:styleId="CitaviBibliographySubheading3Char">
    <w:name w:val="Citavi Bibliography Subheading 3 Char"/>
    <w:basedOn w:val="NormalWebChar"/>
    <w:link w:val="CitaviBibliographySubheading3"/>
    <w:rsid w:val="00903E00"/>
    <w:rPr>
      <w:rFonts w:asciiTheme="majorHAnsi" w:eastAsiaTheme="majorEastAsia" w:hAnsiTheme="majorHAnsi" w:cstheme="majorBidi"/>
      <w:i/>
      <w:iCs/>
      <w:color w:val="2F5496" w:themeColor="accent1" w:themeShade="BF"/>
      <w:sz w:val="24"/>
      <w:szCs w:val="24"/>
      <w:lang w:val="en-GB" w:eastAsia="en-GB"/>
    </w:rPr>
  </w:style>
  <w:style w:type="paragraph" w:customStyle="1" w:styleId="CitaviBibliographySubheading4">
    <w:name w:val="Citavi Bibliography Subheading 4"/>
    <w:basedOn w:val="Heading5"/>
    <w:link w:val="CitaviBibliographySubheading4Char"/>
    <w:rsid w:val="00903E00"/>
    <w:pPr>
      <w:spacing w:before="0" w:line="360" w:lineRule="auto"/>
      <w:ind w:firstLine="360"/>
      <w:jc w:val="both"/>
      <w:outlineLvl w:val="9"/>
    </w:pPr>
    <w:rPr>
      <w:sz w:val="24"/>
      <w:szCs w:val="24"/>
      <w:lang w:eastAsia="en-GB"/>
    </w:rPr>
  </w:style>
  <w:style w:type="character" w:customStyle="1" w:styleId="CitaviBibliographySubheading4Char">
    <w:name w:val="Citavi Bibliography Subheading 4 Char"/>
    <w:basedOn w:val="NormalWebChar"/>
    <w:link w:val="CitaviBibliographySubheading4"/>
    <w:rsid w:val="00903E00"/>
    <w:rPr>
      <w:rFonts w:asciiTheme="majorHAnsi" w:eastAsiaTheme="majorEastAsia" w:hAnsiTheme="majorHAnsi" w:cstheme="majorBidi"/>
      <w:color w:val="2F5496" w:themeColor="accent1" w:themeShade="BF"/>
      <w:sz w:val="24"/>
      <w:szCs w:val="24"/>
      <w:lang w:val="en-GB" w:eastAsia="en-GB"/>
    </w:rPr>
  </w:style>
  <w:style w:type="paragraph" w:customStyle="1" w:styleId="CitaviBibliographySubheading5">
    <w:name w:val="Citavi Bibliography Subheading 5"/>
    <w:basedOn w:val="Heading6"/>
    <w:link w:val="CitaviBibliographySubheading5Char"/>
    <w:rsid w:val="00903E00"/>
    <w:pPr>
      <w:spacing w:before="0" w:line="360" w:lineRule="auto"/>
      <w:ind w:firstLine="360"/>
      <w:jc w:val="both"/>
      <w:outlineLvl w:val="9"/>
    </w:pPr>
    <w:rPr>
      <w:sz w:val="24"/>
      <w:szCs w:val="24"/>
      <w:lang w:eastAsia="en-GB"/>
    </w:rPr>
  </w:style>
  <w:style w:type="character" w:customStyle="1" w:styleId="CitaviBibliographySubheading5Char">
    <w:name w:val="Citavi Bibliography Subheading 5 Char"/>
    <w:basedOn w:val="NormalWebChar"/>
    <w:link w:val="CitaviBibliographySubheading5"/>
    <w:rsid w:val="00903E00"/>
    <w:rPr>
      <w:rFonts w:asciiTheme="majorHAnsi" w:eastAsiaTheme="majorEastAsia" w:hAnsiTheme="majorHAnsi" w:cstheme="majorBidi"/>
      <w:color w:val="1F3763" w:themeColor="accent1" w:themeShade="7F"/>
      <w:sz w:val="24"/>
      <w:szCs w:val="24"/>
      <w:lang w:val="en-GB" w:eastAsia="en-GB"/>
    </w:rPr>
  </w:style>
  <w:style w:type="paragraph" w:customStyle="1" w:styleId="CitaviBibliographySubheading6">
    <w:name w:val="Citavi Bibliography Subheading 6"/>
    <w:basedOn w:val="Heading7"/>
    <w:link w:val="CitaviBibliographySubheading6Char"/>
    <w:rsid w:val="00903E00"/>
    <w:pPr>
      <w:spacing w:before="0" w:line="360" w:lineRule="auto"/>
      <w:ind w:firstLine="360"/>
      <w:jc w:val="both"/>
      <w:outlineLvl w:val="9"/>
    </w:pPr>
    <w:rPr>
      <w:sz w:val="24"/>
      <w:szCs w:val="24"/>
      <w:lang w:eastAsia="en-GB"/>
    </w:rPr>
  </w:style>
  <w:style w:type="character" w:customStyle="1" w:styleId="CitaviBibliographySubheading6Char">
    <w:name w:val="Citavi Bibliography Subheading 6 Char"/>
    <w:basedOn w:val="NormalWebChar"/>
    <w:link w:val="CitaviBibliographySubheading6"/>
    <w:rsid w:val="00903E00"/>
    <w:rPr>
      <w:rFonts w:asciiTheme="majorHAnsi" w:eastAsiaTheme="majorEastAsia" w:hAnsiTheme="majorHAnsi" w:cstheme="majorBidi"/>
      <w:i/>
      <w:iCs/>
      <w:color w:val="1F3763" w:themeColor="accent1" w:themeShade="7F"/>
      <w:sz w:val="24"/>
      <w:szCs w:val="24"/>
      <w:lang w:val="en-GB" w:eastAsia="en-GB"/>
    </w:rPr>
  </w:style>
  <w:style w:type="paragraph" w:customStyle="1" w:styleId="CitaviBibliographySubheading7">
    <w:name w:val="Citavi Bibliography Subheading 7"/>
    <w:basedOn w:val="Heading8"/>
    <w:link w:val="CitaviBibliographySubheading7Char"/>
    <w:rsid w:val="00903E00"/>
    <w:pPr>
      <w:spacing w:before="0" w:line="360" w:lineRule="auto"/>
      <w:ind w:firstLine="360"/>
      <w:jc w:val="both"/>
      <w:outlineLvl w:val="9"/>
    </w:pPr>
    <w:rPr>
      <w:lang w:eastAsia="en-GB"/>
    </w:rPr>
  </w:style>
  <w:style w:type="character" w:customStyle="1" w:styleId="CitaviBibliographySubheading7Char">
    <w:name w:val="Citavi Bibliography Subheading 7 Char"/>
    <w:basedOn w:val="NormalWebChar"/>
    <w:link w:val="CitaviBibliographySubheading7"/>
    <w:rsid w:val="00903E00"/>
    <w:rPr>
      <w:rFonts w:asciiTheme="majorHAnsi" w:eastAsiaTheme="majorEastAsia" w:hAnsiTheme="majorHAnsi" w:cstheme="majorBidi"/>
      <w:color w:val="272727" w:themeColor="text1" w:themeTint="D8"/>
      <w:sz w:val="21"/>
      <w:szCs w:val="21"/>
      <w:lang w:val="en-GB" w:eastAsia="en-GB"/>
    </w:rPr>
  </w:style>
  <w:style w:type="paragraph" w:customStyle="1" w:styleId="CitaviBibliographySubheading8">
    <w:name w:val="Citavi Bibliography Subheading 8"/>
    <w:basedOn w:val="Heading9"/>
    <w:link w:val="CitaviBibliographySubheading8Char"/>
    <w:rsid w:val="00903E00"/>
    <w:pPr>
      <w:spacing w:before="0" w:line="360" w:lineRule="auto"/>
      <w:ind w:firstLine="360"/>
      <w:jc w:val="both"/>
      <w:outlineLvl w:val="9"/>
    </w:pPr>
    <w:rPr>
      <w:lang w:eastAsia="en-GB"/>
    </w:rPr>
  </w:style>
  <w:style w:type="character" w:customStyle="1" w:styleId="CitaviBibliographySubheading8Char">
    <w:name w:val="Citavi Bibliography Subheading 8 Char"/>
    <w:basedOn w:val="NormalWebChar"/>
    <w:link w:val="CitaviBibliographySubheading8"/>
    <w:rsid w:val="00903E00"/>
    <w:rPr>
      <w:rFonts w:asciiTheme="majorHAnsi" w:eastAsiaTheme="majorEastAsia" w:hAnsiTheme="majorHAnsi" w:cstheme="majorBidi"/>
      <w:i/>
      <w:iCs/>
      <w:color w:val="272727" w:themeColor="text1" w:themeTint="D8"/>
      <w:sz w:val="21"/>
      <w:szCs w:val="21"/>
      <w:lang w:val="en-GB" w:eastAsia="en-GB"/>
    </w:rPr>
  </w:style>
  <w:style w:type="paragraph" w:styleId="Revision">
    <w:name w:val="Revision"/>
    <w:hidden/>
    <w:uiPriority w:val="99"/>
    <w:semiHidden/>
    <w:rsid w:val="00903E00"/>
    <w:pPr>
      <w:spacing w:after="0" w:line="240" w:lineRule="auto"/>
    </w:pPr>
    <w:rPr>
      <w:lang w:val="en-GB"/>
    </w:rPr>
  </w:style>
  <w:style w:type="paragraph" w:styleId="BlockText">
    <w:name w:val="Block Text"/>
    <w:basedOn w:val="Normal"/>
    <w:uiPriority w:val="99"/>
    <w:semiHidden/>
    <w:unhideWhenUsed/>
    <w:rsid w:val="00903E00"/>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before="100" w:beforeAutospacing="1" w:after="100" w:afterAutospacing="1" w:line="240" w:lineRule="auto"/>
      <w:ind w:left="1152" w:right="1152"/>
    </w:pPr>
    <w:rPr>
      <w:rFonts w:ascii="Times New Roman" w:eastAsiaTheme="minorEastAsia" w:hAnsi="Times New Roman" w:cs="Times New Roman"/>
      <w:i/>
      <w:iCs/>
      <w:color w:val="4472C4" w:themeColor="accent1"/>
      <w:sz w:val="24"/>
      <w:szCs w:val="24"/>
      <w:lang w:eastAsia="en-GB"/>
    </w:rPr>
  </w:style>
  <w:style w:type="paragraph" w:styleId="BodyText">
    <w:name w:val="Body Text"/>
    <w:basedOn w:val="Normal"/>
    <w:link w:val="BodyTextChar"/>
    <w:uiPriority w:val="99"/>
    <w:semiHidden/>
    <w:unhideWhenUsed/>
    <w:rsid w:val="00903E00"/>
    <w:pPr>
      <w:spacing w:before="100" w:beforeAutospacing="1" w:after="12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903E00"/>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semiHidden/>
    <w:unhideWhenUsed/>
    <w:rsid w:val="00903E00"/>
    <w:pPr>
      <w:spacing w:before="100" w:beforeAutospacing="1" w:after="120" w:afterAutospacing="1"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903E00"/>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semiHidden/>
    <w:unhideWhenUsed/>
    <w:rsid w:val="00903E00"/>
    <w:pPr>
      <w:spacing w:before="100" w:beforeAutospacing="1" w:after="120" w:afterAutospacing="1"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903E00"/>
    <w:rPr>
      <w:rFonts w:ascii="Times New Roman" w:eastAsia="Times New Roman" w:hAnsi="Times New Roman" w:cs="Times New Roman"/>
      <w:sz w:val="16"/>
      <w:szCs w:val="16"/>
      <w:lang w:val="en-GB" w:eastAsia="en-GB"/>
    </w:rPr>
  </w:style>
  <w:style w:type="paragraph" w:styleId="BodyTextFirstIndent">
    <w:name w:val="Body Text First Indent"/>
    <w:basedOn w:val="BodyText"/>
    <w:link w:val="BodyTextFirstIndentChar"/>
    <w:uiPriority w:val="99"/>
    <w:semiHidden/>
    <w:unhideWhenUsed/>
    <w:rsid w:val="00903E00"/>
    <w:pPr>
      <w:spacing w:after="160"/>
      <w:ind w:firstLine="360"/>
    </w:pPr>
  </w:style>
  <w:style w:type="character" w:customStyle="1" w:styleId="BodyTextFirstIndentChar">
    <w:name w:val="Body Text First Indent Char"/>
    <w:basedOn w:val="BodyTextChar"/>
    <w:link w:val="BodyTextFirstIndent"/>
    <w:uiPriority w:val="99"/>
    <w:semiHidden/>
    <w:rsid w:val="00903E00"/>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semiHidden/>
    <w:unhideWhenUsed/>
    <w:rsid w:val="00903E00"/>
    <w:pPr>
      <w:spacing w:before="100" w:beforeAutospacing="1" w:after="120" w:afterAutospacing="1"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903E00"/>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uiPriority w:val="99"/>
    <w:semiHidden/>
    <w:unhideWhenUsed/>
    <w:rsid w:val="00903E0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03E00"/>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903E00"/>
    <w:pPr>
      <w:spacing w:before="100" w:beforeAutospacing="1" w:after="120" w:afterAutospacing="1"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903E00"/>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semiHidden/>
    <w:unhideWhenUsed/>
    <w:rsid w:val="00903E00"/>
    <w:pPr>
      <w:spacing w:before="100" w:beforeAutospacing="1" w:after="120" w:afterAutospacing="1"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semiHidden/>
    <w:rsid w:val="00903E00"/>
    <w:rPr>
      <w:rFonts w:ascii="Times New Roman" w:eastAsia="Times New Roman" w:hAnsi="Times New Roman" w:cs="Times New Roman"/>
      <w:sz w:val="16"/>
      <w:szCs w:val="16"/>
      <w:lang w:val="en-GB" w:eastAsia="en-GB"/>
    </w:rPr>
  </w:style>
  <w:style w:type="paragraph" w:styleId="Caption">
    <w:name w:val="caption"/>
    <w:basedOn w:val="Normal"/>
    <w:next w:val="Normal"/>
    <w:uiPriority w:val="35"/>
    <w:unhideWhenUsed/>
    <w:qFormat/>
    <w:rsid w:val="00903E00"/>
    <w:pPr>
      <w:spacing w:before="100" w:beforeAutospacing="1" w:after="200" w:afterAutospacing="1" w:line="240" w:lineRule="auto"/>
    </w:pPr>
    <w:rPr>
      <w:rFonts w:ascii="Times New Roman" w:eastAsia="Times New Roman" w:hAnsi="Times New Roman" w:cs="Times New Roman"/>
      <w:i/>
      <w:iCs/>
      <w:color w:val="44546A" w:themeColor="text2"/>
      <w:sz w:val="18"/>
      <w:szCs w:val="18"/>
      <w:lang w:eastAsia="en-GB"/>
    </w:rPr>
  </w:style>
  <w:style w:type="paragraph" w:styleId="Closing">
    <w:name w:val="Closing"/>
    <w:basedOn w:val="Normal"/>
    <w:link w:val="ClosingChar"/>
    <w:uiPriority w:val="99"/>
    <w:semiHidden/>
    <w:unhideWhenUsed/>
    <w:rsid w:val="00903E00"/>
    <w:pPr>
      <w:spacing w:before="100" w:beforeAutospacing="1" w:after="0" w:afterAutospacing="1" w:line="240" w:lineRule="auto"/>
      <w:ind w:left="4252"/>
    </w:pPr>
    <w:rPr>
      <w:rFonts w:ascii="Times New Roman" w:eastAsia="Times New Roman" w:hAnsi="Times New Roman" w:cs="Times New Roman"/>
      <w:sz w:val="24"/>
      <w:szCs w:val="24"/>
      <w:lang w:eastAsia="en-GB"/>
    </w:rPr>
  </w:style>
  <w:style w:type="character" w:customStyle="1" w:styleId="ClosingChar">
    <w:name w:val="Closing Char"/>
    <w:basedOn w:val="DefaultParagraphFont"/>
    <w:link w:val="Closing"/>
    <w:uiPriority w:val="99"/>
    <w:semiHidden/>
    <w:rsid w:val="00903E00"/>
    <w:rPr>
      <w:rFonts w:ascii="Times New Roman" w:eastAsia="Times New Roman" w:hAnsi="Times New Roman" w:cs="Times New Roman"/>
      <w:sz w:val="24"/>
      <w:szCs w:val="24"/>
      <w:lang w:val="en-GB" w:eastAsia="en-GB"/>
    </w:rPr>
  </w:style>
  <w:style w:type="paragraph" w:styleId="Date">
    <w:name w:val="Date"/>
    <w:basedOn w:val="Normal"/>
    <w:next w:val="Normal"/>
    <w:link w:val="DateChar"/>
    <w:uiPriority w:val="99"/>
    <w:semiHidden/>
    <w:unhideWhenUsed/>
    <w:rsid w:val="00903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uiPriority w:val="99"/>
    <w:semiHidden/>
    <w:rsid w:val="00903E00"/>
    <w:rPr>
      <w:rFonts w:ascii="Times New Roman" w:eastAsia="Times New Roman" w:hAnsi="Times New Roman" w:cs="Times New Roman"/>
      <w:sz w:val="24"/>
      <w:szCs w:val="24"/>
      <w:lang w:val="en-GB" w:eastAsia="en-GB"/>
    </w:rPr>
  </w:style>
  <w:style w:type="paragraph" w:styleId="DocumentMap">
    <w:name w:val="Document Map"/>
    <w:basedOn w:val="Normal"/>
    <w:link w:val="DocumentMapChar"/>
    <w:uiPriority w:val="99"/>
    <w:semiHidden/>
    <w:unhideWhenUsed/>
    <w:qFormat/>
    <w:rsid w:val="00903E00"/>
    <w:pPr>
      <w:spacing w:before="100" w:beforeAutospacing="1" w:after="0" w:afterAutospacing="1" w:line="240" w:lineRule="auto"/>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uiPriority w:val="99"/>
    <w:semiHidden/>
    <w:rsid w:val="00903E00"/>
    <w:rPr>
      <w:rFonts w:ascii="Segoe UI" w:eastAsia="Times New Roman" w:hAnsi="Segoe UI" w:cs="Segoe UI"/>
      <w:sz w:val="16"/>
      <w:szCs w:val="16"/>
      <w:lang w:val="en-GB" w:eastAsia="en-GB"/>
    </w:rPr>
  </w:style>
  <w:style w:type="paragraph" w:styleId="EndnoteText">
    <w:name w:val="endnote text"/>
    <w:basedOn w:val="Normal"/>
    <w:link w:val="EndnoteTextChar"/>
    <w:uiPriority w:val="99"/>
    <w:semiHidden/>
    <w:unhideWhenUsed/>
    <w:rsid w:val="00903E00"/>
    <w:pPr>
      <w:spacing w:before="100" w:beforeAutospacing="1" w:after="0" w:afterAutospacing="1"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903E00"/>
    <w:rPr>
      <w:rFonts w:ascii="Times New Roman" w:eastAsia="Times New Roman" w:hAnsi="Times New Roman" w:cs="Times New Roman"/>
      <w:sz w:val="20"/>
      <w:szCs w:val="20"/>
      <w:lang w:val="en-GB" w:eastAsia="en-GB"/>
    </w:rPr>
  </w:style>
  <w:style w:type="paragraph" w:styleId="EnvelopeAddress">
    <w:name w:val="envelope address"/>
    <w:basedOn w:val="Normal"/>
    <w:uiPriority w:val="99"/>
    <w:semiHidden/>
    <w:unhideWhenUsed/>
    <w:rsid w:val="00903E00"/>
    <w:pPr>
      <w:framePr w:w="7920" w:h="1980" w:hRule="exact" w:hSpace="180" w:wrap="around" w:hAnchor="page" w:xAlign="center" w:yAlign="bottom"/>
      <w:spacing w:before="100" w:beforeAutospacing="1" w:after="0" w:afterAutospacing="1" w:line="240" w:lineRule="auto"/>
      <w:ind w:left="2880"/>
    </w:pPr>
    <w:rPr>
      <w:rFonts w:asciiTheme="majorHAnsi" w:eastAsiaTheme="majorEastAsia" w:hAnsiTheme="majorHAnsi" w:cstheme="majorBidi"/>
      <w:sz w:val="24"/>
      <w:szCs w:val="24"/>
      <w:lang w:eastAsia="en-GB"/>
    </w:rPr>
  </w:style>
  <w:style w:type="paragraph" w:styleId="EnvelopeReturn">
    <w:name w:val="envelope return"/>
    <w:basedOn w:val="Normal"/>
    <w:uiPriority w:val="99"/>
    <w:semiHidden/>
    <w:unhideWhenUsed/>
    <w:rsid w:val="00903E00"/>
    <w:pPr>
      <w:spacing w:before="100" w:beforeAutospacing="1" w:after="0" w:afterAutospacing="1" w:line="240" w:lineRule="auto"/>
    </w:pPr>
    <w:rPr>
      <w:rFonts w:asciiTheme="majorHAnsi" w:eastAsiaTheme="majorEastAsia" w:hAnsiTheme="majorHAnsi" w:cstheme="majorBidi"/>
      <w:sz w:val="20"/>
      <w:szCs w:val="20"/>
      <w:lang w:eastAsia="en-GB"/>
    </w:rPr>
  </w:style>
  <w:style w:type="paragraph" w:styleId="Footer">
    <w:name w:val="footer"/>
    <w:basedOn w:val="Normal"/>
    <w:link w:val="FooterChar"/>
    <w:uiPriority w:val="99"/>
    <w:unhideWhenUsed/>
    <w:qFormat/>
    <w:rsid w:val="00903E00"/>
    <w:pPr>
      <w:tabs>
        <w:tab w:val="center" w:pos="4513"/>
        <w:tab w:val="right" w:pos="9026"/>
      </w:tabs>
      <w:spacing w:before="100" w:beforeAutospacing="1" w:after="0" w:afterAutospacing="1"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03E00"/>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903E00"/>
    <w:pPr>
      <w:spacing w:before="100" w:beforeAutospacing="1" w:after="0" w:afterAutospacing="1"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03E00"/>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903E00"/>
    <w:pPr>
      <w:tabs>
        <w:tab w:val="center" w:pos="4513"/>
        <w:tab w:val="right" w:pos="9026"/>
      </w:tabs>
      <w:spacing w:before="100" w:beforeAutospacing="1" w:after="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03E00"/>
    <w:rPr>
      <w:rFonts w:ascii="Times New Roman" w:eastAsia="Times New Roman" w:hAnsi="Times New Roman" w:cs="Times New Roman"/>
      <w:sz w:val="24"/>
      <w:szCs w:val="24"/>
      <w:lang w:val="en-GB" w:eastAsia="en-GB"/>
    </w:rPr>
  </w:style>
  <w:style w:type="paragraph" w:styleId="HTMLAddress">
    <w:name w:val="HTML Address"/>
    <w:basedOn w:val="Normal"/>
    <w:link w:val="HTMLAddressChar"/>
    <w:uiPriority w:val="99"/>
    <w:semiHidden/>
    <w:unhideWhenUsed/>
    <w:rsid w:val="00903E00"/>
    <w:pPr>
      <w:spacing w:before="100" w:beforeAutospacing="1" w:after="0" w:afterAutospacing="1"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903E00"/>
    <w:rPr>
      <w:rFonts w:ascii="Times New Roman" w:eastAsia="Times New Roman" w:hAnsi="Times New Roman" w:cs="Times New Roman"/>
      <w:i/>
      <w:iCs/>
      <w:sz w:val="24"/>
      <w:szCs w:val="24"/>
      <w:lang w:val="en-GB" w:eastAsia="en-GB"/>
    </w:rPr>
  </w:style>
  <w:style w:type="paragraph" w:styleId="HTMLPreformatted">
    <w:name w:val="HTML Preformatted"/>
    <w:basedOn w:val="Normal"/>
    <w:link w:val="HTMLPreformattedChar"/>
    <w:uiPriority w:val="99"/>
    <w:unhideWhenUsed/>
    <w:rsid w:val="00903E00"/>
    <w:pPr>
      <w:spacing w:before="100" w:beforeAutospacing="1" w:after="0" w:afterAutospacing="1" w:line="240" w:lineRule="auto"/>
    </w:pPr>
    <w:rPr>
      <w:rFonts w:ascii="Consolas" w:eastAsia="Times New Roman" w:hAnsi="Consolas" w:cs="Times New Roman"/>
      <w:sz w:val="20"/>
      <w:szCs w:val="20"/>
      <w:lang w:eastAsia="en-GB"/>
    </w:rPr>
  </w:style>
  <w:style w:type="character" w:customStyle="1" w:styleId="HTMLPreformattedChar">
    <w:name w:val="HTML Preformatted Char"/>
    <w:basedOn w:val="DefaultParagraphFont"/>
    <w:link w:val="HTMLPreformatted"/>
    <w:uiPriority w:val="99"/>
    <w:rsid w:val="00903E00"/>
    <w:rPr>
      <w:rFonts w:ascii="Consolas" w:eastAsia="Times New Roman" w:hAnsi="Consolas" w:cs="Times New Roman"/>
      <w:sz w:val="20"/>
      <w:szCs w:val="20"/>
      <w:lang w:val="en-GB" w:eastAsia="en-GB"/>
    </w:rPr>
  </w:style>
  <w:style w:type="paragraph" w:styleId="Index1">
    <w:name w:val="index 1"/>
    <w:basedOn w:val="Normal"/>
    <w:next w:val="Normal"/>
    <w:uiPriority w:val="99"/>
    <w:semiHidden/>
    <w:unhideWhenUsed/>
    <w:rsid w:val="00903E00"/>
    <w:pPr>
      <w:spacing w:before="100" w:beforeAutospacing="1" w:after="0" w:afterAutospacing="1" w:line="240" w:lineRule="auto"/>
      <w:ind w:left="220" w:hanging="220"/>
    </w:pPr>
    <w:rPr>
      <w:rFonts w:ascii="Times New Roman" w:eastAsia="Times New Roman" w:hAnsi="Times New Roman" w:cs="Times New Roman"/>
      <w:sz w:val="24"/>
      <w:szCs w:val="24"/>
      <w:lang w:eastAsia="en-GB"/>
    </w:rPr>
  </w:style>
  <w:style w:type="paragraph" w:styleId="Index2">
    <w:name w:val="index 2"/>
    <w:basedOn w:val="Normal"/>
    <w:next w:val="Normal"/>
    <w:uiPriority w:val="99"/>
    <w:semiHidden/>
    <w:unhideWhenUsed/>
    <w:rsid w:val="00903E00"/>
    <w:pPr>
      <w:spacing w:before="100" w:beforeAutospacing="1" w:after="0" w:afterAutospacing="1" w:line="240" w:lineRule="auto"/>
      <w:ind w:left="440" w:hanging="220"/>
    </w:pPr>
    <w:rPr>
      <w:rFonts w:ascii="Times New Roman" w:eastAsia="Times New Roman" w:hAnsi="Times New Roman" w:cs="Times New Roman"/>
      <w:sz w:val="24"/>
      <w:szCs w:val="24"/>
      <w:lang w:eastAsia="en-GB"/>
    </w:rPr>
  </w:style>
  <w:style w:type="paragraph" w:styleId="Index3">
    <w:name w:val="index 3"/>
    <w:basedOn w:val="Normal"/>
    <w:next w:val="Normal"/>
    <w:uiPriority w:val="99"/>
    <w:semiHidden/>
    <w:unhideWhenUsed/>
    <w:rsid w:val="00903E00"/>
    <w:pPr>
      <w:spacing w:before="100" w:beforeAutospacing="1" w:after="0" w:afterAutospacing="1" w:line="240" w:lineRule="auto"/>
      <w:ind w:left="660" w:hanging="220"/>
    </w:pPr>
    <w:rPr>
      <w:rFonts w:ascii="Times New Roman" w:eastAsia="Times New Roman" w:hAnsi="Times New Roman" w:cs="Times New Roman"/>
      <w:sz w:val="24"/>
      <w:szCs w:val="24"/>
      <w:lang w:eastAsia="en-GB"/>
    </w:rPr>
  </w:style>
  <w:style w:type="paragraph" w:styleId="Index4">
    <w:name w:val="index 4"/>
    <w:basedOn w:val="Normal"/>
    <w:next w:val="Normal"/>
    <w:uiPriority w:val="99"/>
    <w:semiHidden/>
    <w:unhideWhenUsed/>
    <w:rsid w:val="00903E00"/>
    <w:pPr>
      <w:spacing w:before="100" w:beforeAutospacing="1" w:after="0" w:afterAutospacing="1" w:line="240" w:lineRule="auto"/>
      <w:ind w:left="880" w:hanging="220"/>
    </w:pPr>
    <w:rPr>
      <w:rFonts w:ascii="Times New Roman" w:eastAsia="Times New Roman" w:hAnsi="Times New Roman" w:cs="Times New Roman"/>
      <w:sz w:val="24"/>
      <w:szCs w:val="24"/>
      <w:lang w:eastAsia="en-GB"/>
    </w:rPr>
  </w:style>
  <w:style w:type="paragraph" w:styleId="Index5">
    <w:name w:val="index 5"/>
    <w:basedOn w:val="Normal"/>
    <w:next w:val="Normal"/>
    <w:uiPriority w:val="99"/>
    <w:semiHidden/>
    <w:unhideWhenUsed/>
    <w:rsid w:val="00903E00"/>
    <w:pPr>
      <w:spacing w:before="100" w:beforeAutospacing="1" w:after="0" w:afterAutospacing="1" w:line="240" w:lineRule="auto"/>
      <w:ind w:left="1100" w:hanging="220"/>
    </w:pPr>
    <w:rPr>
      <w:rFonts w:ascii="Times New Roman" w:eastAsia="Times New Roman" w:hAnsi="Times New Roman" w:cs="Times New Roman"/>
      <w:sz w:val="24"/>
      <w:szCs w:val="24"/>
      <w:lang w:eastAsia="en-GB"/>
    </w:rPr>
  </w:style>
  <w:style w:type="paragraph" w:styleId="Index6">
    <w:name w:val="index 6"/>
    <w:basedOn w:val="Normal"/>
    <w:next w:val="Normal"/>
    <w:uiPriority w:val="99"/>
    <w:semiHidden/>
    <w:unhideWhenUsed/>
    <w:rsid w:val="00903E00"/>
    <w:pPr>
      <w:spacing w:before="100" w:beforeAutospacing="1" w:after="0" w:afterAutospacing="1" w:line="240" w:lineRule="auto"/>
      <w:ind w:left="1320" w:hanging="220"/>
    </w:pPr>
    <w:rPr>
      <w:rFonts w:ascii="Times New Roman" w:eastAsia="Times New Roman" w:hAnsi="Times New Roman" w:cs="Times New Roman"/>
      <w:sz w:val="24"/>
      <w:szCs w:val="24"/>
      <w:lang w:eastAsia="en-GB"/>
    </w:rPr>
  </w:style>
  <w:style w:type="paragraph" w:styleId="Index7">
    <w:name w:val="index 7"/>
    <w:basedOn w:val="Normal"/>
    <w:next w:val="Normal"/>
    <w:uiPriority w:val="99"/>
    <w:semiHidden/>
    <w:unhideWhenUsed/>
    <w:rsid w:val="00903E00"/>
    <w:pPr>
      <w:spacing w:before="100" w:beforeAutospacing="1" w:after="0" w:afterAutospacing="1" w:line="240" w:lineRule="auto"/>
      <w:ind w:left="1540" w:hanging="220"/>
    </w:pPr>
    <w:rPr>
      <w:rFonts w:ascii="Times New Roman" w:eastAsia="Times New Roman" w:hAnsi="Times New Roman" w:cs="Times New Roman"/>
      <w:sz w:val="24"/>
      <w:szCs w:val="24"/>
      <w:lang w:eastAsia="en-GB"/>
    </w:rPr>
  </w:style>
  <w:style w:type="paragraph" w:styleId="Index8">
    <w:name w:val="index 8"/>
    <w:basedOn w:val="Normal"/>
    <w:next w:val="Normal"/>
    <w:uiPriority w:val="99"/>
    <w:semiHidden/>
    <w:unhideWhenUsed/>
    <w:rsid w:val="00903E00"/>
    <w:pPr>
      <w:spacing w:before="100" w:beforeAutospacing="1" w:after="0" w:afterAutospacing="1" w:line="240" w:lineRule="auto"/>
      <w:ind w:left="1760" w:hanging="220"/>
    </w:pPr>
    <w:rPr>
      <w:rFonts w:ascii="Times New Roman" w:eastAsia="Times New Roman" w:hAnsi="Times New Roman" w:cs="Times New Roman"/>
      <w:sz w:val="24"/>
      <w:szCs w:val="24"/>
      <w:lang w:eastAsia="en-GB"/>
    </w:rPr>
  </w:style>
  <w:style w:type="paragraph" w:styleId="Index9">
    <w:name w:val="index 9"/>
    <w:basedOn w:val="Normal"/>
    <w:next w:val="Normal"/>
    <w:uiPriority w:val="99"/>
    <w:semiHidden/>
    <w:unhideWhenUsed/>
    <w:rsid w:val="00903E00"/>
    <w:pPr>
      <w:spacing w:before="100" w:beforeAutospacing="1" w:after="0" w:afterAutospacing="1" w:line="240" w:lineRule="auto"/>
      <w:ind w:left="1980" w:hanging="220"/>
    </w:pPr>
    <w:rPr>
      <w:rFonts w:ascii="Times New Roman" w:eastAsia="Times New Roman" w:hAnsi="Times New Roman" w:cs="Times New Roman"/>
      <w:sz w:val="24"/>
      <w:szCs w:val="24"/>
      <w:lang w:eastAsia="en-GB"/>
    </w:rPr>
  </w:style>
  <w:style w:type="paragraph" w:styleId="IndexHeading">
    <w:name w:val="index heading"/>
    <w:basedOn w:val="Normal"/>
    <w:next w:val="Index1"/>
    <w:uiPriority w:val="99"/>
    <w:semiHidden/>
    <w:unhideWhenUsed/>
    <w:rsid w:val="00903E00"/>
    <w:pPr>
      <w:spacing w:before="100" w:beforeAutospacing="1" w:after="100" w:afterAutospacing="1" w:line="240" w:lineRule="auto"/>
    </w:pPr>
    <w:rPr>
      <w:rFonts w:asciiTheme="majorHAnsi" w:eastAsiaTheme="majorEastAsia" w:hAnsiTheme="majorHAnsi" w:cstheme="majorBidi"/>
      <w:b/>
      <w:bCs/>
      <w:sz w:val="24"/>
      <w:szCs w:val="24"/>
      <w:lang w:eastAsia="en-GB"/>
    </w:rPr>
  </w:style>
  <w:style w:type="paragraph" w:styleId="List">
    <w:name w:val="List"/>
    <w:basedOn w:val="Normal"/>
    <w:uiPriority w:val="99"/>
    <w:semiHidden/>
    <w:unhideWhenUsed/>
    <w:rsid w:val="00903E00"/>
    <w:pPr>
      <w:spacing w:before="100" w:beforeAutospacing="1" w:after="100" w:afterAutospacing="1" w:line="240" w:lineRule="auto"/>
      <w:ind w:left="283" w:hanging="283"/>
      <w:contextualSpacing/>
    </w:pPr>
    <w:rPr>
      <w:rFonts w:ascii="Times New Roman" w:eastAsia="Times New Roman" w:hAnsi="Times New Roman" w:cs="Times New Roman"/>
      <w:sz w:val="24"/>
      <w:szCs w:val="24"/>
      <w:lang w:eastAsia="en-GB"/>
    </w:rPr>
  </w:style>
  <w:style w:type="paragraph" w:styleId="List2">
    <w:name w:val="List 2"/>
    <w:basedOn w:val="Normal"/>
    <w:uiPriority w:val="99"/>
    <w:semiHidden/>
    <w:unhideWhenUsed/>
    <w:rsid w:val="00903E00"/>
    <w:pPr>
      <w:spacing w:before="100" w:beforeAutospacing="1" w:after="100" w:afterAutospacing="1" w:line="240" w:lineRule="auto"/>
      <w:ind w:left="566" w:hanging="283"/>
      <w:contextualSpacing/>
    </w:pPr>
    <w:rPr>
      <w:rFonts w:ascii="Times New Roman" w:eastAsia="Times New Roman" w:hAnsi="Times New Roman" w:cs="Times New Roman"/>
      <w:sz w:val="24"/>
      <w:szCs w:val="24"/>
      <w:lang w:eastAsia="en-GB"/>
    </w:rPr>
  </w:style>
  <w:style w:type="paragraph" w:styleId="List3">
    <w:name w:val="List 3"/>
    <w:basedOn w:val="Normal"/>
    <w:uiPriority w:val="99"/>
    <w:semiHidden/>
    <w:unhideWhenUsed/>
    <w:rsid w:val="00903E00"/>
    <w:pPr>
      <w:spacing w:before="100" w:beforeAutospacing="1" w:after="100" w:afterAutospacing="1" w:line="240" w:lineRule="auto"/>
      <w:ind w:left="849" w:hanging="283"/>
      <w:contextualSpacing/>
    </w:pPr>
    <w:rPr>
      <w:rFonts w:ascii="Times New Roman" w:eastAsia="Times New Roman" w:hAnsi="Times New Roman" w:cs="Times New Roman"/>
      <w:sz w:val="24"/>
      <w:szCs w:val="24"/>
      <w:lang w:eastAsia="en-GB"/>
    </w:rPr>
  </w:style>
  <w:style w:type="paragraph" w:styleId="List4">
    <w:name w:val="List 4"/>
    <w:basedOn w:val="Normal"/>
    <w:uiPriority w:val="99"/>
    <w:semiHidden/>
    <w:unhideWhenUsed/>
    <w:rsid w:val="00903E00"/>
    <w:pPr>
      <w:spacing w:before="100" w:beforeAutospacing="1" w:after="100" w:afterAutospacing="1" w:line="240" w:lineRule="auto"/>
      <w:ind w:left="1132" w:hanging="283"/>
      <w:contextualSpacing/>
    </w:pPr>
    <w:rPr>
      <w:rFonts w:ascii="Times New Roman" w:eastAsia="Times New Roman" w:hAnsi="Times New Roman" w:cs="Times New Roman"/>
      <w:sz w:val="24"/>
      <w:szCs w:val="24"/>
      <w:lang w:eastAsia="en-GB"/>
    </w:rPr>
  </w:style>
  <w:style w:type="paragraph" w:styleId="List5">
    <w:name w:val="List 5"/>
    <w:basedOn w:val="Normal"/>
    <w:uiPriority w:val="99"/>
    <w:semiHidden/>
    <w:unhideWhenUsed/>
    <w:rsid w:val="00903E00"/>
    <w:pPr>
      <w:spacing w:before="100" w:beforeAutospacing="1" w:after="100" w:afterAutospacing="1" w:line="240" w:lineRule="auto"/>
      <w:ind w:left="1415" w:hanging="283"/>
      <w:contextualSpacing/>
    </w:pPr>
    <w:rPr>
      <w:rFonts w:ascii="Times New Roman" w:eastAsia="Times New Roman" w:hAnsi="Times New Roman" w:cs="Times New Roman"/>
      <w:sz w:val="24"/>
      <w:szCs w:val="24"/>
      <w:lang w:eastAsia="en-GB"/>
    </w:rPr>
  </w:style>
  <w:style w:type="paragraph" w:styleId="ListBullet">
    <w:name w:val="List Bullet"/>
    <w:basedOn w:val="Normal"/>
    <w:uiPriority w:val="99"/>
    <w:semiHidden/>
    <w:unhideWhenUsed/>
    <w:rsid w:val="00903E00"/>
    <w:pPr>
      <w:numPr>
        <w:numId w:val="11"/>
      </w:numPr>
      <w:spacing w:before="100" w:beforeAutospacing="1" w:after="100" w:afterAutospacing="1" w:line="240" w:lineRule="auto"/>
      <w:contextualSpacing/>
    </w:pPr>
    <w:rPr>
      <w:rFonts w:ascii="Times New Roman" w:eastAsia="Times New Roman" w:hAnsi="Times New Roman" w:cs="Times New Roman"/>
      <w:sz w:val="24"/>
      <w:szCs w:val="24"/>
      <w:lang w:eastAsia="en-GB"/>
    </w:rPr>
  </w:style>
  <w:style w:type="paragraph" w:styleId="ListBullet2">
    <w:name w:val="List Bullet 2"/>
    <w:basedOn w:val="Normal"/>
    <w:uiPriority w:val="99"/>
    <w:semiHidden/>
    <w:unhideWhenUsed/>
    <w:rsid w:val="00903E00"/>
    <w:pPr>
      <w:numPr>
        <w:numId w:val="12"/>
      </w:numPr>
      <w:spacing w:before="100" w:beforeAutospacing="1" w:after="100" w:afterAutospacing="1" w:line="240" w:lineRule="auto"/>
      <w:contextualSpacing/>
    </w:pPr>
    <w:rPr>
      <w:rFonts w:ascii="Times New Roman" w:eastAsia="Times New Roman" w:hAnsi="Times New Roman" w:cs="Times New Roman"/>
      <w:sz w:val="24"/>
      <w:szCs w:val="24"/>
      <w:lang w:eastAsia="en-GB"/>
    </w:rPr>
  </w:style>
  <w:style w:type="paragraph" w:styleId="ListBullet3">
    <w:name w:val="List Bullet 3"/>
    <w:basedOn w:val="Normal"/>
    <w:uiPriority w:val="99"/>
    <w:semiHidden/>
    <w:unhideWhenUsed/>
    <w:rsid w:val="00903E00"/>
    <w:pPr>
      <w:numPr>
        <w:numId w:val="13"/>
      </w:numPr>
      <w:spacing w:before="100" w:beforeAutospacing="1" w:after="100" w:afterAutospacing="1" w:line="240" w:lineRule="auto"/>
      <w:contextualSpacing/>
    </w:pPr>
    <w:rPr>
      <w:rFonts w:ascii="Times New Roman" w:eastAsia="Times New Roman" w:hAnsi="Times New Roman" w:cs="Times New Roman"/>
      <w:sz w:val="24"/>
      <w:szCs w:val="24"/>
      <w:lang w:eastAsia="en-GB"/>
    </w:rPr>
  </w:style>
  <w:style w:type="paragraph" w:styleId="ListBullet4">
    <w:name w:val="List Bullet 4"/>
    <w:basedOn w:val="Normal"/>
    <w:uiPriority w:val="99"/>
    <w:semiHidden/>
    <w:unhideWhenUsed/>
    <w:rsid w:val="00903E00"/>
    <w:pPr>
      <w:numPr>
        <w:numId w:val="14"/>
      </w:numPr>
      <w:spacing w:before="100" w:beforeAutospacing="1" w:after="100" w:afterAutospacing="1" w:line="240" w:lineRule="auto"/>
      <w:contextualSpacing/>
    </w:pPr>
    <w:rPr>
      <w:rFonts w:ascii="Times New Roman" w:eastAsia="Times New Roman" w:hAnsi="Times New Roman" w:cs="Times New Roman"/>
      <w:sz w:val="24"/>
      <w:szCs w:val="24"/>
      <w:lang w:eastAsia="en-GB"/>
    </w:rPr>
  </w:style>
  <w:style w:type="paragraph" w:styleId="ListBullet5">
    <w:name w:val="List Bullet 5"/>
    <w:basedOn w:val="Normal"/>
    <w:uiPriority w:val="99"/>
    <w:semiHidden/>
    <w:unhideWhenUsed/>
    <w:rsid w:val="00903E00"/>
    <w:pPr>
      <w:numPr>
        <w:numId w:val="15"/>
      </w:numPr>
      <w:spacing w:before="100" w:beforeAutospacing="1" w:after="100" w:afterAutospacing="1" w:line="240" w:lineRule="auto"/>
      <w:contextualSpacing/>
    </w:pPr>
    <w:rPr>
      <w:rFonts w:ascii="Times New Roman" w:eastAsia="Times New Roman" w:hAnsi="Times New Roman" w:cs="Times New Roman"/>
      <w:sz w:val="24"/>
      <w:szCs w:val="24"/>
      <w:lang w:eastAsia="en-GB"/>
    </w:rPr>
  </w:style>
  <w:style w:type="paragraph" w:styleId="ListContinue">
    <w:name w:val="List Continue"/>
    <w:basedOn w:val="Normal"/>
    <w:uiPriority w:val="99"/>
    <w:semiHidden/>
    <w:unhideWhenUsed/>
    <w:rsid w:val="00903E00"/>
    <w:pPr>
      <w:spacing w:before="100" w:beforeAutospacing="1" w:after="120" w:afterAutospacing="1" w:line="240" w:lineRule="auto"/>
      <w:ind w:left="283"/>
      <w:contextualSpacing/>
    </w:pPr>
    <w:rPr>
      <w:rFonts w:ascii="Times New Roman" w:eastAsia="Times New Roman" w:hAnsi="Times New Roman" w:cs="Times New Roman"/>
      <w:sz w:val="24"/>
      <w:szCs w:val="24"/>
      <w:lang w:eastAsia="en-GB"/>
    </w:rPr>
  </w:style>
  <w:style w:type="paragraph" w:styleId="ListContinue2">
    <w:name w:val="List Continue 2"/>
    <w:basedOn w:val="Normal"/>
    <w:uiPriority w:val="99"/>
    <w:semiHidden/>
    <w:unhideWhenUsed/>
    <w:rsid w:val="00903E00"/>
    <w:pPr>
      <w:spacing w:before="100" w:beforeAutospacing="1" w:after="120" w:afterAutospacing="1" w:line="240" w:lineRule="auto"/>
      <w:ind w:left="566"/>
      <w:contextualSpacing/>
    </w:pPr>
    <w:rPr>
      <w:rFonts w:ascii="Times New Roman" w:eastAsia="Times New Roman" w:hAnsi="Times New Roman" w:cs="Times New Roman"/>
      <w:sz w:val="24"/>
      <w:szCs w:val="24"/>
      <w:lang w:eastAsia="en-GB"/>
    </w:rPr>
  </w:style>
  <w:style w:type="paragraph" w:styleId="ListContinue3">
    <w:name w:val="List Continue 3"/>
    <w:basedOn w:val="Normal"/>
    <w:uiPriority w:val="99"/>
    <w:semiHidden/>
    <w:unhideWhenUsed/>
    <w:rsid w:val="00903E00"/>
    <w:pPr>
      <w:spacing w:before="100" w:beforeAutospacing="1" w:after="120" w:afterAutospacing="1" w:line="240" w:lineRule="auto"/>
      <w:ind w:left="849"/>
      <w:contextualSpacing/>
    </w:pPr>
    <w:rPr>
      <w:rFonts w:ascii="Times New Roman" w:eastAsia="Times New Roman" w:hAnsi="Times New Roman" w:cs="Times New Roman"/>
      <w:sz w:val="24"/>
      <w:szCs w:val="24"/>
      <w:lang w:eastAsia="en-GB"/>
    </w:rPr>
  </w:style>
  <w:style w:type="paragraph" w:styleId="ListContinue4">
    <w:name w:val="List Continue 4"/>
    <w:basedOn w:val="Normal"/>
    <w:uiPriority w:val="99"/>
    <w:semiHidden/>
    <w:unhideWhenUsed/>
    <w:rsid w:val="00903E00"/>
    <w:pPr>
      <w:spacing w:before="100" w:beforeAutospacing="1" w:after="120" w:afterAutospacing="1" w:line="240" w:lineRule="auto"/>
      <w:ind w:left="1132"/>
      <w:contextualSpacing/>
    </w:pPr>
    <w:rPr>
      <w:rFonts w:ascii="Times New Roman" w:eastAsia="Times New Roman" w:hAnsi="Times New Roman" w:cs="Times New Roman"/>
      <w:sz w:val="24"/>
      <w:szCs w:val="24"/>
      <w:lang w:eastAsia="en-GB"/>
    </w:rPr>
  </w:style>
  <w:style w:type="paragraph" w:styleId="ListContinue5">
    <w:name w:val="List Continue 5"/>
    <w:basedOn w:val="Normal"/>
    <w:uiPriority w:val="99"/>
    <w:semiHidden/>
    <w:unhideWhenUsed/>
    <w:rsid w:val="00903E00"/>
    <w:pPr>
      <w:spacing w:before="100" w:beforeAutospacing="1" w:after="120" w:afterAutospacing="1" w:line="240" w:lineRule="auto"/>
      <w:ind w:left="1415"/>
      <w:contextualSpacing/>
    </w:pPr>
    <w:rPr>
      <w:rFonts w:ascii="Times New Roman" w:eastAsia="Times New Roman" w:hAnsi="Times New Roman" w:cs="Times New Roman"/>
      <w:sz w:val="24"/>
      <w:szCs w:val="24"/>
      <w:lang w:eastAsia="en-GB"/>
    </w:rPr>
  </w:style>
  <w:style w:type="paragraph" w:styleId="ListNumber">
    <w:name w:val="List Number"/>
    <w:basedOn w:val="Normal"/>
    <w:uiPriority w:val="99"/>
    <w:semiHidden/>
    <w:unhideWhenUsed/>
    <w:rsid w:val="00903E00"/>
    <w:pPr>
      <w:numPr>
        <w:numId w:val="16"/>
      </w:numPr>
      <w:spacing w:before="100" w:beforeAutospacing="1" w:after="100" w:afterAutospacing="1" w:line="240" w:lineRule="auto"/>
      <w:contextualSpacing/>
    </w:pPr>
    <w:rPr>
      <w:rFonts w:ascii="Times New Roman" w:eastAsia="Times New Roman" w:hAnsi="Times New Roman" w:cs="Times New Roman"/>
      <w:sz w:val="24"/>
      <w:szCs w:val="24"/>
      <w:lang w:eastAsia="en-GB"/>
    </w:rPr>
  </w:style>
  <w:style w:type="paragraph" w:styleId="ListNumber2">
    <w:name w:val="List Number 2"/>
    <w:basedOn w:val="Normal"/>
    <w:uiPriority w:val="99"/>
    <w:semiHidden/>
    <w:unhideWhenUsed/>
    <w:rsid w:val="00903E00"/>
    <w:pPr>
      <w:numPr>
        <w:numId w:val="17"/>
      </w:numPr>
      <w:spacing w:before="100" w:beforeAutospacing="1" w:after="100" w:afterAutospacing="1" w:line="240" w:lineRule="auto"/>
      <w:contextualSpacing/>
    </w:pPr>
    <w:rPr>
      <w:rFonts w:ascii="Times New Roman" w:eastAsia="Times New Roman" w:hAnsi="Times New Roman" w:cs="Times New Roman"/>
      <w:sz w:val="24"/>
      <w:szCs w:val="24"/>
      <w:lang w:eastAsia="en-GB"/>
    </w:rPr>
  </w:style>
  <w:style w:type="paragraph" w:styleId="ListNumber3">
    <w:name w:val="List Number 3"/>
    <w:basedOn w:val="Normal"/>
    <w:uiPriority w:val="99"/>
    <w:semiHidden/>
    <w:unhideWhenUsed/>
    <w:rsid w:val="00903E00"/>
    <w:pPr>
      <w:numPr>
        <w:numId w:val="18"/>
      </w:numPr>
      <w:spacing w:before="100" w:beforeAutospacing="1" w:after="100" w:afterAutospacing="1" w:line="240" w:lineRule="auto"/>
      <w:contextualSpacing/>
    </w:pPr>
    <w:rPr>
      <w:rFonts w:ascii="Times New Roman" w:eastAsia="Times New Roman" w:hAnsi="Times New Roman" w:cs="Times New Roman"/>
      <w:sz w:val="24"/>
      <w:szCs w:val="24"/>
      <w:lang w:eastAsia="en-GB"/>
    </w:rPr>
  </w:style>
  <w:style w:type="paragraph" w:styleId="ListNumber4">
    <w:name w:val="List Number 4"/>
    <w:basedOn w:val="Normal"/>
    <w:uiPriority w:val="99"/>
    <w:semiHidden/>
    <w:unhideWhenUsed/>
    <w:rsid w:val="00903E00"/>
    <w:pPr>
      <w:numPr>
        <w:numId w:val="19"/>
      </w:numPr>
      <w:spacing w:before="100" w:beforeAutospacing="1" w:after="100" w:afterAutospacing="1" w:line="240" w:lineRule="auto"/>
      <w:contextualSpacing/>
    </w:pPr>
    <w:rPr>
      <w:rFonts w:ascii="Times New Roman" w:eastAsia="Times New Roman" w:hAnsi="Times New Roman" w:cs="Times New Roman"/>
      <w:sz w:val="24"/>
      <w:szCs w:val="24"/>
      <w:lang w:eastAsia="en-GB"/>
    </w:rPr>
  </w:style>
  <w:style w:type="paragraph" w:styleId="ListNumber5">
    <w:name w:val="List Number 5"/>
    <w:basedOn w:val="Normal"/>
    <w:uiPriority w:val="99"/>
    <w:semiHidden/>
    <w:unhideWhenUsed/>
    <w:rsid w:val="00903E00"/>
    <w:pPr>
      <w:numPr>
        <w:numId w:val="20"/>
      </w:numPr>
      <w:spacing w:before="100" w:beforeAutospacing="1" w:after="100" w:afterAutospacing="1" w:line="240" w:lineRule="auto"/>
      <w:contextualSpacing/>
    </w:pPr>
    <w:rPr>
      <w:rFonts w:ascii="Times New Roman" w:eastAsia="Times New Roman" w:hAnsi="Times New Roman" w:cs="Times New Roman"/>
      <w:sz w:val="24"/>
      <w:szCs w:val="24"/>
      <w:lang w:eastAsia="en-GB"/>
    </w:rPr>
  </w:style>
  <w:style w:type="paragraph" w:styleId="MacroText">
    <w:name w:val="macro"/>
    <w:link w:val="MacroTextChar"/>
    <w:uiPriority w:val="99"/>
    <w:semiHidden/>
    <w:unhideWhenUsed/>
    <w:rsid w:val="00903E0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903E00"/>
    <w:rPr>
      <w:rFonts w:ascii="Consolas" w:hAnsi="Consolas"/>
      <w:sz w:val="20"/>
      <w:szCs w:val="20"/>
      <w:lang w:val="en-GB"/>
    </w:rPr>
  </w:style>
  <w:style w:type="paragraph" w:styleId="MessageHeader">
    <w:name w:val="Message Header"/>
    <w:basedOn w:val="Normal"/>
    <w:link w:val="MessageHeaderChar"/>
    <w:uiPriority w:val="99"/>
    <w:semiHidden/>
    <w:unhideWhenUsed/>
    <w:rsid w:val="00903E00"/>
    <w:pPr>
      <w:pBdr>
        <w:top w:val="single" w:sz="6" w:space="1" w:color="auto"/>
        <w:left w:val="single" w:sz="6" w:space="1" w:color="auto"/>
        <w:bottom w:val="single" w:sz="6" w:space="1" w:color="auto"/>
        <w:right w:val="single" w:sz="6" w:space="1" w:color="auto"/>
      </w:pBdr>
      <w:shd w:val="pct20" w:color="auto" w:fill="auto"/>
      <w:spacing w:before="100" w:beforeAutospacing="1" w:after="0" w:afterAutospacing="1" w:line="240" w:lineRule="auto"/>
      <w:ind w:left="1134" w:hanging="1134"/>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uiPriority w:val="99"/>
    <w:semiHidden/>
    <w:rsid w:val="00903E00"/>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semiHidden/>
    <w:unhideWhenUsed/>
    <w:rsid w:val="00903E00"/>
    <w:pPr>
      <w:spacing w:before="100" w:beforeAutospacing="1" w:after="100" w:afterAutospacing="1" w:line="240" w:lineRule="auto"/>
      <w:ind w:left="720"/>
    </w:pPr>
    <w:rPr>
      <w:rFonts w:ascii="Times New Roman" w:eastAsia="Times New Roman" w:hAnsi="Times New Roman" w:cs="Times New Roman"/>
      <w:sz w:val="24"/>
      <w:szCs w:val="24"/>
      <w:lang w:eastAsia="en-GB"/>
    </w:rPr>
  </w:style>
  <w:style w:type="paragraph" w:styleId="NoteHeading">
    <w:name w:val="Note Heading"/>
    <w:basedOn w:val="Normal"/>
    <w:next w:val="Normal"/>
    <w:link w:val="NoteHeadingChar"/>
    <w:uiPriority w:val="99"/>
    <w:semiHidden/>
    <w:unhideWhenUsed/>
    <w:rsid w:val="00903E00"/>
    <w:pPr>
      <w:spacing w:before="100" w:beforeAutospacing="1" w:after="0" w:afterAutospacing="1" w:line="240" w:lineRule="auto"/>
    </w:pPr>
    <w:rPr>
      <w:rFonts w:ascii="Times New Roman" w:eastAsia="Times New Roman" w:hAnsi="Times New Roman" w:cs="Times New Roman"/>
      <w:sz w:val="24"/>
      <w:szCs w:val="24"/>
      <w:lang w:eastAsia="en-GB"/>
    </w:rPr>
  </w:style>
  <w:style w:type="character" w:customStyle="1" w:styleId="NoteHeadingChar">
    <w:name w:val="Note Heading Char"/>
    <w:basedOn w:val="DefaultParagraphFont"/>
    <w:link w:val="NoteHeading"/>
    <w:uiPriority w:val="99"/>
    <w:semiHidden/>
    <w:rsid w:val="00903E00"/>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903E00"/>
    <w:pPr>
      <w:spacing w:before="100" w:beforeAutospacing="1" w:after="0" w:afterAutospacing="1"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semiHidden/>
    <w:rsid w:val="00903E00"/>
    <w:rPr>
      <w:rFonts w:ascii="Consolas" w:eastAsia="Times New Roman" w:hAnsi="Consolas" w:cs="Times New Roman"/>
      <w:sz w:val="21"/>
      <w:szCs w:val="21"/>
      <w:lang w:val="en-GB" w:eastAsia="en-GB"/>
    </w:rPr>
  </w:style>
  <w:style w:type="paragraph" w:styleId="Salutation">
    <w:name w:val="Salutation"/>
    <w:basedOn w:val="Normal"/>
    <w:next w:val="Normal"/>
    <w:link w:val="SalutationChar"/>
    <w:uiPriority w:val="99"/>
    <w:semiHidden/>
    <w:unhideWhenUsed/>
    <w:rsid w:val="00903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lutationChar">
    <w:name w:val="Salutation Char"/>
    <w:basedOn w:val="DefaultParagraphFont"/>
    <w:link w:val="Salutation"/>
    <w:uiPriority w:val="99"/>
    <w:semiHidden/>
    <w:rsid w:val="00903E00"/>
    <w:rPr>
      <w:rFonts w:ascii="Times New Roman" w:eastAsia="Times New Roman" w:hAnsi="Times New Roman" w:cs="Times New Roman"/>
      <w:sz w:val="24"/>
      <w:szCs w:val="24"/>
      <w:lang w:val="en-GB" w:eastAsia="en-GB"/>
    </w:rPr>
  </w:style>
  <w:style w:type="paragraph" w:styleId="Signature">
    <w:name w:val="Signature"/>
    <w:basedOn w:val="Normal"/>
    <w:link w:val="SignatureChar"/>
    <w:uiPriority w:val="99"/>
    <w:semiHidden/>
    <w:unhideWhenUsed/>
    <w:rsid w:val="00903E00"/>
    <w:pPr>
      <w:spacing w:before="100" w:beforeAutospacing="1" w:after="0" w:afterAutospacing="1" w:line="240" w:lineRule="auto"/>
      <w:ind w:left="4252"/>
    </w:pPr>
    <w:rPr>
      <w:rFonts w:ascii="Times New Roman" w:eastAsia="Times New Roman" w:hAnsi="Times New Roman" w:cs="Times New Roman"/>
      <w:sz w:val="24"/>
      <w:szCs w:val="24"/>
      <w:lang w:eastAsia="en-GB"/>
    </w:rPr>
  </w:style>
  <w:style w:type="character" w:customStyle="1" w:styleId="SignatureChar">
    <w:name w:val="Signature Char"/>
    <w:basedOn w:val="DefaultParagraphFont"/>
    <w:link w:val="Signature"/>
    <w:uiPriority w:val="99"/>
    <w:semiHidden/>
    <w:rsid w:val="00903E00"/>
    <w:rPr>
      <w:rFonts w:ascii="Times New Roman" w:eastAsia="Times New Roman" w:hAnsi="Times New Roman" w:cs="Times New Roman"/>
      <w:sz w:val="24"/>
      <w:szCs w:val="24"/>
      <w:lang w:val="en-GB" w:eastAsia="en-GB"/>
    </w:rPr>
  </w:style>
  <w:style w:type="paragraph" w:styleId="Subtitle">
    <w:name w:val="Subtitle"/>
    <w:basedOn w:val="Normal"/>
    <w:next w:val="Normal"/>
    <w:link w:val="SubtitleChar"/>
    <w:uiPriority w:val="11"/>
    <w:qFormat/>
    <w:rsid w:val="00903E00"/>
    <w:pPr>
      <w:spacing w:before="100" w:beforeAutospacing="1" w:after="100" w:afterAutospacing="1" w:line="240" w:lineRule="auto"/>
    </w:pPr>
    <w:rPr>
      <w:rFonts w:ascii="Times New Roman" w:eastAsiaTheme="minorEastAsia" w:hAnsi="Times New Roman" w:cs="Times New Roman"/>
      <w:color w:val="595959" w:themeColor="text1" w:themeTint="A6"/>
      <w:spacing w:val="15"/>
      <w:sz w:val="24"/>
      <w:szCs w:val="24"/>
      <w:lang w:eastAsia="en-GB"/>
    </w:rPr>
  </w:style>
  <w:style w:type="character" w:customStyle="1" w:styleId="SubtitleChar">
    <w:name w:val="Subtitle Char"/>
    <w:basedOn w:val="DefaultParagraphFont"/>
    <w:link w:val="Subtitle"/>
    <w:uiPriority w:val="11"/>
    <w:rsid w:val="00903E00"/>
    <w:rPr>
      <w:rFonts w:ascii="Times New Roman" w:eastAsiaTheme="minorEastAsia" w:hAnsi="Times New Roman" w:cs="Times New Roman"/>
      <w:color w:val="595959" w:themeColor="text1" w:themeTint="A6"/>
      <w:spacing w:val="15"/>
      <w:sz w:val="24"/>
      <w:szCs w:val="24"/>
      <w:lang w:val="en-GB" w:eastAsia="en-GB"/>
    </w:rPr>
  </w:style>
  <w:style w:type="paragraph" w:styleId="TableofAuthorities">
    <w:name w:val="table of authorities"/>
    <w:basedOn w:val="Normal"/>
    <w:next w:val="Normal"/>
    <w:uiPriority w:val="99"/>
    <w:semiHidden/>
    <w:unhideWhenUsed/>
    <w:rsid w:val="00903E00"/>
    <w:pPr>
      <w:spacing w:before="100" w:beforeAutospacing="1" w:after="0" w:afterAutospacing="1" w:line="240" w:lineRule="auto"/>
      <w:ind w:left="220" w:hanging="220"/>
    </w:pPr>
    <w:rPr>
      <w:rFonts w:ascii="Times New Roman" w:eastAsia="Times New Roman" w:hAnsi="Times New Roman" w:cs="Times New Roman"/>
      <w:sz w:val="24"/>
      <w:szCs w:val="24"/>
      <w:lang w:eastAsia="en-GB"/>
    </w:rPr>
  </w:style>
  <w:style w:type="paragraph" w:styleId="TableofFigures">
    <w:name w:val="table of figures"/>
    <w:basedOn w:val="Normal"/>
    <w:next w:val="Normal"/>
    <w:uiPriority w:val="99"/>
    <w:semiHidden/>
    <w:unhideWhenUsed/>
    <w:rsid w:val="00903E00"/>
    <w:pPr>
      <w:spacing w:before="100" w:beforeAutospacing="1" w:after="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903E00"/>
    <w:pPr>
      <w:spacing w:before="100" w:beforeAutospacing="1" w:after="0" w:afterAutospacing="1"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903E00"/>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iPriority w:val="99"/>
    <w:semiHidden/>
    <w:unhideWhenUsed/>
    <w:rsid w:val="00903E00"/>
    <w:pPr>
      <w:spacing w:before="120" w:beforeAutospacing="1" w:after="100" w:afterAutospacing="1" w:line="240" w:lineRule="auto"/>
    </w:pPr>
    <w:rPr>
      <w:rFonts w:asciiTheme="majorHAnsi" w:eastAsiaTheme="majorEastAsia" w:hAnsiTheme="majorHAnsi" w:cstheme="majorBidi"/>
      <w:b/>
      <w:bCs/>
      <w:sz w:val="24"/>
      <w:szCs w:val="24"/>
      <w:lang w:eastAsia="en-GB"/>
    </w:rPr>
  </w:style>
  <w:style w:type="paragraph" w:styleId="TOC1">
    <w:name w:val="toc 1"/>
    <w:basedOn w:val="Normal"/>
    <w:next w:val="Normal"/>
    <w:uiPriority w:val="39"/>
    <w:unhideWhenUsed/>
    <w:rsid w:val="00903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uiPriority w:val="39"/>
    <w:unhideWhenUsed/>
    <w:rsid w:val="00903E00"/>
    <w:pPr>
      <w:spacing w:before="100" w:beforeAutospacing="1" w:after="100" w:afterAutospacing="1" w:line="240" w:lineRule="auto"/>
      <w:ind w:left="220"/>
    </w:pPr>
    <w:rPr>
      <w:rFonts w:ascii="Times New Roman" w:eastAsia="Times New Roman" w:hAnsi="Times New Roman" w:cs="Times New Roman"/>
      <w:sz w:val="24"/>
      <w:szCs w:val="24"/>
      <w:lang w:eastAsia="en-GB"/>
    </w:rPr>
  </w:style>
  <w:style w:type="paragraph" w:styleId="TOC3">
    <w:name w:val="toc 3"/>
    <w:basedOn w:val="Normal"/>
    <w:next w:val="Normal"/>
    <w:uiPriority w:val="39"/>
    <w:unhideWhenUsed/>
    <w:rsid w:val="00903E00"/>
    <w:pPr>
      <w:spacing w:before="100" w:beforeAutospacing="1" w:after="100" w:afterAutospacing="1" w:line="240" w:lineRule="auto"/>
      <w:ind w:left="440"/>
    </w:pPr>
    <w:rPr>
      <w:rFonts w:ascii="Times New Roman" w:eastAsia="Times New Roman" w:hAnsi="Times New Roman" w:cs="Times New Roman"/>
      <w:sz w:val="24"/>
      <w:szCs w:val="24"/>
      <w:lang w:eastAsia="en-GB"/>
    </w:rPr>
  </w:style>
  <w:style w:type="paragraph" w:styleId="TOC4">
    <w:name w:val="toc 4"/>
    <w:basedOn w:val="Normal"/>
    <w:next w:val="Normal"/>
    <w:uiPriority w:val="39"/>
    <w:semiHidden/>
    <w:unhideWhenUsed/>
    <w:rsid w:val="00903E00"/>
    <w:pPr>
      <w:spacing w:before="100" w:beforeAutospacing="1" w:after="100" w:afterAutospacing="1" w:line="240" w:lineRule="auto"/>
      <w:ind w:left="660"/>
    </w:pPr>
    <w:rPr>
      <w:rFonts w:ascii="Times New Roman" w:eastAsia="Times New Roman" w:hAnsi="Times New Roman" w:cs="Times New Roman"/>
      <w:sz w:val="24"/>
      <w:szCs w:val="24"/>
      <w:lang w:eastAsia="en-GB"/>
    </w:rPr>
  </w:style>
  <w:style w:type="paragraph" w:styleId="TOC5">
    <w:name w:val="toc 5"/>
    <w:basedOn w:val="Normal"/>
    <w:next w:val="Normal"/>
    <w:uiPriority w:val="39"/>
    <w:semiHidden/>
    <w:unhideWhenUsed/>
    <w:rsid w:val="00903E00"/>
    <w:pPr>
      <w:spacing w:before="100" w:beforeAutospacing="1" w:after="100" w:afterAutospacing="1" w:line="240" w:lineRule="auto"/>
      <w:ind w:left="880"/>
    </w:pPr>
    <w:rPr>
      <w:rFonts w:ascii="Times New Roman" w:eastAsia="Times New Roman" w:hAnsi="Times New Roman" w:cs="Times New Roman"/>
      <w:sz w:val="24"/>
      <w:szCs w:val="24"/>
      <w:lang w:eastAsia="en-GB"/>
    </w:rPr>
  </w:style>
  <w:style w:type="paragraph" w:styleId="TOC6">
    <w:name w:val="toc 6"/>
    <w:basedOn w:val="Normal"/>
    <w:next w:val="Normal"/>
    <w:uiPriority w:val="39"/>
    <w:semiHidden/>
    <w:unhideWhenUsed/>
    <w:rsid w:val="00903E00"/>
    <w:pPr>
      <w:spacing w:before="100" w:beforeAutospacing="1" w:after="100" w:afterAutospacing="1" w:line="240" w:lineRule="auto"/>
      <w:ind w:left="1100"/>
    </w:pPr>
    <w:rPr>
      <w:rFonts w:ascii="Times New Roman" w:eastAsia="Times New Roman" w:hAnsi="Times New Roman" w:cs="Times New Roman"/>
      <w:sz w:val="24"/>
      <w:szCs w:val="24"/>
      <w:lang w:eastAsia="en-GB"/>
    </w:rPr>
  </w:style>
  <w:style w:type="paragraph" w:styleId="TOC7">
    <w:name w:val="toc 7"/>
    <w:basedOn w:val="Normal"/>
    <w:next w:val="Normal"/>
    <w:uiPriority w:val="39"/>
    <w:semiHidden/>
    <w:unhideWhenUsed/>
    <w:rsid w:val="00903E00"/>
    <w:pPr>
      <w:spacing w:before="100" w:beforeAutospacing="1" w:after="100" w:afterAutospacing="1" w:line="240" w:lineRule="auto"/>
      <w:ind w:left="1320"/>
    </w:pPr>
    <w:rPr>
      <w:rFonts w:ascii="Times New Roman" w:eastAsia="Times New Roman" w:hAnsi="Times New Roman" w:cs="Times New Roman"/>
      <w:sz w:val="24"/>
      <w:szCs w:val="24"/>
      <w:lang w:eastAsia="en-GB"/>
    </w:rPr>
  </w:style>
  <w:style w:type="paragraph" w:styleId="TOC8">
    <w:name w:val="toc 8"/>
    <w:basedOn w:val="Normal"/>
    <w:next w:val="Normal"/>
    <w:uiPriority w:val="39"/>
    <w:semiHidden/>
    <w:unhideWhenUsed/>
    <w:rsid w:val="00903E00"/>
    <w:pPr>
      <w:spacing w:before="100" w:beforeAutospacing="1" w:after="100" w:afterAutospacing="1" w:line="240" w:lineRule="auto"/>
      <w:ind w:left="1540"/>
    </w:pPr>
    <w:rPr>
      <w:rFonts w:ascii="Times New Roman" w:eastAsia="Times New Roman" w:hAnsi="Times New Roman" w:cs="Times New Roman"/>
      <w:sz w:val="24"/>
      <w:szCs w:val="24"/>
      <w:lang w:eastAsia="en-GB"/>
    </w:rPr>
  </w:style>
  <w:style w:type="paragraph" w:styleId="TOC9">
    <w:name w:val="toc 9"/>
    <w:basedOn w:val="Normal"/>
    <w:next w:val="Normal"/>
    <w:uiPriority w:val="39"/>
    <w:semiHidden/>
    <w:unhideWhenUsed/>
    <w:rsid w:val="00903E00"/>
    <w:pPr>
      <w:spacing w:before="100" w:beforeAutospacing="1" w:after="100" w:afterAutospacing="1" w:line="240" w:lineRule="auto"/>
      <w:ind w:left="1760"/>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903E00"/>
    <w:rPr>
      <w:vertAlign w:val="superscript"/>
    </w:rPr>
  </w:style>
  <w:style w:type="character" w:styleId="FollowedHyperlink">
    <w:name w:val="FollowedHyperlink"/>
    <w:basedOn w:val="DefaultParagraphFont"/>
    <w:uiPriority w:val="99"/>
    <w:semiHidden/>
    <w:unhideWhenUsed/>
    <w:rsid w:val="00903E00"/>
    <w:rPr>
      <w:color w:val="954F72" w:themeColor="followedHyperlink"/>
      <w:u w:val="single"/>
    </w:rPr>
  </w:style>
  <w:style w:type="character" w:styleId="FootnoteReference">
    <w:name w:val="footnote reference"/>
    <w:basedOn w:val="DefaultParagraphFont"/>
    <w:uiPriority w:val="99"/>
    <w:semiHidden/>
    <w:unhideWhenUsed/>
    <w:rsid w:val="00903E00"/>
    <w:rPr>
      <w:vertAlign w:val="superscript"/>
    </w:rPr>
  </w:style>
  <w:style w:type="character" w:styleId="HTMLAcronym">
    <w:name w:val="HTML Acronym"/>
    <w:basedOn w:val="DefaultParagraphFont"/>
    <w:uiPriority w:val="99"/>
    <w:semiHidden/>
    <w:unhideWhenUsed/>
    <w:rsid w:val="00903E00"/>
  </w:style>
  <w:style w:type="character" w:styleId="HTMLCite">
    <w:name w:val="HTML Cite"/>
    <w:basedOn w:val="DefaultParagraphFont"/>
    <w:uiPriority w:val="99"/>
    <w:semiHidden/>
    <w:unhideWhenUsed/>
    <w:rsid w:val="00903E00"/>
    <w:rPr>
      <w:i/>
      <w:iCs/>
    </w:rPr>
  </w:style>
  <w:style w:type="character" w:styleId="HTMLCode">
    <w:name w:val="HTML Code"/>
    <w:basedOn w:val="DefaultParagraphFont"/>
    <w:uiPriority w:val="99"/>
    <w:semiHidden/>
    <w:unhideWhenUsed/>
    <w:rsid w:val="00903E00"/>
    <w:rPr>
      <w:rFonts w:ascii="Consolas" w:hAnsi="Consolas"/>
      <w:sz w:val="20"/>
      <w:szCs w:val="20"/>
    </w:rPr>
  </w:style>
  <w:style w:type="character" w:styleId="HTMLDefinition">
    <w:name w:val="HTML Definition"/>
    <w:basedOn w:val="DefaultParagraphFont"/>
    <w:uiPriority w:val="99"/>
    <w:semiHidden/>
    <w:unhideWhenUsed/>
    <w:rsid w:val="00903E00"/>
    <w:rPr>
      <w:i/>
      <w:iCs/>
    </w:rPr>
  </w:style>
  <w:style w:type="character" w:styleId="HTMLKeyboard">
    <w:name w:val="HTML Keyboard"/>
    <w:basedOn w:val="DefaultParagraphFont"/>
    <w:uiPriority w:val="99"/>
    <w:semiHidden/>
    <w:unhideWhenUsed/>
    <w:rsid w:val="00903E00"/>
    <w:rPr>
      <w:rFonts w:ascii="Consolas" w:hAnsi="Consolas"/>
      <w:sz w:val="20"/>
      <w:szCs w:val="20"/>
    </w:rPr>
  </w:style>
  <w:style w:type="character" w:styleId="HTMLSample">
    <w:name w:val="HTML Sample"/>
    <w:basedOn w:val="DefaultParagraphFont"/>
    <w:uiPriority w:val="99"/>
    <w:semiHidden/>
    <w:unhideWhenUsed/>
    <w:rsid w:val="00903E00"/>
    <w:rPr>
      <w:rFonts w:ascii="Consolas" w:hAnsi="Consolas"/>
      <w:sz w:val="24"/>
      <w:szCs w:val="24"/>
    </w:rPr>
  </w:style>
  <w:style w:type="character" w:styleId="HTMLTypewriter">
    <w:name w:val="HTML Typewriter"/>
    <w:basedOn w:val="DefaultParagraphFont"/>
    <w:uiPriority w:val="99"/>
    <w:semiHidden/>
    <w:unhideWhenUsed/>
    <w:rsid w:val="00903E00"/>
    <w:rPr>
      <w:rFonts w:ascii="Consolas" w:hAnsi="Consolas"/>
      <w:sz w:val="20"/>
      <w:szCs w:val="20"/>
    </w:rPr>
  </w:style>
  <w:style w:type="character" w:styleId="HTMLVariable">
    <w:name w:val="HTML Variable"/>
    <w:basedOn w:val="DefaultParagraphFont"/>
    <w:uiPriority w:val="99"/>
    <w:semiHidden/>
    <w:unhideWhenUsed/>
    <w:rsid w:val="00903E00"/>
    <w:rPr>
      <w:i/>
      <w:iCs/>
    </w:rPr>
  </w:style>
  <w:style w:type="character" w:styleId="Hyperlink">
    <w:name w:val="Hyperlink"/>
    <w:basedOn w:val="DefaultParagraphFont"/>
    <w:uiPriority w:val="99"/>
    <w:unhideWhenUsed/>
    <w:rsid w:val="00903E00"/>
    <w:rPr>
      <w:color w:val="0000FF"/>
      <w:u w:val="single"/>
    </w:rPr>
  </w:style>
  <w:style w:type="character" w:styleId="LineNumber">
    <w:name w:val="line number"/>
    <w:basedOn w:val="DefaultParagraphFont"/>
    <w:uiPriority w:val="99"/>
    <w:semiHidden/>
    <w:unhideWhenUsed/>
    <w:rsid w:val="00903E00"/>
  </w:style>
  <w:style w:type="character" w:styleId="PageNumber">
    <w:name w:val="page number"/>
    <w:basedOn w:val="DefaultParagraphFont"/>
    <w:uiPriority w:val="99"/>
    <w:semiHidden/>
    <w:unhideWhenUsed/>
    <w:rsid w:val="00903E00"/>
  </w:style>
  <w:style w:type="character" w:styleId="Strong">
    <w:name w:val="Strong"/>
    <w:basedOn w:val="DefaultParagraphFont"/>
    <w:uiPriority w:val="22"/>
    <w:qFormat/>
    <w:rsid w:val="00903E00"/>
    <w:rPr>
      <w:b/>
      <w:bCs/>
    </w:rPr>
  </w:style>
  <w:style w:type="table" w:styleId="TableGrid">
    <w:name w:val="Table Grid"/>
    <w:basedOn w:val="TableNormal"/>
    <w:uiPriority w:val="39"/>
    <w:rsid w:val="00903E00"/>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903E00"/>
    <w:pPr>
      <w:spacing w:after="0" w:line="240" w:lineRule="auto"/>
    </w:pPr>
    <w:rPr>
      <w:color w:val="000000" w:themeColor="text1" w:themeShade="BF"/>
      <w:sz w:val="20"/>
      <w:szCs w:val="20"/>
      <w:lang w:val="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03E00"/>
    <w:pPr>
      <w:spacing w:after="0" w:line="240" w:lineRule="auto"/>
    </w:pPr>
    <w:rPr>
      <w:color w:val="2F5496" w:themeColor="accent1" w:themeShade="BF"/>
      <w:sz w:val="20"/>
      <w:szCs w:val="20"/>
      <w:lang w:val="en-US"/>
    </w:rPr>
    <w:tblPr>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
    <w:name w:val="Light List"/>
    <w:basedOn w:val="TableNormal"/>
    <w:uiPriority w:val="61"/>
    <w:semiHidden/>
    <w:unhideWhenUsed/>
    <w:rsid w:val="00903E00"/>
    <w:pPr>
      <w:spacing w:after="0" w:line="240" w:lineRule="auto"/>
    </w:pPr>
    <w:rPr>
      <w:sz w:val="20"/>
      <w:szCs w:val="20"/>
      <w:lang w:val="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03E00"/>
    <w:pPr>
      <w:spacing w:after="0" w:line="240" w:lineRule="auto"/>
    </w:pPr>
    <w:rPr>
      <w:sz w:val="20"/>
      <w:szCs w:val="20"/>
      <w:lang w:val="en-US"/>
    </w:rPr>
    <w:tblPr>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Grid">
    <w:name w:val="Light Grid"/>
    <w:basedOn w:val="TableNormal"/>
    <w:uiPriority w:val="62"/>
    <w:semiHidden/>
    <w:unhideWhenUsed/>
    <w:rsid w:val="00903E00"/>
    <w:pPr>
      <w:spacing w:after="0" w:line="240" w:lineRule="auto"/>
    </w:pPr>
    <w:rPr>
      <w:sz w:val="20"/>
      <w:szCs w:val="20"/>
      <w:lang w:val="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LightGrid-Accent1">
    <w:name w:val="Light Grid Accent 1"/>
    <w:basedOn w:val="TableNormal"/>
    <w:uiPriority w:val="62"/>
    <w:semiHidden/>
    <w:unhideWhenUsed/>
    <w:rsid w:val="00903E00"/>
    <w:pPr>
      <w:spacing w:after="0" w:line="240" w:lineRule="auto"/>
    </w:pPr>
    <w:rPr>
      <w:sz w:val="20"/>
      <w:szCs w:val="20"/>
      <w:lang w:val="en-US"/>
    </w:rPr>
    <w:tblPr>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auto"/>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auto"/>
        </w:tcBorders>
      </w:tcPr>
    </w:tblStylePr>
  </w:style>
  <w:style w:type="table" w:styleId="MediumShading1">
    <w:name w:val="Medium Shading 1"/>
    <w:basedOn w:val="TableNormal"/>
    <w:uiPriority w:val="63"/>
    <w:semiHidden/>
    <w:unhideWhenUsed/>
    <w:rsid w:val="00903E00"/>
    <w:pPr>
      <w:spacing w:after="0" w:line="240" w:lineRule="auto"/>
    </w:pPr>
    <w:rPr>
      <w:sz w:val="20"/>
      <w:szCs w:val="20"/>
      <w:lang w:val="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03E00"/>
    <w:pPr>
      <w:spacing w:after="0" w:line="240" w:lineRule="auto"/>
    </w:pPr>
    <w:rPr>
      <w:sz w:val="20"/>
      <w:szCs w:val="20"/>
      <w:lang w:val="en-US"/>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03E00"/>
    <w:pPr>
      <w:spacing w:after="0" w:line="240" w:lineRule="auto"/>
    </w:pPr>
    <w:rPr>
      <w:sz w:val="20"/>
      <w:szCs w:val="20"/>
      <w:lang w:val="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03E00"/>
    <w:pPr>
      <w:spacing w:after="0" w:line="240" w:lineRule="auto"/>
    </w:pPr>
    <w:rPr>
      <w:sz w:val="20"/>
      <w:szCs w:val="20"/>
      <w:lang w:val="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903E00"/>
    <w:pPr>
      <w:spacing w:after="0" w:line="240" w:lineRule="auto"/>
    </w:pPr>
    <w:rPr>
      <w:color w:val="000000" w:themeColor="text1"/>
      <w:sz w:val="20"/>
      <w:szCs w:val="20"/>
      <w:lang w:val="en-US"/>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03E00"/>
    <w:pPr>
      <w:spacing w:after="0" w:line="240" w:lineRule="auto"/>
    </w:pPr>
    <w:rPr>
      <w:color w:val="000000" w:themeColor="text1"/>
      <w:sz w:val="20"/>
      <w:szCs w:val="20"/>
      <w:lang w:val="en-US"/>
    </w:rPr>
    <w:tblPr>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2">
    <w:name w:val="Medium List 2"/>
    <w:basedOn w:val="TableNormal"/>
    <w:uiPriority w:val="66"/>
    <w:semiHidden/>
    <w:unhideWhenUsed/>
    <w:rsid w:val="00903E00"/>
    <w:pPr>
      <w:spacing w:after="0" w:line="240" w:lineRule="auto"/>
    </w:pPr>
    <w:rPr>
      <w:rFonts w:asciiTheme="majorHAnsi" w:eastAsiaTheme="majorEastAsia" w:hAnsiTheme="majorHAnsi" w:cstheme="majorBidi"/>
      <w:color w:val="000000" w:themeColor="text1"/>
      <w:sz w:val="20"/>
      <w:szCs w:val="20"/>
      <w:lang w:val="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903E00"/>
    <w:pPr>
      <w:spacing w:after="0" w:line="240" w:lineRule="auto"/>
    </w:pPr>
    <w:rPr>
      <w:sz w:val="20"/>
      <w:szCs w:val="20"/>
      <w:lang w:val="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903E00"/>
    <w:pPr>
      <w:spacing w:after="0" w:line="240" w:lineRule="auto"/>
    </w:pPr>
    <w:rPr>
      <w:rFonts w:asciiTheme="majorHAnsi" w:eastAsiaTheme="majorEastAsia" w:hAnsiTheme="majorHAnsi" w:cstheme="majorBidi"/>
      <w:color w:val="000000" w:themeColor="text1"/>
      <w:sz w:val="20"/>
      <w:szCs w:val="20"/>
      <w:lang w:val="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03E00"/>
    <w:pPr>
      <w:spacing w:after="0" w:line="240" w:lineRule="auto"/>
    </w:pPr>
    <w:rPr>
      <w:sz w:val="20"/>
      <w:szCs w:val="20"/>
      <w:lang w:val="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DarkList">
    <w:name w:val="Dark List"/>
    <w:basedOn w:val="TableNormal"/>
    <w:uiPriority w:val="70"/>
    <w:semiHidden/>
    <w:unhideWhenUsed/>
    <w:rsid w:val="00903E00"/>
    <w:pPr>
      <w:spacing w:after="0" w:line="240" w:lineRule="auto"/>
    </w:pPr>
    <w:rPr>
      <w:color w:val="FFFFFF" w:themeColor="background1"/>
      <w:sz w:val="20"/>
      <w:szCs w:val="20"/>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Shading">
    <w:name w:val="Colorful Shading"/>
    <w:basedOn w:val="TableNormal"/>
    <w:uiPriority w:val="71"/>
    <w:semiHidden/>
    <w:unhideWhenUsed/>
    <w:rsid w:val="00903E00"/>
    <w:pPr>
      <w:spacing w:after="0" w:line="240" w:lineRule="auto"/>
    </w:pPr>
    <w:rPr>
      <w:color w:val="000000" w:themeColor="text1"/>
      <w:sz w:val="20"/>
      <w:szCs w:val="20"/>
      <w:lang w:val="en-US"/>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903E00"/>
    <w:pPr>
      <w:spacing w:after="0" w:line="240" w:lineRule="auto"/>
    </w:pPr>
    <w:rPr>
      <w:color w:val="000000" w:themeColor="text1"/>
      <w:sz w:val="20"/>
      <w:szCs w:val="20"/>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903E00"/>
    <w:pPr>
      <w:spacing w:after="0" w:line="240" w:lineRule="auto"/>
    </w:pPr>
    <w:rPr>
      <w:color w:val="000000" w:themeColor="text1"/>
      <w:sz w:val="20"/>
      <w:szCs w:val="20"/>
      <w:lang w:val="en-US"/>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TOCHeading1">
    <w:name w:val="TOC Heading1"/>
    <w:basedOn w:val="Heading1"/>
    <w:next w:val="Normal"/>
    <w:uiPriority w:val="39"/>
    <w:unhideWhenUsed/>
    <w:qFormat/>
    <w:rsid w:val="00903E00"/>
    <w:pPr>
      <w:spacing w:beforeAutospacing="1" w:afterAutospacing="1" w:line="240" w:lineRule="auto"/>
      <w:outlineLvl w:val="9"/>
    </w:pPr>
    <w:rPr>
      <w:lang w:eastAsia="en-GB"/>
    </w:rPr>
  </w:style>
  <w:style w:type="paragraph" w:customStyle="1" w:styleId="Bibliography1">
    <w:name w:val="Bibliography1"/>
    <w:basedOn w:val="Normal"/>
    <w:next w:val="Normal"/>
    <w:uiPriority w:val="37"/>
    <w:semiHidden/>
    <w:unhideWhenUsed/>
    <w:rsid w:val="00903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okTitle1">
    <w:name w:val="Book Title1"/>
    <w:basedOn w:val="DefaultParagraphFont"/>
    <w:uiPriority w:val="33"/>
    <w:qFormat/>
    <w:rsid w:val="00903E00"/>
    <w:rPr>
      <w:b/>
      <w:bCs/>
      <w:i/>
      <w:iCs/>
      <w:spacing w:val="5"/>
    </w:rPr>
  </w:style>
  <w:style w:type="character" w:customStyle="1" w:styleId="IntenseReference1">
    <w:name w:val="Intense Reference1"/>
    <w:basedOn w:val="DefaultParagraphFont"/>
    <w:uiPriority w:val="32"/>
    <w:qFormat/>
    <w:rsid w:val="00903E00"/>
    <w:rPr>
      <w:b/>
      <w:bCs/>
      <w:smallCaps/>
      <w:color w:val="4472C4" w:themeColor="accent1"/>
      <w:spacing w:val="5"/>
    </w:rPr>
  </w:style>
  <w:style w:type="character" w:customStyle="1" w:styleId="SubtleReference1">
    <w:name w:val="Subtle Reference1"/>
    <w:basedOn w:val="DefaultParagraphFont"/>
    <w:uiPriority w:val="31"/>
    <w:qFormat/>
    <w:rsid w:val="00903E00"/>
    <w:rPr>
      <w:smallCaps/>
      <w:color w:val="595959" w:themeColor="text1" w:themeTint="A6"/>
    </w:rPr>
  </w:style>
  <w:style w:type="character" w:customStyle="1" w:styleId="IntenseEmphasis1">
    <w:name w:val="Intense Emphasis1"/>
    <w:basedOn w:val="DefaultParagraphFont"/>
    <w:uiPriority w:val="21"/>
    <w:qFormat/>
    <w:rsid w:val="00903E00"/>
    <w:rPr>
      <w:i/>
      <w:iCs/>
      <w:color w:val="4472C4" w:themeColor="accent1"/>
    </w:rPr>
  </w:style>
  <w:style w:type="character" w:customStyle="1" w:styleId="SubtleEmphasis1">
    <w:name w:val="Subtle Emphasis1"/>
    <w:basedOn w:val="DefaultParagraphFont"/>
    <w:uiPriority w:val="19"/>
    <w:qFormat/>
    <w:rsid w:val="00903E00"/>
    <w:rPr>
      <w:i/>
      <w:iCs/>
      <w:color w:val="404040" w:themeColor="text1" w:themeTint="BF"/>
    </w:rPr>
  </w:style>
  <w:style w:type="paragraph" w:styleId="IntenseQuote">
    <w:name w:val="Intense Quote"/>
    <w:basedOn w:val="Normal"/>
    <w:next w:val="Normal"/>
    <w:link w:val="IntenseQuoteChar"/>
    <w:uiPriority w:val="30"/>
    <w:qFormat/>
    <w:rsid w:val="00903E00"/>
    <w:pPr>
      <w:pBdr>
        <w:top w:val="single" w:sz="4" w:space="10" w:color="4472C4" w:themeColor="accent1"/>
        <w:bottom w:val="single" w:sz="4" w:space="10" w:color="4472C4" w:themeColor="accent1"/>
      </w:pBdr>
      <w:spacing w:before="360" w:beforeAutospacing="1" w:after="360" w:afterAutospacing="1" w:line="240" w:lineRule="auto"/>
      <w:ind w:left="864" w:right="864"/>
      <w:jc w:val="center"/>
    </w:pPr>
    <w:rPr>
      <w:rFonts w:ascii="Times New Roman" w:eastAsia="Times New Roman" w:hAnsi="Times New Roman" w:cs="Times New Roman"/>
      <w:i/>
      <w:iCs/>
      <w:color w:val="4472C4" w:themeColor="accent1"/>
      <w:sz w:val="24"/>
      <w:szCs w:val="24"/>
      <w:lang w:eastAsia="en-GB"/>
    </w:rPr>
  </w:style>
  <w:style w:type="character" w:customStyle="1" w:styleId="IntenseQuoteChar">
    <w:name w:val="Intense Quote Char"/>
    <w:basedOn w:val="DefaultParagraphFont"/>
    <w:link w:val="IntenseQuote"/>
    <w:uiPriority w:val="30"/>
    <w:rsid w:val="00903E00"/>
    <w:rPr>
      <w:rFonts w:ascii="Times New Roman" w:eastAsia="Times New Roman" w:hAnsi="Times New Roman" w:cs="Times New Roman"/>
      <w:i/>
      <w:iCs/>
      <w:color w:val="4472C4" w:themeColor="accent1"/>
      <w:sz w:val="24"/>
      <w:szCs w:val="24"/>
      <w:lang w:val="en-GB" w:eastAsia="en-GB"/>
    </w:rPr>
  </w:style>
  <w:style w:type="paragraph" w:styleId="Quote">
    <w:name w:val="Quote"/>
    <w:basedOn w:val="Normal"/>
    <w:next w:val="Normal"/>
    <w:link w:val="QuoteChar"/>
    <w:uiPriority w:val="29"/>
    <w:qFormat/>
    <w:rsid w:val="00903E00"/>
    <w:pPr>
      <w:spacing w:before="200" w:beforeAutospacing="1" w:after="100" w:afterAutospacing="1" w:line="240" w:lineRule="auto"/>
      <w:ind w:left="864" w:right="864"/>
      <w:jc w:val="center"/>
    </w:pPr>
    <w:rPr>
      <w:rFonts w:ascii="Times New Roman" w:eastAsia="Times New Roman" w:hAnsi="Times New Roman" w:cs="Times New Roman"/>
      <w:i/>
      <w:iCs/>
      <w:color w:val="404040" w:themeColor="text1" w:themeTint="BF"/>
      <w:sz w:val="24"/>
      <w:szCs w:val="24"/>
      <w:lang w:eastAsia="en-GB"/>
    </w:rPr>
  </w:style>
  <w:style w:type="character" w:customStyle="1" w:styleId="QuoteChar">
    <w:name w:val="Quote Char"/>
    <w:basedOn w:val="DefaultParagraphFont"/>
    <w:link w:val="Quote"/>
    <w:uiPriority w:val="29"/>
    <w:rsid w:val="00903E00"/>
    <w:rPr>
      <w:rFonts w:ascii="Times New Roman" w:eastAsia="Times New Roman" w:hAnsi="Times New Roman" w:cs="Times New Roman"/>
      <w:i/>
      <w:iCs/>
      <w:color w:val="404040" w:themeColor="text1" w:themeTint="BF"/>
      <w:sz w:val="24"/>
      <w:szCs w:val="24"/>
      <w:lang w:val="en-GB" w:eastAsia="en-GB"/>
    </w:rPr>
  </w:style>
  <w:style w:type="paragraph" w:styleId="NoSpacing">
    <w:name w:val="No Spacing"/>
    <w:uiPriority w:val="1"/>
    <w:qFormat/>
    <w:rsid w:val="00903E00"/>
    <w:pPr>
      <w:spacing w:after="0" w:line="240" w:lineRule="auto"/>
    </w:pPr>
    <w:rPr>
      <w:lang w:val="en-GB"/>
    </w:rPr>
  </w:style>
  <w:style w:type="paragraph" w:customStyle="1" w:styleId="Default">
    <w:name w:val="Default"/>
    <w:rsid w:val="00903E00"/>
    <w:pPr>
      <w:autoSpaceDE w:val="0"/>
      <w:autoSpaceDN w:val="0"/>
      <w:adjustRightInd w:val="0"/>
      <w:spacing w:after="0" w:line="240" w:lineRule="auto"/>
    </w:pPr>
    <w:rPr>
      <w:rFonts w:ascii="Arial" w:hAnsi="Arial" w:cs="Arial"/>
      <w:color w:val="000000"/>
      <w:sz w:val="24"/>
      <w:szCs w:val="24"/>
      <w:lang w:val="en-GB"/>
    </w:rPr>
  </w:style>
  <w:style w:type="paragraph" w:customStyle="1" w:styleId="Revision1">
    <w:name w:val="Revision1"/>
    <w:hidden/>
    <w:uiPriority w:val="99"/>
    <w:semiHidden/>
    <w:rsid w:val="00903E00"/>
    <w:pPr>
      <w:spacing w:after="0" w:line="240" w:lineRule="auto"/>
    </w:pPr>
    <w:rPr>
      <w:lang w:val="en-GB"/>
    </w:rPr>
  </w:style>
  <w:style w:type="table" w:customStyle="1" w:styleId="TableGrid1">
    <w:name w:val="Table Grid1"/>
    <w:basedOn w:val="TableNormal"/>
    <w:uiPriority w:val="39"/>
    <w:rsid w:val="00903E00"/>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krckgcgsb">
    <w:name w:val="gnkrckgcgsb"/>
    <w:basedOn w:val="DefaultParagraphFont"/>
    <w:rsid w:val="00903E00"/>
  </w:style>
  <w:style w:type="table" w:customStyle="1" w:styleId="TableGrid2">
    <w:name w:val="Table Grid2"/>
    <w:basedOn w:val="TableNormal"/>
    <w:next w:val="TableGrid"/>
    <w:uiPriority w:val="39"/>
    <w:rsid w:val="00903E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3E00"/>
  </w:style>
  <w:style w:type="character" w:customStyle="1" w:styleId="gnkrckgcmsb">
    <w:name w:val="gnkrckgcmsb"/>
    <w:basedOn w:val="DefaultParagraphFont"/>
    <w:rsid w:val="00903E00"/>
  </w:style>
  <w:style w:type="character" w:customStyle="1" w:styleId="gnkrckgcmrb">
    <w:name w:val="gnkrckgcmrb"/>
    <w:basedOn w:val="DefaultParagraphFont"/>
    <w:rsid w:val="00903E00"/>
  </w:style>
  <w:style w:type="paragraph" w:customStyle="1" w:styleId="xl63">
    <w:name w:val="xl63"/>
    <w:basedOn w:val="Normal"/>
    <w:rsid w:val="00903E0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4">
    <w:name w:val="xl64"/>
    <w:basedOn w:val="Normal"/>
    <w:rsid w:val="00903E0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65">
    <w:name w:val="xl65"/>
    <w:basedOn w:val="Normal"/>
    <w:rsid w:val="00903E00"/>
    <w:pPr>
      <w:pBdr>
        <w:top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6">
    <w:name w:val="xl66"/>
    <w:basedOn w:val="Normal"/>
    <w:rsid w:val="00903E0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7">
    <w:name w:val="xl67"/>
    <w:basedOn w:val="Normal"/>
    <w:rsid w:val="00903E00"/>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8">
    <w:name w:val="xl68"/>
    <w:basedOn w:val="Normal"/>
    <w:rsid w:val="00903E00"/>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9">
    <w:name w:val="xl69"/>
    <w:basedOn w:val="Normal"/>
    <w:rsid w:val="00903E00"/>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0">
    <w:name w:val="xl70"/>
    <w:basedOn w:val="Normal"/>
    <w:rsid w:val="00903E0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1">
    <w:name w:val="xl71"/>
    <w:basedOn w:val="Normal"/>
    <w:rsid w:val="00903E0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2">
    <w:name w:val="xl72"/>
    <w:basedOn w:val="Normal"/>
    <w:rsid w:val="00903E0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73">
    <w:name w:val="xl73"/>
    <w:basedOn w:val="Normal"/>
    <w:rsid w:val="00903E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74">
    <w:name w:val="xl74"/>
    <w:basedOn w:val="Normal"/>
    <w:rsid w:val="00903E00"/>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5">
    <w:name w:val="xl75"/>
    <w:basedOn w:val="Normal"/>
    <w:rsid w:val="00903E0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6">
    <w:name w:val="xl76"/>
    <w:basedOn w:val="Normal"/>
    <w:rsid w:val="00903E00"/>
    <w:pP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7">
    <w:name w:val="xl77"/>
    <w:basedOn w:val="Normal"/>
    <w:rsid w:val="00903E00"/>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8">
    <w:name w:val="xl78"/>
    <w:basedOn w:val="Normal"/>
    <w:rsid w:val="00903E0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9">
    <w:name w:val="xl79"/>
    <w:basedOn w:val="Normal"/>
    <w:rsid w:val="00903E00"/>
    <w:pPr>
      <w:pBdr>
        <w:top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n-GB"/>
    </w:rPr>
  </w:style>
  <w:style w:type="paragraph" w:customStyle="1" w:styleId="xl80">
    <w:name w:val="xl80"/>
    <w:basedOn w:val="Normal"/>
    <w:rsid w:val="00903E0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81">
    <w:name w:val="xl81"/>
    <w:basedOn w:val="Normal"/>
    <w:rsid w:val="00903E0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2">
    <w:name w:val="xl82"/>
    <w:basedOn w:val="Normal"/>
    <w:rsid w:val="00903E0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83">
    <w:name w:val="xl83"/>
    <w:basedOn w:val="Normal"/>
    <w:rsid w:val="00903E00"/>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4">
    <w:name w:val="xl84"/>
    <w:basedOn w:val="Normal"/>
    <w:rsid w:val="00903E0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5">
    <w:name w:val="xl85"/>
    <w:basedOn w:val="Normal"/>
    <w:rsid w:val="00903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903E0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87">
    <w:name w:val="xl87"/>
    <w:basedOn w:val="Normal"/>
    <w:rsid w:val="00903E0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88">
    <w:name w:val="xl88"/>
    <w:basedOn w:val="Normal"/>
    <w:rsid w:val="00903E0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89">
    <w:name w:val="xl89"/>
    <w:basedOn w:val="Normal"/>
    <w:rsid w:val="00903E0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GB"/>
    </w:rPr>
  </w:style>
  <w:style w:type="paragraph" w:customStyle="1" w:styleId="xl90">
    <w:name w:val="xl90"/>
    <w:basedOn w:val="Normal"/>
    <w:rsid w:val="00903E0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GB"/>
    </w:rPr>
  </w:style>
  <w:style w:type="character" w:customStyle="1" w:styleId="Menzionenonrisolta1">
    <w:name w:val="Menzione non risolta1"/>
    <w:basedOn w:val="DefaultParagraphFont"/>
    <w:uiPriority w:val="99"/>
    <w:semiHidden/>
    <w:unhideWhenUsed/>
    <w:rsid w:val="0090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6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01/b16018"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34FD-CA16-49FE-ACD9-1AD39020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Talles Oliveira</dc:creator>
  <cp:keywords/>
  <dc:description/>
  <cp:lastModifiedBy>Andreu Rico</cp:lastModifiedBy>
  <cp:revision>5</cp:revision>
  <cp:lastPrinted>2020-10-06T16:01:00Z</cp:lastPrinted>
  <dcterms:created xsi:type="dcterms:W3CDTF">2020-12-17T10:52:00Z</dcterms:created>
  <dcterms:modified xsi:type="dcterms:W3CDTF">2020-12-18T15:03:00Z</dcterms:modified>
</cp:coreProperties>
</file>