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45" w:rsidRPr="00D03078" w:rsidRDefault="00806565" w:rsidP="00D03078">
      <w:pPr>
        <w:spacing w:line="360" w:lineRule="auto"/>
        <w:rPr>
          <w:rFonts w:ascii="Arial Narrow" w:hAnsi="Arial Narrow"/>
        </w:rPr>
      </w:pPr>
      <w:r w:rsidRPr="00D03078">
        <w:rPr>
          <w:rFonts w:ascii="Arial Narrow" w:hAnsi="Arial Narrow"/>
        </w:rPr>
        <w:t>Supplementary Material</w:t>
      </w:r>
      <w:r w:rsidR="00A31045" w:rsidRPr="00D03078">
        <w:rPr>
          <w:rFonts w:ascii="Arial Narrow" w:hAnsi="Arial Narrow"/>
        </w:rPr>
        <w:t xml:space="preserve"> for “</w:t>
      </w:r>
      <w:r w:rsidR="008B15DC" w:rsidRPr="008B15DC">
        <w:rPr>
          <w:rFonts w:ascii="Arial Narrow" w:hAnsi="Arial Narrow"/>
        </w:rPr>
        <w:t>Three hundred years of low non-paternity in a human population</w:t>
      </w:r>
      <w:r w:rsidR="00A31045" w:rsidRPr="00D03078">
        <w:rPr>
          <w:rFonts w:ascii="Arial Narrow" w:hAnsi="Arial Narrow"/>
        </w:rPr>
        <w:t>” by Jaco M. Greeff &amp; J. Christoff Erasmus</w:t>
      </w:r>
    </w:p>
    <w:p w:rsidR="00AD754F" w:rsidRPr="00D03078" w:rsidRDefault="00AD754F" w:rsidP="00D03078">
      <w:pPr>
        <w:spacing w:line="360" w:lineRule="auto"/>
        <w:rPr>
          <w:rFonts w:ascii="Arial Narrow" w:hAnsi="Arial Narrow"/>
        </w:rPr>
      </w:pPr>
    </w:p>
    <w:p w:rsidR="00402C59" w:rsidRPr="00D03078" w:rsidRDefault="00402C59" w:rsidP="00D03078">
      <w:pPr>
        <w:spacing w:line="360" w:lineRule="auto"/>
        <w:rPr>
          <w:rFonts w:ascii="Arial Narrow" w:hAnsi="Arial Narrow"/>
          <w:b/>
        </w:rPr>
      </w:pPr>
    </w:p>
    <w:p w:rsidR="004F5777" w:rsidRPr="00D03078" w:rsidRDefault="008561B1" w:rsidP="00D03078">
      <w:pPr>
        <w:spacing w:line="360" w:lineRule="auto"/>
        <w:rPr>
          <w:rFonts w:ascii="Arial Narrow" w:hAnsi="Arial Narrow"/>
        </w:rPr>
      </w:pPr>
      <w:r w:rsidRPr="00D03078">
        <w:rPr>
          <w:rFonts w:ascii="Arial Narrow" w:hAnsi="Arial Narrow"/>
          <w:b/>
        </w:rPr>
        <w:t xml:space="preserve">Supplementary </w:t>
      </w:r>
      <w:r w:rsidR="004F5777" w:rsidRPr="00D03078">
        <w:rPr>
          <w:rFonts w:ascii="Arial Narrow" w:hAnsi="Arial Narrow"/>
          <w:b/>
        </w:rPr>
        <w:t xml:space="preserve">Table </w:t>
      </w:r>
      <w:r w:rsidRPr="00D03078">
        <w:rPr>
          <w:rFonts w:ascii="Arial Narrow" w:hAnsi="Arial Narrow"/>
          <w:b/>
        </w:rPr>
        <w:t>1</w:t>
      </w:r>
      <w:r w:rsidR="00EE437A" w:rsidRPr="00D03078">
        <w:rPr>
          <w:rFonts w:ascii="Arial Narrow" w:hAnsi="Arial Narrow"/>
        </w:rPr>
        <w:t xml:space="preserve"> Genealogically linked surnames genotyped in this study. The origin and year of arrival for each immigrant is given. </w:t>
      </w:r>
    </w:p>
    <w:tbl>
      <w:tblPr>
        <w:tblStyle w:val="TableGrid"/>
        <w:tblW w:w="93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3118"/>
        <w:gridCol w:w="1560"/>
        <w:gridCol w:w="1559"/>
        <w:gridCol w:w="1240"/>
        <w:gridCol w:w="319"/>
      </w:tblGrid>
      <w:tr w:rsidR="004F5777" w:rsidRPr="00D03078" w:rsidTr="00375157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F5777" w:rsidRPr="00D03078" w:rsidRDefault="004F5777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Origin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F5777" w:rsidRPr="00D03078" w:rsidRDefault="004F5777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Surname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F5777" w:rsidRPr="00D03078" w:rsidRDefault="004F5777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Arrival in Cape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5777" w:rsidRPr="00D03078" w:rsidRDefault="004F5777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Number of fertilizations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777" w:rsidRPr="00D03078" w:rsidRDefault="004F5777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Total fertilizations</w:t>
            </w:r>
          </w:p>
        </w:tc>
      </w:tr>
      <w:tr w:rsidR="004F5777" w:rsidRPr="00D03078" w:rsidTr="00375157">
        <w:trPr>
          <w:gridAfter w:val="1"/>
          <w:wAfter w:w="319" w:type="dxa"/>
        </w:trPr>
        <w:tc>
          <w:tcPr>
            <w:tcW w:w="1526" w:type="dxa"/>
            <w:tcBorders>
              <w:top w:val="single" w:sz="4" w:space="0" w:color="auto"/>
            </w:tcBorders>
          </w:tcPr>
          <w:p w:rsidR="004F5777" w:rsidRPr="00D03078" w:rsidRDefault="004F5777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Dutch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F5777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Family 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F5777" w:rsidRPr="00D03078" w:rsidRDefault="004F5777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1679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5777" w:rsidRPr="00D03078" w:rsidRDefault="004F5777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44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4F5777" w:rsidRPr="00D03078" w:rsidRDefault="004F5777" w:rsidP="00D03078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E570E7" w:rsidRPr="00D03078" w:rsidTr="00375157">
        <w:trPr>
          <w:gridAfter w:val="1"/>
          <w:wAfter w:w="319" w:type="dxa"/>
        </w:trPr>
        <w:tc>
          <w:tcPr>
            <w:tcW w:w="1526" w:type="dxa"/>
          </w:tcPr>
          <w:p w:rsidR="00E570E7" w:rsidRPr="00D03078" w:rsidRDefault="00E570E7" w:rsidP="00D0307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E570E7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Family 2</w:t>
            </w:r>
          </w:p>
        </w:tc>
        <w:tc>
          <w:tcPr>
            <w:tcW w:w="1560" w:type="dxa"/>
          </w:tcPr>
          <w:p w:rsidR="00E570E7" w:rsidRPr="00D03078" w:rsidRDefault="00E570E7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1693</w:t>
            </w:r>
          </w:p>
        </w:tc>
        <w:tc>
          <w:tcPr>
            <w:tcW w:w="1559" w:type="dxa"/>
          </w:tcPr>
          <w:p w:rsidR="00E570E7" w:rsidRPr="00D03078" w:rsidRDefault="00E570E7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54</w:t>
            </w:r>
          </w:p>
        </w:tc>
        <w:tc>
          <w:tcPr>
            <w:tcW w:w="1240" w:type="dxa"/>
          </w:tcPr>
          <w:p w:rsidR="00E570E7" w:rsidRPr="00D03078" w:rsidRDefault="00E570E7" w:rsidP="00D03078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4F5777" w:rsidRPr="00D03078" w:rsidTr="00375157">
        <w:trPr>
          <w:gridAfter w:val="1"/>
          <w:wAfter w:w="319" w:type="dxa"/>
        </w:trPr>
        <w:tc>
          <w:tcPr>
            <w:tcW w:w="1526" w:type="dxa"/>
          </w:tcPr>
          <w:p w:rsidR="004F5777" w:rsidRPr="00D03078" w:rsidRDefault="004F5777" w:rsidP="00D0307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4F5777" w:rsidRPr="00D03078" w:rsidRDefault="004F5777" w:rsidP="00D03078">
            <w:pPr>
              <w:spacing w:line="360" w:lineRule="auto"/>
              <w:rPr>
                <w:rFonts w:ascii="Arial Narrow" w:hAnsi="Arial Narrow"/>
                <w:vertAlign w:val="superscript"/>
              </w:rPr>
            </w:pPr>
            <w:r w:rsidRPr="00D03078">
              <w:rPr>
                <w:rFonts w:ascii="Arial Narrow" w:hAnsi="Arial Narrow"/>
              </w:rPr>
              <w:t xml:space="preserve">Greeff, </w:t>
            </w:r>
            <w:proofErr w:type="spellStart"/>
            <w:r w:rsidRPr="00D03078">
              <w:rPr>
                <w:rFonts w:ascii="Arial Narrow" w:hAnsi="Arial Narrow"/>
              </w:rPr>
              <w:t>Cornelis</w:t>
            </w:r>
            <w:proofErr w:type="spellEnd"/>
            <w:r w:rsidRPr="00D03078">
              <w:rPr>
                <w:rFonts w:ascii="Arial Narrow" w:hAnsi="Arial Narrow"/>
              </w:rPr>
              <w:t xml:space="preserve"> </w:t>
            </w:r>
            <w:proofErr w:type="spellStart"/>
            <w:r w:rsidRPr="00D03078">
              <w:rPr>
                <w:rFonts w:ascii="Arial Narrow" w:hAnsi="Arial Narrow"/>
              </w:rPr>
              <w:t>J.</w:t>
            </w:r>
            <w:r w:rsidR="00A31045" w:rsidRPr="00D03078">
              <w:rPr>
                <w:rFonts w:ascii="Arial Narrow" w:hAnsi="Arial Narrow"/>
                <w:vertAlign w:val="superscript"/>
              </w:rPr>
              <w:t>a</w:t>
            </w:r>
            <w:proofErr w:type="spellEnd"/>
          </w:p>
        </w:tc>
        <w:tc>
          <w:tcPr>
            <w:tcW w:w="1560" w:type="dxa"/>
          </w:tcPr>
          <w:p w:rsidR="004F5777" w:rsidRPr="00D03078" w:rsidRDefault="004F5777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1856 (born)</w:t>
            </w:r>
          </w:p>
        </w:tc>
        <w:tc>
          <w:tcPr>
            <w:tcW w:w="1559" w:type="dxa"/>
          </w:tcPr>
          <w:p w:rsidR="004F5777" w:rsidRPr="00D03078" w:rsidRDefault="004F5777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5</w:t>
            </w:r>
          </w:p>
        </w:tc>
        <w:tc>
          <w:tcPr>
            <w:tcW w:w="1240" w:type="dxa"/>
          </w:tcPr>
          <w:p w:rsidR="004F5777" w:rsidRPr="00D03078" w:rsidRDefault="004F5777" w:rsidP="00D03078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4F5777" w:rsidRPr="00D03078" w:rsidTr="00375157">
        <w:trPr>
          <w:gridAfter w:val="1"/>
          <w:wAfter w:w="319" w:type="dxa"/>
        </w:trPr>
        <w:tc>
          <w:tcPr>
            <w:tcW w:w="1526" w:type="dxa"/>
          </w:tcPr>
          <w:p w:rsidR="004F5777" w:rsidRPr="00D03078" w:rsidRDefault="004F5777" w:rsidP="00D0307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4F5777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Family 3</w:t>
            </w:r>
          </w:p>
        </w:tc>
        <w:tc>
          <w:tcPr>
            <w:tcW w:w="1560" w:type="dxa"/>
          </w:tcPr>
          <w:p w:rsidR="004F5777" w:rsidRPr="00D03078" w:rsidRDefault="004F5777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1666</w:t>
            </w:r>
          </w:p>
        </w:tc>
        <w:tc>
          <w:tcPr>
            <w:tcW w:w="1559" w:type="dxa"/>
          </w:tcPr>
          <w:p w:rsidR="004F5777" w:rsidRPr="00D03078" w:rsidRDefault="004F5777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56</w:t>
            </w:r>
          </w:p>
        </w:tc>
        <w:tc>
          <w:tcPr>
            <w:tcW w:w="1240" w:type="dxa"/>
          </w:tcPr>
          <w:p w:rsidR="004F5777" w:rsidRPr="00D03078" w:rsidRDefault="004F5777" w:rsidP="00D03078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E570E7" w:rsidRPr="00D03078" w:rsidTr="00375157">
        <w:trPr>
          <w:gridAfter w:val="1"/>
          <w:wAfter w:w="319" w:type="dxa"/>
        </w:trPr>
        <w:tc>
          <w:tcPr>
            <w:tcW w:w="1526" w:type="dxa"/>
          </w:tcPr>
          <w:p w:rsidR="00E570E7" w:rsidRPr="00D03078" w:rsidRDefault="00E570E7" w:rsidP="00D0307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E570E7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Family 4</w:t>
            </w:r>
          </w:p>
        </w:tc>
        <w:tc>
          <w:tcPr>
            <w:tcW w:w="1560" w:type="dxa"/>
          </w:tcPr>
          <w:p w:rsidR="00E570E7" w:rsidRPr="00D03078" w:rsidRDefault="00E570E7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1669</w:t>
            </w:r>
          </w:p>
        </w:tc>
        <w:tc>
          <w:tcPr>
            <w:tcW w:w="1559" w:type="dxa"/>
          </w:tcPr>
          <w:p w:rsidR="00E570E7" w:rsidRPr="00D03078" w:rsidRDefault="00E570E7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165</w:t>
            </w:r>
          </w:p>
        </w:tc>
        <w:tc>
          <w:tcPr>
            <w:tcW w:w="1240" w:type="dxa"/>
          </w:tcPr>
          <w:p w:rsidR="00E570E7" w:rsidRPr="00D03078" w:rsidRDefault="00E570E7" w:rsidP="00D03078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A16810" w:rsidRPr="00D03078" w:rsidTr="00375157">
        <w:trPr>
          <w:gridAfter w:val="1"/>
          <w:wAfter w:w="319" w:type="dxa"/>
        </w:trPr>
        <w:tc>
          <w:tcPr>
            <w:tcW w:w="1526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Family 5</w:t>
            </w:r>
          </w:p>
        </w:tc>
        <w:tc>
          <w:tcPr>
            <w:tcW w:w="1560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before 1681</w:t>
            </w:r>
          </w:p>
        </w:tc>
        <w:tc>
          <w:tcPr>
            <w:tcW w:w="1559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16</w:t>
            </w:r>
          </w:p>
        </w:tc>
        <w:tc>
          <w:tcPr>
            <w:tcW w:w="1240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A16810" w:rsidRPr="00D03078" w:rsidTr="00375157">
        <w:trPr>
          <w:gridAfter w:val="1"/>
          <w:wAfter w:w="319" w:type="dxa"/>
        </w:trPr>
        <w:tc>
          <w:tcPr>
            <w:tcW w:w="1526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Family 6</w:t>
            </w:r>
          </w:p>
        </w:tc>
        <w:tc>
          <w:tcPr>
            <w:tcW w:w="1560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1683 (born)</w:t>
            </w:r>
          </w:p>
        </w:tc>
        <w:tc>
          <w:tcPr>
            <w:tcW w:w="1559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36</w:t>
            </w:r>
          </w:p>
        </w:tc>
        <w:tc>
          <w:tcPr>
            <w:tcW w:w="1240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A16810" w:rsidRPr="00D03078" w:rsidTr="00375157">
        <w:trPr>
          <w:gridAfter w:val="1"/>
          <w:wAfter w:w="319" w:type="dxa"/>
        </w:trPr>
        <w:tc>
          <w:tcPr>
            <w:tcW w:w="1526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Family 7</w:t>
            </w:r>
          </w:p>
        </w:tc>
        <w:tc>
          <w:tcPr>
            <w:tcW w:w="1560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1699</w:t>
            </w:r>
          </w:p>
        </w:tc>
        <w:tc>
          <w:tcPr>
            <w:tcW w:w="1559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62</w:t>
            </w:r>
          </w:p>
        </w:tc>
        <w:tc>
          <w:tcPr>
            <w:tcW w:w="1240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A16810" w:rsidRPr="00D03078" w:rsidTr="00375157">
        <w:trPr>
          <w:gridAfter w:val="1"/>
          <w:wAfter w:w="319" w:type="dxa"/>
        </w:trPr>
        <w:tc>
          <w:tcPr>
            <w:tcW w:w="1526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Family 8</w:t>
            </w:r>
          </w:p>
        </w:tc>
        <w:tc>
          <w:tcPr>
            <w:tcW w:w="1560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1661</w:t>
            </w:r>
          </w:p>
        </w:tc>
        <w:tc>
          <w:tcPr>
            <w:tcW w:w="1559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65</w:t>
            </w:r>
          </w:p>
        </w:tc>
        <w:tc>
          <w:tcPr>
            <w:tcW w:w="1240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  <w:b/>
              </w:rPr>
            </w:pPr>
            <w:r w:rsidRPr="00D03078">
              <w:rPr>
                <w:rFonts w:ascii="Arial Narrow" w:hAnsi="Arial Narrow"/>
                <w:b/>
              </w:rPr>
              <w:t>503</w:t>
            </w:r>
          </w:p>
        </w:tc>
      </w:tr>
      <w:tr w:rsidR="004F5777" w:rsidRPr="00D03078" w:rsidTr="00375157">
        <w:trPr>
          <w:gridAfter w:val="1"/>
          <w:wAfter w:w="319" w:type="dxa"/>
        </w:trPr>
        <w:tc>
          <w:tcPr>
            <w:tcW w:w="1526" w:type="dxa"/>
          </w:tcPr>
          <w:p w:rsidR="004F5777" w:rsidRPr="00D03078" w:rsidRDefault="004F5777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German</w:t>
            </w:r>
          </w:p>
        </w:tc>
        <w:tc>
          <w:tcPr>
            <w:tcW w:w="3118" w:type="dxa"/>
          </w:tcPr>
          <w:p w:rsidR="004F5777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Family 9</w:t>
            </w:r>
          </w:p>
        </w:tc>
        <w:tc>
          <w:tcPr>
            <w:tcW w:w="1560" w:type="dxa"/>
          </w:tcPr>
          <w:p w:rsidR="004F5777" w:rsidRPr="00D03078" w:rsidRDefault="004F5777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1765</w:t>
            </w:r>
          </w:p>
        </w:tc>
        <w:tc>
          <w:tcPr>
            <w:tcW w:w="1559" w:type="dxa"/>
          </w:tcPr>
          <w:p w:rsidR="004F5777" w:rsidRPr="00D03078" w:rsidRDefault="004F5777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75</w:t>
            </w:r>
          </w:p>
        </w:tc>
        <w:tc>
          <w:tcPr>
            <w:tcW w:w="1240" w:type="dxa"/>
          </w:tcPr>
          <w:p w:rsidR="004F5777" w:rsidRPr="00D03078" w:rsidRDefault="004F5777" w:rsidP="00D03078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4F5777" w:rsidRPr="00D03078" w:rsidTr="00375157">
        <w:trPr>
          <w:gridAfter w:val="1"/>
          <w:wAfter w:w="319" w:type="dxa"/>
        </w:trPr>
        <w:tc>
          <w:tcPr>
            <w:tcW w:w="1526" w:type="dxa"/>
          </w:tcPr>
          <w:p w:rsidR="004F5777" w:rsidRPr="00D03078" w:rsidRDefault="004F5777" w:rsidP="00D0307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4F5777" w:rsidRPr="00D03078" w:rsidRDefault="004F5777" w:rsidP="00D03078">
            <w:pPr>
              <w:spacing w:line="360" w:lineRule="auto"/>
              <w:rPr>
                <w:rFonts w:ascii="Arial Narrow" w:hAnsi="Arial Narrow"/>
                <w:vertAlign w:val="superscript"/>
              </w:rPr>
            </w:pPr>
            <w:r w:rsidRPr="00D03078">
              <w:rPr>
                <w:rFonts w:ascii="Arial Narrow" w:hAnsi="Arial Narrow"/>
              </w:rPr>
              <w:t xml:space="preserve">Botha, </w:t>
            </w:r>
            <w:proofErr w:type="spellStart"/>
            <w:r w:rsidRPr="00D03078">
              <w:rPr>
                <w:rFonts w:ascii="Arial Narrow" w:hAnsi="Arial Narrow"/>
              </w:rPr>
              <w:t>Friedrich</w:t>
            </w:r>
            <w:r w:rsidR="00A31045" w:rsidRPr="00D03078">
              <w:rPr>
                <w:rFonts w:ascii="Arial Narrow" w:hAnsi="Arial Narrow"/>
                <w:vertAlign w:val="superscript"/>
              </w:rPr>
              <w:t>b</w:t>
            </w:r>
            <w:proofErr w:type="spellEnd"/>
          </w:p>
        </w:tc>
        <w:tc>
          <w:tcPr>
            <w:tcW w:w="1560" w:type="dxa"/>
          </w:tcPr>
          <w:p w:rsidR="004F5777" w:rsidRPr="00D03078" w:rsidRDefault="004F5777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1678</w:t>
            </w:r>
          </w:p>
        </w:tc>
        <w:tc>
          <w:tcPr>
            <w:tcW w:w="1559" w:type="dxa"/>
          </w:tcPr>
          <w:p w:rsidR="004F5777" w:rsidRPr="00D03078" w:rsidRDefault="004F5777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70</w:t>
            </w:r>
          </w:p>
        </w:tc>
        <w:tc>
          <w:tcPr>
            <w:tcW w:w="1240" w:type="dxa"/>
          </w:tcPr>
          <w:p w:rsidR="004F5777" w:rsidRPr="00D03078" w:rsidRDefault="004F5777" w:rsidP="00D03078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4F5777" w:rsidRPr="00D03078" w:rsidTr="00375157">
        <w:trPr>
          <w:gridAfter w:val="1"/>
          <w:wAfter w:w="319" w:type="dxa"/>
        </w:trPr>
        <w:tc>
          <w:tcPr>
            <w:tcW w:w="1526" w:type="dxa"/>
          </w:tcPr>
          <w:p w:rsidR="004F5777" w:rsidRPr="00D03078" w:rsidRDefault="004F5777" w:rsidP="00D0307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4F5777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Family 10</w:t>
            </w:r>
          </w:p>
        </w:tc>
        <w:tc>
          <w:tcPr>
            <w:tcW w:w="1560" w:type="dxa"/>
          </w:tcPr>
          <w:p w:rsidR="004F5777" w:rsidRPr="00D03078" w:rsidRDefault="004F5777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before 1683</w:t>
            </w:r>
          </w:p>
        </w:tc>
        <w:tc>
          <w:tcPr>
            <w:tcW w:w="1559" w:type="dxa"/>
          </w:tcPr>
          <w:p w:rsidR="004F5777" w:rsidRPr="00D03078" w:rsidRDefault="004F5777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51</w:t>
            </w:r>
          </w:p>
        </w:tc>
        <w:tc>
          <w:tcPr>
            <w:tcW w:w="1240" w:type="dxa"/>
          </w:tcPr>
          <w:p w:rsidR="004F5777" w:rsidRPr="00D03078" w:rsidRDefault="004F5777" w:rsidP="00D03078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4F5777" w:rsidRPr="00D03078" w:rsidTr="00375157">
        <w:trPr>
          <w:gridAfter w:val="1"/>
          <w:wAfter w:w="319" w:type="dxa"/>
        </w:trPr>
        <w:tc>
          <w:tcPr>
            <w:tcW w:w="1526" w:type="dxa"/>
          </w:tcPr>
          <w:p w:rsidR="004F5777" w:rsidRPr="00D03078" w:rsidRDefault="004F5777" w:rsidP="00D0307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4F5777" w:rsidRPr="00D03078" w:rsidRDefault="004F5777" w:rsidP="00D03078">
            <w:pPr>
              <w:spacing w:line="360" w:lineRule="auto"/>
              <w:rPr>
                <w:rFonts w:ascii="Arial Narrow" w:hAnsi="Arial Narrow"/>
                <w:vertAlign w:val="superscript"/>
              </w:rPr>
            </w:pPr>
            <w:r w:rsidRPr="00D03078">
              <w:rPr>
                <w:rFonts w:ascii="Arial Narrow" w:hAnsi="Arial Narrow"/>
              </w:rPr>
              <w:t xml:space="preserve">Greeff </w:t>
            </w:r>
            <w:proofErr w:type="spellStart"/>
            <w:r w:rsidRPr="00D03078">
              <w:rPr>
                <w:rFonts w:ascii="Arial Narrow" w:hAnsi="Arial Narrow"/>
              </w:rPr>
              <w:t>Matthias</w:t>
            </w:r>
            <w:r w:rsidR="00A31045" w:rsidRPr="00D03078">
              <w:rPr>
                <w:rFonts w:ascii="Arial Narrow" w:hAnsi="Arial Narrow"/>
                <w:vertAlign w:val="superscript"/>
              </w:rPr>
              <w:t>a</w:t>
            </w:r>
            <w:proofErr w:type="spellEnd"/>
          </w:p>
        </w:tc>
        <w:tc>
          <w:tcPr>
            <w:tcW w:w="1560" w:type="dxa"/>
          </w:tcPr>
          <w:p w:rsidR="004F5777" w:rsidRPr="00D03078" w:rsidRDefault="004F5777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1680</w:t>
            </w:r>
          </w:p>
        </w:tc>
        <w:tc>
          <w:tcPr>
            <w:tcW w:w="1559" w:type="dxa"/>
          </w:tcPr>
          <w:p w:rsidR="004F5777" w:rsidRPr="00D03078" w:rsidRDefault="004F5777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103</w:t>
            </w:r>
          </w:p>
        </w:tc>
        <w:tc>
          <w:tcPr>
            <w:tcW w:w="1240" w:type="dxa"/>
          </w:tcPr>
          <w:p w:rsidR="004F5777" w:rsidRPr="00D03078" w:rsidRDefault="004F5777" w:rsidP="00D03078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A16810" w:rsidRPr="00D03078" w:rsidTr="00375157">
        <w:trPr>
          <w:gridAfter w:val="1"/>
          <w:wAfter w:w="319" w:type="dxa"/>
        </w:trPr>
        <w:tc>
          <w:tcPr>
            <w:tcW w:w="1526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Family 11</w:t>
            </w:r>
          </w:p>
        </w:tc>
        <w:tc>
          <w:tcPr>
            <w:tcW w:w="1560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1713</w:t>
            </w:r>
          </w:p>
        </w:tc>
        <w:tc>
          <w:tcPr>
            <w:tcW w:w="1559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62</w:t>
            </w:r>
          </w:p>
        </w:tc>
        <w:tc>
          <w:tcPr>
            <w:tcW w:w="1240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A16810" w:rsidRPr="00D03078" w:rsidTr="00375157">
        <w:trPr>
          <w:gridAfter w:val="1"/>
          <w:wAfter w:w="319" w:type="dxa"/>
        </w:trPr>
        <w:tc>
          <w:tcPr>
            <w:tcW w:w="1526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Family 12</w:t>
            </w:r>
          </w:p>
        </w:tc>
        <w:tc>
          <w:tcPr>
            <w:tcW w:w="1560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1765</w:t>
            </w:r>
          </w:p>
        </w:tc>
        <w:tc>
          <w:tcPr>
            <w:tcW w:w="1559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14</w:t>
            </w:r>
          </w:p>
        </w:tc>
        <w:tc>
          <w:tcPr>
            <w:tcW w:w="1240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A16810" w:rsidRPr="00D03078" w:rsidTr="00375157">
        <w:trPr>
          <w:gridAfter w:val="1"/>
          <w:wAfter w:w="319" w:type="dxa"/>
        </w:trPr>
        <w:tc>
          <w:tcPr>
            <w:tcW w:w="1526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Family 13</w:t>
            </w:r>
          </w:p>
        </w:tc>
        <w:tc>
          <w:tcPr>
            <w:tcW w:w="1560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 xml:space="preserve">1663 </w:t>
            </w:r>
          </w:p>
        </w:tc>
        <w:tc>
          <w:tcPr>
            <w:tcW w:w="1559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24</w:t>
            </w:r>
          </w:p>
        </w:tc>
        <w:tc>
          <w:tcPr>
            <w:tcW w:w="1240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A16810" w:rsidRPr="00D03078" w:rsidTr="00375157">
        <w:trPr>
          <w:gridAfter w:val="1"/>
          <w:wAfter w:w="319" w:type="dxa"/>
        </w:trPr>
        <w:tc>
          <w:tcPr>
            <w:tcW w:w="1526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Family 14</w:t>
            </w:r>
          </w:p>
        </w:tc>
        <w:tc>
          <w:tcPr>
            <w:tcW w:w="1560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1688</w:t>
            </w:r>
          </w:p>
        </w:tc>
        <w:tc>
          <w:tcPr>
            <w:tcW w:w="1559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105</w:t>
            </w:r>
          </w:p>
        </w:tc>
        <w:tc>
          <w:tcPr>
            <w:tcW w:w="1240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  <w:b/>
              </w:rPr>
            </w:pPr>
            <w:r w:rsidRPr="00D03078">
              <w:rPr>
                <w:rFonts w:ascii="Arial Narrow" w:hAnsi="Arial Narrow"/>
                <w:b/>
              </w:rPr>
              <w:t>504</w:t>
            </w:r>
          </w:p>
        </w:tc>
      </w:tr>
      <w:tr w:rsidR="00A16810" w:rsidRPr="00D03078" w:rsidTr="00375157">
        <w:trPr>
          <w:gridAfter w:val="1"/>
          <w:wAfter w:w="319" w:type="dxa"/>
        </w:trPr>
        <w:tc>
          <w:tcPr>
            <w:tcW w:w="1526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French</w:t>
            </w:r>
          </w:p>
        </w:tc>
        <w:tc>
          <w:tcPr>
            <w:tcW w:w="3118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Family 15</w:t>
            </w:r>
          </w:p>
        </w:tc>
        <w:tc>
          <w:tcPr>
            <w:tcW w:w="1560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1698</w:t>
            </w:r>
          </w:p>
        </w:tc>
        <w:tc>
          <w:tcPr>
            <w:tcW w:w="1559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39</w:t>
            </w:r>
          </w:p>
        </w:tc>
        <w:tc>
          <w:tcPr>
            <w:tcW w:w="1240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A16810" w:rsidRPr="00D03078" w:rsidTr="00375157">
        <w:trPr>
          <w:gridAfter w:val="1"/>
          <w:wAfter w:w="319" w:type="dxa"/>
        </w:trPr>
        <w:tc>
          <w:tcPr>
            <w:tcW w:w="1526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Family 16</w:t>
            </w:r>
          </w:p>
        </w:tc>
        <w:tc>
          <w:tcPr>
            <w:tcW w:w="1560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1710</w:t>
            </w:r>
          </w:p>
        </w:tc>
        <w:tc>
          <w:tcPr>
            <w:tcW w:w="1559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41</w:t>
            </w:r>
          </w:p>
        </w:tc>
        <w:tc>
          <w:tcPr>
            <w:tcW w:w="1240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A16810" w:rsidRPr="00D03078" w:rsidTr="00375157">
        <w:trPr>
          <w:gridAfter w:val="1"/>
          <w:wAfter w:w="319" w:type="dxa"/>
        </w:trPr>
        <w:tc>
          <w:tcPr>
            <w:tcW w:w="1526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Family 17</w:t>
            </w:r>
          </w:p>
        </w:tc>
        <w:tc>
          <w:tcPr>
            <w:tcW w:w="1560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 xml:space="preserve">1688 </w:t>
            </w:r>
          </w:p>
        </w:tc>
        <w:tc>
          <w:tcPr>
            <w:tcW w:w="1559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29</w:t>
            </w:r>
          </w:p>
        </w:tc>
        <w:tc>
          <w:tcPr>
            <w:tcW w:w="1240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A16810" w:rsidRPr="00D03078" w:rsidTr="00375157">
        <w:trPr>
          <w:gridAfter w:val="1"/>
          <w:wAfter w:w="319" w:type="dxa"/>
        </w:trPr>
        <w:tc>
          <w:tcPr>
            <w:tcW w:w="1526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Family 18</w:t>
            </w:r>
          </w:p>
        </w:tc>
        <w:tc>
          <w:tcPr>
            <w:tcW w:w="1560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1718</w:t>
            </w:r>
          </w:p>
        </w:tc>
        <w:tc>
          <w:tcPr>
            <w:tcW w:w="1559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76</w:t>
            </w:r>
          </w:p>
        </w:tc>
        <w:tc>
          <w:tcPr>
            <w:tcW w:w="1240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A16810" w:rsidRPr="00D03078" w:rsidTr="00375157">
        <w:trPr>
          <w:gridAfter w:val="1"/>
          <w:wAfter w:w="319" w:type="dxa"/>
        </w:trPr>
        <w:tc>
          <w:tcPr>
            <w:tcW w:w="1526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Family 19</w:t>
            </w:r>
          </w:p>
        </w:tc>
        <w:tc>
          <w:tcPr>
            <w:tcW w:w="1560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1671</w:t>
            </w:r>
          </w:p>
        </w:tc>
        <w:tc>
          <w:tcPr>
            <w:tcW w:w="1559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25</w:t>
            </w:r>
          </w:p>
        </w:tc>
        <w:tc>
          <w:tcPr>
            <w:tcW w:w="1240" w:type="dxa"/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  <w:b/>
              </w:rPr>
            </w:pPr>
            <w:r w:rsidRPr="00D03078">
              <w:rPr>
                <w:rFonts w:ascii="Arial Narrow" w:hAnsi="Arial Narrow"/>
                <w:b/>
              </w:rPr>
              <w:t>210</w:t>
            </w:r>
          </w:p>
        </w:tc>
      </w:tr>
      <w:tr w:rsidR="00A16810" w:rsidRPr="00D03078" w:rsidTr="00375157">
        <w:trPr>
          <w:gridAfter w:val="1"/>
          <w:wAfter w:w="319" w:type="dxa"/>
        </w:trPr>
        <w:tc>
          <w:tcPr>
            <w:tcW w:w="1526" w:type="dxa"/>
            <w:tcBorders>
              <w:bottom w:val="single" w:sz="4" w:space="0" w:color="auto"/>
            </w:tcBorders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Scandinavia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Family 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1703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</w:rPr>
            </w:pPr>
            <w:r w:rsidRPr="00D03078">
              <w:rPr>
                <w:rFonts w:ascii="Arial Narrow" w:hAnsi="Arial Narrow"/>
              </w:rPr>
              <w:t>56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16810" w:rsidRPr="00D03078" w:rsidRDefault="00A16810" w:rsidP="00D03078">
            <w:pPr>
              <w:spacing w:line="360" w:lineRule="auto"/>
              <w:rPr>
                <w:rFonts w:ascii="Arial Narrow" w:hAnsi="Arial Narrow"/>
                <w:b/>
              </w:rPr>
            </w:pPr>
            <w:r w:rsidRPr="00D03078">
              <w:rPr>
                <w:rFonts w:ascii="Arial Narrow" w:hAnsi="Arial Narrow"/>
                <w:b/>
              </w:rPr>
              <w:t>56</w:t>
            </w:r>
          </w:p>
        </w:tc>
      </w:tr>
      <w:tr w:rsidR="004F5777" w:rsidRPr="00D03078" w:rsidTr="00375157">
        <w:trPr>
          <w:gridAfter w:val="1"/>
          <w:wAfter w:w="319" w:type="dxa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F5777" w:rsidRPr="00D03078" w:rsidRDefault="004F5777" w:rsidP="00D03078">
            <w:pPr>
              <w:spacing w:line="360" w:lineRule="auto"/>
              <w:rPr>
                <w:rFonts w:ascii="Arial Narrow" w:hAnsi="Arial Narrow"/>
                <w:b/>
              </w:rPr>
            </w:pPr>
            <w:r w:rsidRPr="00D03078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F5777" w:rsidRPr="00D03078" w:rsidRDefault="004F5777" w:rsidP="00D0307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F5777" w:rsidRPr="00D03078" w:rsidRDefault="004F5777" w:rsidP="00D0307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5777" w:rsidRPr="00D03078" w:rsidRDefault="004F5777" w:rsidP="00D0307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4F5777" w:rsidRPr="00D03078" w:rsidRDefault="004F5777" w:rsidP="00D03078">
            <w:pPr>
              <w:spacing w:line="360" w:lineRule="auto"/>
              <w:rPr>
                <w:rFonts w:ascii="Arial Narrow" w:hAnsi="Arial Narrow"/>
                <w:b/>
              </w:rPr>
            </w:pPr>
            <w:r w:rsidRPr="00D03078">
              <w:rPr>
                <w:rFonts w:ascii="Arial Narrow" w:hAnsi="Arial Narrow"/>
                <w:b/>
              </w:rPr>
              <w:t>1273</w:t>
            </w:r>
          </w:p>
        </w:tc>
      </w:tr>
    </w:tbl>
    <w:p w:rsidR="00A31045" w:rsidRPr="00D03078" w:rsidRDefault="00A31045" w:rsidP="00D03078">
      <w:pPr>
        <w:spacing w:line="360" w:lineRule="auto"/>
        <w:rPr>
          <w:rFonts w:ascii="Arial Narrow" w:hAnsi="Arial Narrow"/>
        </w:rPr>
      </w:pPr>
      <w:proofErr w:type="gramStart"/>
      <w:r w:rsidRPr="00D03078">
        <w:rPr>
          <w:rFonts w:ascii="Arial Narrow" w:hAnsi="Arial Narrow"/>
          <w:vertAlign w:val="superscript"/>
        </w:rPr>
        <w:t>a</w:t>
      </w:r>
      <w:proofErr w:type="gramEnd"/>
      <w:r w:rsidRPr="00D03078">
        <w:rPr>
          <w:rFonts w:ascii="Arial Narrow" w:hAnsi="Arial Narrow"/>
        </w:rPr>
        <w:t xml:space="preserve"> From </w:t>
      </w:r>
      <w:r w:rsidR="008561B1" w:rsidRPr="00D03078">
        <w:rPr>
          <w:rFonts w:ascii="Arial Narrow" w:hAnsi="Arial Narrow"/>
        </w:rPr>
        <w:t xml:space="preserve">Greeff </w:t>
      </w:r>
      <w:r w:rsidR="008561B1" w:rsidRPr="00D03078">
        <w:rPr>
          <w:rFonts w:ascii="Arial Narrow" w:hAnsi="Arial Narrow"/>
          <w:i/>
        </w:rPr>
        <w:t>et al.</w:t>
      </w:r>
      <w:r w:rsidR="008561B1" w:rsidRPr="00D03078">
        <w:rPr>
          <w:rFonts w:ascii="Arial Narrow" w:hAnsi="Arial Narrow"/>
        </w:rPr>
        <w:t xml:space="preserve"> (2012)</w:t>
      </w:r>
    </w:p>
    <w:p w:rsidR="004F5777" w:rsidRPr="00D03078" w:rsidRDefault="00A31045" w:rsidP="00D03078">
      <w:pPr>
        <w:spacing w:line="360" w:lineRule="auto"/>
        <w:rPr>
          <w:rFonts w:ascii="Arial Narrow" w:hAnsi="Arial Narrow"/>
        </w:rPr>
      </w:pPr>
      <w:proofErr w:type="gramStart"/>
      <w:r w:rsidRPr="00D03078">
        <w:rPr>
          <w:rFonts w:ascii="Arial Narrow" w:hAnsi="Arial Narrow"/>
          <w:vertAlign w:val="superscript"/>
        </w:rPr>
        <w:lastRenderedPageBreak/>
        <w:t>b</w:t>
      </w:r>
      <w:proofErr w:type="gramEnd"/>
      <w:r w:rsidR="004F5777" w:rsidRPr="00D03078">
        <w:rPr>
          <w:rFonts w:ascii="Arial Narrow" w:hAnsi="Arial Narrow"/>
        </w:rPr>
        <w:t xml:space="preserve"> </w:t>
      </w:r>
      <w:r w:rsidR="00A9222C" w:rsidRPr="00D03078">
        <w:rPr>
          <w:rFonts w:ascii="Arial Narrow" w:hAnsi="Arial Narrow"/>
        </w:rPr>
        <w:t xml:space="preserve">From </w:t>
      </w:r>
      <w:r w:rsidR="008561B1" w:rsidRPr="00D03078">
        <w:rPr>
          <w:rFonts w:ascii="Arial Narrow" w:hAnsi="Arial Narrow"/>
        </w:rPr>
        <w:t>Greeff and Erasmus (2013)</w:t>
      </w:r>
      <w:r w:rsidR="00A9222C" w:rsidRPr="00D03078">
        <w:rPr>
          <w:rFonts w:ascii="Arial Narrow" w:hAnsi="Arial Narrow"/>
        </w:rPr>
        <w:t xml:space="preserve">. </w:t>
      </w:r>
      <w:r w:rsidR="004F5777" w:rsidRPr="00D03078">
        <w:rPr>
          <w:rFonts w:ascii="Arial Narrow" w:hAnsi="Arial Narrow"/>
        </w:rPr>
        <w:t xml:space="preserve">Due to </w:t>
      </w:r>
      <w:r w:rsidR="00985C0C" w:rsidRPr="00D03078">
        <w:rPr>
          <w:rFonts w:ascii="Arial Narrow" w:hAnsi="Arial Narrow"/>
        </w:rPr>
        <w:t>well-known</w:t>
      </w:r>
      <w:r w:rsidR="004F5777" w:rsidRPr="00D03078">
        <w:rPr>
          <w:rFonts w:ascii="Arial Narrow" w:hAnsi="Arial Narrow"/>
        </w:rPr>
        <w:t xml:space="preserve"> non-pater</w:t>
      </w:r>
      <w:r w:rsidR="00985C0C" w:rsidRPr="00D03078">
        <w:rPr>
          <w:rFonts w:ascii="Arial Narrow" w:hAnsi="Arial Narrow"/>
        </w:rPr>
        <w:t>nity</w:t>
      </w:r>
      <w:r w:rsidR="005F0C5D" w:rsidRPr="00D03078">
        <w:rPr>
          <w:rFonts w:ascii="Arial Narrow" w:hAnsi="Arial Narrow"/>
        </w:rPr>
        <w:t xml:space="preserve"> in this family </w:t>
      </w:r>
      <w:r w:rsidR="008561B1" w:rsidRPr="00D03078">
        <w:rPr>
          <w:rFonts w:ascii="Arial Narrow" w:hAnsi="Arial Narrow"/>
        </w:rPr>
        <w:t>(Franken, 1926)</w:t>
      </w:r>
      <w:r w:rsidR="006E01AB" w:rsidRPr="00D03078">
        <w:rPr>
          <w:rFonts w:ascii="Arial Narrow" w:hAnsi="Arial Narrow"/>
        </w:rPr>
        <w:t>,</w:t>
      </w:r>
      <w:r w:rsidR="00985C0C" w:rsidRPr="00D03078">
        <w:rPr>
          <w:rFonts w:ascii="Arial Narrow" w:hAnsi="Arial Narrow"/>
        </w:rPr>
        <w:t xml:space="preserve"> </w:t>
      </w:r>
      <w:r w:rsidR="005F0C5D" w:rsidRPr="00D03078">
        <w:rPr>
          <w:rFonts w:ascii="Arial Narrow" w:hAnsi="Arial Narrow"/>
        </w:rPr>
        <w:t>we</w:t>
      </w:r>
      <w:r w:rsidR="00985C0C" w:rsidRPr="00D03078">
        <w:rPr>
          <w:rFonts w:ascii="Arial Narrow" w:hAnsi="Arial Narrow"/>
        </w:rPr>
        <w:t xml:space="preserve"> counted </w:t>
      </w:r>
      <w:r w:rsidR="005F0C5D" w:rsidRPr="00D03078">
        <w:rPr>
          <w:rFonts w:ascii="Arial Narrow" w:hAnsi="Arial Narrow"/>
        </w:rPr>
        <w:t xml:space="preserve">Maria </w:t>
      </w:r>
      <w:proofErr w:type="spellStart"/>
      <w:r w:rsidR="005F0C5D" w:rsidRPr="00D03078">
        <w:rPr>
          <w:rFonts w:ascii="Arial Narrow" w:hAnsi="Arial Narrow"/>
        </w:rPr>
        <w:t>Kickers’s</w:t>
      </w:r>
      <w:proofErr w:type="spellEnd"/>
      <w:r w:rsidR="005F0C5D" w:rsidRPr="00D03078">
        <w:rPr>
          <w:rFonts w:ascii="Arial Narrow" w:hAnsi="Arial Narrow"/>
        </w:rPr>
        <w:t xml:space="preserve"> first son as a non-paternity, but not </w:t>
      </w:r>
      <w:r w:rsidR="00937B25" w:rsidRPr="00D03078">
        <w:rPr>
          <w:rFonts w:ascii="Arial Narrow" w:hAnsi="Arial Narrow"/>
        </w:rPr>
        <w:t xml:space="preserve">her </w:t>
      </w:r>
      <w:r w:rsidR="005F0C5D" w:rsidRPr="00D03078">
        <w:rPr>
          <w:rFonts w:ascii="Arial Narrow" w:hAnsi="Arial Narrow"/>
        </w:rPr>
        <w:t xml:space="preserve">later sons as the married father seems to have consented to adultery and all the sons used their biological father’s surname </w:t>
      </w:r>
      <w:r w:rsidR="008561B1" w:rsidRPr="00D03078">
        <w:rPr>
          <w:rFonts w:ascii="Arial Narrow" w:hAnsi="Arial Narrow"/>
        </w:rPr>
        <w:t>(Greeff and Erasmus, 2013)</w:t>
      </w:r>
      <w:r w:rsidR="005F0C5D" w:rsidRPr="00D03078">
        <w:rPr>
          <w:rFonts w:ascii="Arial Narrow" w:hAnsi="Arial Narrow"/>
        </w:rPr>
        <w:t xml:space="preserve">. In our total tally of conceptions we </w:t>
      </w:r>
      <w:r w:rsidR="004F5777" w:rsidRPr="00D03078">
        <w:rPr>
          <w:rFonts w:ascii="Arial Narrow" w:hAnsi="Arial Narrow"/>
        </w:rPr>
        <w:t xml:space="preserve">excluded </w:t>
      </w:r>
      <w:r w:rsidR="005F0C5D" w:rsidRPr="00D03078">
        <w:rPr>
          <w:rFonts w:ascii="Arial Narrow" w:hAnsi="Arial Narrow"/>
        </w:rPr>
        <w:t xml:space="preserve">the </w:t>
      </w:r>
      <w:r w:rsidR="004F5777" w:rsidRPr="00D03078">
        <w:rPr>
          <w:rFonts w:ascii="Arial Narrow" w:hAnsi="Arial Narrow"/>
        </w:rPr>
        <w:t>first generation</w:t>
      </w:r>
      <w:r w:rsidR="005F0C5D" w:rsidRPr="00D03078">
        <w:rPr>
          <w:rFonts w:ascii="Arial Narrow" w:hAnsi="Arial Narrow"/>
        </w:rPr>
        <w:t xml:space="preserve"> </w:t>
      </w:r>
      <w:r w:rsidR="00375157" w:rsidRPr="00D03078">
        <w:rPr>
          <w:rFonts w:ascii="Arial Narrow" w:hAnsi="Arial Narrow"/>
        </w:rPr>
        <w:t xml:space="preserve">of this family </w:t>
      </w:r>
      <w:r w:rsidR="005F0C5D" w:rsidRPr="00D03078">
        <w:rPr>
          <w:rFonts w:ascii="Arial Narrow" w:hAnsi="Arial Narrow"/>
        </w:rPr>
        <w:t>so that the denominator is 1273 rather than 1277</w:t>
      </w:r>
      <w:r w:rsidR="00985C0C" w:rsidRPr="00D03078">
        <w:rPr>
          <w:rFonts w:ascii="Arial Narrow" w:hAnsi="Arial Narrow"/>
        </w:rPr>
        <w:t>.</w:t>
      </w:r>
    </w:p>
    <w:p w:rsidR="004F5777" w:rsidRPr="00D03078" w:rsidRDefault="004F5777" w:rsidP="00D03078">
      <w:pPr>
        <w:spacing w:line="360" w:lineRule="auto"/>
        <w:rPr>
          <w:rFonts w:ascii="Arial Narrow" w:hAnsi="Arial Narrow"/>
        </w:rPr>
      </w:pPr>
    </w:p>
    <w:p w:rsidR="00180E1A" w:rsidRDefault="00180E1A" w:rsidP="00D03078">
      <w:pPr>
        <w:spacing w:line="360" w:lineRule="auto"/>
        <w:rPr>
          <w:rFonts w:ascii="Arial Narrow" w:hAnsi="Arial Narrow"/>
          <w:b/>
        </w:rPr>
      </w:pPr>
    </w:p>
    <w:p w:rsidR="004F5777" w:rsidRDefault="00D03078" w:rsidP="00D03078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Supplementary Table 2 Unique haplotypes found in this study.</w:t>
      </w:r>
    </w:p>
    <w:p w:rsidR="00D03078" w:rsidRPr="00D03078" w:rsidRDefault="00D03078" w:rsidP="00D03078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Please see separate Excel file for this table.</w:t>
      </w:r>
    </w:p>
    <w:p w:rsidR="00806565" w:rsidRPr="00D03078" w:rsidRDefault="00806565" w:rsidP="00D03078">
      <w:pPr>
        <w:spacing w:line="360" w:lineRule="auto"/>
        <w:rPr>
          <w:rFonts w:ascii="Arial Narrow" w:hAnsi="Arial Narrow"/>
        </w:rPr>
      </w:pPr>
    </w:p>
    <w:p w:rsidR="00806565" w:rsidRPr="00D03078" w:rsidRDefault="00E71C94" w:rsidP="00D03078">
      <w:pPr>
        <w:spacing w:line="360" w:lineRule="auto"/>
        <w:rPr>
          <w:rFonts w:ascii="Arial Narrow" w:hAnsi="Arial Narrow"/>
        </w:rPr>
      </w:pPr>
      <w:r w:rsidRPr="00D03078">
        <w:rPr>
          <w:rFonts w:ascii="Arial Narrow" w:hAnsi="Arial Narrow"/>
          <w:noProof/>
          <w:lang w:eastAsia="en-ZA"/>
        </w:rPr>
        <w:drawing>
          <wp:inline distT="0" distB="0" distL="0" distR="0">
            <wp:extent cx="3559302" cy="35542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467" cy="355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75E" w:rsidRPr="00D03078" w:rsidRDefault="00DE475E" w:rsidP="00D03078">
      <w:pPr>
        <w:spacing w:line="360" w:lineRule="auto"/>
        <w:rPr>
          <w:rFonts w:ascii="Arial Narrow" w:hAnsi="Arial Narrow"/>
        </w:rPr>
      </w:pPr>
    </w:p>
    <w:p w:rsidR="00B03F7F" w:rsidRPr="00D03078" w:rsidRDefault="008561B1" w:rsidP="00D03078">
      <w:pPr>
        <w:spacing w:line="360" w:lineRule="auto"/>
        <w:rPr>
          <w:rFonts w:ascii="Arial Narrow" w:hAnsi="Arial Narrow"/>
        </w:rPr>
      </w:pPr>
      <w:r w:rsidRPr="00D03078">
        <w:rPr>
          <w:rFonts w:ascii="Arial Narrow" w:hAnsi="Arial Narrow"/>
          <w:b/>
        </w:rPr>
        <w:t xml:space="preserve">Supplementary </w:t>
      </w:r>
      <w:r w:rsidR="00B03F7F" w:rsidRPr="00D03078">
        <w:rPr>
          <w:rFonts w:ascii="Arial Narrow" w:hAnsi="Arial Narrow"/>
          <w:b/>
        </w:rPr>
        <w:t>Figure 1</w:t>
      </w:r>
      <w:r w:rsidR="00B03F7F" w:rsidRPr="00D03078">
        <w:rPr>
          <w:rFonts w:ascii="Arial Narrow" w:hAnsi="Arial Narrow"/>
        </w:rPr>
        <w:t xml:space="preserve"> A histogram of father's age at birth of their sons.</w:t>
      </w:r>
    </w:p>
    <w:p w:rsidR="00A31045" w:rsidRPr="00D03078" w:rsidRDefault="00A31045" w:rsidP="00B03F7F">
      <w:pPr>
        <w:rPr>
          <w:rFonts w:ascii="Arial Narrow" w:hAnsi="Arial Narrow"/>
        </w:rPr>
      </w:pPr>
    </w:p>
    <w:p w:rsidR="00A31045" w:rsidRPr="00D03078" w:rsidRDefault="00A31045" w:rsidP="00B03F7F">
      <w:pPr>
        <w:rPr>
          <w:rFonts w:ascii="Arial Narrow" w:hAnsi="Arial Narrow"/>
        </w:rPr>
      </w:pPr>
    </w:p>
    <w:p w:rsidR="00180E1A" w:rsidRDefault="00180E1A" w:rsidP="00B47DDC">
      <w:pPr>
        <w:rPr>
          <w:rFonts w:ascii="Arial Narrow" w:hAnsi="Arial Narrow"/>
          <w:b/>
        </w:rPr>
      </w:pPr>
    </w:p>
    <w:p w:rsidR="00180E1A" w:rsidRDefault="00180E1A" w:rsidP="00B47DDC">
      <w:pPr>
        <w:rPr>
          <w:rFonts w:ascii="Arial Narrow" w:hAnsi="Arial Narrow"/>
          <w:b/>
        </w:rPr>
      </w:pPr>
    </w:p>
    <w:p w:rsidR="00B47DDC" w:rsidRDefault="00B47DDC" w:rsidP="00B47DDC">
      <w:r w:rsidRPr="00D03078">
        <w:rPr>
          <w:rFonts w:ascii="Arial Narrow" w:hAnsi="Arial Narrow"/>
          <w:b/>
        </w:rPr>
        <w:t>R code for calculating exclusion probabilities sampling back in time, as is done f</w:t>
      </w:r>
      <w:r w:rsidR="008B532B">
        <w:rPr>
          <w:rFonts w:ascii="Arial Narrow" w:hAnsi="Arial Narrow"/>
          <w:b/>
        </w:rPr>
        <w:t>o</w:t>
      </w:r>
      <w:r w:rsidRPr="00D03078">
        <w:rPr>
          <w:rFonts w:ascii="Arial Narrow" w:hAnsi="Arial Narrow"/>
          <w:b/>
        </w:rPr>
        <w:t>r</w:t>
      </w:r>
      <w:r>
        <w:rPr>
          <w:b/>
        </w:rPr>
        <w:t xml:space="preserve"> coalescence.</w:t>
      </w:r>
    </w:p>
    <w:p w:rsidR="00B47DDC" w:rsidRDefault="00B47DDC" w:rsidP="00B47DDC"/>
    <w:p w:rsidR="00B47DDC" w:rsidRDefault="00B47DDC" w:rsidP="00B47DDC">
      <w:r>
        <w:t>This is to use coalescence back in time given a set of population sizes and number of immigrants for each time step. Note that there is an exclusion probability</w:t>
      </w:r>
      <w:r w:rsidR="00180E1A">
        <w:t xml:space="preserve"> </w:t>
      </w:r>
      <w:r>
        <w:t xml:space="preserve">for each generation and that coalescence can happen in any of the previous time steps. </w:t>
      </w:r>
    </w:p>
    <w:p w:rsidR="00B47DDC" w:rsidRDefault="00B47DDC" w:rsidP="00B47DDC"/>
    <w:p w:rsidR="00B47DDC" w:rsidRDefault="00B47DDC" w:rsidP="00B47DDC"/>
    <w:p w:rsidR="00B47DDC" w:rsidRDefault="00B47DDC" w:rsidP="00B47DDC">
      <w:r>
        <w:t xml:space="preserve">g1 &lt;- 1000000   #number of </w:t>
      </w:r>
      <w:r w:rsidR="00E71AE7">
        <w:t>iterations</w:t>
      </w:r>
    </w:p>
    <w:p w:rsidR="00B47DDC" w:rsidRDefault="00B47DDC" w:rsidP="00B47DDC">
      <w:proofErr w:type="gramStart"/>
      <w:r>
        <w:t>trek</w:t>
      </w:r>
      <w:proofErr w:type="gramEnd"/>
      <w:r>
        <w:t xml:space="preserve"> &lt;- 8   # generation where first two males are randomly drawn without replacement.</w:t>
      </w:r>
    </w:p>
    <w:p w:rsidR="00B47DDC" w:rsidRDefault="00B47DDC" w:rsidP="00B47DDC">
      <w:r>
        <w:t># Next follow the number of immigrants and the total population size in every interval, this will be unique for each study</w:t>
      </w:r>
    </w:p>
    <w:p w:rsidR="00B47DDC" w:rsidRDefault="00B47DDC" w:rsidP="00B47DDC">
      <w:proofErr w:type="spellStart"/>
      <w:r>
        <w:t>Immi</w:t>
      </w:r>
      <w:proofErr w:type="spellEnd"/>
      <w:r>
        <w:t xml:space="preserve">&lt;-    </w:t>
      </w:r>
      <w:proofErr w:type="gramStart"/>
      <w:r>
        <w:t>c(</w:t>
      </w:r>
      <w:proofErr w:type="gramEnd"/>
      <w:r>
        <w:t xml:space="preserve">68, 298, 317, 553,  758,  970, 2090,    0) </w:t>
      </w:r>
    </w:p>
    <w:p w:rsidR="00B47DDC" w:rsidRDefault="00B47DDC" w:rsidP="00B47DDC">
      <w:r>
        <w:t xml:space="preserve">T   &lt;-    </w:t>
      </w:r>
      <w:proofErr w:type="gramStart"/>
      <w:r>
        <w:t>c(</w:t>
      </w:r>
      <w:proofErr w:type="gramEnd"/>
      <w:r>
        <w:t>68, 426, 770,1789, 3798,13008,33493,86232)</w:t>
      </w:r>
    </w:p>
    <w:p w:rsidR="00B47DDC" w:rsidRDefault="00B47DDC" w:rsidP="00B47DDC">
      <w:proofErr w:type="gramStart"/>
      <w:r>
        <w:t>gen</w:t>
      </w:r>
      <w:proofErr w:type="gramEnd"/>
      <w:r>
        <w:t xml:space="preserve"> &lt;- length(T)</w:t>
      </w:r>
    </w:p>
    <w:p w:rsidR="00B47DDC" w:rsidRDefault="00B47DDC" w:rsidP="00B47DDC">
      <w:r>
        <w:t xml:space="preserve">c &lt;- </w:t>
      </w:r>
      <w:proofErr w:type="gramStart"/>
      <w:r>
        <w:t>numeric(</w:t>
      </w:r>
      <w:proofErr w:type="gramEnd"/>
      <w:r>
        <w:t>trek)   # To remember in which generation two samples coalesce</w:t>
      </w:r>
    </w:p>
    <w:p w:rsidR="00B47DDC" w:rsidRDefault="00B47DDC" w:rsidP="00B47DDC">
      <w:r>
        <w:t>d1 &lt;- 0 #number of simulations counted</w:t>
      </w:r>
    </w:p>
    <w:p w:rsidR="00B47DDC" w:rsidRDefault="00B47DDC" w:rsidP="00B47DDC"/>
    <w:p w:rsidR="00B47DDC" w:rsidRDefault="00B47DDC" w:rsidP="00B47DDC">
      <w:proofErr w:type="gramStart"/>
      <w:r>
        <w:t>while</w:t>
      </w:r>
      <w:proofErr w:type="gramEnd"/>
      <w:r>
        <w:t xml:space="preserve"> (d1&lt;g1) {#starting the cycle</w:t>
      </w:r>
    </w:p>
    <w:p w:rsidR="00B47DDC" w:rsidRDefault="00B47DDC" w:rsidP="00B47DDC"/>
    <w:p w:rsidR="00B47DDC" w:rsidRDefault="00B47DDC" w:rsidP="00B47DDC">
      <w:r>
        <w:t>#drawing the first two samples</w:t>
      </w:r>
    </w:p>
    <w:p w:rsidR="00B47DDC" w:rsidRDefault="00B47DDC" w:rsidP="00B47DDC"/>
    <w:p w:rsidR="00B47DDC" w:rsidRDefault="00B47DDC" w:rsidP="00B47DDC">
      <w:r>
        <w:t xml:space="preserve">   e1 &lt;- trek</w:t>
      </w:r>
    </w:p>
    <w:p w:rsidR="00B47DDC" w:rsidRDefault="00B47DDC" w:rsidP="00B47DDC">
      <w:r>
        <w:t xml:space="preserve">   n1&lt;- </w:t>
      </w:r>
      <w:proofErr w:type="gramStart"/>
      <w:r>
        <w:t>sort(</w:t>
      </w:r>
      <w:proofErr w:type="gramEnd"/>
      <w:r>
        <w:t>sample(1:T[e1],2,replace = FALSE)) #with replacement in the first sample only</w:t>
      </w:r>
    </w:p>
    <w:p w:rsidR="00B47DDC" w:rsidRDefault="00B47DDC" w:rsidP="00B47DDC">
      <w:r>
        <w:t xml:space="preserve">   </w:t>
      </w:r>
      <w:proofErr w:type="gramStart"/>
      <w:r>
        <w:t>if</w:t>
      </w:r>
      <w:proofErr w:type="gramEnd"/>
      <w:r>
        <w:t xml:space="preserve"> (n1[1] &lt;= </w:t>
      </w:r>
      <w:proofErr w:type="spellStart"/>
      <w:r>
        <w:t>Immi</w:t>
      </w:r>
      <w:proofErr w:type="spellEnd"/>
      <w:r>
        <w:t>[e1]) {e1 &lt;- 0}  #If either of the samples is a new immigrant it cannot coalesce</w:t>
      </w:r>
    </w:p>
    <w:p w:rsidR="00B47DDC" w:rsidRDefault="00B47DDC" w:rsidP="00B47DDC">
      <w:r>
        <w:t xml:space="preserve">    </w:t>
      </w:r>
      <w:proofErr w:type="gramStart"/>
      <w:r>
        <w:t>else</w:t>
      </w:r>
      <w:proofErr w:type="gramEnd"/>
      <w:r>
        <w:t xml:space="preserve"> { </w:t>
      </w:r>
    </w:p>
    <w:p w:rsidR="00B47DDC" w:rsidRDefault="00B47DDC" w:rsidP="00B47DDC">
      <w:r>
        <w:t xml:space="preserve">         e1 &lt;- e1 - 1</w:t>
      </w:r>
    </w:p>
    <w:p w:rsidR="00B47DDC" w:rsidRDefault="00B47DDC" w:rsidP="00B47DDC"/>
    <w:p w:rsidR="00B47DDC" w:rsidRDefault="00B47DDC" w:rsidP="00B47DDC">
      <w:r>
        <w:t>#now drawing deeper samples</w:t>
      </w:r>
    </w:p>
    <w:p w:rsidR="00B47DDC" w:rsidRDefault="00B47DDC" w:rsidP="00B47DDC"/>
    <w:p w:rsidR="00B47DDC" w:rsidRDefault="00B47DDC" w:rsidP="00B47DDC">
      <w:r>
        <w:t xml:space="preserve">         </w:t>
      </w:r>
      <w:proofErr w:type="gramStart"/>
      <w:r>
        <w:t>while</w:t>
      </w:r>
      <w:proofErr w:type="gramEnd"/>
      <w:r>
        <w:t xml:space="preserve"> (e1 &gt; 0) { </w:t>
      </w:r>
    </w:p>
    <w:p w:rsidR="00B47DDC" w:rsidRDefault="00B47DDC" w:rsidP="00B47DDC">
      <w:r>
        <w:t xml:space="preserve">            n1&lt;- </w:t>
      </w:r>
      <w:proofErr w:type="gramStart"/>
      <w:r>
        <w:t>sort(</w:t>
      </w:r>
      <w:proofErr w:type="gramEnd"/>
      <w:r>
        <w:t>sample(1:T[e1],2,replace = TRUE))</w:t>
      </w:r>
    </w:p>
    <w:p w:rsidR="00B47DDC" w:rsidRDefault="00B47DDC" w:rsidP="00B47DDC">
      <w:r>
        <w:t xml:space="preserve">            </w:t>
      </w:r>
      <w:proofErr w:type="gramStart"/>
      <w:r>
        <w:t>if</w:t>
      </w:r>
      <w:proofErr w:type="gramEnd"/>
      <w:r>
        <w:t xml:space="preserve"> (n1[1] == n1[2]) {</w:t>
      </w:r>
    </w:p>
    <w:p w:rsidR="00B47DDC" w:rsidRDefault="00B47DDC" w:rsidP="00B47DDC">
      <w:r>
        <w:t xml:space="preserve">                </w:t>
      </w:r>
      <w:proofErr w:type="gramStart"/>
      <w:r>
        <w:t>c[</w:t>
      </w:r>
      <w:proofErr w:type="gramEnd"/>
      <w:r>
        <w:t>e1] &lt;- c[e1] + 1</w:t>
      </w:r>
    </w:p>
    <w:p w:rsidR="00B47DDC" w:rsidRDefault="00B47DDC" w:rsidP="00B47DDC">
      <w:r>
        <w:t xml:space="preserve">                e1 &lt;- 0}</w:t>
      </w:r>
    </w:p>
    <w:p w:rsidR="00B47DDC" w:rsidRDefault="00B47DDC" w:rsidP="00B47DDC">
      <w:r>
        <w:t xml:space="preserve">              </w:t>
      </w:r>
      <w:proofErr w:type="gramStart"/>
      <w:r>
        <w:t>else</w:t>
      </w:r>
      <w:proofErr w:type="gramEnd"/>
      <w:r>
        <w:t xml:space="preserve"> {</w:t>
      </w:r>
    </w:p>
    <w:p w:rsidR="00B47DDC" w:rsidRDefault="00B47DDC" w:rsidP="00B47DDC">
      <w:r>
        <w:t xml:space="preserve">                </w:t>
      </w:r>
      <w:proofErr w:type="gramStart"/>
      <w:r>
        <w:t>if</w:t>
      </w:r>
      <w:proofErr w:type="gramEnd"/>
      <w:r>
        <w:t xml:space="preserve"> (n1[1] &lt;= </w:t>
      </w:r>
      <w:proofErr w:type="spellStart"/>
      <w:r>
        <w:t>Immi</w:t>
      </w:r>
      <w:proofErr w:type="spellEnd"/>
      <w:r>
        <w:t>[e1]){</w:t>
      </w:r>
    </w:p>
    <w:p w:rsidR="00B47DDC" w:rsidRDefault="00B47DDC" w:rsidP="00B47DDC">
      <w:r>
        <w:t xml:space="preserve">                   e1 &lt;- 0} </w:t>
      </w:r>
    </w:p>
    <w:p w:rsidR="00B47DDC" w:rsidRDefault="00B47DDC" w:rsidP="00B47DDC">
      <w:r>
        <w:t xml:space="preserve">                  </w:t>
      </w:r>
      <w:proofErr w:type="gramStart"/>
      <w:r>
        <w:t>else</w:t>
      </w:r>
      <w:proofErr w:type="gramEnd"/>
      <w:r>
        <w:t xml:space="preserve"> {   </w:t>
      </w:r>
    </w:p>
    <w:p w:rsidR="00B47DDC" w:rsidRDefault="00B47DDC" w:rsidP="00B47DDC">
      <w:r>
        <w:t xml:space="preserve">                   e1 &lt;- e1 - 1}</w:t>
      </w:r>
    </w:p>
    <w:p w:rsidR="00B47DDC" w:rsidRDefault="00B47DDC" w:rsidP="00B47DDC">
      <w:r>
        <w:t xml:space="preserve">                   }</w:t>
      </w:r>
    </w:p>
    <w:p w:rsidR="00B47DDC" w:rsidRDefault="00B47DDC" w:rsidP="00B47DDC"/>
    <w:p w:rsidR="00B47DDC" w:rsidRDefault="00B47DDC" w:rsidP="00B47DDC">
      <w:r>
        <w:t xml:space="preserve">   }</w:t>
      </w:r>
    </w:p>
    <w:p w:rsidR="00B47DDC" w:rsidRDefault="00B47DDC" w:rsidP="00B47DDC">
      <w:r>
        <w:t xml:space="preserve">   }</w:t>
      </w:r>
    </w:p>
    <w:p w:rsidR="00B47DDC" w:rsidRDefault="00B47DDC" w:rsidP="00B47DDC">
      <w:r>
        <w:t>d1 &lt;- d1 + 1</w:t>
      </w:r>
    </w:p>
    <w:p w:rsidR="00B47DDC" w:rsidRDefault="00B47DDC" w:rsidP="00B47DDC">
      <w:r>
        <w:t>}</w:t>
      </w:r>
    </w:p>
    <w:p w:rsidR="00B47DDC" w:rsidRDefault="00B47DDC" w:rsidP="00B47DDC"/>
    <w:p w:rsidR="00B47DDC" w:rsidRDefault="00B47DDC" w:rsidP="00B47DDC">
      <w:r>
        <w:t xml:space="preserve"># </w:t>
      </w:r>
      <w:proofErr w:type="gramStart"/>
      <w:r>
        <w:t>then</w:t>
      </w:r>
      <w:proofErr w:type="gramEnd"/>
      <w:r>
        <w:t xml:space="preserve"> the results of the simulation is given as follows:</w:t>
      </w:r>
    </w:p>
    <w:p w:rsidR="00B47DDC" w:rsidRDefault="00B47DDC" w:rsidP="00B47DDC">
      <w:r>
        <w:t xml:space="preserve"># </w:t>
      </w:r>
      <w:proofErr w:type="gramStart"/>
      <w:r>
        <w:t>the</w:t>
      </w:r>
      <w:proofErr w:type="gramEnd"/>
      <w:r>
        <w:t xml:space="preserve"> exclusion probability:</w:t>
      </w:r>
    </w:p>
    <w:p w:rsidR="00B47DDC" w:rsidRDefault="00B47DDC" w:rsidP="00B47DDC">
      <w:r>
        <w:lastRenderedPageBreak/>
        <w:t>1-sum(c)/d1</w:t>
      </w:r>
    </w:p>
    <w:p w:rsidR="00B47DDC" w:rsidRDefault="00B47DDC" w:rsidP="00B47DDC"/>
    <w:p w:rsidR="00B47DDC" w:rsidRDefault="00B47DDC" w:rsidP="00B47DDC">
      <w:r>
        <w:t>#</w:t>
      </w:r>
      <w:proofErr w:type="gramStart"/>
      <w:r>
        <w:t>The</w:t>
      </w:r>
      <w:proofErr w:type="gramEnd"/>
      <w:r>
        <w:t xml:space="preserve"> generation where coalescence occurred</w:t>
      </w:r>
    </w:p>
    <w:p w:rsidR="00B47DDC" w:rsidRDefault="00B47DDC" w:rsidP="00B47DDC">
      <w:proofErr w:type="gramStart"/>
      <w:r>
        <w:t>c</w:t>
      </w:r>
      <w:proofErr w:type="gramEnd"/>
    </w:p>
    <w:p w:rsidR="00D03078" w:rsidRDefault="00D03078" w:rsidP="00B03F7F"/>
    <w:p w:rsidR="00180E1A" w:rsidRDefault="00180E1A" w:rsidP="00B03F7F"/>
    <w:p w:rsidR="00180E1A" w:rsidRDefault="00180E1A" w:rsidP="00B03F7F"/>
    <w:p w:rsidR="00180E1A" w:rsidRDefault="00180E1A" w:rsidP="00B03F7F"/>
    <w:p w:rsidR="00D03078" w:rsidRDefault="00D03078" w:rsidP="00B03F7F"/>
    <w:p w:rsidR="00A31045" w:rsidRDefault="00A31045" w:rsidP="00B03F7F">
      <w:r>
        <w:rPr>
          <w:b/>
        </w:rPr>
        <w:t>References</w:t>
      </w:r>
    </w:p>
    <w:p w:rsidR="008561B1" w:rsidRDefault="00A31045" w:rsidP="00180E1A">
      <w:pPr>
        <w:spacing w:line="360" w:lineRule="auto"/>
        <w:ind w:left="567" w:hanging="567"/>
        <w:rPr>
          <w:rFonts w:eastAsia="Times New Roman"/>
          <w:lang w:val="en-GB" w:eastAsia="en-GB"/>
        </w:rPr>
      </w:pPr>
      <w:r w:rsidRPr="00011E00">
        <w:rPr>
          <w:rFonts w:eastAsia="Times New Roman"/>
          <w:lang w:eastAsia="en-GB"/>
        </w:rPr>
        <w:t>Franken</w:t>
      </w:r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JLM</w:t>
      </w:r>
      <w:proofErr w:type="spellEnd"/>
      <w:r>
        <w:rPr>
          <w:rFonts w:eastAsia="Times New Roman"/>
          <w:lang w:eastAsia="en-GB"/>
        </w:rPr>
        <w:t xml:space="preserve"> </w:t>
      </w:r>
      <w:r w:rsidR="008561B1">
        <w:rPr>
          <w:rFonts w:eastAsia="Times New Roman"/>
          <w:lang w:eastAsia="en-GB"/>
        </w:rPr>
        <w:t>(</w:t>
      </w:r>
      <w:r>
        <w:rPr>
          <w:rFonts w:eastAsia="Times New Roman"/>
          <w:lang w:eastAsia="en-GB"/>
        </w:rPr>
        <w:t>1926</w:t>
      </w:r>
      <w:r w:rsidR="008561B1">
        <w:rPr>
          <w:rFonts w:eastAsia="Times New Roman"/>
          <w:lang w:eastAsia="en-GB"/>
        </w:rPr>
        <w:t>)</w:t>
      </w:r>
      <w:r w:rsidRPr="00011E00">
        <w:rPr>
          <w:rFonts w:eastAsia="Times New Roman"/>
          <w:lang w:eastAsia="en-GB"/>
        </w:rPr>
        <w:t xml:space="preserve"> Die </w:t>
      </w:r>
      <w:proofErr w:type="spellStart"/>
      <w:r w:rsidR="008561B1">
        <w:rPr>
          <w:rFonts w:eastAsia="Times New Roman"/>
          <w:lang w:eastAsia="en-GB"/>
        </w:rPr>
        <w:t>Franse</w:t>
      </w:r>
      <w:proofErr w:type="spellEnd"/>
      <w:r w:rsidR="008561B1">
        <w:rPr>
          <w:rFonts w:eastAsia="Times New Roman"/>
          <w:lang w:eastAsia="en-GB"/>
        </w:rPr>
        <w:t xml:space="preserve"> </w:t>
      </w:r>
      <w:proofErr w:type="spellStart"/>
      <w:r w:rsidR="008561B1">
        <w:rPr>
          <w:rFonts w:eastAsia="Times New Roman"/>
          <w:lang w:eastAsia="en-GB"/>
        </w:rPr>
        <w:t>vlugtelinge</w:t>
      </w:r>
      <w:proofErr w:type="spellEnd"/>
      <w:r w:rsidR="008561B1">
        <w:rPr>
          <w:rFonts w:eastAsia="Times New Roman"/>
          <w:lang w:eastAsia="en-GB"/>
        </w:rPr>
        <w:t>.</w:t>
      </w:r>
      <w:r>
        <w:rPr>
          <w:rFonts w:eastAsia="Times New Roman"/>
          <w:lang w:eastAsia="en-GB"/>
        </w:rPr>
        <w:t xml:space="preserve"> </w:t>
      </w:r>
      <w:proofErr w:type="spellStart"/>
      <w:proofErr w:type="gramStart"/>
      <w:r w:rsidR="00E71AE7">
        <w:rPr>
          <w:rFonts w:eastAsia="Times New Roman"/>
          <w:i/>
          <w:lang w:eastAsia="en-GB"/>
        </w:rPr>
        <w:t>Huisgen</w:t>
      </w:r>
      <w:r w:rsidRPr="008561B1">
        <w:rPr>
          <w:rFonts w:eastAsia="Times New Roman"/>
          <w:i/>
          <w:lang w:eastAsia="en-GB"/>
        </w:rPr>
        <w:t>oot</w:t>
      </w:r>
      <w:proofErr w:type="spellEnd"/>
      <w:r>
        <w:rPr>
          <w:rFonts w:eastAsia="Times New Roman"/>
          <w:lang w:eastAsia="en-GB"/>
        </w:rPr>
        <w:t xml:space="preserve">, </w:t>
      </w:r>
      <w:r w:rsidRPr="00011E00">
        <w:rPr>
          <w:rFonts w:eastAsia="Times New Roman"/>
          <w:lang w:eastAsia="en-GB"/>
        </w:rPr>
        <w:t>16 July</w:t>
      </w:r>
      <w:r>
        <w:rPr>
          <w:rFonts w:eastAsia="Times New Roman"/>
          <w:lang w:eastAsia="en-GB"/>
        </w:rPr>
        <w:t>,</w:t>
      </w:r>
      <w:r w:rsidRPr="00011E00">
        <w:rPr>
          <w:rFonts w:eastAsia="Times New Roman"/>
          <w:lang w:eastAsia="en-GB"/>
        </w:rPr>
        <w:t xml:space="preserve"> 36-38.</w:t>
      </w:r>
      <w:proofErr w:type="gramEnd"/>
      <w:r w:rsidR="008561B1" w:rsidRPr="008561B1">
        <w:rPr>
          <w:rFonts w:eastAsia="Times New Roman"/>
          <w:lang w:val="en-GB" w:eastAsia="en-GB"/>
        </w:rPr>
        <w:t xml:space="preserve"> </w:t>
      </w:r>
    </w:p>
    <w:p w:rsidR="008561B1" w:rsidRPr="0056035F" w:rsidRDefault="008561B1" w:rsidP="00180E1A">
      <w:pPr>
        <w:spacing w:line="360" w:lineRule="auto"/>
        <w:ind w:left="567" w:hanging="567"/>
        <w:rPr>
          <w:rFonts w:eastAsia="Times New Roman"/>
          <w:lang w:val="en-GB" w:eastAsia="en-GB"/>
        </w:rPr>
      </w:pPr>
      <w:r>
        <w:rPr>
          <w:rFonts w:eastAsia="Times New Roman"/>
          <w:lang w:val="en-GB" w:eastAsia="en-GB"/>
        </w:rPr>
        <w:t xml:space="preserve">Greeff JM, Erasmus JC (2013) Appel Botha </w:t>
      </w:r>
      <w:r w:rsidRPr="0056035F">
        <w:rPr>
          <w:rFonts w:eastAsia="Times New Roman"/>
          <w:strike/>
          <w:lang w:val="en-GB" w:eastAsia="en-GB"/>
        </w:rPr>
        <w:t>Cornelitz</w:t>
      </w:r>
      <w:r>
        <w:rPr>
          <w:rFonts w:eastAsia="Times New Roman"/>
          <w:lang w:val="en-GB" w:eastAsia="en-GB"/>
        </w:rPr>
        <w:t xml:space="preserve">: The </w:t>
      </w:r>
      <w:proofErr w:type="gramStart"/>
      <w:r>
        <w:rPr>
          <w:rFonts w:eastAsia="Times New Roman"/>
          <w:lang w:val="en-GB" w:eastAsia="en-GB"/>
        </w:rPr>
        <w:t>abc</w:t>
      </w:r>
      <w:proofErr w:type="gramEnd"/>
      <w:r>
        <w:rPr>
          <w:rFonts w:eastAsia="Times New Roman"/>
          <w:lang w:val="en-GB" w:eastAsia="en-GB"/>
        </w:rPr>
        <w:t xml:space="preserve"> of a three hundred year old divorce case. </w:t>
      </w:r>
      <w:r>
        <w:rPr>
          <w:rFonts w:eastAsia="Times New Roman"/>
          <w:i/>
          <w:lang w:val="en-GB" w:eastAsia="en-GB"/>
        </w:rPr>
        <w:t xml:space="preserve">Forensic </w:t>
      </w:r>
      <w:proofErr w:type="spellStart"/>
      <w:r>
        <w:rPr>
          <w:rFonts w:eastAsia="Times New Roman"/>
          <w:i/>
          <w:lang w:val="en-GB" w:eastAsia="en-GB"/>
        </w:rPr>
        <w:t>Sci</w:t>
      </w:r>
      <w:proofErr w:type="spellEnd"/>
      <w:r>
        <w:rPr>
          <w:rFonts w:eastAsia="Times New Roman"/>
          <w:i/>
          <w:lang w:val="en-GB" w:eastAsia="en-GB"/>
        </w:rPr>
        <w:t xml:space="preserve"> </w:t>
      </w:r>
      <w:proofErr w:type="spellStart"/>
      <w:r>
        <w:rPr>
          <w:rFonts w:eastAsia="Times New Roman"/>
          <w:i/>
          <w:lang w:val="en-GB" w:eastAsia="en-GB"/>
        </w:rPr>
        <w:t>Int</w:t>
      </w:r>
      <w:proofErr w:type="spellEnd"/>
      <w:r>
        <w:rPr>
          <w:rFonts w:eastAsia="Times New Roman"/>
          <w:i/>
          <w:lang w:val="en-GB" w:eastAsia="en-GB"/>
        </w:rPr>
        <w:t>-Genet</w:t>
      </w:r>
      <w:r>
        <w:rPr>
          <w:rFonts w:eastAsia="Times New Roman"/>
          <w:lang w:val="en-GB" w:eastAsia="en-GB"/>
        </w:rPr>
        <w:t xml:space="preserve"> </w:t>
      </w:r>
      <w:r>
        <w:rPr>
          <w:rFonts w:eastAsia="Times New Roman"/>
          <w:b/>
          <w:lang w:val="en-GB" w:eastAsia="en-GB"/>
        </w:rPr>
        <w:t>7</w:t>
      </w:r>
      <w:r>
        <w:rPr>
          <w:rFonts w:eastAsia="Times New Roman"/>
          <w:lang w:val="en-GB" w:eastAsia="en-GB"/>
        </w:rPr>
        <w:t>: 550-554.</w:t>
      </w:r>
    </w:p>
    <w:p w:rsidR="008561B1" w:rsidRPr="00011E00" w:rsidRDefault="00180E1A" w:rsidP="00180E1A">
      <w:pPr>
        <w:spacing w:line="360" w:lineRule="auto"/>
        <w:ind w:left="567" w:hanging="567"/>
        <w:rPr>
          <w:rFonts w:eastAsia="Times New Roman"/>
          <w:noProof/>
          <w:lang w:val="en-GB" w:eastAsia="en-GB"/>
        </w:rPr>
      </w:pPr>
      <w:bookmarkStart w:id="0" w:name="_ENREF_12"/>
      <w:r>
        <w:rPr>
          <w:rFonts w:eastAsia="Times New Roman"/>
          <w:noProof/>
          <w:lang w:val="en-GB" w:eastAsia="en-GB"/>
        </w:rPr>
        <w:t xml:space="preserve">Greeff </w:t>
      </w:r>
      <w:r w:rsidR="008561B1">
        <w:rPr>
          <w:rFonts w:eastAsia="Times New Roman"/>
          <w:noProof/>
          <w:lang w:val="en-GB" w:eastAsia="en-GB"/>
        </w:rPr>
        <w:t xml:space="preserve">JM, </w:t>
      </w:r>
      <w:r w:rsidR="008561B1" w:rsidRPr="00011E00">
        <w:rPr>
          <w:rFonts w:eastAsia="Times New Roman"/>
          <w:noProof/>
          <w:lang w:val="en-GB" w:eastAsia="en-GB"/>
        </w:rPr>
        <w:t>Greeff FA, Greeff AS,</w:t>
      </w:r>
      <w:r w:rsidR="008561B1">
        <w:rPr>
          <w:rFonts w:eastAsia="Times New Roman"/>
          <w:noProof/>
          <w:lang w:val="en-GB" w:eastAsia="en-GB"/>
        </w:rPr>
        <w:t xml:space="preserve"> Rinken</w:t>
      </w:r>
      <w:r w:rsidR="008561B1" w:rsidRPr="00011E00">
        <w:rPr>
          <w:rFonts w:eastAsia="Times New Roman"/>
          <w:noProof/>
          <w:lang w:val="en-GB" w:eastAsia="en-GB"/>
        </w:rPr>
        <w:t xml:space="preserve"> </w:t>
      </w:r>
      <w:r w:rsidR="008561B1">
        <w:rPr>
          <w:rFonts w:eastAsia="Times New Roman"/>
          <w:noProof/>
          <w:lang w:val="en-GB" w:eastAsia="en-GB"/>
        </w:rPr>
        <w:t>L, Welgemoed DJ, Harris Y (2012)</w:t>
      </w:r>
      <w:r w:rsidR="008561B1" w:rsidRPr="00011E00">
        <w:rPr>
          <w:rFonts w:eastAsia="Times New Roman"/>
          <w:noProof/>
          <w:lang w:val="en-GB" w:eastAsia="en-GB"/>
        </w:rPr>
        <w:t xml:space="preserve"> </w:t>
      </w:r>
      <w:r w:rsidR="008561B1">
        <w:rPr>
          <w:rFonts w:eastAsia="Times New Roman"/>
          <w:noProof/>
          <w:lang w:val="en-GB" w:eastAsia="en-GB"/>
        </w:rPr>
        <w:t xml:space="preserve">Low nonpaternity rate in an old Afrikaner family. </w:t>
      </w:r>
      <w:r w:rsidR="008561B1">
        <w:rPr>
          <w:rFonts w:eastAsia="Times New Roman"/>
          <w:i/>
          <w:noProof/>
          <w:lang w:val="en-GB" w:eastAsia="en-GB"/>
        </w:rPr>
        <w:t>Evol Hum Behav</w:t>
      </w:r>
      <w:r w:rsidR="008561B1">
        <w:rPr>
          <w:rFonts w:eastAsia="Times New Roman"/>
          <w:noProof/>
          <w:lang w:val="en-GB" w:eastAsia="en-GB"/>
        </w:rPr>
        <w:t xml:space="preserve"> </w:t>
      </w:r>
      <w:r w:rsidR="008561B1">
        <w:rPr>
          <w:rFonts w:eastAsia="Times New Roman"/>
          <w:b/>
          <w:noProof/>
          <w:lang w:val="en-GB" w:eastAsia="en-GB"/>
        </w:rPr>
        <w:t>33</w:t>
      </w:r>
      <w:r w:rsidR="008561B1">
        <w:rPr>
          <w:rFonts w:eastAsia="Times New Roman"/>
          <w:noProof/>
          <w:lang w:val="en-GB" w:eastAsia="en-GB"/>
        </w:rPr>
        <w:t>: 268-273</w:t>
      </w:r>
      <w:r w:rsidR="008561B1" w:rsidRPr="00011E00">
        <w:rPr>
          <w:rFonts w:eastAsia="Times New Roman"/>
          <w:noProof/>
          <w:lang w:val="en-GB" w:eastAsia="en-GB"/>
        </w:rPr>
        <w:t>.</w:t>
      </w:r>
      <w:bookmarkEnd w:id="0"/>
    </w:p>
    <w:p w:rsidR="00A31045" w:rsidRPr="00A31045" w:rsidRDefault="00A31045" w:rsidP="00A31045">
      <w:pPr>
        <w:spacing w:line="360" w:lineRule="auto"/>
        <w:ind w:left="567" w:hanging="567"/>
        <w:rPr>
          <w:rFonts w:eastAsia="Times New Roman"/>
          <w:lang w:eastAsia="en-GB"/>
        </w:rPr>
      </w:pPr>
      <w:bookmarkStart w:id="1" w:name="_GoBack"/>
      <w:bookmarkEnd w:id="1"/>
    </w:p>
    <w:sectPr w:rsidR="00A31045" w:rsidRPr="00A31045" w:rsidSect="00E71AE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6565"/>
    <w:rsid w:val="00002000"/>
    <w:rsid w:val="0005168F"/>
    <w:rsid w:val="000A7C40"/>
    <w:rsid w:val="000F39B6"/>
    <w:rsid w:val="00180E1A"/>
    <w:rsid w:val="002855FC"/>
    <w:rsid w:val="00375157"/>
    <w:rsid w:val="00402C59"/>
    <w:rsid w:val="00404356"/>
    <w:rsid w:val="004451EF"/>
    <w:rsid w:val="004E0D72"/>
    <w:rsid w:val="004F5777"/>
    <w:rsid w:val="005011A9"/>
    <w:rsid w:val="00586146"/>
    <w:rsid w:val="005B51A5"/>
    <w:rsid w:val="005C6550"/>
    <w:rsid w:val="005F0C5D"/>
    <w:rsid w:val="006160B7"/>
    <w:rsid w:val="006B5888"/>
    <w:rsid w:val="006E01AB"/>
    <w:rsid w:val="00806565"/>
    <w:rsid w:val="008460AB"/>
    <w:rsid w:val="008561B1"/>
    <w:rsid w:val="008B15DC"/>
    <w:rsid w:val="008B532B"/>
    <w:rsid w:val="0090248E"/>
    <w:rsid w:val="00937B25"/>
    <w:rsid w:val="00985C0C"/>
    <w:rsid w:val="00A16810"/>
    <w:rsid w:val="00A31045"/>
    <w:rsid w:val="00A9222C"/>
    <w:rsid w:val="00AD754F"/>
    <w:rsid w:val="00B03F7F"/>
    <w:rsid w:val="00B244D6"/>
    <w:rsid w:val="00B47DDC"/>
    <w:rsid w:val="00BD3660"/>
    <w:rsid w:val="00C16A46"/>
    <w:rsid w:val="00C17BA6"/>
    <w:rsid w:val="00CE2CE2"/>
    <w:rsid w:val="00D03078"/>
    <w:rsid w:val="00DE475E"/>
    <w:rsid w:val="00E3647E"/>
    <w:rsid w:val="00E51A9B"/>
    <w:rsid w:val="00E570E7"/>
    <w:rsid w:val="00E67802"/>
    <w:rsid w:val="00E71AE7"/>
    <w:rsid w:val="00E71C94"/>
    <w:rsid w:val="00EE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5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57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5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57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CD68-F9DD-40F7-8C23-A7D280D4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Jaco Greeff</dc:creator>
  <cp:lastModifiedBy>Christoff Erasmus</cp:lastModifiedBy>
  <cp:revision>3</cp:revision>
  <dcterms:created xsi:type="dcterms:W3CDTF">2015-03-20T11:06:00Z</dcterms:created>
  <dcterms:modified xsi:type="dcterms:W3CDTF">2015-03-20T11:08:00Z</dcterms:modified>
</cp:coreProperties>
</file>