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5228" w14:textId="63AFF611" w:rsidR="00D60D29" w:rsidRPr="00FC0F6E" w:rsidRDefault="008D5B84" w:rsidP="00FE7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A0CFD">
        <w:rPr>
          <w:rFonts w:ascii="Times New Roman" w:hAnsi="Times New Roman" w:cs="Times New Roman"/>
          <w:b/>
          <w:bCs/>
          <w:sz w:val="24"/>
          <w:szCs w:val="24"/>
        </w:rPr>
        <w:t xml:space="preserve">ata Availability and Retrieval </w:t>
      </w:r>
    </w:p>
    <w:p w14:paraId="43E1E2D9" w14:textId="4BC875D3" w:rsidR="00A51197" w:rsidRPr="00FC0F6E" w:rsidRDefault="00A51197" w:rsidP="00FE7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CF512" w14:textId="643C4392" w:rsidR="00A51197" w:rsidRPr="00FC0F6E" w:rsidRDefault="00FC0F6E" w:rsidP="00FC0F6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A51197" w:rsidRPr="00FC0F6E">
        <w:rPr>
          <w:rFonts w:ascii="Times New Roman" w:hAnsi="Times New Roman" w:cs="Times New Roman"/>
          <w:b/>
          <w:bCs/>
          <w:sz w:val="24"/>
          <w:szCs w:val="24"/>
        </w:rPr>
        <w:t>Public access to data used in this manuscript prior to publication</w:t>
      </w:r>
    </w:p>
    <w:p w14:paraId="1C134A95" w14:textId="2F4F864C" w:rsidR="00A51197" w:rsidRPr="00FC0F6E" w:rsidRDefault="00A51197" w:rsidP="00A5119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40176552"/>
      <w:r w:rsidRPr="00FC0F6E">
        <w:rPr>
          <w:rFonts w:ascii="Times New Roman" w:hAnsi="Times New Roman" w:cs="Times New Roman"/>
          <w:sz w:val="24"/>
          <w:szCs w:val="24"/>
        </w:rPr>
        <w:t xml:space="preserve">The primary dataset used in this manuscript is publicly available from the United States Forest Service Forest Inventory and Analysis program. International users may </w:t>
      </w:r>
      <w:r w:rsidR="001C4443" w:rsidRPr="00FC0F6E">
        <w:rPr>
          <w:rFonts w:ascii="Times New Roman" w:hAnsi="Times New Roman" w:cs="Times New Roman"/>
          <w:sz w:val="24"/>
          <w:szCs w:val="24"/>
        </w:rPr>
        <w:t xml:space="preserve">freely </w:t>
      </w:r>
      <w:r w:rsidRPr="00FC0F6E">
        <w:rPr>
          <w:rFonts w:ascii="Times New Roman" w:hAnsi="Times New Roman" w:cs="Times New Roman"/>
          <w:sz w:val="24"/>
          <w:szCs w:val="24"/>
        </w:rPr>
        <w:t>access this database from the following repository:</w:t>
      </w:r>
    </w:p>
    <w:p w14:paraId="10C9E02E" w14:textId="57C60D41" w:rsidR="00A51197" w:rsidRPr="00FC0F6E" w:rsidRDefault="00A51197" w:rsidP="00A5119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>https://apps.fs.usda.gov/fia/datamart/datamart.html</w:t>
      </w:r>
    </w:p>
    <w:bookmarkEnd w:id="0"/>
    <w:p w14:paraId="7ABF792D" w14:textId="5EB225C7" w:rsidR="00D60D29" w:rsidRPr="00FC0F6E" w:rsidRDefault="00D60D29" w:rsidP="00FC0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F6E">
        <w:rPr>
          <w:rFonts w:ascii="Times New Roman" w:hAnsi="Times New Roman" w:cs="Times New Roman"/>
          <w:b/>
          <w:bCs/>
          <w:sz w:val="24"/>
          <w:szCs w:val="24"/>
        </w:rPr>
        <w:t xml:space="preserve">PostgreSQL queries of the USDA Forest Service Forest Inventory and Analysis </w:t>
      </w:r>
      <w:r w:rsidR="00A51197" w:rsidRPr="00FC0F6E">
        <w:rPr>
          <w:rFonts w:ascii="Times New Roman" w:hAnsi="Times New Roman" w:cs="Times New Roman"/>
          <w:b/>
          <w:bCs/>
          <w:sz w:val="24"/>
          <w:szCs w:val="24"/>
        </w:rPr>
        <w:t>Datab</w:t>
      </w:r>
      <w:r w:rsidR="001C4443" w:rsidRPr="00FC0F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1197" w:rsidRPr="00FC0F6E">
        <w:rPr>
          <w:rFonts w:ascii="Times New Roman" w:hAnsi="Times New Roman" w:cs="Times New Roman"/>
          <w:b/>
          <w:bCs/>
          <w:sz w:val="24"/>
          <w:szCs w:val="24"/>
        </w:rPr>
        <w:t>se</w:t>
      </w:r>
    </w:p>
    <w:p w14:paraId="53B80941" w14:textId="7DEC49A6" w:rsidR="00D60D29" w:rsidRPr="00FC0F6E" w:rsidRDefault="001C4443" w:rsidP="00FE72BF">
      <w:p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 xml:space="preserve">Instructions for querying the FIA Database </w:t>
      </w:r>
      <w:r w:rsidR="00A51197" w:rsidRPr="00FC0F6E">
        <w:rPr>
          <w:rFonts w:ascii="Times New Roman" w:hAnsi="Times New Roman" w:cs="Times New Roman"/>
          <w:sz w:val="24"/>
          <w:szCs w:val="24"/>
        </w:rPr>
        <w:t xml:space="preserve">in PostgreSQL </w:t>
      </w:r>
      <w:r w:rsidRPr="00FC0F6E">
        <w:rPr>
          <w:rFonts w:ascii="Times New Roman" w:hAnsi="Times New Roman" w:cs="Times New Roman"/>
          <w:sz w:val="24"/>
          <w:szCs w:val="24"/>
        </w:rPr>
        <w:t xml:space="preserve">may be found </w:t>
      </w:r>
      <w:r w:rsidR="00A51197" w:rsidRPr="00FC0F6E">
        <w:rPr>
          <w:rFonts w:ascii="Times New Roman" w:hAnsi="Times New Roman" w:cs="Times New Roman"/>
          <w:sz w:val="24"/>
          <w:szCs w:val="24"/>
        </w:rPr>
        <w:t xml:space="preserve">in the following document:  </w:t>
      </w:r>
      <w:hyperlink r:id="rId6" w:history="1">
        <w:r w:rsidRPr="00FC0F6E">
          <w:rPr>
            <w:rStyle w:val="Hyperlink"/>
            <w:rFonts w:ascii="Times New Roman" w:hAnsi="Times New Roman" w:cs="Times New Roman"/>
            <w:sz w:val="24"/>
            <w:szCs w:val="24"/>
          </w:rPr>
          <w:t>https://apps.fs.usda.gov/fia/datamart/images/InstallingPostgreSQL.pdf</w:t>
        </w:r>
      </w:hyperlink>
      <w:r w:rsidRPr="00FC0F6E">
        <w:rPr>
          <w:rFonts w:ascii="Times New Roman" w:hAnsi="Times New Roman" w:cs="Times New Roman"/>
          <w:sz w:val="24"/>
          <w:szCs w:val="24"/>
        </w:rPr>
        <w:t>. Based on this document, users may</w:t>
      </w:r>
      <w:r w:rsidR="00D60D29" w:rsidRPr="00FC0F6E">
        <w:rPr>
          <w:rFonts w:ascii="Times New Roman" w:hAnsi="Times New Roman" w:cs="Times New Roman"/>
          <w:sz w:val="24"/>
          <w:szCs w:val="24"/>
        </w:rPr>
        <w:t xml:space="preserve"> quer</w:t>
      </w:r>
      <w:r w:rsidRPr="00FC0F6E">
        <w:rPr>
          <w:rFonts w:ascii="Times New Roman" w:hAnsi="Times New Roman" w:cs="Times New Roman"/>
          <w:sz w:val="24"/>
          <w:szCs w:val="24"/>
        </w:rPr>
        <w:t xml:space="preserve">y </w:t>
      </w:r>
      <w:r w:rsidR="00D60D29" w:rsidRPr="00FC0F6E">
        <w:rPr>
          <w:rFonts w:ascii="Times New Roman" w:hAnsi="Times New Roman" w:cs="Times New Roman"/>
          <w:sz w:val="24"/>
          <w:szCs w:val="24"/>
        </w:rPr>
        <w:t>databases for the states of Arizona, New Mexico, Nevada, Utah, Colorado, Wyoming, Montana, and Idaho</w:t>
      </w:r>
      <w:r w:rsidR="00752F87">
        <w:rPr>
          <w:rFonts w:ascii="Times New Roman" w:hAnsi="Times New Roman" w:cs="Times New Roman"/>
          <w:sz w:val="24"/>
          <w:szCs w:val="24"/>
        </w:rPr>
        <w:t xml:space="preserve">. Data housed in relational database tables may be combined into a flattened data query </w:t>
      </w:r>
      <w:r w:rsidR="00D60D29" w:rsidRPr="00FC0F6E">
        <w:rPr>
          <w:rFonts w:ascii="Times New Roman" w:hAnsi="Times New Roman" w:cs="Times New Roman"/>
          <w:sz w:val="24"/>
          <w:szCs w:val="24"/>
        </w:rPr>
        <w:t>using the following SQL scrip</w:t>
      </w:r>
      <w:r w:rsidR="00A51197" w:rsidRPr="00FC0F6E">
        <w:rPr>
          <w:rFonts w:ascii="Times New Roman" w:hAnsi="Times New Roman" w:cs="Times New Roman"/>
          <w:sz w:val="24"/>
          <w:szCs w:val="24"/>
        </w:rPr>
        <w:t>t</w:t>
      </w:r>
      <w:r w:rsidR="00D60D29" w:rsidRPr="00FC0F6E">
        <w:rPr>
          <w:rFonts w:ascii="Times New Roman" w:hAnsi="Times New Roman" w:cs="Times New Roman"/>
          <w:sz w:val="24"/>
          <w:szCs w:val="24"/>
        </w:rPr>
        <w:t>:</w:t>
      </w:r>
    </w:p>
    <w:p w14:paraId="5222E5C4" w14:textId="77777777" w:rsidR="008F302F" w:rsidRPr="00FC0F6E" w:rsidRDefault="008F302F" w:rsidP="008F302F">
      <w:p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 xml:space="preserve">SELECT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fs_fiadb.PLOT.statecd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fs_fiadb.plot.plot_status_cd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fs_fiadb.PLOT.LAT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fs_fiadb.PLOT.LON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fs_fiadb.PLOT.ELEV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fs_fiadb.PLOT.ECOSUBCD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fs_fiadb.PLOT.measyear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fs_fiadb.PLOT.remper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fs_fiadb.PLOT.kindcd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fs_fiadb.PLOT.CN,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fs_fiadb.PLOT.INVYR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fs_fiadb.PLOT.COUNTYCD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fs_fiadb.PLOT.PLOT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fs_fiadb.PLOT.GROW_TYP_CD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 fs_fiadb.PLOT.P2PANEL,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fs_fiadb.PLOT.QA_STATUS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>,</w:t>
      </w:r>
    </w:p>
    <w:p w14:paraId="1FD580AC" w14:textId="77777777" w:rsidR="008F302F" w:rsidRPr="00FC0F6E" w:rsidRDefault="008F302F" w:rsidP="008F3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fs_fiadb.COND.cond_status_cd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fs_fiadb.cond.SITECLCD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fs_fiadb.cond.aspect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fs_fiadb.cond.slope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fs_fiadb.COND.physclcd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fs_fiadb.COND.FORTYPCD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fs_fiadb.COND.CONDID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fs_fiadb.COND.condprop_unadj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fs_fiadb.COND.DSTRBCD1, fs_fiadb.COND.trtcd1, fs_fiadb.COND.TRTYR1,  fs_fiadb.COND.TRTCD2,  fs_fiadb.COND.TRTYR2, fs_fiadb.COND.TRTCD3, fs_fiadb.COND.TRTYR3, fs_fiadb.COND.DSTRBCD2, fs_fiadb.COND.DSTRBYR1,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fs_fiadb.COND.SICOND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fs_fiadb.COND.SIBASE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fs_fiadb.COND.SISP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fs_fiadb.COND.STDAGE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fs_fiadb.COND.SDIPCT_RMRS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fs_fiadb.COND.SDIMAX_RMRS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fs_fiadb.COND.DSTRBCD3, fs_fiadb.COND.RESERVCD_5, </w:t>
      </w:r>
    </w:p>
    <w:p w14:paraId="5CB6129C" w14:textId="77777777" w:rsidR="008F302F" w:rsidRPr="00FC0F6E" w:rsidRDefault="008F302F" w:rsidP="008F302F">
      <w:p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fs_fiadb.TREE.STATUSCD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fs_fiadb.tree.prev_status_cd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fs_fiadb.TREE.DIA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fs_fiadb.tree.mortcd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fs_fiadb.tree.prevdia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fs_fiadb.TREE.growcfgs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fs_fiadb.tree.growcfal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 fs_fiadb.TREE.CR,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fs_fiadb.TREE.CCLCD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fs_fiadb.TREE.STATUSCD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fs_fiadb.TREE.DAMAGE_AGENT_CD1, fs_fiadb.TREE.DAMAGE_AGENT_CD2, fs_fiadb.TREE.DAMAGE_AGENT_CD3,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fs_fiadb.TREE.AGENTCD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fs_fiadb.TREE.TPA_UNADJ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fs_fiadb.TREE.DMG_AGENT1_CD_PNWRS,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fs_fiadb.TREE.SUBP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fs_fiadb.TREE.SPCD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fs_fiadb.TREE.TOTAGE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fs_fiadb.TREE.TREE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fs_fiadb.TREE.HT, 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fs_fiadb.TREE.VOLCFNET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fs_fiadb.TREE.mortcfal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fs_fiadb.tree.mortcfgs,fs_fiadb.tree.fmortcfal,fs_fiadb.tree.fmortcfgs,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lastRenderedPageBreak/>
        <w:t>fs_fiadb.TREE.CARBON_AG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fs_fiadb.TREE.DRYBIO_WDLD_SPP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fs_fiadb.TREE.DRYBIO_BOLE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fs_fiadb.TREE.DRYBIO_SAPLING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fs_fiadb.TREE.SPCD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4FF4D97D" w14:textId="77777777" w:rsidR="008F302F" w:rsidRPr="00FC0F6E" w:rsidRDefault="008F302F" w:rsidP="008F3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fs_fiadb.REF_FOREST_TYPE.MEANING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fs_fiadb.REF_SPECIES.COMMON_NAME</w:t>
      </w:r>
      <w:proofErr w:type="spellEnd"/>
    </w:p>
    <w:p w14:paraId="7F48830C" w14:textId="77777777" w:rsidR="008F302F" w:rsidRPr="00FC0F6E" w:rsidRDefault="008F302F" w:rsidP="008F302F">
      <w:p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INNER JOIN 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fs_fiadb.SUBPLOT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INNER JOIN (((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INNER JOIN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ON 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fs_fiadb.COND.CONDID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fs_fiadb.TREE.CONDID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>) AND 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fs_fiadb.COND.PLT_CN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fs_fiadb.TREE.PLT_CN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)) INNER JOIN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fs_fiadb.REF_SPECIES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fs_fiadb.TREE.SPCD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fs_fiadb.REF_SPECIES.SPCD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) INNER JOIN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fs_fiadb.REF_FOREST_TYPE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fs_fiadb.COND.FORTYPCD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fs_fiadb.REF_FOREST_TYPE.VALUE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>) ON 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fs_fiadb.SUBPLOT.PLT_CN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fs_fiadb.TREE.PLT_CN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>) AND 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fs_fiadb.SUBPLOT.SUBP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fs_fiadb.TREE.SUBP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)) ON (fs_fiadb.PLOT.CN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fs_fiadb.TREE.PLT_CN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) AND (fs_fiadb.PLOT.CN =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fs_fiadb.COND.PLT_CN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>)</w:t>
      </w:r>
    </w:p>
    <w:p w14:paraId="58FD6F01" w14:textId="1BD8601E" w:rsidR="00F05E87" w:rsidRPr="00FC0F6E" w:rsidRDefault="008F302F" w:rsidP="008F302F">
      <w:p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>WHERE (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fs_fiadb.plot.plot_status_cd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=1 AND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fs_fiadb.cond.condprop_unadj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 xml:space="preserve">=1 AND </w:t>
      </w:r>
      <w:proofErr w:type="spellStart"/>
      <w:r w:rsidRPr="00FC0F6E">
        <w:rPr>
          <w:rFonts w:ascii="Times New Roman" w:hAnsi="Times New Roman" w:cs="Times New Roman"/>
          <w:sz w:val="24"/>
          <w:szCs w:val="24"/>
        </w:rPr>
        <w:t>fs_fiadb.COND.cond_status_cd</w:t>
      </w:r>
      <w:proofErr w:type="spellEnd"/>
      <w:r w:rsidRPr="00FC0F6E">
        <w:rPr>
          <w:rFonts w:ascii="Times New Roman" w:hAnsi="Times New Roman" w:cs="Times New Roman"/>
          <w:sz w:val="24"/>
          <w:szCs w:val="24"/>
        </w:rPr>
        <w:t>=1 AND fs_fiadb.cond.trtcd1=0)</w:t>
      </w:r>
    </w:p>
    <w:p w14:paraId="3C07E1D6" w14:textId="6DB29D06" w:rsidR="008F302F" w:rsidRDefault="008F302F" w:rsidP="00FC0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>The SELECT statement in the</w:t>
      </w:r>
      <w:r w:rsidR="00FC0F6E">
        <w:rPr>
          <w:rFonts w:ascii="Times New Roman" w:hAnsi="Times New Roman" w:cs="Times New Roman"/>
          <w:sz w:val="24"/>
          <w:szCs w:val="24"/>
        </w:rPr>
        <w:t xml:space="preserve"> SQL</w:t>
      </w:r>
      <w:r w:rsidRPr="00FC0F6E">
        <w:rPr>
          <w:rFonts w:ascii="Times New Roman" w:hAnsi="Times New Roman" w:cs="Times New Roman"/>
          <w:sz w:val="24"/>
          <w:szCs w:val="24"/>
        </w:rPr>
        <w:t xml:space="preserve"> script</w:t>
      </w:r>
      <w:r w:rsidR="00FC0F6E">
        <w:rPr>
          <w:rFonts w:ascii="Times New Roman" w:hAnsi="Times New Roman" w:cs="Times New Roman"/>
          <w:sz w:val="24"/>
          <w:szCs w:val="24"/>
        </w:rPr>
        <w:t xml:space="preserve"> above</w:t>
      </w:r>
      <w:r w:rsidRPr="00FC0F6E">
        <w:rPr>
          <w:rFonts w:ascii="Times New Roman" w:hAnsi="Times New Roman" w:cs="Times New Roman"/>
          <w:sz w:val="24"/>
          <w:szCs w:val="24"/>
        </w:rPr>
        <w:t xml:space="preserve"> selects variables from the PLOT, COND, TREE, REF_FOREST_TYPE, and REF_SPECIES_NAME tables from the database. The FROM statement specifies how these relational database tables should be joined to form a flattened data query. The WHERE statement applies basic filtering criteria (selecting live trees only from forested FIA plots located within individual stands with no history of recent treatment). </w:t>
      </w:r>
      <w:r w:rsidR="00FC0F6E" w:rsidRPr="00FC0F6E">
        <w:rPr>
          <w:rFonts w:ascii="Times New Roman" w:hAnsi="Times New Roman" w:cs="Times New Roman"/>
          <w:sz w:val="24"/>
          <w:szCs w:val="24"/>
        </w:rPr>
        <w:t>Please note</w:t>
      </w:r>
      <w:r w:rsidR="00A51197" w:rsidRPr="00FC0F6E">
        <w:rPr>
          <w:rFonts w:ascii="Times New Roman" w:hAnsi="Times New Roman" w:cs="Times New Roman"/>
          <w:sz w:val="24"/>
          <w:szCs w:val="24"/>
        </w:rPr>
        <w:t xml:space="preserve"> th</w:t>
      </w:r>
      <w:r w:rsidR="00FC0F6E" w:rsidRPr="00FC0F6E">
        <w:rPr>
          <w:rFonts w:ascii="Times New Roman" w:hAnsi="Times New Roman" w:cs="Times New Roman"/>
          <w:sz w:val="24"/>
          <w:szCs w:val="24"/>
        </w:rPr>
        <w:t>at although the</w:t>
      </w:r>
      <w:r w:rsidR="00A51197" w:rsidRPr="00FC0F6E">
        <w:rPr>
          <w:rFonts w:ascii="Times New Roman" w:hAnsi="Times New Roman" w:cs="Times New Roman"/>
          <w:sz w:val="24"/>
          <w:szCs w:val="24"/>
        </w:rPr>
        <w:t xml:space="preserve"> SUBPLOT table is specified, currently no fields are selected from this table. Instead, the </w:t>
      </w:r>
      <w:proofErr w:type="spellStart"/>
      <w:r w:rsidR="00A51197" w:rsidRPr="00FC0F6E">
        <w:rPr>
          <w:rFonts w:ascii="Times New Roman" w:hAnsi="Times New Roman" w:cs="Times New Roman"/>
          <w:sz w:val="24"/>
          <w:szCs w:val="24"/>
        </w:rPr>
        <w:t>TREE.subp</w:t>
      </w:r>
      <w:proofErr w:type="spellEnd"/>
      <w:r w:rsidR="00A51197" w:rsidRPr="00FC0F6E">
        <w:rPr>
          <w:rFonts w:ascii="Times New Roman" w:hAnsi="Times New Roman" w:cs="Times New Roman"/>
          <w:sz w:val="24"/>
          <w:szCs w:val="24"/>
        </w:rPr>
        <w:t xml:space="preserve"> field is used in analysis as a random effect/measurement stratum. Subsequent </w:t>
      </w:r>
      <w:r w:rsidR="00531988">
        <w:rPr>
          <w:rFonts w:ascii="Times New Roman" w:hAnsi="Times New Roman" w:cs="Times New Roman"/>
          <w:sz w:val="24"/>
          <w:szCs w:val="24"/>
        </w:rPr>
        <w:t xml:space="preserve">data </w:t>
      </w:r>
      <w:r w:rsidR="00A51197" w:rsidRPr="00FC0F6E">
        <w:rPr>
          <w:rFonts w:ascii="Times New Roman" w:hAnsi="Times New Roman" w:cs="Times New Roman"/>
          <w:sz w:val="24"/>
          <w:szCs w:val="24"/>
        </w:rPr>
        <w:t>filtering and manipulation were performed in the R statistical environment.</w:t>
      </w:r>
    </w:p>
    <w:p w14:paraId="317955DC" w14:textId="77777777" w:rsidR="00FC0F6E" w:rsidRPr="00FC0F6E" w:rsidRDefault="00FC0F6E" w:rsidP="005319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4F8205" w14:textId="54AEE831" w:rsidR="00FC0F6E" w:rsidRDefault="001C4443" w:rsidP="00FC0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>The PRISM gridded climate (</w:t>
      </w:r>
      <w:r w:rsidR="00B8684A">
        <w:rPr>
          <w:rFonts w:ascii="Times New Roman" w:hAnsi="Times New Roman" w:cs="Times New Roman"/>
          <w:sz w:val="24"/>
          <w:szCs w:val="24"/>
        </w:rPr>
        <w:t xml:space="preserve">monthly vapor maximum and minimum vapor pressure deficit and total monthly </w:t>
      </w:r>
      <w:r w:rsidRPr="00FC0F6E">
        <w:rPr>
          <w:rFonts w:ascii="Times New Roman" w:hAnsi="Times New Roman" w:cs="Times New Roman"/>
          <w:sz w:val="24"/>
          <w:szCs w:val="24"/>
        </w:rPr>
        <w:t>precipitation) data used in this study are publicly available via:</w:t>
      </w:r>
      <w:r w:rsidR="00B8684A" w:rsidRPr="00B8684A">
        <w:t xml:space="preserve"> </w:t>
      </w:r>
      <w:hyperlink r:id="rId7" w:history="1">
        <w:r w:rsidR="00B8684A" w:rsidRPr="00203332">
          <w:rPr>
            <w:rStyle w:val="Hyperlink"/>
            <w:rFonts w:ascii="Times New Roman" w:hAnsi="Times New Roman" w:cs="Times New Roman"/>
            <w:sz w:val="24"/>
            <w:szCs w:val="24"/>
          </w:rPr>
          <w:t>https://prism.oregonstate.edu/recent/</w:t>
        </w:r>
      </w:hyperlink>
      <w:r w:rsidR="00B8684A">
        <w:rPr>
          <w:rFonts w:ascii="Times New Roman" w:hAnsi="Times New Roman" w:cs="Times New Roman"/>
          <w:sz w:val="24"/>
          <w:szCs w:val="24"/>
        </w:rPr>
        <w:t>. For data equivalent to roughly</w:t>
      </w:r>
      <w:r w:rsidRPr="00FC0F6E">
        <w:rPr>
          <w:rFonts w:ascii="Times New Roman" w:hAnsi="Times New Roman" w:cs="Times New Roman"/>
          <w:sz w:val="24"/>
          <w:szCs w:val="24"/>
        </w:rPr>
        <w:t xml:space="preserve"> ~</w:t>
      </w:r>
      <w:r w:rsidR="00B8684A">
        <w:rPr>
          <w:rFonts w:ascii="Times New Roman" w:hAnsi="Times New Roman" w:cs="Times New Roman"/>
          <w:sz w:val="24"/>
          <w:szCs w:val="24"/>
        </w:rPr>
        <w:t>4 k</w:t>
      </w:r>
      <w:r w:rsidRPr="00FC0F6E">
        <w:rPr>
          <w:rFonts w:ascii="Times New Roman" w:hAnsi="Times New Roman" w:cs="Times New Roman"/>
          <w:sz w:val="24"/>
          <w:szCs w:val="24"/>
        </w:rPr>
        <w:t xml:space="preserve">m </w:t>
      </w:r>
      <w:r w:rsidR="00B8684A">
        <w:rPr>
          <w:rFonts w:ascii="Times New Roman" w:hAnsi="Times New Roman" w:cs="Times New Roman"/>
          <w:sz w:val="24"/>
          <w:szCs w:val="24"/>
        </w:rPr>
        <w:t xml:space="preserve">spatial </w:t>
      </w:r>
      <w:r w:rsidRPr="00FC0F6E">
        <w:rPr>
          <w:rFonts w:ascii="Times New Roman" w:hAnsi="Times New Roman" w:cs="Times New Roman"/>
          <w:sz w:val="24"/>
          <w:szCs w:val="24"/>
        </w:rPr>
        <w:t>resolution</w:t>
      </w:r>
      <w:r w:rsidR="00B8684A">
        <w:rPr>
          <w:rFonts w:ascii="Times New Roman" w:hAnsi="Times New Roman" w:cs="Times New Roman"/>
          <w:sz w:val="24"/>
          <w:szCs w:val="24"/>
        </w:rPr>
        <w:t>, these are</w:t>
      </w:r>
      <w:r w:rsidRPr="00FC0F6E">
        <w:rPr>
          <w:rFonts w:ascii="Times New Roman" w:hAnsi="Times New Roman" w:cs="Times New Roman"/>
          <w:sz w:val="24"/>
          <w:szCs w:val="24"/>
        </w:rPr>
        <w:t xml:space="preserve"> free of charge.</w:t>
      </w:r>
    </w:p>
    <w:p w14:paraId="292F054D" w14:textId="77777777" w:rsidR="00B8684A" w:rsidRPr="00B8684A" w:rsidRDefault="00B8684A" w:rsidP="00B868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E85C7" w14:textId="3F3F880D" w:rsidR="00B8684A" w:rsidRPr="00FC0F6E" w:rsidRDefault="00B8684A" w:rsidP="00FC0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Terraclim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dataset was queried for monthly records of climatic water deficit, available via </w:t>
      </w:r>
      <w:hyperlink r:id="rId8" w:history="1">
        <w:r w:rsidRPr="00203332">
          <w:rPr>
            <w:rStyle w:val="Hyperlink"/>
            <w:rFonts w:ascii="Times New Roman" w:hAnsi="Times New Roman" w:cs="Times New Roman"/>
            <w:sz w:val="24"/>
            <w:szCs w:val="24"/>
          </w:rPr>
          <w:t>http://thredds.northwestknowledge.net:8080/thredds/ncss/grid/agg_terraclimate_aet_1958_CurrentYear_GLOBE.nc/dataset.html</w:t>
        </w:r>
      </w:hyperlink>
      <w:r>
        <w:rPr>
          <w:rFonts w:ascii="Times New Roman" w:hAnsi="Times New Roman" w:cs="Times New Roman"/>
          <w:sz w:val="24"/>
          <w:szCs w:val="24"/>
        </w:rPr>
        <w:t>. As with PRISM, these recent historical data are freely available for the study area at 4km resolution, but extending from 1958 to the current year.</w:t>
      </w:r>
    </w:p>
    <w:p w14:paraId="542F9DC9" w14:textId="77777777" w:rsidR="00FC0F6E" w:rsidRPr="00FC0F6E" w:rsidRDefault="00FC0F6E" w:rsidP="00FC0F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06E102A" w14:textId="7B399411" w:rsidR="001C4443" w:rsidRPr="00FC0F6E" w:rsidRDefault="00FC0F6E" w:rsidP="00FC0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>Literature Cited</w:t>
      </w:r>
      <w:r w:rsidR="001C4443" w:rsidRPr="00FC0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B7A3F" w14:textId="6647A9E6" w:rsidR="008D1677" w:rsidRPr="00FC0F6E" w:rsidRDefault="001C4443" w:rsidP="00D60D29">
      <w:pPr>
        <w:rPr>
          <w:rFonts w:ascii="Times New Roman" w:hAnsi="Times New Roman" w:cs="Times New Roman"/>
          <w:sz w:val="24"/>
          <w:szCs w:val="24"/>
        </w:rPr>
      </w:pPr>
      <w:bookmarkStart w:id="1" w:name="_Hlk40194767"/>
      <w:r w:rsidRPr="00FC0F6E">
        <w:rPr>
          <w:rFonts w:ascii="Times New Roman" w:hAnsi="Times New Roman" w:cs="Times New Roman"/>
          <w:sz w:val="24"/>
          <w:szCs w:val="24"/>
        </w:rPr>
        <w:t xml:space="preserve">Forest Inventory and Analysis Database, St. Paul, MN: U.S. Department of Agriculture, Forest Service, Northern Research Station. </w:t>
      </w:r>
      <w:hyperlink r:id="rId9" w:history="1">
        <w:r w:rsidR="00FC0F6E" w:rsidRPr="00FC0F6E">
          <w:rPr>
            <w:rStyle w:val="Hyperlink"/>
            <w:rFonts w:ascii="Times New Roman" w:hAnsi="Times New Roman" w:cs="Times New Roman"/>
            <w:sz w:val="24"/>
            <w:szCs w:val="24"/>
          </w:rPr>
          <w:t>https://apps.fs.us</w:t>
        </w:r>
        <w:r w:rsidR="00FC0F6E" w:rsidRPr="00FC0F6E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FC0F6E" w:rsidRPr="00FC0F6E">
          <w:rPr>
            <w:rStyle w:val="Hyperlink"/>
            <w:rFonts w:ascii="Times New Roman" w:hAnsi="Times New Roman" w:cs="Times New Roman"/>
            <w:sz w:val="24"/>
            <w:szCs w:val="24"/>
          </w:rPr>
          <w:t>a.gov/fia/datamart/datamart.html</w:t>
        </w:r>
      </w:hyperlink>
      <w:r w:rsidR="00FC0F6E" w:rsidRPr="00FC0F6E">
        <w:rPr>
          <w:rFonts w:ascii="Times New Roman" w:hAnsi="Times New Roman" w:cs="Times New Roman"/>
          <w:sz w:val="24"/>
          <w:szCs w:val="24"/>
        </w:rPr>
        <w:t xml:space="preserve">. Accessed </w:t>
      </w:r>
      <w:r w:rsidR="00B8684A">
        <w:rPr>
          <w:rFonts w:ascii="Times New Roman" w:hAnsi="Times New Roman" w:cs="Times New Roman"/>
          <w:sz w:val="24"/>
          <w:szCs w:val="24"/>
        </w:rPr>
        <w:t>May 10, 2021</w:t>
      </w:r>
      <w:r w:rsidR="00FC0F6E" w:rsidRPr="00FC0F6E">
        <w:rPr>
          <w:rFonts w:ascii="Times New Roman" w:hAnsi="Times New Roman" w:cs="Times New Roman"/>
          <w:sz w:val="24"/>
          <w:szCs w:val="24"/>
        </w:rPr>
        <w:t>.</w:t>
      </w:r>
    </w:p>
    <w:p w14:paraId="39CE4277" w14:textId="1E79373D" w:rsidR="00FC0F6E" w:rsidRPr="00FC0F6E" w:rsidRDefault="00FC0F6E" w:rsidP="00D60D29">
      <w:pPr>
        <w:rPr>
          <w:rFonts w:ascii="Times New Roman" w:hAnsi="Times New Roman" w:cs="Times New Roman"/>
          <w:sz w:val="24"/>
          <w:szCs w:val="24"/>
        </w:rPr>
      </w:pPr>
      <w:r w:rsidRPr="00FC0F6E">
        <w:rPr>
          <w:rFonts w:ascii="Times New Roman" w:hAnsi="Times New Roman" w:cs="Times New Roman"/>
          <w:sz w:val="24"/>
          <w:szCs w:val="24"/>
        </w:rPr>
        <w:t xml:space="preserve">PRISM Climate Group, Oregon State University, </w:t>
      </w:r>
      <w:hyperlink r:id="rId10" w:history="1">
        <w:r w:rsidR="00B8684A" w:rsidRPr="00203332">
          <w:rPr>
            <w:rStyle w:val="Hyperlink"/>
            <w:rFonts w:ascii="Times New Roman" w:hAnsi="Times New Roman" w:cs="Times New Roman"/>
            <w:sz w:val="24"/>
            <w:szCs w:val="24"/>
          </w:rPr>
          <w:t>http://www.prism.oregonstate.edu/recent/</w:t>
        </w:r>
      </w:hyperlink>
      <w:r w:rsidRPr="00FC0F6E">
        <w:rPr>
          <w:rFonts w:ascii="Times New Roman" w:hAnsi="Times New Roman" w:cs="Times New Roman"/>
          <w:sz w:val="24"/>
          <w:szCs w:val="24"/>
        </w:rPr>
        <w:t xml:space="preserve">. Accessed </w:t>
      </w:r>
      <w:r w:rsidR="00B8684A">
        <w:rPr>
          <w:rFonts w:ascii="Times New Roman" w:hAnsi="Times New Roman" w:cs="Times New Roman"/>
          <w:sz w:val="24"/>
          <w:szCs w:val="24"/>
        </w:rPr>
        <w:t>May 10</w:t>
      </w:r>
      <w:r w:rsidRPr="00FC0F6E">
        <w:rPr>
          <w:rFonts w:ascii="Times New Roman" w:hAnsi="Times New Roman" w:cs="Times New Roman"/>
          <w:sz w:val="24"/>
          <w:szCs w:val="24"/>
        </w:rPr>
        <w:t>, 202</w:t>
      </w:r>
      <w:bookmarkEnd w:id="1"/>
      <w:r w:rsidR="00B8684A">
        <w:rPr>
          <w:rFonts w:ascii="Times New Roman" w:hAnsi="Times New Roman" w:cs="Times New Roman"/>
          <w:sz w:val="24"/>
          <w:szCs w:val="24"/>
        </w:rPr>
        <w:t>1</w:t>
      </w:r>
    </w:p>
    <w:sectPr w:rsidR="00FC0F6E" w:rsidRPr="00FC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259"/>
    <w:multiLevelType w:val="hybridMultilevel"/>
    <w:tmpl w:val="C4D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B60D3"/>
    <w:multiLevelType w:val="hybridMultilevel"/>
    <w:tmpl w:val="CD12A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906E2"/>
    <w:multiLevelType w:val="hybridMultilevel"/>
    <w:tmpl w:val="E178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4A80"/>
    <w:multiLevelType w:val="hybridMultilevel"/>
    <w:tmpl w:val="1658872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56"/>
    <w:rsid w:val="001B5A72"/>
    <w:rsid w:val="001C4443"/>
    <w:rsid w:val="002429D1"/>
    <w:rsid w:val="002D301A"/>
    <w:rsid w:val="00442E8C"/>
    <w:rsid w:val="005108CF"/>
    <w:rsid w:val="00531988"/>
    <w:rsid w:val="00552079"/>
    <w:rsid w:val="0063514B"/>
    <w:rsid w:val="006570FD"/>
    <w:rsid w:val="00752F87"/>
    <w:rsid w:val="00816BB5"/>
    <w:rsid w:val="008D1677"/>
    <w:rsid w:val="008D5B84"/>
    <w:rsid w:val="008D7F56"/>
    <w:rsid w:val="008F302F"/>
    <w:rsid w:val="00922A2C"/>
    <w:rsid w:val="009C409E"/>
    <w:rsid w:val="00A51197"/>
    <w:rsid w:val="00B8684A"/>
    <w:rsid w:val="00BA0CFD"/>
    <w:rsid w:val="00BA1DCC"/>
    <w:rsid w:val="00BC2E96"/>
    <w:rsid w:val="00BF5257"/>
    <w:rsid w:val="00C304F3"/>
    <w:rsid w:val="00CD139C"/>
    <w:rsid w:val="00D278DF"/>
    <w:rsid w:val="00D60D29"/>
    <w:rsid w:val="00E84E47"/>
    <w:rsid w:val="00EB78F7"/>
    <w:rsid w:val="00F05E87"/>
    <w:rsid w:val="00FC0F6E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C9C6"/>
  <w15:chartTrackingRefBased/>
  <w15:docId w15:val="{2F8AA57E-75AE-48E9-BD66-9C692B2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4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6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edds.northwestknowledge.net:8080/thredds/ncss/grid/agg_terraclimate_aet_1958_CurrentYear_GLOBE.nc/datas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sm.oregonstate.edu/rec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fs.usda.gov/fia/datamart/images/InstallingPostgreSQ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sm.oregonstate.edu/rec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fs.usda.gov/fia/datamart/datam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4CAA-39C8-42A3-937F-8588091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 Looney</cp:lastModifiedBy>
  <cp:revision>2</cp:revision>
  <dcterms:created xsi:type="dcterms:W3CDTF">2021-05-10T21:25:00Z</dcterms:created>
  <dcterms:modified xsi:type="dcterms:W3CDTF">2021-05-10T21:25:00Z</dcterms:modified>
</cp:coreProperties>
</file>