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EEE2" w14:textId="19CA9053" w:rsidR="00542203" w:rsidRPr="00EE6783" w:rsidRDefault="00542203" w:rsidP="00542203">
      <w:pPr>
        <w:outlineLvl w:val="3"/>
        <w:rPr>
          <w:rFonts w:ascii="Cambria" w:hAnsi="Cambria"/>
          <w:color w:val="000000"/>
        </w:rPr>
      </w:pPr>
      <w:r w:rsidRPr="00EE6783">
        <w:rPr>
          <w:rFonts w:ascii="Cambria" w:hAnsi="Cambria"/>
          <w:color w:val="000000"/>
        </w:rPr>
        <w:t xml:space="preserve">This package contains </w:t>
      </w:r>
      <w:r w:rsidR="00CE6B8D">
        <w:rPr>
          <w:rFonts w:ascii="Cambria" w:hAnsi="Cambria"/>
          <w:color w:val="000000"/>
        </w:rPr>
        <w:t>5 files</w:t>
      </w:r>
      <w:r w:rsidRPr="00EE6783">
        <w:rPr>
          <w:rFonts w:ascii="Cambria" w:hAnsi="Cambria"/>
          <w:color w:val="000000"/>
        </w:rPr>
        <w:t>:</w:t>
      </w:r>
    </w:p>
    <w:p w14:paraId="7E4D459D" w14:textId="77777777" w:rsidR="00542203" w:rsidRPr="00EE6783" w:rsidRDefault="00542203" w:rsidP="00542203">
      <w:pPr>
        <w:outlineLvl w:val="3"/>
        <w:rPr>
          <w:rFonts w:ascii="Cambria" w:hAnsi="Cambria"/>
          <w:b/>
          <w:bCs/>
          <w:color w:val="000000"/>
        </w:rPr>
      </w:pPr>
    </w:p>
    <w:p w14:paraId="556F2932" w14:textId="3B268326" w:rsidR="00A92F39" w:rsidRDefault="00542203" w:rsidP="004613AD">
      <w:pPr>
        <w:outlineLvl w:val="3"/>
        <w:rPr>
          <w:rFonts w:ascii="Cambria" w:hAnsi="Cambria"/>
          <w:b/>
          <w:bCs/>
          <w:color w:val="000000"/>
        </w:rPr>
      </w:pPr>
      <w:r w:rsidRPr="00EE6783">
        <w:rPr>
          <w:rFonts w:ascii="Cambria" w:hAnsi="Cambria"/>
          <w:b/>
          <w:bCs/>
          <w:color w:val="000000"/>
        </w:rPr>
        <w:t xml:space="preserve">1. </w:t>
      </w:r>
      <w:proofErr w:type="spellStart"/>
      <w:r w:rsidR="00924D80">
        <w:rPr>
          <w:rFonts w:ascii="Cambria" w:hAnsi="Cambria"/>
          <w:b/>
          <w:bCs/>
          <w:color w:val="000000"/>
        </w:rPr>
        <w:t>Sequence</w:t>
      </w:r>
      <w:r w:rsidR="001A5473">
        <w:rPr>
          <w:rFonts w:ascii="Cambria" w:hAnsi="Cambria"/>
          <w:b/>
          <w:bCs/>
          <w:color w:val="000000"/>
        </w:rPr>
        <w:t>Aligments_Memecylon_Trimmed_</w:t>
      </w:r>
      <w:proofErr w:type="gramStart"/>
      <w:r w:rsidR="001A5473">
        <w:rPr>
          <w:rFonts w:ascii="Cambria" w:hAnsi="Cambria"/>
          <w:b/>
          <w:bCs/>
          <w:color w:val="000000"/>
        </w:rPr>
        <w:t>introns.fasta</w:t>
      </w:r>
      <w:proofErr w:type="spellEnd"/>
      <w:proofErr w:type="gramEnd"/>
    </w:p>
    <w:p w14:paraId="6BAF7D1E" w14:textId="43CE2A5B" w:rsidR="004613AD" w:rsidRPr="004613AD" w:rsidRDefault="004613AD" w:rsidP="004613AD">
      <w:pPr>
        <w:outlineLvl w:val="3"/>
        <w:rPr>
          <w:rFonts w:ascii="Cambria" w:hAnsi="Cambria"/>
          <w:b/>
          <w:bCs/>
          <w:color w:val="000000"/>
        </w:rPr>
      </w:pPr>
      <w:r w:rsidRPr="004613AD">
        <w:rPr>
          <w:rFonts w:ascii="Cambria" w:hAnsi="Cambria"/>
          <w:color w:val="000000"/>
        </w:rPr>
        <w:t>This file contains concatenated alignment of 87 introns</w:t>
      </w:r>
      <w:r>
        <w:rPr>
          <w:rFonts w:ascii="Cambria" w:hAnsi="Cambria"/>
          <w:b/>
          <w:bCs/>
          <w:color w:val="000000"/>
        </w:rPr>
        <w:t xml:space="preserve">. </w:t>
      </w:r>
      <w:r>
        <w:rPr>
          <w:color w:val="000000" w:themeColor="text1"/>
        </w:rPr>
        <w:t>First, these introns</w:t>
      </w:r>
      <w:r w:rsidRPr="00B2082D">
        <w:rPr>
          <w:color w:val="000000" w:themeColor="text1"/>
        </w:rPr>
        <w:t xml:space="preserve"> were individually aligned using MAFFT v7.215 (</w:t>
      </w:r>
      <w:bookmarkStart w:id="0" w:name="_Hlk40821980"/>
      <w:proofErr w:type="spellStart"/>
      <w:r w:rsidRPr="00B2082D">
        <w:rPr>
          <w:color w:val="000000" w:themeColor="text1"/>
        </w:rPr>
        <w:t>Katoh</w:t>
      </w:r>
      <w:proofErr w:type="spellEnd"/>
      <w:r w:rsidRPr="00B2082D">
        <w:rPr>
          <w:color w:val="000000" w:themeColor="text1"/>
        </w:rPr>
        <w:t xml:space="preserve"> and </w:t>
      </w:r>
      <w:proofErr w:type="spellStart"/>
      <w:r w:rsidRPr="00B2082D">
        <w:rPr>
          <w:color w:val="000000" w:themeColor="text1"/>
        </w:rPr>
        <w:t>Standley</w:t>
      </w:r>
      <w:proofErr w:type="spellEnd"/>
      <w:r w:rsidRPr="00B2082D">
        <w:rPr>
          <w:color w:val="000000" w:themeColor="text1"/>
        </w:rPr>
        <w:t xml:space="preserve"> 2013</w:t>
      </w:r>
      <w:bookmarkEnd w:id="0"/>
      <w:r w:rsidRPr="00B2082D">
        <w:rPr>
          <w:color w:val="000000" w:themeColor="text1"/>
        </w:rPr>
        <w:t>), with the default gap opening penalty. The alignment</w:t>
      </w:r>
      <w:r>
        <w:rPr>
          <w:color w:val="000000" w:themeColor="text1"/>
        </w:rPr>
        <w:t>s</w:t>
      </w:r>
      <w:r w:rsidRPr="00B2082D">
        <w:rPr>
          <w:color w:val="000000" w:themeColor="text1"/>
        </w:rPr>
        <w:t xml:space="preserve"> w</w:t>
      </w:r>
      <w:r>
        <w:rPr>
          <w:color w:val="000000" w:themeColor="text1"/>
        </w:rPr>
        <w:t>ere</w:t>
      </w:r>
      <w:r w:rsidRPr="00B2082D">
        <w:rPr>
          <w:color w:val="000000" w:themeColor="text1"/>
        </w:rPr>
        <w:t xml:space="preserve"> then trimmed using </w:t>
      </w:r>
      <w:proofErr w:type="spellStart"/>
      <w:r w:rsidRPr="00B2082D">
        <w:rPr>
          <w:color w:val="000000" w:themeColor="text1"/>
        </w:rPr>
        <w:t>trimAl</w:t>
      </w:r>
      <w:proofErr w:type="spellEnd"/>
      <w:r w:rsidRPr="00B2082D">
        <w:rPr>
          <w:color w:val="000000" w:themeColor="text1"/>
        </w:rPr>
        <w:t xml:space="preserve"> v1.2 (</w:t>
      </w:r>
      <w:bookmarkStart w:id="1" w:name="_Hlk40819361"/>
      <w:r w:rsidRPr="00B2082D">
        <w:rPr>
          <w:color w:val="000000" w:themeColor="text1"/>
        </w:rPr>
        <w:t>Capella-Gutiérrez et al. 2009</w:t>
      </w:r>
      <w:bookmarkEnd w:id="1"/>
      <w:r w:rsidRPr="00B2082D">
        <w:rPr>
          <w:color w:val="000000" w:themeColor="text1"/>
        </w:rPr>
        <w:t>) with a gap threshold of 0.9.</w:t>
      </w:r>
      <w:r>
        <w:rPr>
          <w:color w:val="000000" w:themeColor="text1"/>
        </w:rPr>
        <w:t xml:space="preserve"> Then the genes were concatenated using </w:t>
      </w:r>
      <w:proofErr w:type="spellStart"/>
      <w:r w:rsidRPr="00B2082D">
        <w:rPr>
          <w:color w:val="000000" w:themeColor="text1"/>
        </w:rPr>
        <w:t>Phyx</w:t>
      </w:r>
      <w:proofErr w:type="spellEnd"/>
      <w:r w:rsidRPr="00B2082D">
        <w:rPr>
          <w:color w:val="000000" w:themeColor="text1"/>
        </w:rPr>
        <w:t xml:space="preserve"> v8.2.0 (</w:t>
      </w:r>
      <w:bookmarkStart w:id="2" w:name="_Hlk40819409"/>
      <w:r w:rsidRPr="00B2082D">
        <w:rPr>
          <w:color w:val="000000" w:themeColor="text1"/>
        </w:rPr>
        <w:t>Brown et al. 2017</w:t>
      </w:r>
      <w:bookmarkEnd w:id="2"/>
      <w:r w:rsidRPr="00B2082D">
        <w:rPr>
          <w:color w:val="000000" w:themeColor="text1"/>
        </w:rPr>
        <w:t>).</w:t>
      </w:r>
      <w:r>
        <w:rPr>
          <w:color w:val="000000" w:themeColor="text1"/>
        </w:rPr>
        <w:t xml:space="preserve"> The </w:t>
      </w:r>
      <w:r w:rsidR="0050348D">
        <w:rPr>
          <w:color w:val="000000" w:themeColor="text1"/>
        </w:rPr>
        <w:t xml:space="preserve">code </w:t>
      </w:r>
      <w:r>
        <w:rPr>
          <w:color w:val="000000" w:themeColor="text1"/>
        </w:rPr>
        <w:t>of the samples</w:t>
      </w:r>
      <w:r w:rsidR="0050348D">
        <w:rPr>
          <w:color w:val="000000" w:themeColor="text1"/>
        </w:rPr>
        <w:t xml:space="preserve"> and names of taxa</w:t>
      </w:r>
      <w:r>
        <w:rPr>
          <w:color w:val="000000" w:themeColor="text1"/>
        </w:rPr>
        <w:t xml:space="preserve"> are provided at the beginning of the sequence.</w:t>
      </w:r>
    </w:p>
    <w:p w14:paraId="248C53B5" w14:textId="77777777" w:rsidR="00542203" w:rsidRPr="00EE6783" w:rsidRDefault="00542203">
      <w:pPr>
        <w:rPr>
          <w:rFonts w:ascii="Cambria" w:hAnsi="Cambria"/>
        </w:rPr>
      </w:pPr>
    </w:p>
    <w:p w14:paraId="367419DA" w14:textId="3B350193" w:rsidR="00542203" w:rsidRPr="00542203" w:rsidRDefault="00EE6783" w:rsidP="00542203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2</w:t>
      </w:r>
      <w:r w:rsidR="00542203" w:rsidRPr="00EE6783">
        <w:rPr>
          <w:rFonts w:ascii="Cambria" w:hAnsi="Cambria"/>
          <w:b/>
          <w:bCs/>
          <w:color w:val="000000"/>
        </w:rPr>
        <w:t xml:space="preserve">. </w:t>
      </w:r>
      <w:r w:rsidR="00924D80">
        <w:rPr>
          <w:rFonts w:ascii="Cambria" w:hAnsi="Cambria"/>
          <w:b/>
          <w:bCs/>
          <w:color w:val="000000"/>
        </w:rPr>
        <w:t>Partition</w:t>
      </w:r>
      <w:r w:rsidR="001A5473">
        <w:rPr>
          <w:rFonts w:ascii="Cambria" w:hAnsi="Cambria"/>
          <w:b/>
          <w:bCs/>
          <w:color w:val="000000"/>
        </w:rPr>
        <w:t>_file.txt</w:t>
      </w:r>
    </w:p>
    <w:p w14:paraId="745C6C51" w14:textId="4BEED0A2" w:rsidR="00EE6783" w:rsidRDefault="004613AD" w:rsidP="00542203">
      <w:pPr>
        <w:rPr>
          <w:color w:val="000000" w:themeColor="text1"/>
        </w:rPr>
      </w:pPr>
      <w:r>
        <w:rPr>
          <w:rFonts w:ascii="Cambria" w:hAnsi="Cambria"/>
          <w:color w:val="000000"/>
        </w:rPr>
        <w:t xml:space="preserve">This is the partition scheme generated using </w:t>
      </w:r>
      <w:proofErr w:type="spellStart"/>
      <w:r w:rsidRPr="00B2082D">
        <w:rPr>
          <w:color w:val="000000" w:themeColor="text1"/>
        </w:rPr>
        <w:t>Phyx</w:t>
      </w:r>
      <w:proofErr w:type="spellEnd"/>
      <w:r w:rsidRPr="00B2082D">
        <w:rPr>
          <w:color w:val="000000" w:themeColor="text1"/>
        </w:rPr>
        <w:t xml:space="preserve"> v8.2.0 (Brown et al. 2017)</w:t>
      </w:r>
      <w:r>
        <w:rPr>
          <w:color w:val="000000" w:themeColor="text1"/>
        </w:rPr>
        <w:t xml:space="preserve"> when concatenating the intron alignment.</w:t>
      </w:r>
      <w:r w:rsidR="00792453">
        <w:rPr>
          <w:color w:val="000000" w:themeColor="text1"/>
        </w:rPr>
        <w:t xml:space="preserve"> The names of the genes are provided in </w:t>
      </w:r>
      <w:proofErr w:type="spellStart"/>
      <w:r w:rsidR="00792453">
        <w:rPr>
          <w:color w:val="000000" w:themeColor="text1"/>
        </w:rPr>
        <w:t>Amarasinghe</w:t>
      </w:r>
      <w:proofErr w:type="spellEnd"/>
      <w:r w:rsidR="00792453">
        <w:rPr>
          <w:color w:val="000000" w:themeColor="text1"/>
        </w:rPr>
        <w:t xml:space="preserve"> et al., 2021. Type of sequence, trimal90_name_of_Gene, and position are provided in the partition file respectively.</w:t>
      </w:r>
    </w:p>
    <w:p w14:paraId="57334AA8" w14:textId="77777777" w:rsidR="004613AD" w:rsidRDefault="004613AD" w:rsidP="00542203">
      <w:pPr>
        <w:rPr>
          <w:rFonts w:ascii="Cambria" w:hAnsi="Cambria"/>
          <w:color w:val="000000"/>
        </w:rPr>
      </w:pPr>
    </w:p>
    <w:p w14:paraId="18B45B96" w14:textId="44AAC02B" w:rsidR="00EE6783" w:rsidRPr="00542203" w:rsidRDefault="00EE6783" w:rsidP="00EE6783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 xml:space="preserve">3. </w:t>
      </w:r>
      <w:proofErr w:type="spellStart"/>
      <w:r w:rsidR="00924D80">
        <w:rPr>
          <w:rFonts w:ascii="Cambria" w:hAnsi="Cambria"/>
          <w:b/>
          <w:bCs/>
          <w:color w:val="000000"/>
        </w:rPr>
        <w:t>R</w:t>
      </w:r>
      <w:r w:rsidR="001A5473">
        <w:rPr>
          <w:rFonts w:ascii="Cambria" w:hAnsi="Cambria"/>
          <w:b/>
          <w:bCs/>
          <w:color w:val="000000"/>
        </w:rPr>
        <w:t>AxML_</w:t>
      </w:r>
      <w:proofErr w:type="gramStart"/>
      <w:r w:rsidR="001A5473">
        <w:rPr>
          <w:rFonts w:ascii="Cambria" w:hAnsi="Cambria"/>
          <w:b/>
          <w:bCs/>
          <w:color w:val="000000"/>
        </w:rPr>
        <w:t>bipartitions.from</w:t>
      </w:r>
      <w:proofErr w:type="gramEnd"/>
      <w:r w:rsidR="001A5473">
        <w:rPr>
          <w:rFonts w:ascii="Cambria" w:hAnsi="Cambria"/>
          <w:b/>
          <w:bCs/>
          <w:color w:val="000000"/>
        </w:rPr>
        <w:t>_trimmed_concatenated_introns</w:t>
      </w:r>
      <w:proofErr w:type="spellEnd"/>
    </w:p>
    <w:p w14:paraId="580F0A6A" w14:textId="7855D948" w:rsidR="00542203" w:rsidRDefault="003B1A0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This file contains the species tree resulted from the concatenated alignment. </w:t>
      </w:r>
      <w:r w:rsidR="00F561AF" w:rsidRPr="00B2082D">
        <w:rPr>
          <w:color w:val="000000" w:themeColor="text1"/>
        </w:rPr>
        <w:t>Maximum Likelihood analyses of the concatenated dataset</w:t>
      </w:r>
      <w:r w:rsidR="00F561AF">
        <w:rPr>
          <w:color w:val="000000" w:themeColor="text1"/>
        </w:rPr>
        <w:t xml:space="preserve"> were repeated as in (2) to generate this phylogeny.</w:t>
      </w:r>
    </w:p>
    <w:p w14:paraId="04A1EA5E" w14:textId="77777777" w:rsidR="003B1A02" w:rsidRDefault="003B1A02"/>
    <w:p w14:paraId="3F7EB845" w14:textId="7CE8BA30" w:rsidR="00924D80" w:rsidRDefault="00924D80" w:rsidP="00924D80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 xml:space="preserve">4. </w:t>
      </w:r>
      <w:proofErr w:type="spellStart"/>
      <w:r>
        <w:rPr>
          <w:rFonts w:ascii="Cambria" w:hAnsi="Cambria"/>
          <w:b/>
          <w:bCs/>
          <w:color w:val="000000"/>
        </w:rPr>
        <w:t>Gene</w:t>
      </w:r>
      <w:r w:rsidR="001A5473">
        <w:rPr>
          <w:rFonts w:ascii="Cambria" w:hAnsi="Cambria"/>
          <w:b/>
          <w:bCs/>
          <w:color w:val="000000"/>
        </w:rPr>
        <w:t>_trees.tre</w:t>
      </w:r>
      <w:proofErr w:type="spellEnd"/>
    </w:p>
    <w:p w14:paraId="0CAB8C19" w14:textId="3726F6D7" w:rsidR="00924D80" w:rsidRDefault="006065EB" w:rsidP="00924D80">
      <w:pPr>
        <w:outlineLvl w:val="3"/>
        <w:rPr>
          <w:rFonts w:ascii="Cambria" w:hAnsi="Cambria"/>
          <w:b/>
          <w:bCs/>
          <w:color w:val="000000"/>
        </w:rPr>
      </w:pPr>
      <w:r w:rsidRPr="00B2082D">
        <w:rPr>
          <w:color w:val="000000" w:themeColor="text1"/>
        </w:rPr>
        <w:t xml:space="preserve">Gene trees were generated for each of the individual gene alignments using Maximum Likelihood (ML) in </w:t>
      </w:r>
      <w:proofErr w:type="spellStart"/>
      <w:r w:rsidRPr="00B2082D">
        <w:rPr>
          <w:color w:val="000000" w:themeColor="text1"/>
        </w:rPr>
        <w:t>RAxML</w:t>
      </w:r>
      <w:proofErr w:type="spellEnd"/>
      <w:r w:rsidRPr="00B2082D">
        <w:rPr>
          <w:color w:val="000000" w:themeColor="text1"/>
        </w:rPr>
        <w:t xml:space="preserve"> v8 (</w:t>
      </w:r>
      <w:bookmarkStart w:id="3" w:name="_Hlk40819393"/>
      <w:r w:rsidRPr="00B2082D">
        <w:rPr>
          <w:color w:val="000000" w:themeColor="text1"/>
        </w:rPr>
        <w:t>Stamatakis 2014</w:t>
      </w:r>
      <w:bookmarkEnd w:id="3"/>
      <w:r w:rsidRPr="00B2082D">
        <w:rPr>
          <w:color w:val="000000" w:themeColor="text1"/>
        </w:rPr>
        <w:t xml:space="preserve">), with 500 rapid bootstrap </w:t>
      </w:r>
      <w:proofErr w:type="spellStart"/>
      <w:r w:rsidRPr="00B2082D">
        <w:rPr>
          <w:color w:val="000000" w:themeColor="text1"/>
        </w:rPr>
        <w:t>pseudoreplicates</w:t>
      </w:r>
      <w:proofErr w:type="spellEnd"/>
      <w:r w:rsidRPr="00B2082D">
        <w:rPr>
          <w:color w:val="000000" w:themeColor="text1"/>
        </w:rPr>
        <w:t xml:space="preserve"> combined with a ML tree search using the GTRGAMMA model.</w:t>
      </w:r>
      <w:r>
        <w:rPr>
          <w:color w:val="000000" w:themeColor="text1"/>
        </w:rPr>
        <w:t xml:space="preserve"> 87 gene trees generated from introns are provided here.</w:t>
      </w:r>
    </w:p>
    <w:p w14:paraId="4AA9706D" w14:textId="77777777" w:rsidR="00924D80" w:rsidRDefault="00924D80" w:rsidP="00924D80">
      <w:pPr>
        <w:outlineLvl w:val="3"/>
        <w:rPr>
          <w:rFonts w:ascii="Cambria" w:hAnsi="Cambria"/>
          <w:b/>
          <w:bCs/>
          <w:color w:val="000000"/>
        </w:rPr>
      </w:pPr>
    </w:p>
    <w:p w14:paraId="6E035665" w14:textId="79AA4FDE" w:rsidR="00924D80" w:rsidRDefault="00924D80" w:rsidP="00924D80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5. </w:t>
      </w:r>
      <w:proofErr w:type="spellStart"/>
      <w:r>
        <w:rPr>
          <w:rFonts w:ascii="Cambria" w:hAnsi="Cambria"/>
          <w:b/>
          <w:bCs/>
          <w:color w:val="000000"/>
        </w:rPr>
        <w:t>ASTAL</w:t>
      </w:r>
      <w:r w:rsidR="001A5473">
        <w:rPr>
          <w:rFonts w:ascii="Cambria" w:hAnsi="Cambria"/>
          <w:b/>
          <w:bCs/>
          <w:color w:val="000000"/>
        </w:rPr>
        <w:t>_Memecylon.tre</w:t>
      </w:r>
      <w:proofErr w:type="spellEnd"/>
    </w:p>
    <w:p w14:paraId="540F737A" w14:textId="01F060DB" w:rsidR="00542203" w:rsidRPr="00583B5C" w:rsidRDefault="0050348D" w:rsidP="00583B5C">
      <w:pPr>
        <w:outlineLvl w:val="3"/>
        <w:rPr>
          <w:rFonts w:ascii="Cambria" w:hAnsi="Cambria"/>
          <w:b/>
          <w:bCs/>
          <w:color w:val="000000"/>
        </w:rPr>
      </w:pPr>
      <w:r w:rsidRPr="00B2082D">
        <w:rPr>
          <w:color w:val="000000" w:themeColor="text1"/>
        </w:rPr>
        <w:t>T</w:t>
      </w:r>
      <w:r>
        <w:rPr>
          <w:color w:val="000000" w:themeColor="text1"/>
        </w:rPr>
        <w:t>his is the</w:t>
      </w:r>
      <w:r w:rsidRPr="00B2082D">
        <w:rPr>
          <w:color w:val="000000" w:themeColor="text1"/>
        </w:rPr>
        <w:t xml:space="preserve"> coalescent species tree</w:t>
      </w:r>
      <w:r>
        <w:rPr>
          <w:color w:val="000000" w:themeColor="text1"/>
        </w:rPr>
        <w:t xml:space="preserve">. Here, </w:t>
      </w:r>
      <w:r w:rsidRPr="00B2082D">
        <w:rPr>
          <w:color w:val="000000" w:themeColor="text1"/>
        </w:rPr>
        <w:t xml:space="preserve">87 ML gene trees (derived from introns) generated from </w:t>
      </w:r>
      <w:proofErr w:type="spellStart"/>
      <w:r w:rsidRPr="00B2082D">
        <w:rPr>
          <w:color w:val="000000" w:themeColor="text1"/>
        </w:rPr>
        <w:t>RAxML</w:t>
      </w:r>
      <w:proofErr w:type="spellEnd"/>
      <w:r w:rsidRPr="00B2082D">
        <w:rPr>
          <w:color w:val="000000" w:themeColor="text1"/>
        </w:rPr>
        <w:t xml:space="preserve"> were input to ASTRAL-III v5.0.3 (</w:t>
      </w:r>
      <w:bookmarkStart w:id="4" w:name="_Hlk40819430"/>
      <w:r w:rsidRPr="00B2082D">
        <w:rPr>
          <w:color w:val="000000" w:themeColor="text1"/>
        </w:rPr>
        <w:t>Zhang et al. 2018</w:t>
      </w:r>
      <w:bookmarkEnd w:id="4"/>
      <w:r w:rsidRPr="00B2082D">
        <w:rPr>
          <w:color w:val="000000" w:themeColor="text1"/>
        </w:rPr>
        <w:t>).</w:t>
      </w:r>
      <w:r w:rsidR="0096123F">
        <w:rPr>
          <w:color w:val="000000" w:themeColor="text1"/>
        </w:rPr>
        <w:t xml:space="preserve"> </w:t>
      </w:r>
      <w:r w:rsidR="00583FE3">
        <w:rPr>
          <w:color w:val="000000" w:themeColor="text1"/>
        </w:rPr>
        <w:t xml:space="preserve">Both the </w:t>
      </w:r>
      <w:r w:rsidR="0096123F">
        <w:rPr>
          <w:color w:val="000000" w:themeColor="text1"/>
        </w:rPr>
        <w:t xml:space="preserve">code of the samples and names of taxa are </w:t>
      </w:r>
      <w:r w:rsidR="00583FE3">
        <w:rPr>
          <w:color w:val="000000" w:themeColor="text1"/>
        </w:rPr>
        <w:t>available in this tree.</w:t>
      </w:r>
    </w:p>
    <w:p w14:paraId="6FCDE988" w14:textId="77777777" w:rsidR="00542203" w:rsidRDefault="00542203"/>
    <w:sectPr w:rsidR="00542203" w:rsidSect="00FA2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03"/>
    <w:rsid w:val="001A5473"/>
    <w:rsid w:val="003A467E"/>
    <w:rsid w:val="003B1A02"/>
    <w:rsid w:val="004613AD"/>
    <w:rsid w:val="0050348D"/>
    <w:rsid w:val="00542203"/>
    <w:rsid w:val="00583B5C"/>
    <w:rsid w:val="00583FE3"/>
    <w:rsid w:val="006065EB"/>
    <w:rsid w:val="00792453"/>
    <w:rsid w:val="007D14C3"/>
    <w:rsid w:val="00924D80"/>
    <w:rsid w:val="0096123F"/>
    <w:rsid w:val="00A92F39"/>
    <w:rsid w:val="00CE6B8D"/>
    <w:rsid w:val="00D04753"/>
    <w:rsid w:val="00E80E87"/>
    <w:rsid w:val="00EE6783"/>
    <w:rsid w:val="00F561AF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AF499"/>
  <w15:chartTrackingRefBased/>
  <w15:docId w15:val="{BF6D3343-55A5-0947-A176-65BD3ED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83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5422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220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422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22</cp:revision>
  <dcterms:created xsi:type="dcterms:W3CDTF">2019-10-01T23:31:00Z</dcterms:created>
  <dcterms:modified xsi:type="dcterms:W3CDTF">2021-08-07T03:39:00Z</dcterms:modified>
</cp:coreProperties>
</file>