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6" w:rsidRDefault="00B859C6" w:rsidP="00B859C6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Chu_</w:t>
      </w:r>
      <w:r w:rsidR="00CC60EC">
        <w:rPr>
          <w:rFonts w:ascii="Times New Roman" w:hAnsi="Times New Roman" w:cs="Times New Roman"/>
          <w:sz w:val="24"/>
          <w:szCs w:val="24"/>
        </w:rPr>
        <w:t>Gale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C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60EC">
        <w:rPr>
          <w:rFonts w:ascii="Times New Roman" w:hAnsi="Times New Roman" w:cs="Times New Roman"/>
          <w:sz w:val="24"/>
          <w:szCs w:val="24"/>
        </w:rPr>
        <w:t>LnO</w:t>
      </w:r>
      <w:r>
        <w:rPr>
          <w:rFonts w:ascii="Times New Roman" w:hAnsi="Times New Roman" w:cs="Times New Roman"/>
          <w:sz w:val="24"/>
          <w:szCs w:val="24"/>
        </w:rPr>
        <w:t xml:space="preserve">-Data. </w:t>
      </w:r>
      <w:proofErr w:type="gramStart"/>
      <w:r>
        <w:rPr>
          <w:rFonts w:ascii="Times New Roman" w:hAnsi="Times New Roman" w:cs="Times New Roman"/>
          <w:sz w:val="24"/>
          <w:szCs w:val="24"/>
        </w:rPr>
        <w:t>A Canadian Healthy Oceans Network Ecosystem Function Project, EF-13.</w:t>
      </w:r>
      <w:proofErr w:type="gramEnd"/>
    </w:p>
    <w:p w:rsidR="00535491" w:rsidRDefault="00B859C6" w:rsidP="00B859C6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File: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D8" w:rsidRPr="005F74D8">
        <w:rPr>
          <w:rFonts w:ascii="Times New Roman" w:hAnsi="Times New Roman" w:cs="Times New Roman"/>
          <w:sz w:val="24"/>
          <w:szCs w:val="24"/>
        </w:rPr>
        <w:t>CHONe_EF-13_ChuJ_Data_</w:t>
      </w:r>
      <w:r w:rsidR="00CC60EC">
        <w:rPr>
          <w:rFonts w:ascii="Times New Roman" w:hAnsi="Times New Roman" w:cs="Times New Roman"/>
          <w:sz w:val="24"/>
          <w:szCs w:val="24"/>
        </w:rPr>
        <w:t>LnO</w:t>
      </w:r>
      <w:r w:rsidR="005F74D8" w:rsidRPr="005F74D8">
        <w:rPr>
          <w:rFonts w:ascii="Times New Roman" w:hAnsi="Times New Roman" w:cs="Times New Roman"/>
          <w:sz w:val="24"/>
          <w:szCs w:val="24"/>
        </w:rPr>
        <w:t>201</w:t>
      </w:r>
      <w:r w:rsidR="00CC60EC">
        <w:rPr>
          <w:rFonts w:ascii="Times New Roman" w:hAnsi="Times New Roman" w:cs="Times New Roman"/>
          <w:sz w:val="24"/>
          <w:szCs w:val="24"/>
        </w:rPr>
        <w:t>6</w:t>
      </w:r>
      <w:r w:rsidR="005F74D8" w:rsidRPr="005F74D8">
        <w:rPr>
          <w:rFonts w:ascii="Times New Roman" w:hAnsi="Times New Roman" w:cs="Times New Roman"/>
          <w:sz w:val="24"/>
          <w:szCs w:val="24"/>
        </w:rPr>
        <w:t>.xlsx</w:t>
      </w:r>
    </w:p>
    <w:p w:rsidR="00B859C6" w:rsidRDefault="00B859C6" w:rsidP="00B85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collection dates: </w:t>
      </w:r>
      <w:r w:rsidR="00497B40" w:rsidRPr="00497B40">
        <w:rPr>
          <w:rFonts w:ascii="Times New Roman" w:hAnsi="Times New Roman" w:cs="Times New Roman"/>
          <w:sz w:val="24"/>
          <w:szCs w:val="24"/>
        </w:rPr>
        <w:t>20</w:t>
      </w:r>
      <w:r w:rsidR="00CC60EC">
        <w:rPr>
          <w:rFonts w:ascii="Times New Roman" w:hAnsi="Times New Roman" w:cs="Times New Roman"/>
          <w:sz w:val="24"/>
          <w:szCs w:val="24"/>
        </w:rPr>
        <w:t>12-2014</w:t>
      </w:r>
    </w:p>
    <w:p w:rsidR="00B859C6" w:rsidRDefault="00B859C6" w:rsidP="00B85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collection location:</w:t>
      </w:r>
      <w:r w:rsidR="00497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B40" w:rsidRPr="00497B40">
        <w:rPr>
          <w:rFonts w:ascii="Times New Roman" w:hAnsi="Times New Roman" w:cs="Times New Roman"/>
          <w:sz w:val="24"/>
          <w:szCs w:val="24"/>
        </w:rPr>
        <w:t>Saanic</w:t>
      </w:r>
      <w:r w:rsidR="00497B4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97B40">
        <w:rPr>
          <w:rFonts w:ascii="Times New Roman" w:hAnsi="Times New Roman" w:cs="Times New Roman"/>
          <w:sz w:val="24"/>
          <w:szCs w:val="24"/>
        </w:rPr>
        <w:t xml:space="preserve"> Inlet, Vancouver Island, British Columbia, Canada</w:t>
      </w:r>
    </w:p>
    <w:p w:rsidR="00497B40" w:rsidRDefault="00B859C6" w:rsidP="00497B40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Description</w:t>
      </w:r>
      <w:r w:rsidR="00CC60EC">
        <w:rPr>
          <w:rFonts w:ascii="Times New Roman" w:hAnsi="Times New Roman" w:cs="Times New Roman"/>
          <w:sz w:val="24"/>
          <w:szCs w:val="24"/>
        </w:rPr>
        <w:t xml:space="preserve">:  Data were generated from lab-based </w:t>
      </w:r>
      <w:proofErr w:type="spellStart"/>
      <w:r w:rsidR="00CC60EC">
        <w:rPr>
          <w:rFonts w:ascii="Times New Roman" w:hAnsi="Times New Roman" w:cs="Times New Roman"/>
          <w:sz w:val="24"/>
          <w:szCs w:val="24"/>
        </w:rPr>
        <w:t>respirometry</w:t>
      </w:r>
      <w:proofErr w:type="spellEnd"/>
      <w:r w:rsidR="00CC60EC">
        <w:rPr>
          <w:rFonts w:ascii="Times New Roman" w:hAnsi="Times New Roman" w:cs="Times New Roman"/>
          <w:sz w:val="24"/>
          <w:szCs w:val="24"/>
        </w:rPr>
        <w:t xml:space="preserve"> experiments designed to measure metabolic rates (oxygen consumption) and critical oxygen tensions (O2crit, </w:t>
      </w:r>
      <w:proofErr w:type="spellStart"/>
      <w:r w:rsidR="00CC60EC">
        <w:rPr>
          <w:rFonts w:ascii="Times New Roman" w:hAnsi="Times New Roman" w:cs="Times New Roman"/>
          <w:sz w:val="24"/>
          <w:szCs w:val="24"/>
        </w:rPr>
        <w:t>Pcrit</w:t>
      </w:r>
      <w:proofErr w:type="spellEnd"/>
      <w:r w:rsidR="00CC60EC">
        <w:rPr>
          <w:rFonts w:ascii="Times New Roman" w:hAnsi="Times New Roman" w:cs="Times New Roman"/>
          <w:sz w:val="24"/>
          <w:szCs w:val="24"/>
        </w:rPr>
        <w:t>) for slender sole, spot prawn, and squat lobster.</w:t>
      </w:r>
      <w:r w:rsidR="00497B40">
        <w:rPr>
          <w:rFonts w:ascii="Times New Roman" w:hAnsi="Times New Roman" w:cs="Times New Roman"/>
          <w:sz w:val="24"/>
          <w:szCs w:val="24"/>
        </w:rPr>
        <w:t xml:space="preserve"> Data was collected as part of a PhD thesis (Chu). </w:t>
      </w:r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Associated Publication</w:t>
      </w:r>
      <w:r w:rsidRPr="00B859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Chu JWF, </w:t>
      </w:r>
      <w:r w:rsidR="00CC60EC">
        <w:rPr>
          <w:rFonts w:ascii="Times New Roman" w:hAnsi="Times New Roman" w:cs="Times New Roman"/>
          <w:sz w:val="24"/>
          <w:szCs w:val="24"/>
        </w:rPr>
        <w:t>Gale KSP (2016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0BD5">
        <w:rPr>
          <w:rFonts w:ascii="Times New Roman" w:hAnsi="Times New Roman" w:cs="Times New Roman"/>
          <w:sz w:val="24"/>
          <w:szCs w:val="24"/>
        </w:rPr>
        <w:t>Ecophysiological</w:t>
      </w:r>
      <w:proofErr w:type="spellEnd"/>
      <w:r w:rsidR="002D0BD5">
        <w:rPr>
          <w:rFonts w:ascii="Times New Roman" w:hAnsi="Times New Roman" w:cs="Times New Roman"/>
          <w:sz w:val="24"/>
          <w:szCs w:val="24"/>
        </w:rPr>
        <w:t xml:space="preserve"> limits to aerobic metabolism in hypoxia determine </w:t>
      </w:r>
      <w:proofErr w:type="spellStart"/>
      <w:r w:rsidR="002D0BD5">
        <w:rPr>
          <w:rFonts w:ascii="Times New Roman" w:hAnsi="Times New Roman" w:cs="Times New Roman"/>
          <w:sz w:val="24"/>
          <w:szCs w:val="24"/>
        </w:rPr>
        <w:t>epibenthic</w:t>
      </w:r>
      <w:proofErr w:type="spellEnd"/>
      <w:r w:rsidR="002D0BD5">
        <w:rPr>
          <w:rFonts w:ascii="Times New Roman" w:hAnsi="Times New Roman" w:cs="Times New Roman"/>
          <w:sz w:val="24"/>
          <w:szCs w:val="24"/>
        </w:rPr>
        <w:t xml:space="preserve"> distributions and energy sequestration in the northeast Pacific Ocean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BD5">
        <w:rPr>
          <w:rFonts w:ascii="Times New Roman" w:hAnsi="Times New Roman" w:cs="Times New Roman"/>
          <w:sz w:val="24"/>
          <w:szCs w:val="24"/>
        </w:rPr>
        <w:t>Limnology and Oceanography.</w:t>
      </w:r>
      <w:proofErr w:type="gramEnd"/>
      <w:r w:rsidR="002D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D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D0BD5">
        <w:rPr>
          <w:rFonts w:ascii="Times New Roman" w:hAnsi="Times New Roman" w:cs="Times New Roman"/>
          <w:sz w:val="24"/>
          <w:szCs w:val="24"/>
        </w:rPr>
        <w:t>: 10.1002/lno.10370</w:t>
      </w:r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>: Jackson W.F. Chu (</w:t>
      </w:r>
      <w:hyperlink r:id="rId4" w:history="1">
        <w:r w:rsidR="002D0BD5" w:rsidRPr="00C61231">
          <w:rPr>
            <w:rStyle w:val="Hyperlink"/>
            <w:rFonts w:ascii="Times New Roman" w:hAnsi="Times New Roman" w:cs="Times New Roman"/>
            <w:sz w:val="24"/>
            <w:szCs w:val="24"/>
          </w:rPr>
          <w:t>jwfchu@gmail.com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7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0BD5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BD5">
        <w:rPr>
          <w:rFonts w:ascii="Times New Roman" w:hAnsi="Times New Roman" w:cs="Times New Roman"/>
          <w:sz w:val="24"/>
          <w:szCs w:val="24"/>
        </w:rPr>
        <w:t>Katie S.P. Gale</w:t>
      </w:r>
      <w:r>
        <w:rPr>
          <w:rFonts w:ascii="Times New Roman" w:hAnsi="Times New Roman" w:cs="Times New Roman"/>
          <w:sz w:val="24"/>
          <w:szCs w:val="24"/>
        </w:rPr>
        <w:t xml:space="preserve"> (verena@uvic.ca)</w:t>
      </w:r>
      <w:r w:rsidRPr="00497B4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SPAL-R" w:hAnsi="AdvPSPAL-R" w:cs="AdvPSPAL-R"/>
          <w:sz w:val="24"/>
          <w:szCs w:val="24"/>
        </w:rPr>
      </w:pPr>
      <w:r>
        <w:rPr>
          <w:rFonts w:ascii="AdvPSPAL-R" w:hAnsi="AdvPSPAL-R" w:cs="AdvPSPAL-R"/>
          <w:b/>
          <w:sz w:val="24"/>
          <w:szCs w:val="24"/>
        </w:rPr>
        <w:t>Affili</w:t>
      </w:r>
      <w:r w:rsidRPr="00497B40">
        <w:rPr>
          <w:rFonts w:ascii="AdvPSPAL-R" w:hAnsi="AdvPSPAL-R" w:cs="AdvPSPAL-R"/>
          <w:b/>
          <w:sz w:val="24"/>
          <w:szCs w:val="24"/>
        </w:rPr>
        <w:t>ations:</w:t>
      </w:r>
      <w:r>
        <w:rPr>
          <w:rFonts w:ascii="AdvPSPAL-R" w:hAnsi="AdvPSPAL-R" w:cs="AdvPSPAL-R"/>
          <w:sz w:val="24"/>
          <w:szCs w:val="24"/>
        </w:rPr>
        <w:t xml:space="preserve"> 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SPAL-R" w:hAnsi="AdvPSPAL-R" w:cs="AdvPSPAL-R"/>
          <w:sz w:val="24"/>
          <w:szCs w:val="24"/>
        </w:rPr>
      </w:pP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ala-ita" w:hAnsi="Advpala-ita" w:cs="Advpala-ita"/>
          <w:sz w:val="24"/>
          <w:szCs w:val="24"/>
        </w:rPr>
      </w:pPr>
      <w:r w:rsidRPr="00497B40">
        <w:rPr>
          <w:rFonts w:ascii="AdvPSPAL-R" w:hAnsi="AdvPSPAL-R" w:cs="AdvPSPAL-R"/>
          <w:sz w:val="24"/>
          <w:szCs w:val="24"/>
          <w:vertAlign w:val="superscript"/>
        </w:rPr>
        <w:t>1</w:t>
      </w:r>
      <w:r w:rsidRPr="00497B40">
        <w:rPr>
          <w:rFonts w:ascii="Advpala-ita" w:hAnsi="Advpala-ita" w:cs="Advpala-ita"/>
          <w:sz w:val="24"/>
          <w:szCs w:val="24"/>
        </w:rPr>
        <w:t xml:space="preserve">Department of Biology, University of Victoria, PO Box 3080, Victoria, BC V8W 2Y2, Canada, 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ala-ita" w:hAnsi="Advpala-ita" w:cs="Advpala-ita"/>
          <w:sz w:val="24"/>
          <w:szCs w:val="24"/>
        </w:rPr>
      </w:pPr>
      <w:r w:rsidRPr="00497B40">
        <w:rPr>
          <w:rFonts w:ascii="AdvPSPAL-R" w:hAnsi="AdvPSPAL-R" w:cs="AdvPSPAL-R"/>
          <w:sz w:val="24"/>
          <w:szCs w:val="24"/>
          <w:vertAlign w:val="superscript"/>
        </w:rPr>
        <w:t>2</w:t>
      </w:r>
      <w:r w:rsidR="002D0BD5">
        <w:rPr>
          <w:rFonts w:ascii="Advpala-ita" w:hAnsi="Advpala-ita" w:cs="Advpala-ita"/>
          <w:sz w:val="24"/>
          <w:szCs w:val="24"/>
        </w:rPr>
        <w:t>Fisheries and Oceans Canada, Institute of Ocean Sciences, Sidney, British Columbia, Canada</w:t>
      </w:r>
    </w:p>
    <w:p w:rsidR="00CD34E1" w:rsidRPr="00497B40" w:rsidRDefault="00CD34E1" w:rsidP="00CD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9C6">
        <w:rPr>
          <w:rFonts w:ascii="Times New Roman" w:hAnsi="Times New Roman" w:cs="Times New Roman"/>
          <w:b/>
          <w:sz w:val="24"/>
          <w:szCs w:val="24"/>
        </w:rPr>
        <w:t>Funding sources</w:t>
      </w:r>
      <w:r>
        <w:rPr>
          <w:rFonts w:ascii="Times New Roman" w:hAnsi="Times New Roman" w:cs="Times New Roman"/>
          <w:sz w:val="24"/>
          <w:szCs w:val="24"/>
        </w:rPr>
        <w:t>: Canadian Healthy Oceans Network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CHONe</w:t>
      </w:r>
      <w:proofErr w:type="spellEnd"/>
      <w:r>
        <w:rPr>
          <w:rFonts w:ascii="Times New Roman" w:hAnsi="Times New Roman" w:cs="Times New Roman"/>
          <w:sz w:val="24"/>
          <w:szCs w:val="24"/>
        </w:rPr>
        <w:t>), NSERC, University of Victoria.</w:t>
      </w:r>
      <w:proofErr w:type="gramEnd"/>
    </w:p>
    <w:p w:rsidR="00A47C01" w:rsidRDefault="00497B40" w:rsidP="00B859C6">
      <w:pPr>
        <w:rPr>
          <w:rFonts w:ascii="Times New Roman" w:hAnsi="Times New Roman" w:cs="Times New Roman"/>
          <w:sz w:val="24"/>
          <w:szCs w:val="24"/>
        </w:rPr>
      </w:pPr>
      <w:r w:rsidRPr="00497B40">
        <w:rPr>
          <w:rFonts w:ascii="Times New Roman" w:hAnsi="Times New Roman" w:cs="Times New Roman"/>
          <w:b/>
          <w:sz w:val="24"/>
          <w:szCs w:val="24"/>
        </w:rPr>
        <w:t>Data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BD5">
        <w:rPr>
          <w:rFonts w:ascii="Times New Roman" w:hAnsi="Times New Roman" w:cs="Times New Roman"/>
          <w:sz w:val="24"/>
          <w:szCs w:val="24"/>
        </w:rPr>
        <w:t xml:space="preserve">The file has two worksheets. </w:t>
      </w:r>
      <w:r w:rsidR="00A47C01">
        <w:rPr>
          <w:rFonts w:ascii="Times New Roman" w:hAnsi="Times New Roman" w:cs="Times New Roman"/>
          <w:sz w:val="24"/>
          <w:szCs w:val="24"/>
        </w:rPr>
        <w:t xml:space="preserve">Each row summarizes the results of an experiment where an individual organism (slender sole, spot prawn, or squat lobster) was placed inside a </w:t>
      </w:r>
      <w:proofErr w:type="spellStart"/>
      <w:r w:rsidR="00A47C01">
        <w:rPr>
          <w:rFonts w:ascii="Times New Roman" w:hAnsi="Times New Roman" w:cs="Times New Roman"/>
          <w:sz w:val="24"/>
          <w:szCs w:val="24"/>
        </w:rPr>
        <w:t>respirometry</w:t>
      </w:r>
      <w:proofErr w:type="spellEnd"/>
      <w:r w:rsidR="00A47C01">
        <w:rPr>
          <w:rFonts w:ascii="Times New Roman" w:hAnsi="Times New Roman" w:cs="Times New Roman"/>
          <w:sz w:val="24"/>
          <w:szCs w:val="24"/>
        </w:rPr>
        <w:t xml:space="preserve"> chamber.</w:t>
      </w:r>
    </w:p>
    <w:p w:rsidR="00A47C01" w:rsidRDefault="002D0BD5" w:rsidP="00B85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C01">
        <w:rPr>
          <w:rFonts w:ascii="Times New Roman" w:hAnsi="Times New Roman" w:cs="Times New Roman"/>
          <w:i/>
          <w:sz w:val="24"/>
          <w:szCs w:val="24"/>
        </w:rPr>
        <w:t>Closed_Resp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01">
        <w:rPr>
          <w:rFonts w:ascii="Times New Roman" w:hAnsi="Times New Roman" w:cs="Times New Roman"/>
          <w:sz w:val="24"/>
          <w:szCs w:val="24"/>
        </w:rPr>
        <w:t xml:space="preserve">summarizes </w:t>
      </w:r>
      <w:r>
        <w:rPr>
          <w:rFonts w:ascii="Times New Roman" w:hAnsi="Times New Roman" w:cs="Times New Roman"/>
          <w:sz w:val="24"/>
          <w:szCs w:val="24"/>
        </w:rPr>
        <w:t>the results of close</w:t>
      </w:r>
      <w:r w:rsidR="00A47C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experiments designed to measure O2crit and the slopes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oxyconformation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oxyregulation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curves of individual trials. </w:t>
      </w:r>
      <w:r w:rsidR="00A47C01">
        <w:rPr>
          <w:rFonts w:ascii="Times New Roman" w:hAnsi="Times New Roman" w:cs="Times New Roman"/>
          <w:sz w:val="24"/>
          <w:szCs w:val="24"/>
        </w:rPr>
        <w:t>O2crit is presented in oxygen concentration (ml/L) and equivalent oxygen partial pressure (</w:t>
      </w:r>
      <w:proofErr w:type="spellStart"/>
      <w:r w:rsidR="00A47C01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A47C01">
        <w:rPr>
          <w:rFonts w:ascii="Times New Roman" w:hAnsi="Times New Roman" w:cs="Times New Roman"/>
          <w:sz w:val="24"/>
          <w:szCs w:val="24"/>
        </w:rPr>
        <w:t>). Mean and standard error (SE) are presented for each trial and were calculated using piece-wise regression analyses for each trial.</w:t>
      </w:r>
    </w:p>
    <w:p w:rsidR="00497B40" w:rsidRDefault="002D0BD5" w:rsidP="00B85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C01">
        <w:rPr>
          <w:rFonts w:ascii="Times New Roman" w:hAnsi="Times New Roman" w:cs="Times New Roman"/>
          <w:i/>
          <w:sz w:val="24"/>
          <w:szCs w:val="24"/>
        </w:rPr>
        <w:t>Intermitt_Resp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summarize the results of intermittent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experiments designed to measure</w:t>
      </w:r>
      <w:r w:rsidR="00A47C01">
        <w:rPr>
          <w:rFonts w:ascii="Times New Roman" w:hAnsi="Times New Roman" w:cs="Times New Roman"/>
          <w:sz w:val="24"/>
          <w:szCs w:val="24"/>
        </w:rPr>
        <w:t xml:space="preserve"> mass-specific and mass-corrected oxygen consumption rates. Mean and standard error (SE) are presented for each trial and were calculated</w:t>
      </w:r>
      <w:r w:rsidR="00A47C01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="00A47C01">
        <w:rPr>
          <w:rFonts w:ascii="Times New Roman" w:hAnsi="Times New Roman" w:cs="Times New Roman"/>
          <w:sz w:val="24"/>
          <w:szCs w:val="24"/>
        </w:rPr>
        <w:t>using the percentile method.</w:t>
      </w:r>
    </w:p>
    <w:p w:rsidR="00A47C01" w:rsidRPr="00B859C6" w:rsidRDefault="00A47C01" w:rsidP="00B859C6">
      <w:pPr>
        <w:rPr>
          <w:rFonts w:ascii="Times New Roman" w:hAnsi="Times New Roman" w:cs="Times New Roman"/>
          <w:sz w:val="24"/>
          <w:szCs w:val="24"/>
        </w:rPr>
      </w:pPr>
    </w:p>
    <w:sectPr w:rsidR="00A47C01" w:rsidRPr="00B859C6" w:rsidSect="006D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a-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59C6"/>
    <w:rsid w:val="00091226"/>
    <w:rsid w:val="000D763B"/>
    <w:rsid w:val="001F4F67"/>
    <w:rsid w:val="002934A4"/>
    <w:rsid w:val="002D0BD5"/>
    <w:rsid w:val="004267C7"/>
    <w:rsid w:val="004734CD"/>
    <w:rsid w:val="00497B40"/>
    <w:rsid w:val="00516E71"/>
    <w:rsid w:val="005F74D8"/>
    <w:rsid w:val="006D6FAE"/>
    <w:rsid w:val="008A35EB"/>
    <w:rsid w:val="009B2677"/>
    <w:rsid w:val="009B4A44"/>
    <w:rsid w:val="00A47C01"/>
    <w:rsid w:val="00B859C6"/>
    <w:rsid w:val="00C74319"/>
    <w:rsid w:val="00C93D89"/>
    <w:rsid w:val="00CC60EC"/>
    <w:rsid w:val="00CD34E1"/>
    <w:rsid w:val="00E5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AE"/>
  </w:style>
  <w:style w:type="paragraph" w:styleId="Heading1">
    <w:name w:val="heading 1"/>
    <w:basedOn w:val="Normal"/>
    <w:next w:val="Normal"/>
    <w:link w:val="Heading1Char"/>
    <w:uiPriority w:val="9"/>
    <w:qFormat/>
    <w:rsid w:val="004734CD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CD"/>
    <w:pPr>
      <w:keepNext/>
      <w:keepLines/>
      <w:autoSpaceDE w:val="0"/>
      <w:autoSpaceDN w:val="0"/>
      <w:adjustRightInd w:val="0"/>
      <w:spacing w:after="0" w:line="480" w:lineRule="auto"/>
      <w:outlineLvl w:val="1"/>
    </w:pPr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4C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C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4CD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4C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B85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B2677"/>
    <w:rPr>
      <w:i/>
      <w:iCs/>
    </w:rPr>
  </w:style>
  <w:style w:type="character" w:customStyle="1" w:styleId="apple-converted-space">
    <w:name w:val="apple-converted-space"/>
    <w:basedOn w:val="DefaultParagraphFont"/>
    <w:rsid w:val="009B2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fc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JWFCHU</dc:creator>
  <cp:lastModifiedBy>jackson</cp:lastModifiedBy>
  <cp:revision>3</cp:revision>
  <dcterms:created xsi:type="dcterms:W3CDTF">2016-12-16T00:16:00Z</dcterms:created>
  <dcterms:modified xsi:type="dcterms:W3CDTF">2016-12-16T00:29:00Z</dcterms:modified>
</cp:coreProperties>
</file>