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C7" w:rsidRPr="00997DF3" w:rsidRDefault="008019C7" w:rsidP="008019C7">
      <w:pPr>
        <w:rPr>
          <w:rFonts w:ascii="Times" w:hAnsi="Times"/>
          <w:sz w:val="20"/>
        </w:rPr>
      </w:pPr>
      <w:r>
        <w:rPr>
          <w:rFonts w:ascii="Times" w:hAnsi="Times"/>
          <w:smallCaps/>
          <w:sz w:val="20"/>
        </w:rPr>
        <w:t xml:space="preserve">SI </w:t>
      </w:r>
      <w:r w:rsidRPr="00997DF3">
        <w:rPr>
          <w:rFonts w:ascii="Times" w:hAnsi="Times"/>
          <w:smallCaps/>
          <w:sz w:val="20"/>
        </w:rPr>
        <w:t>Table 1:</w:t>
      </w:r>
      <w:r w:rsidRPr="00997DF3">
        <w:rPr>
          <w:rFonts w:ascii="Times" w:hAnsi="Times"/>
          <w:sz w:val="20"/>
        </w:rPr>
        <w:t xml:space="preserve"> Primers </w:t>
      </w:r>
      <w:r>
        <w:rPr>
          <w:rFonts w:ascii="Times" w:hAnsi="Times"/>
          <w:sz w:val="20"/>
        </w:rPr>
        <w:t>used in amplification and s</w:t>
      </w:r>
      <w:r w:rsidRPr="00997DF3">
        <w:rPr>
          <w:rFonts w:ascii="Times" w:hAnsi="Times"/>
          <w:sz w:val="20"/>
        </w:rPr>
        <w:t xml:space="preserve">equencing. F = forward; R = reverse; A = used in PCR amplifications; S = used in sequencing reactions. </w:t>
      </w:r>
    </w:p>
    <w:tbl>
      <w:tblPr>
        <w:tblW w:w="9376" w:type="dxa"/>
        <w:tblInd w:w="92" w:type="dxa"/>
        <w:tblLook w:val="0000"/>
      </w:tblPr>
      <w:tblGrid>
        <w:gridCol w:w="1135"/>
        <w:gridCol w:w="1373"/>
        <w:gridCol w:w="363"/>
        <w:gridCol w:w="567"/>
        <w:gridCol w:w="3418"/>
        <w:gridCol w:w="2520"/>
      </w:tblGrid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3D3A21"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  <w:t>Locus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  <w:t>Primer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  <w:t>Usage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  <w:t>Sequence (5’ – 3’)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ESATPA535F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ACAGCAGTAGCTACAGATAC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1537D8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&lt;EndNote&gt;&lt;Cite&gt;&lt;Author&gt;Schuettpelz&lt;/Author&gt;&lt;Year&gt;2006&lt;/Year&gt;&lt;RecNum&gt;85&lt;/RecNum&gt;&lt;DisplayText&gt;(Schuettpelz et al. 2006)&lt;/DisplayText&gt;&lt;record&gt;&lt;rec-number&gt;85&lt;/rec-number&gt;&lt;foreign-keys&gt;&lt;key app="EN" db-id="00vw9xd23059zbe29srpp0pl20t2datwapar"&gt;85&lt;/key&gt;&lt;/foreign-keys&gt;&lt;ref-type name="Journal Article"&gt;17&lt;/ref-type&gt;&lt;contributors&gt;&lt;authors&gt;&lt;author&gt;Schuettpelz, E.&lt;/author&gt;&lt;author&gt;Korall, P.&lt;/author&gt;&lt;author&gt;Pryer, K. M.&lt;/author&gt;&lt;/authors&gt;&lt;/contributors&gt;&lt;auth-address&gt;Schuettpelz, E&amp;#xD;Duke Univ, Dept Biol, Durham, NC 27708 USA&amp;#xD;Duke Univ, Dept Biol, Durham, NC 27708 USA&amp;#xD;Swedish Museum Nat Hist, Dept Phanerogam Bot, SE-10405 Stockholm, Sweden&lt;/auth-address&gt;&lt;titles&gt;&lt;title&gt;&lt;style face="normal" font="default" size="100%"&gt;Plastid &lt;/style&gt;&lt;style face="italic" font="default" size="100%"&gt;atpA&lt;/style&gt;&lt;style face="normal" font="default" size="100%"&gt; data provide improved support for deep relationships among ferns&lt;/style&gt;&lt;/title&gt;&lt;secondary-title&gt;Taxon&lt;/secondary-title&gt;&lt;alt-title&gt;Taxon&amp;#xD;Taxon&lt;/alt-title&gt;&lt;/titles&gt;&lt;periodical&gt;&lt;full-title&gt;Taxon&lt;/full-title&gt;&lt;/periodical&gt;&lt;pages&gt;897-906&lt;/pages&gt;&lt;volume&gt;55&lt;/volume&gt;&lt;number&gt;4&lt;/number&gt;&lt;keywords&gt;&lt;keyword&gt;global fern phylogeny&lt;/keyword&gt;&lt;keyword&gt;phylogenetic utility&lt;/keyword&gt;&lt;keyword&gt;plastid atpa gene&lt;/keyword&gt;&lt;keyword&gt;rbcl gene-sequences&lt;/keyword&gt;&lt;keyword&gt;nucleotide-sequences&lt;/keyword&gt;&lt;keyword&gt;phylogenetic-relationships&lt;/keyword&gt;&lt;keyword&gt;seed plants&lt;/keyword&gt;&lt;keyword&gt;monophyletic groups&lt;/keyword&gt;&lt;keyword&gt;chloroplast genome&lt;/keyword&gt;&lt;keyword&gt;extant ferns&lt;/keyword&gt;&lt;keyword&gt;pteridophytes&lt;/keyword&gt;&lt;keyword&gt;evolution&lt;/keyword&gt;&lt;keyword&gt;DNA&lt;/keyword&gt;&lt;/keywords&gt;&lt;dates&gt;&lt;year&gt;2006&lt;/year&gt;&lt;pub-dates&gt;&lt;date&gt;NOV&lt;/date&gt;&lt;/pub-dates&gt;&lt;/dates&gt;&lt;isbn&gt;0040-0262&lt;/isbn&gt;&lt;accession-num&gt;ISI:000243127900007&lt;/accession-num&gt;&lt;urls&gt;&lt;related-urls&gt;&lt;url&gt;&lt;style face="underline" font="default" size="100%"&gt;&amp;lt;Go to ISI&amp;gt;://000243127900007 &lt;/style&gt;&lt;/url&gt;&lt;/related-urls&gt;&lt;/urls&gt;&lt;language&gt;English&lt;/language&gt;&lt;/record&gt;&lt;/Cite&gt;&lt;/EndNote&gt;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et al. 2006)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ESATPA557R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ATTGTATCTGTAGCTACTGC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1537D8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&lt;EndNote&gt;&lt;Cite&gt;&lt;Author&gt;Schuettpelz&lt;/Author&gt;&lt;Year&gt;2006&lt;/Year&gt;&lt;RecNum&gt;85&lt;/RecNum&gt;&lt;DisplayText&gt;(Schuettpelz et al. 2006)&lt;/DisplayText&gt;&lt;record&gt;&lt;rec-number&gt;85&lt;/rec-number&gt;&lt;foreign-keys&gt;&lt;key app="EN" db-id="00vw9xd23059zbe29srpp0pl20t2datwapar"&gt;85&lt;/key&gt;&lt;/foreign-keys&gt;&lt;ref-type name="Journal Article"&gt;17&lt;/ref-type&gt;&lt;contributors&gt;&lt;authors&gt;&lt;author&gt;Schuettpelz, E.&lt;/author&gt;&lt;author&gt;Korall, P.&lt;/author&gt;&lt;author&gt;Pryer, K. M.&lt;/author&gt;&lt;/authors&gt;&lt;/contributors&gt;&lt;auth-address&gt;Schuettpelz, E&amp;#xD;Duke Univ, Dept Biol, Durham, NC 27708 USA&amp;#xD;Duke Univ, Dept Biol, Durham, NC 27708 USA&amp;#xD;Swedish Museum Nat Hist, Dept Phanerogam Bot, SE-10405 Stockholm, Sweden&lt;/auth-address&gt;&lt;titles&gt;&lt;title&gt;&lt;style face="normal" font="default" size="100%"&gt;Plastid &lt;/style&gt;&lt;style face="italic" font="default" size="100%"&gt;atpA&lt;/style&gt;&lt;style face="normal" font="default" size="100%"&gt; data provide improved support for deep relationships among ferns&lt;/style&gt;&lt;/title&gt;&lt;secondary-title&gt;Taxon&lt;/secondary-title&gt;&lt;alt-title&gt;Taxon&amp;#xD;Taxon&lt;/alt-title&gt;&lt;/titles&gt;&lt;periodical&gt;&lt;full-title&gt;Taxon&lt;/full-title&gt;&lt;/periodical&gt;&lt;pages&gt;897-906&lt;/pages&gt;&lt;volume&gt;55&lt;/volume&gt;&lt;number&gt;4&lt;/number&gt;&lt;keywords&gt;&lt;keyword&gt;global fern phylogeny&lt;/keyword&gt;&lt;keyword&gt;phylogenetic utility&lt;/keyword&gt;&lt;keyword&gt;plastid atpa gene&lt;/keyword&gt;&lt;keyword&gt;rbcl gene-sequences&lt;/keyword&gt;&lt;keyword&gt;nucleotide-sequences&lt;/keyword&gt;&lt;keyword&gt;phylogenetic-relationships&lt;/keyword&gt;&lt;keyword&gt;seed plants&lt;/keyword&gt;&lt;keyword&gt;monophyletic groups&lt;/keyword&gt;&lt;keyword&gt;chloroplast genome&lt;/keyword&gt;&lt;keyword&gt;extant ferns&lt;/keyword&gt;&lt;keyword&gt;pteridophytes&lt;/keyword&gt;&lt;keyword&gt;evolution&lt;/keyword&gt;&lt;keyword&gt;DNA&lt;/keyword&gt;&lt;/keywords&gt;&lt;dates&gt;&lt;year&gt;2006&lt;/year&gt;&lt;pub-dates&gt;&lt;date&gt;NOV&lt;/date&gt;&lt;/pub-dates&gt;&lt;/dates&gt;&lt;isbn&gt;0040-0262&lt;/isbn&gt;&lt;accession-num&gt;ISI:000243127900007&lt;/accession-num&gt;&lt;urls&gt;&lt;related-urls&gt;&lt;url&gt;&lt;style face="underline" font="default" size="100%"&gt;&amp;lt;Go to ISI&amp;gt;://000243127900007 &lt;/style&gt;&lt;/url&gt;&lt;/related-urls&gt;&lt;/urls&gt;&lt;language&gt;English&lt;/language&gt;&lt;/record&gt;&lt;/Cite&gt;&lt;/EndNote&gt;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et al. 2006)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ESATPA856F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CGAGAAGCATATCCGGGAGATG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4E29CC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&lt;EndNote&gt;&lt;Cite&gt;&lt;Author&gt;Schuettpelz&lt;/Author&gt;&lt;Year&gt;2006&lt;/Year&gt;&lt;RecNum&gt;85&lt;/RecNum&gt;&lt;DisplayText&gt;(Schuettpelz et al. 2006)&lt;/DisplayText&gt;&lt;record&gt;&lt;rec-number&gt;85&lt;/rec-number&gt;&lt;foreign-keys&gt;&lt;key app="EN" db-id="00vw9xd23059zbe29srpp0pl20t2datwapar"&gt;85&lt;/key&gt;&lt;/foreign-keys&gt;&lt;ref-type name="Journal Article"&gt;17&lt;/ref-type&gt;&lt;contributors&gt;&lt;authors&gt;&lt;author&gt;Schuettpelz, E.&lt;/author&gt;&lt;author&gt;Korall, P.&lt;/author&gt;&lt;author&gt;Pryer, K. M.&lt;/author&gt;&lt;/authors&gt;&lt;/contributors&gt;&lt;auth-address&gt;Schuettpelz, E&amp;#xD;Duke Univ, Dept Biol, Durham, NC 27708 USA&amp;#xD;Duke Univ, Dept Biol, Durham, NC 27708 USA&amp;#xD;Swedish Museum Nat Hist, Dept Phanerogam Bot, SE-10405 Stockholm, Sweden&lt;/auth-address&gt;&lt;titles&gt;&lt;title&gt;&lt;style face="normal" font="default" size="100%"&gt;Plastid &lt;/style&gt;&lt;style face="italic" font="default" size="100%"&gt;atpA&lt;/style&gt;&lt;style face="normal" font="default" size="100%"&gt; data provide improved support for deep relationships among ferns&lt;/style&gt;&lt;/title&gt;&lt;secondary-title&gt;Taxon&lt;/secondary-title&gt;&lt;alt-title&gt;Taxon&amp;#xD;Taxon&lt;/alt-title&gt;&lt;/titles&gt;&lt;periodical&gt;&lt;full-title&gt;Taxon&lt;/full-title&gt;&lt;/periodical&gt;&lt;pages&gt;897-906&lt;/pages&gt;&lt;volume&gt;55&lt;/volume&gt;&lt;number&gt;4&lt;/number&gt;&lt;keywords&gt;&lt;keyword&gt;global fern phylogeny&lt;/keyword&gt;&lt;keyword&gt;phylogenetic utility&lt;/keyword&gt;&lt;keyword&gt;plastid atpa gene&lt;/keyword&gt;&lt;keyword&gt;rbcl gene-sequences&lt;/keyword&gt;&lt;keyword&gt;nucleotide-sequences&lt;/keyword&gt;&lt;keyword&gt;phylogenetic-relationships&lt;/keyword&gt;&lt;keyword&gt;seed plants&lt;/keyword&gt;&lt;keyword&gt;monophyletic groups&lt;/keyword&gt;&lt;keyword&gt;chloroplast genome&lt;/keyword&gt;&lt;keyword&gt;extant ferns&lt;/keyword&gt;&lt;keyword&gt;pteridophytes&lt;/keyword&gt;&lt;keyword&gt;evolution&lt;/keyword&gt;&lt;keyword&gt;DNA&lt;/keyword&gt;&lt;/keywords&gt;&lt;dates&gt;&lt;year&gt;2006&lt;/year&gt;&lt;pub-dates&gt;&lt;date&gt;NOV&lt;/date&gt;&lt;/pub-dates&gt;&lt;/dates&gt;&lt;isbn&gt;0040-0262&lt;/isbn&gt;&lt;accession-num&gt;ISI:000243127900007&lt;/accession-num&gt;&lt;urls&gt;&lt;related-urls&gt;&lt;url&gt;&lt;style face="underline" font="default" size="100%"&gt;&amp;lt;Go to ISI&amp;gt;://000243127900007 &lt;/style&gt;&lt;/url&gt;&lt;/related-urls&gt;&lt;/urls&gt;&lt;language&gt;English&lt;/language&gt;&lt;/record&gt;&lt;/Cite&gt;&lt;/EndNote&gt;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et al. 2006)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ESATPA877R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CATCTCCCGGATATGCTTCTCG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4E29CC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&lt;EndNote&gt;&lt;Cite&gt;&lt;Author&gt;Schuettpelz&lt;/Author&gt;&lt;Year&gt;2006&lt;/Year&gt;&lt;RecNum&gt;85&lt;/RecNum&gt;&lt;DisplayText&gt;(Schuettpelz et al. 2006)&lt;/DisplayText&gt;&lt;record&gt;&lt;rec-number&gt;85&lt;/rec-number&gt;&lt;foreign-keys&gt;&lt;key app="EN" db-id="00vw9xd23059zbe29srpp0pl20t2datwapar"&gt;85&lt;/key&gt;&lt;/foreign-keys&gt;&lt;ref-type name="Journal Article"&gt;17&lt;/ref-type&gt;&lt;contributors&gt;&lt;authors&gt;&lt;author&gt;Schuettpelz, E.&lt;/author&gt;&lt;author&gt;Korall, P.&lt;/author&gt;&lt;author&gt;Pryer, K. M.&lt;/author&gt;&lt;/authors&gt;&lt;/contributors&gt;&lt;auth-address&gt;Schuettpelz, E&amp;#xD;Duke Univ, Dept Biol, Durham, NC 27708 USA&amp;#xD;Duke Univ, Dept Biol, Durham, NC 27708 USA&amp;#xD;Swedish Museum Nat Hist, Dept Phanerogam Bot, SE-10405 Stockholm, Sweden&lt;/auth-address&gt;&lt;titles&gt;&lt;title&gt;&lt;style face="normal" font="default" size="100%"&gt;Plastid &lt;/style&gt;&lt;style face="italic" font="default" size="100%"&gt;atpA&lt;/style&gt;&lt;style face="normal" font="default" size="100%"&gt; data provide improved support for deep relationships among ferns&lt;/style&gt;&lt;/title&gt;&lt;secondary-title&gt;Taxon&lt;/secondary-title&gt;&lt;alt-title&gt;Taxon&amp;#xD;Taxon&lt;/alt-title&gt;&lt;/titles&gt;&lt;periodical&gt;&lt;full-title&gt;Taxon&lt;/full-title&gt;&lt;/periodical&gt;&lt;pages&gt;897-906&lt;/pages&gt;&lt;volume&gt;55&lt;/volume&gt;&lt;number&gt;4&lt;/number&gt;&lt;keywords&gt;&lt;keyword&gt;global fern phylogeny&lt;/keyword&gt;&lt;keyword&gt;phylogenetic utility&lt;/keyword&gt;&lt;keyword&gt;plastid atpa gene&lt;/keyword&gt;&lt;keyword&gt;rbcl gene-sequences&lt;/keyword&gt;&lt;keyword&gt;nucleotide-sequences&lt;/keyword&gt;&lt;keyword&gt;phylogenetic-relationships&lt;/keyword&gt;&lt;keyword&gt;seed plants&lt;/keyword&gt;&lt;keyword&gt;monophyletic groups&lt;/keyword&gt;&lt;keyword&gt;chloroplast genome&lt;/keyword&gt;&lt;keyword&gt;extant ferns&lt;/keyword&gt;&lt;keyword&gt;pteridophytes&lt;/keyword&gt;&lt;keyword&gt;evolution&lt;/keyword&gt;&lt;keyword&gt;DNA&lt;/keyword&gt;&lt;/keywords&gt;&lt;dates&gt;&lt;year&gt;2006&lt;/year&gt;&lt;pub-dates&gt;&lt;date&gt;NOV&lt;/date&gt;&lt;/pub-dates&gt;&lt;/dates&gt;&lt;isbn&gt;0040-0262&lt;/isbn&gt;&lt;accession-num&gt;ISI:000243127900007&lt;/accession-num&gt;&lt;urls&gt;&lt;related-urls&gt;&lt;url&gt;&lt;style face="underline" font="default" size="100%"&gt;&amp;lt;Go to ISI&amp;gt;://000243127900007 &lt;/style&gt;&lt;/url&gt;&lt;/related-urls&gt;&lt;/urls&gt;&lt;language&gt;English&lt;/language&gt;&lt;/record&gt;&lt;/Cite&gt;&lt;/EndNote&gt;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et al. 2006)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ESATPF412F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GARCARGTTCGACAGCAAGT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4E29CC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&lt;EndNote&gt;&lt;Cite&gt;&lt;Author&gt;Schuettpelz&lt;/Author&gt;&lt;Year&gt;2006&lt;/Year&gt;&lt;RecNum&gt;85&lt;/RecNum&gt;&lt;DisplayText&gt;(Schuettpelz et al. 2006)&lt;/DisplayText&gt;&lt;record&gt;&lt;rec-number&gt;85&lt;/rec-number&gt;&lt;foreign-keys&gt;&lt;key app="EN" db-id="00vw9xd23059zbe29srpp0pl20t2datwapar"&gt;85&lt;/key&gt;&lt;/foreign-keys&gt;&lt;ref-type name="Journal Article"&gt;17&lt;/ref-type&gt;&lt;contributors&gt;&lt;authors&gt;&lt;author&gt;Schuettpelz, E.&lt;/author&gt;&lt;author&gt;Korall, P.&lt;/author&gt;&lt;author&gt;Pryer, K. M.&lt;/author&gt;&lt;/authors&gt;&lt;/contributors&gt;&lt;auth-address&gt;Schuettpelz, E&amp;#xD;Duke Univ, Dept Biol, Durham, NC 27708 USA&amp;#xD;Duke Univ, Dept Biol, Durham, NC 27708 USA&amp;#xD;Swedish Museum Nat Hist, Dept Phanerogam Bot, SE-10405 Stockholm, Sweden&lt;/auth-address&gt;&lt;titles&gt;&lt;title&gt;&lt;style face="normal" font="default" size="100%"&gt;Plastid &lt;/style&gt;&lt;style face="italic" font="default" size="100%"&gt;atpA&lt;/style&gt;&lt;style face="normal" font="default" size="100%"&gt; data provide improved support for deep relationships among ferns&lt;/style&gt;&lt;/title&gt;&lt;secondary-title&gt;Taxon&lt;/secondary-title&gt;&lt;alt-title&gt;Taxon&amp;#xD;Taxon&lt;/alt-title&gt;&lt;/titles&gt;&lt;periodical&gt;&lt;full-title&gt;Taxon&lt;/full-title&gt;&lt;/periodical&gt;&lt;pages&gt;897-906&lt;/pages&gt;&lt;volume&gt;55&lt;/volume&gt;&lt;number&gt;4&lt;/number&gt;&lt;keywords&gt;&lt;keyword&gt;global fern phylogeny&lt;/keyword&gt;&lt;keyword&gt;phylogenetic utility&lt;/keyword&gt;&lt;keyword&gt;plastid atpa gene&lt;/keyword&gt;&lt;keyword&gt;rbcl gene-sequences&lt;/keyword&gt;&lt;keyword&gt;nucleotide-sequences&lt;/keyword&gt;&lt;keyword&gt;phylogenetic-relationships&lt;/keyword&gt;&lt;keyword&gt;seed plants&lt;/keyword&gt;&lt;keyword&gt;monophyletic groups&lt;/keyword&gt;&lt;keyword&gt;chloroplast genome&lt;/keyword&gt;&lt;keyword&gt;extant ferns&lt;/keyword&gt;&lt;keyword&gt;pteridophytes&lt;/keyword&gt;&lt;keyword&gt;evolution&lt;/keyword&gt;&lt;keyword&gt;DNA&lt;/keyword&gt;&lt;/keywords&gt;&lt;dates&gt;&lt;year&gt;2006&lt;/year&gt;&lt;pub-dates&gt;&lt;date&gt;NOV&lt;/date&gt;&lt;/pub-dates&gt;&lt;/dates&gt;&lt;isbn&gt;0040-0262&lt;/isbn&gt;&lt;accession-num&gt;ISI:000243127900007&lt;/accession-num&gt;&lt;urls&gt;&lt;related-urls&gt;&lt;url&gt;&lt;style face="underline" font="default" size="100%"&gt;&amp;lt;Go to ISI&amp;gt;://000243127900007 &lt;/style&gt;&lt;/url&gt;&lt;/related-urls&gt;&lt;/urls&gt;&lt;language&gt;English&lt;/language&gt;&lt;/record&gt;&lt;/Cite&gt;&lt;/EndNote&gt;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et al. 2006)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ESTRNR46F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GTATAGGTTCRARTCCTATTGGACG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4E29CC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&lt;EndNote&gt;&lt;Cite&gt;&lt;Author&gt;Schuettpelz&lt;/Author&gt;&lt;Year&gt;2006&lt;/Year&gt;&lt;RecNum&gt;85&lt;/RecNum&gt;&lt;DisplayText&gt;(Schuettpelz et al. 2006)&lt;/DisplayText&gt;&lt;record&gt;&lt;rec-number&gt;85&lt;/rec-number&gt;&lt;foreign-keys&gt;&lt;key app="EN" db-id="00vw9xd23059zbe29srpp0pl20t2datwapar"&gt;85&lt;/key&gt;&lt;/foreign-keys&gt;&lt;ref-type name="Journal Article"&gt;17&lt;/ref-type&gt;&lt;contributors&gt;&lt;authors&gt;&lt;author&gt;Schuettpelz, E.&lt;/author&gt;&lt;author&gt;Korall, P.&lt;/author&gt;&lt;author&gt;Pryer, K. M.&lt;/author&gt;&lt;/authors&gt;&lt;/contributors&gt;&lt;auth-address&gt;Schuettpelz, E&amp;#xD;Duke Univ, Dept Biol, Durham, NC 27708 USA&amp;#xD;Duke Univ, Dept Biol, Durham, NC 27708 USA&amp;#xD;Swedish Museum Nat Hist, Dept Phanerogam Bot, SE-10405 Stockholm, Sweden&lt;/auth-address&gt;&lt;titles&gt;&lt;title&gt;&lt;style face="normal" font="default" size="100%"&gt;Plastid &lt;/style&gt;&lt;style face="italic" font="default" size="100%"&gt;atpA&lt;/style&gt;&lt;style face="normal" font="default" size="100%"&gt; data provide improved support for deep relationships among ferns&lt;/style&gt;&lt;/title&gt;&lt;secondary-title&gt;Taxon&lt;/secondary-title&gt;&lt;alt-title&gt;Taxon&amp;#xD;Taxon&lt;/alt-title&gt;&lt;/titles&gt;&lt;periodical&gt;&lt;full-title&gt;Taxon&lt;/full-title&gt;&lt;/periodical&gt;&lt;pages&gt;897-906&lt;/pages&gt;&lt;volume&gt;55&lt;/volume&gt;&lt;number&gt;4&lt;/number&gt;&lt;keywords&gt;&lt;keyword&gt;global fern phylogeny&lt;/keyword&gt;&lt;keyword&gt;phylogenetic utility&lt;/keyword&gt;&lt;keyword&gt;plastid atpa gene&lt;/keyword&gt;&lt;keyword&gt;rbcl gene-sequences&lt;/keyword&gt;&lt;keyword&gt;nucleotide-sequences&lt;/keyword&gt;&lt;keyword&gt;phylogenetic-relationships&lt;/keyword&gt;&lt;keyword&gt;seed plants&lt;/keyword&gt;&lt;keyword&gt;monophyletic groups&lt;/keyword&gt;&lt;keyword&gt;chloroplast genome&lt;/keyword&gt;&lt;keyword&gt;extant ferns&lt;/keyword&gt;&lt;keyword&gt;pteridophytes&lt;/keyword&gt;&lt;keyword&gt;evolution&lt;/keyword&gt;&lt;keyword&gt;DNA&lt;/keyword&gt;&lt;/keywords&gt;&lt;dates&gt;&lt;year&gt;2006&lt;/year&gt;&lt;pub-dates&gt;&lt;date&gt;NOV&lt;/date&gt;&lt;/pub-dates&gt;&lt;/dates&gt;&lt;isbn&gt;0040-0262&lt;/isbn&gt;&lt;accession-num&gt;ISI:000243127900007&lt;/accession-num&gt;&lt;urls&gt;&lt;related-urls&gt;&lt;url&gt;&lt;style face="underline" font="default" size="100%"&gt;&amp;lt;Go to ISI&amp;gt;://000243127900007 &lt;/style&gt;&lt;/url&gt;&lt;/related-urls&gt;&lt;/urls&gt;&lt;language&gt;English&lt;/language&gt;&lt;/record&gt;&lt;/Cite&gt;&lt;/EndNote&gt;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et al. 2006)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ATPB910R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TTCCTGYARAGANCCCATTTCTGT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1537D8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PEVuZE5vdGU+PENpdGU+PEF1dGhvcj5QcnllcjwvQXV0aG9yPjxZZWFyPjIwMDQ8L1llYXI+PFJl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PEVuZE5vdGU+PENpdGU+PEF1dGhvcj5QcnllcjwvQXV0aG9yPjxZZWFyPjIwMDQ8L1llYXI+PFJl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EN.CITE.DATA </w:instrText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(Pryer et al. 2004)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ESATPB172F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AATGTTACTTGTGAAGTWCAACAAT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1537D8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&lt;EndNote&gt;&lt;Cite&gt;&lt;Author&gt;Schuettpelz&lt;/Author&gt;&lt;Year&gt;2007&lt;/Year&gt;&lt;RecNum&gt;128&lt;/RecNum&gt;&lt;DisplayText&gt;(Schuettpelz and Pryer 2007)&lt;/DisplayText&gt;&lt;record&gt;&lt;rec-number&gt;128&lt;/rec-number&gt;&lt;foreign-keys&gt;&lt;key app="EN" db-id="00vw9xd23059zbe29srpp0pl20t2datwapar"&gt;128&lt;/key&gt;&lt;/foreign-keys&gt;&lt;ref-type name="Journal Article"&gt;17&lt;/ref-type&gt;&lt;contributors&gt;&lt;authors&gt;&lt;author&gt;Schuettpelz, E. &lt;/author&gt;&lt;author&gt;K.M. Pryer&lt;/author&gt;&lt;/authors&gt;&lt;/contributors&gt;&lt;titles&gt;&lt;title&gt;Fern phylogeny inferred from 400 leptosporangiate species and three plastid genes&lt;/title&gt;&lt;secondary-title&gt;Taxon&lt;/secondary-title&gt;&lt;/titles&gt;&lt;periodical&gt;&lt;full-title&gt;Taxon&lt;/full-title&gt;&lt;/periodical&gt;&lt;pages&gt;1037--1050&lt;/pages&gt;&lt;volume&gt;56&lt;/volume&gt;&lt;number&gt;4&lt;/number&gt;&lt;dates&gt;&lt;year&gt;2007&lt;/year&gt;&lt;/dates&gt;&lt;urls&gt;&lt;/url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and Pryer 2007)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ESATPB701F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TATGGTCAGATGAATGAACC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1537D8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&lt;EndNote&gt;&lt;Cite&gt;&lt;Author&gt;Schuettpelz&lt;/Author&gt;&lt;Year&gt;2007&lt;/Year&gt;&lt;RecNum&gt;128&lt;/RecNum&gt;&lt;DisplayText&gt;(Schuettpelz and Pryer 2007)&lt;/DisplayText&gt;&lt;record&gt;&lt;rec-number&gt;128&lt;/rec-number&gt;&lt;foreign-keys&gt;&lt;key app="EN" db-id="00vw9xd23059zbe29srpp0pl20t2datwapar"&gt;128&lt;/key&gt;&lt;/foreign-keys&gt;&lt;ref-type name="Journal Article"&gt;17&lt;/ref-type&gt;&lt;contributors&gt;&lt;authors&gt;&lt;author&gt;Schuettpelz, E. &lt;/author&gt;&lt;author&gt;K.M. Pryer&lt;/author&gt;&lt;/authors&gt;&lt;/contributors&gt;&lt;titles&gt;&lt;title&gt;Fern phylogeny inferred from 400 leptosporangiate species and three plastid genes&lt;/title&gt;&lt;secondary-title&gt;Taxon&lt;/secondary-title&gt;&lt;/titles&gt;&lt;periodical&gt;&lt;full-title&gt;Taxon&lt;/full-title&gt;&lt;/periodical&gt;&lt;pages&gt;1037--1050&lt;/pages&gt;&lt;volume&gt;56&lt;/volume&gt;&lt;number&gt;4&lt;/number&gt;&lt;dates&gt;&lt;year&gt;2007&lt;/year&gt;&lt;/dates&gt;&lt;urls&gt;&lt;/url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and Pryer 2007)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ESATPE45R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ATTCCAAACWATTCGATTWGGAG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1537D8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&lt;EndNote&gt;&lt;Cite&gt;&lt;Author&gt;Schuettpelz&lt;/Author&gt;&lt;Year&gt;2007&lt;/Year&gt;&lt;RecNum&gt;128&lt;/RecNum&gt;&lt;DisplayText&gt;(Schuettpelz and Pryer 2007)&lt;/DisplayText&gt;&lt;record&gt;&lt;rec-number&gt;128&lt;/rec-number&gt;&lt;foreign-keys&gt;&lt;key app="EN" db-id="00vw9xd23059zbe29srpp0pl20t2datwapar"&gt;128&lt;/key&gt;&lt;/foreign-keys&gt;&lt;ref-type name="Journal Article"&gt;17&lt;/ref-type&gt;&lt;contributors&gt;&lt;authors&gt;&lt;author&gt;Schuettpelz, E. &lt;/author&gt;&lt;author&gt;K.M. Pryer&lt;/author&gt;&lt;/authors&gt;&lt;/contributors&gt;&lt;titles&gt;&lt;title&gt;Fern phylogeny inferred from 400 leptosporangiate species and three plastid genes&lt;/title&gt;&lt;secondary-title&gt;Taxon&lt;/secondary-title&gt;&lt;/titles&gt;&lt;periodical&gt;&lt;full-title&gt;Taxon&lt;/full-title&gt;&lt;/periodical&gt;&lt;pages&gt;1037--1050&lt;/pages&gt;&lt;volume&gt;56&lt;/volume&gt;&lt;number&gt;4&lt;/number&gt;&lt;dates&gt;&lt;year&gt;2007&lt;/year&gt;&lt;/dates&gt;&lt;urls&gt;&lt;/url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and Pryer 2007)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rbcL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ESRBCL1361R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TCAGGACTCCACTTACTAGCTTCACG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1537D8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&lt;EndNote&gt;&lt;Cite&gt;&lt;Author&gt;Schuettpelz&lt;/Author&gt;&lt;Year&gt;2007&lt;/Year&gt;&lt;RecNum&gt;128&lt;/RecNum&gt;&lt;DisplayText&gt;(Schuettpelz and Pryer 2007)&lt;/DisplayText&gt;&lt;record&gt;&lt;rec-number&gt;128&lt;/rec-number&gt;&lt;foreign-keys&gt;&lt;key app="EN" db-id="00vw9xd23059zbe29srpp0pl20t2datwapar"&gt;128&lt;/key&gt;&lt;/foreign-keys&gt;&lt;ref-type name="Journal Article"&gt;17&lt;/ref-type&gt;&lt;contributors&gt;&lt;authors&gt;&lt;author&gt;Schuettpelz, E. &lt;/author&gt;&lt;author&gt;K.M. Pryer&lt;/author&gt;&lt;/authors&gt;&lt;/contributors&gt;&lt;titles&gt;&lt;title&gt;Fern phylogeny inferred from 400 leptosporangiate species and three plastid genes&lt;/title&gt;&lt;secondary-title&gt;Taxon&lt;/secondary-title&gt;&lt;/titles&gt;&lt;periodical&gt;&lt;full-title&gt;Taxon&lt;/full-title&gt;&lt;/periodical&gt;&lt;pages&gt;1037--1050&lt;/pages&gt;&lt;volume&gt;56&lt;/volume&gt;&lt;number&gt;4&lt;/number&gt;&lt;dates&gt;&lt;year&gt;2007&lt;/year&gt;&lt;/dates&gt;&lt;urls&gt;&lt;/url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and Pryer 2007)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rbcL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ESRBCL1F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ATGTCACCACAAACGGAGACTAAAGC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1537D8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&lt;EndNote&gt;&lt;Cite&gt;&lt;Author&gt;Schuettpelz&lt;/Author&gt;&lt;Year&gt;2007&lt;/Year&gt;&lt;RecNum&gt;128&lt;/RecNum&gt;&lt;DisplayText&gt;(Schuettpelz and Pryer 2007)&lt;/DisplayText&gt;&lt;record&gt;&lt;rec-number&gt;128&lt;/rec-number&gt;&lt;foreign-keys&gt;&lt;key app="EN" db-id="00vw9xd23059zbe29srpp0pl20t2datwapar"&gt;128&lt;/key&gt;&lt;/foreign-keys&gt;&lt;ref-type name="Journal Article"&gt;17&lt;/ref-type&gt;&lt;contributors&gt;&lt;authors&gt;&lt;author&gt;Schuettpelz, E. &lt;/author&gt;&lt;author&gt;K.M. Pryer&lt;/author&gt;&lt;/authors&gt;&lt;/contributors&gt;&lt;titles&gt;&lt;title&gt;Fern phylogeny inferred from 400 leptosporangiate species and three plastid genes&lt;/title&gt;&lt;secondary-title&gt;Taxon&lt;/secondary-title&gt;&lt;/titles&gt;&lt;periodical&gt;&lt;full-title&gt;Taxon&lt;/full-title&gt;&lt;/periodical&gt;&lt;pages&gt;1037--1050&lt;/pages&gt;&lt;volume&gt;56&lt;/volume&gt;&lt;number&gt;4&lt;/number&gt;&lt;dates&gt;&lt;year&gt;2007&lt;/year&gt;&lt;/dates&gt;&lt;urls&gt;&lt;/url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and Pryer 2007)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005A0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005A0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rbcL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ESRBCL663R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3D3A21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3D3A21">
              <w:rPr>
                <w:rFonts w:ascii="Arial" w:eastAsia="新細明體" w:hAnsi="Arial"/>
                <w:color w:val="000000"/>
                <w:sz w:val="16"/>
                <w:szCs w:val="16"/>
              </w:rPr>
              <w:t>TACRAATARGAAACGRTCTCTCCAACG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1537D8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&lt;EndNote&gt;&lt;Cite&gt;&lt;Author&gt;Schuettpelz&lt;/Author&gt;&lt;Year&gt;2007&lt;/Year&gt;&lt;RecNum&gt;128&lt;/RecNum&gt;&lt;DisplayText&gt;(Schuettpelz and Pryer 2007)&lt;/DisplayText&gt;&lt;record&gt;&lt;rec-number&gt;128&lt;/rec-number&gt;&lt;foreign-keys&gt;&lt;key app="EN" db-id="00vw9xd23059zbe29srpp0pl20t2datwapar"&gt;128&lt;/key&gt;&lt;/foreign-keys&gt;&lt;ref-type name="Journal Article"&gt;17&lt;/ref-type&gt;&lt;contributors&gt;&lt;authors&gt;&lt;author&gt;Schuettpelz, E. &lt;/author&gt;&lt;author&gt;K.M. Pryer&lt;/author&gt;&lt;/authors&gt;&lt;/contributors&gt;&lt;titles&gt;&lt;title&gt;Fern phylogeny inferred from 400 leptosporangiate species and three plastid genes&lt;/title&gt;&lt;secondary-title&gt;Taxon&lt;/secondary-title&gt;&lt;/titles&gt;&lt;periodical&gt;&lt;full-title&gt;Taxon&lt;/full-title&gt;&lt;/periodical&gt;&lt;pages&gt;1037--1050&lt;/pages&gt;&lt;volume&gt;56&lt;/volume&gt;&lt;number&gt;4&lt;/number&gt;&lt;dates&gt;&lt;year&gt;2007&lt;/year&gt;&lt;/dates&gt;&lt;urls&gt;&lt;/url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and Pryer 2007)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rbcL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ESRBCL645F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AGAYCGTTTCYTATTYGTAGCAGAAGC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&lt;EndNote&gt;&lt;Cite&gt;&lt;Author&gt;Schuettpelz&lt;/Author&gt;&lt;Year&gt;2007&lt;/Year&gt;&lt;RecNum&gt;128&lt;/RecNum&gt;&lt;DisplayText&gt;(Schuettpelz and Pryer 2007)&lt;/DisplayText&gt;&lt;record&gt;&lt;rec-number&gt;128&lt;/rec-number&gt;&lt;foreign-keys&gt;&lt;key app="EN" db-id="00vw9xd23059zbe29srpp0pl20t2datwapar"&gt;128&lt;/key&gt;&lt;/foreign-keys&gt;&lt;ref-type name="Journal Article"&gt;17&lt;/ref-type&gt;&lt;contributors&gt;&lt;authors&gt;&lt;author&gt;Schuettpelz, E. &lt;/author&gt;&lt;author&gt;K.M. Pryer&lt;/author&gt;&lt;/authors&gt;&lt;/contributors&gt;&lt;titles&gt;&lt;title&gt;Fern phylogeny inferred from 400 leptosporangiate species and three plastid genes&lt;/title&gt;&lt;secondary-title&gt;Taxon&lt;/secondary-title&gt;&lt;/titles&gt;&lt;periodical&gt;&lt;full-title&gt;Taxon&lt;/full-title&gt;&lt;/periodical&gt;&lt;pages&gt;1037--1050&lt;/pages&gt;&lt;volume&gt;56&lt;/volume&gt;&lt;number&gt;4&lt;/number&gt;&lt;dates&gt;&lt;year&gt;2007&lt;/year&gt;&lt;/dates&gt;&lt;urls&gt;&lt;/url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and Pryer 2007)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CRATP1F1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GGGGATGGAATTGCACGTGTTTATGG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This study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CRATP1R1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GCACCGGCTTCCGAKAGAATCTTAACC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This study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F328-atp1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GTTGATGCGTTRGGAGTACCY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EN.CITE.DATA </w:instrText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(Wikström and Pryer 2005)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F411-atp1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GATTATTGCACGTAAATCTGTCCA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EN.CITE.DATA </w:instrText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(Wikström and Pryer 2005)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F83-atp1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ATGAGGTCGGTCGAGTGRT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EN.CITE.DATA </w:instrText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(Wikström and Pryer 2005)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R348-atp1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RGGTACTCCYAACGCATCAAC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EN.CITE.DATA </w:instrText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(Wikström and Pryer 2005)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atp1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R725-atp1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GGATCCGAAGCMGTGGCTGCTAC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B3159D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>
                <w:fldData xml:space="preserve">PEVuZE5vdGU+PENpdGU+PEF1dGhvcj5XaWtzdHLDtm08L0F1dGhvcj48WWVhcj4yMDA1PC9ZZWFy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</w:fldData>
              </w:fldChar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EN.CITE.DATA </w:instrText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  <w:r w:rsidR="004362B9" w:rsidRPr="00B3159D">
              <w:rPr>
                <w:rFonts w:ascii="Arial" w:eastAsia="新細明體" w:hAnsi="Arial"/>
                <w:color w:val="000000"/>
                <w:sz w:val="16"/>
                <w:szCs w:val="16"/>
              </w:rPr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(Wikström and Pryer 2005)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ATATGTCTGAGGATCCGCATAG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F77D0F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&lt;EndNote&gt;&lt;Cite&gt;&lt;Author&gt;Vangerow&lt;/Author&gt;&lt;Year&gt;1999&lt;/Year&gt;&lt;RecNum&gt;334&lt;/RecNum&gt;&lt;DisplayText&gt;(Vangerow et al. 1999)&lt;/DisplayText&gt;&lt;record&gt;&lt;rec-number&gt;334&lt;/rec-number&gt;&lt;foreign-keys&gt;&lt;key app="EN" db-id="00vw9xd23059zbe29srpp0pl20t2datwapar"&gt;334&lt;/key&gt;&lt;/foreign-keys&gt;&lt;ref-type name="Journal Article"&gt;17&lt;/ref-type&gt;&lt;contributors&gt;&lt;authors&gt;&lt;author&gt;Vangerow, S.&lt;/author&gt;&lt;author&gt;Teerkorn, T.&lt;/author&gt;&lt;author&gt;Knoop, V.&lt;/author&gt;&lt;/authors&gt;&lt;/contributors&gt;&lt;titles&gt;&lt;title&gt;&lt;style face="normal" font="default" size="100%"&gt;Phylogenetic information in the mitochondrial &lt;/style&gt;&lt;style face="italic" font="default" size="100%"&gt;nad5&lt;/style&gt;&lt;style face="normal" font="default" size="100%"&gt; gene of pteridophytes: RNA editing and intron sequences&lt;/style&gt;&lt;/title&gt;&lt;secondary-title&gt;Plant Biology&lt;/secondary-title&gt;&lt;/titles&gt;&lt;periodical&gt;&lt;full-title&gt;Plant Biology&lt;/full-title&gt;&lt;/periodical&gt;&lt;pages&gt;235-243&lt;/pages&gt;&lt;volume&gt;1&lt;/volume&gt;&lt;keywords&gt;&lt;keyword&gt;nad5 gene&lt;/keyword&gt;&lt;keyword&gt;ferns&lt;/keyword&gt;&lt;keyword&gt;introns&lt;/keyword&gt;&lt;/keywords&gt;&lt;dates&gt;&lt;year&gt;1999&lt;/year&gt;&lt;/dates&gt;&lt;urls&gt;&lt;/urls&gt;&lt;research-notes&gt;Info in the primers, etc., for nad5. Discusses the different introns, and their phylogenetic informativeness.&lt;/research-notes&gt;&lt;/record&gt;&lt;/Cite&gt;&lt;/EndNote&gt;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(Vangerow et al. 1999)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ATCTTTGGCCAAGGATCCTACAAA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F77D0F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&lt;EndNote&gt;&lt;Cite&gt;&lt;Author&gt;Vangerow&lt;/Author&gt;&lt;Year&gt;1999&lt;/Year&gt;&lt;RecNum&gt;334&lt;/RecNum&gt;&lt;DisplayText&gt;(Vangerow et al. 1999)&lt;/DisplayText&gt;&lt;record&gt;&lt;rec-number&gt;334&lt;/rec-number&gt;&lt;foreign-keys&gt;&lt;key app="EN" db-id="00vw9xd23059zbe29srpp0pl20t2datwapar"&gt;334&lt;/key&gt;&lt;/foreign-keys&gt;&lt;ref-type name="Journal Article"&gt;17&lt;/ref-type&gt;&lt;contributors&gt;&lt;authors&gt;&lt;author&gt;Vangerow, S.&lt;/author&gt;&lt;author&gt;Teerkorn, T.&lt;/author&gt;&lt;author&gt;Knoop, V.&lt;/author&gt;&lt;/authors&gt;&lt;/contributors&gt;&lt;titles&gt;&lt;title&gt;&lt;style face="normal" font="default" size="100%"&gt;Phylogenetic information in the mitochondrial &lt;/style&gt;&lt;style face="italic" font="default" size="100%"&gt;nad5&lt;/style&gt;&lt;style face="normal" font="default" size="100%"&gt; gene of pteridophytes: RNA editing and intron sequences&lt;/style&gt;&lt;/title&gt;&lt;secondary-title&gt;Plant Biology&lt;/secondary-title&gt;&lt;/titles&gt;&lt;periodical&gt;&lt;full-title&gt;Plant Biology&lt;/full-title&gt;&lt;/periodical&gt;&lt;pages&gt;235-243&lt;/pages&gt;&lt;volume&gt;1&lt;/volume&gt;&lt;keywords&gt;&lt;keyword&gt;nad5 gene&lt;/keyword&gt;&lt;keyword&gt;ferns&lt;/keyword&gt;&lt;keyword&gt;introns&lt;/keyword&gt;&lt;/keywords&gt;&lt;dates&gt;&lt;year&gt;1999&lt;/year&gt;&lt;/dates&gt;&lt;urls&gt;&lt;/urls&gt;&lt;research-notes&gt;Info in the primers, etc., for nad5. Discusses the different introns, and their phylogenetic informativeness.&lt;/research-notes&gt;&lt;/record&gt;&lt;/Cite&gt;&lt;/EndNote&gt;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(Vangerow et al. 1999)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KLEX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ATGACGTCATTCTTCGCGGCAACC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4609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  <w:highlight w:val="green"/>
              </w:rPr>
            </w:pPr>
            <w:r w:rsidRPr="00460938">
              <w:rPr>
                <w:rFonts w:ascii="Arial" w:eastAsia="新細明體" w:hAnsi="Arial"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.</w:t>
            </w:r>
            <w:r w:rsidRPr="00460938">
              <w:rPr>
                <w:rFonts w:ascii="Arial" w:eastAsia="新細明體" w:hAnsi="Arial"/>
                <w:color w:val="000000"/>
                <w:sz w:val="16"/>
                <w:szCs w:val="16"/>
              </w:rPr>
              <w:t>Knoop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 xml:space="preserve"> pers. comm.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FLIN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 w:rsidP="00F87C44">
            <w:pPr>
              <w:jc w:val="center"/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AACCTGCTAAGAGAAGCGAGACTAC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23688C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  <w:highlight w:val="green"/>
              </w:rPr>
            </w:pPr>
            <w:r w:rsidRPr="00460938">
              <w:rPr>
                <w:rFonts w:ascii="Arial" w:eastAsia="新細明體" w:hAnsi="Arial"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.</w:t>
            </w:r>
            <w:r w:rsidRPr="00460938">
              <w:rPr>
                <w:rFonts w:ascii="Arial" w:eastAsia="新細明體" w:hAnsi="Arial"/>
                <w:color w:val="000000"/>
                <w:sz w:val="16"/>
                <w:szCs w:val="16"/>
              </w:rPr>
              <w:t>Knoop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 xml:space="preserve"> pers. comm.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LISEX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 w:rsidP="00F87C44">
            <w:pPr>
              <w:jc w:val="center"/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CATATCTTGCTCATCCGACATGGCATG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460938">
              <w:rPr>
                <w:rFonts w:ascii="Arial" w:eastAsia="新細明體" w:hAnsi="Arial"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.</w:t>
            </w:r>
            <w:r w:rsidRPr="00460938">
              <w:rPr>
                <w:rFonts w:ascii="Arial" w:eastAsia="新細明體" w:hAnsi="Arial"/>
                <w:color w:val="000000"/>
                <w:sz w:val="16"/>
                <w:szCs w:val="16"/>
              </w:rPr>
              <w:t>Knoop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 xml:space="preserve"> pers. comm.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  <w: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, gapCp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M13F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 w:rsidP="00F87C44">
            <w:pPr>
              <w:jc w:val="center"/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GTAAAACGACGGCCAG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Invitrogen manual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  <w: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, gapCp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M13R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 w:rsidP="00F87C44">
            <w:pPr>
              <w:jc w:val="center"/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CAGGAAACAGCTATGAC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Invitrogen manual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LISIN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 w:rsidP="00F87C44">
            <w:pPr>
              <w:jc w:val="center"/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GCTGCATGAATCRAAGCRGATACTGG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460938">
              <w:rPr>
                <w:rFonts w:ascii="Arial" w:eastAsia="新細明體" w:hAnsi="Arial"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.</w:t>
            </w:r>
            <w:r w:rsidRPr="00460938">
              <w:rPr>
                <w:rFonts w:ascii="Arial" w:eastAsia="新細明體" w:hAnsi="Arial"/>
                <w:color w:val="000000"/>
                <w:sz w:val="16"/>
                <w:szCs w:val="16"/>
              </w:rPr>
              <w:t>Knoop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 xml:space="preserve"> pers. comm.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CRNAD5F1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TTTCCAGGACGGGAGGGAGTAGGTC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This study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CRNAD5F2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 w:rsidP="00F87C44">
            <w:pPr>
              <w:jc w:val="center"/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GCTTATCTAATTTGTAGTCAATCAGGC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This study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CRNAD5F3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 w:rsidP="00F87C44">
            <w:pPr>
              <w:jc w:val="center"/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GCAAATGATCACCGGAGTATAGCACAGG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This study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CRNAD5R1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AATAGGCGCATCGTGGCATCGTAAG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This study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>
            <w:pPr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CRNAD5R2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5F56CF" w:rsidRDefault="008019C7" w:rsidP="00F87C44">
            <w:pPr>
              <w:jc w:val="center"/>
              <w:rPr>
                <w:rFonts w:ascii="Arial" w:hAnsi="Arial"/>
                <w:sz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5F56CF">
              <w:rPr>
                <w:rFonts w:ascii="Arial" w:hAnsi="Arial"/>
                <w:sz w:val="16"/>
                <w:szCs w:val="20"/>
              </w:rPr>
              <w:t>GCTTTTCATATCGTCTTCTGCCCACTG</w:t>
            </w:r>
          </w:p>
          <w:p w:rsidR="008019C7" w:rsidRPr="005F56CF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5F56CF" w:rsidRDefault="008019C7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5F56CF">
              <w:rPr>
                <w:rFonts w:ascii="Arial" w:eastAsia="新細明體" w:hAnsi="Arial"/>
                <w:color w:val="000000"/>
                <w:sz w:val="16"/>
                <w:szCs w:val="16"/>
              </w:rPr>
              <w:t>This study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843638" w:rsidRDefault="008019C7">
            <w:pPr>
              <w:rPr>
                <w:rFonts w:ascii="Arial" w:hAnsi="Arial"/>
                <w:sz w:val="16"/>
              </w:rPr>
            </w:pPr>
            <w:r w:rsidRPr="00843638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nad5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CRNAD5R3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9C7" w:rsidRPr="00843638" w:rsidRDefault="008019C7" w:rsidP="00F87C44">
            <w:pPr>
              <w:jc w:val="center"/>
              <w:rPr>
                <w:rFonts w:ascii="Arial" w:hAnsi="Arial"/>
                <w:sz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843638">
              <w:rPr>
                <w:rFonts w:ascii="Arial" w:hAnsi="Arial"/>
                <w:sz w:val="16"/>
                <w:szCs w:val="20"/>
              </w:rPr>
              <w:t>GTCTCATGTCCCTCAAGTCGCACTTTGG</w:t>
            </w:r>
          </w:p>
          <w:p w:rsidR="008019C7" w:rsidRPr="008436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spacing w:before="2" w:after="2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This study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gapCp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CRGAPVITR1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843638">
              <w:rPr>
                <w:rFonts w:ascii="Arial" w:hAnsi="Arial"/>
                <w:sz w:val="16"/>
                <w:szCs w:val="20"/>
              </w:rPr>
              <w:t>GTCRTACCAAGCRATSAGCTTTGT</w:t>
            </w:r>
          </w:p>
          <w:p w:rsidR="008019C7" w:rsidRPr="008436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This study</w:t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gapCp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ESGAPCP11R1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843638">
              <w:rPr>
                <w:rFonts w:ascii="Arial" w:hAnsi="Arial"/>
                <w:sz w:val="16"/>
                <w:szCs w:val="20"/>
              </w:rPr>
              <w:t>GTATCCCCAYTCRTTGTCRTACC</w:t>
            </w:r>
          </w:p>
          <w:p w:rsidR="008019C7" w:rsidRPr="008436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&lt;EndNote&gt;&lt;Cite&gt;&lt;Author&gt;Schuettpelz&lt;/Author&gt;&lt;Year&gt;2008&lt;/Year&gt;&lt;RecNum&gt;674&lt;/RecNum&gt;&lt;DisplayText&gt;(Schuettpelz et al. 2008)&lt;/DisplayText&gt;&lt;record&gt;&lt;rec-number&gt;674&lt;/rec-number&gt;&lt;foreign-keys&gt;&lt;key app="EN" db-id="00vw9xd23059zbe29srpp0pl20t2datwapar"&gt;674&lt;/key&gt;&lt;/foreign-keys&gt;&lt;ref-type name="Journal Article"&gt;17&lt;/ref-type&gt;&lt;contributors&gt;&lt;authors&gt;&lt;author&gt;Schuettpelz, E.&lt;/author&gt;&lt;author&gt;Grusz, A. L.&lt;/author&gt;&lt;author&gt;Windham, M. D.&lt;/author&gt;&lt;author&gt;Pryer, K. M.&lt;/author&gt;&lt;/authors&gt;&lt;/contributors&gt;&lt;titles&gt;&lt;title&gt;&lt;style face="normal" font="default" size="100%"&gt;The utility of nuclear &lt;/style&gt;&lt;style face="italic" font="default" size="100%"&gt;gapCp&lt;/style&gt;&lt;style face="normal" font="default" size="100%"&gt; in resolving polyploid fern origins&lt;/style&gt;&lt;/title&gt;&lt;secondary-title&gt;Systematic Botany&lt;/secondary-title&gt;&lt;/titles&gt;&lt;periodical&gt;&lt;full-title&gt;Systematic Botany&lt;/full-title&gt;&lt;abbr-1&gt;Syst Bot&lt;/abbr-1&gt;&lt;/periodical&gt;&lt;pages&gt;621--629&lt;/pages&gt;&lt;volume&gt;33&lt;/volume&gt;&lt;number&gt;4&lt;/number&gt;&lt;dates&gt;&lt;year&gt;2008&lt;/year&gt;&lt;/dates&gt;&lt;urls&gt;&lt;/urls&gt;&lt;/record&gt;&lt;/Cite&gt;&lt;/EndNote&gt;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et al. 2008)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19C7" w:rsidRPr="003D3A21">
        <w:trPr>
          <w:trHeight w:hRule="exact" w:val="2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i/>
                <w:color w:val="000000"/>
                <w:sz w:val="16"/>
                <w:szCs w:val="16"/>
              </w:rPr>
              <w:t>gapCp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ESGAPCP8F1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jc w:val="center"/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 w:rsidRPr="00843638">
              <w:rPr>
                <w:rFonts w:ascii="Arial" w:eastAsia="新細明體" w:hAnsi="Arial"/>
                <w:color w:val="000000"/>
                <w:sz w:val="16"/>
                <w:szCs w:val="16"/>
              </w:rPr>
              <w:t>A, S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8019C7" w:rsidP="00F87C44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843638">
              <w:rPr>
                <w:rFonts w:ascii="Arial" w:hAnsi="Arial"/>
                <w:sz w:val="16"/>
                <w:szCs w:val="20"/>
              </w:rPr>
              <w:t>ATYCCAAGYTCAACTGGTGCTGC</w:t>
            </w:r>
          </w:p>
          <w:p w:rsidR="008019C7" w:rsidRPr="00843638" w:rsidRDefault="008019C7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9C7" w:rsidRPr="00843638" w:rsidRDefault="00B3159D" w:rsidP="00F87C44">
            <w:pPr>
              <w:rPr>
                <w:rFonts w:ascii="Arial" w:eastAsia="新細明體" w:hAnsi="Arial"/>
                <w:color w:val="000000"/>
                <w:sz w:val="16"/>
                <w:szCs w:val="16"/>
              </w:rPr>
            </w:pP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begin"/>
            </w:r>
            <w:r w:rsidR="008019C7">
              <w:rPr>
                <w:rFonts w:ascii="Arial" w:eastAsia="新細明體" w:hAnsi="Arial"/>
                <w:color w:val="000000"/>
                <w:sz w:val="16"/>
                <w:szCs w:val="16"/>
              </w:rPr>
              <w:instrText xml:space="preserve"> ADDIN EN.CITE &lt;EndNote&gt;&lt;Cite&gt;&lt;Author&gt;Schuettpelz&lt;/Author&gt;&lt;Year&gt;2008&lt;/Year&gt;&lt;RecNum&gt;674&lt;/RecNum&gt;&lt;DisplayText&gt;(Schuettpelz et al. 2008)&lt;/DisplayText&gt;&lt;record&gt;&lt;rec-number&gt;674&lt;/rec-number&gt;&lt;foreign-keys&gt;&lt;key app="EN" db-id="00vw9xd23059zbe29srpp0pl20t2datwapar"&gt;674&lt;/key&gt;&lt;/foreign-keys&gt;&lt;ref-type name="Journal Article"&gt;17&lt;/ref-type&gt;&lt;contributors&gt;&lt;authors&gt;&lt;author&gt;Schuettpelz, E.&lt;/author&gt;&lt;author&gt;Grusz, A. L.&lt;/author&gt;&lt;author&gt;Windham, M. D.&lt;/author&gt;&lt;author&gt;Pryer, K. M.&lt;/author&gt;&lt;/authors&gt;&lt;/contributors&gt;&lt;titles&gt;&lt;title&gt;&lt;style face="normal" font="default" size="100%"&gt;The utility of nuclear &lt;/style&gt;&lt;style face="italic" font="default" size="100%"&gt;gapCp&lt;/style&gt;&lt;style face="normal" font="default" size="100%"&gt; in resolving polyploid fern origins&lt;/style&gt;&lt;/title&gt;&lt;secondary-title&gt;Systematic Botany&lt;/secondary-title&gt;&lt;/titles&gt;&lt;periodical&gt;&lt;full-title&gt;Systematic Botany&lt;/full-title&gt;&lt;abbr-1&gt;Syst Bot&lt;/abbr-1&gt;&lt;/periodical&gt;&lt;pages&gt;621--629&lt;/pages&gt;&lt;volume&gt;33&lt;/volume&gt;&lt;number&gt;4&lt;/number&gt;&lt;dates&gt;&lt;year&gt;2008&lt;/year&gt;&lt;/dates&gt;&lt;urls&gt;&lt;/urls&gt;&lt;/record&gt;&lt;/Cite&gt;&lt;/EndNote&gt;</w:instrTex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separate"/>
            </w:r>
            <w:r w:rsidR="008019C7">
              <w:rPr>
                <w:rFonts w:ascii="Arial" w:eastAsia="新細明體" w:hAnsi="Arial"/>
                <w:noProof/>
                <w:color w:val="000000"/>
                <w:sz w:val="16"/>
                <w:szCs w:val="16"/>
              </w:rPr>
              <w:t>(Schuettpelz et al. 2008)</w:t>
            </w:r>
            <w:r>
              <w:rPr>
                <w:rFonts w:ascii="Arial" w:eastAsia="新細明體" w:hAnsi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F72D6A" w:rsidRDefault="004362B9"/>
    <w:sectPr w:rsidR="00F72D6A" w:rsidSect="00E87C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EE2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B6C1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C70C0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608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B9E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4E0DA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D6F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620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B0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470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A48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CB51AE"/>
    <w:multiLevelType w:val="hybridMultilevel"/>
    <w:tmpl w:val="B2C8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54794"/>
    <w:multiLevelType w:val="hybridMultilevel"/>
    <w:tmpl w:val="123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0F0909"/>
    <w:multiLevelType w:val="hybridMultilevel"/>
    <w:tmpl w:val="A582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14AA4"/>
    <w:multiLevelType w:val="hybridMultilevel"/>
    <w:tmpl w:val="6032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A1B36"/>
    <w:multiLevelType w:val="hybridMultilevel"/>
    <w:tmpl w:val="1FA2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24825"/>
    <w:multiLevelType w:val="hybridMultilevel"/>
    <w:tmpl w:val="EA6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56D76"/>
    <w:multiLevelType w:val="hybridMultilevel"/>
    <w:tmpl w:val="2B6C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A596C"/>
    <w:multiLevelType w:val="hybridMultilevel"/>
    <w:tmpl w:val="74C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38A0"/>
    <w:multiLevelType w:val="hybridMultilevel"/>
    <w:tmpl w:val="37D6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454A9"/>
    <w:multiLevelType w:val="hybridMultilevel"/>
    <w:tmpl w:val="490A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30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78294D"/>
    <w:multiLevelType w:val="hybridMultilevel"/>
    <w:tmpl w:val="4C6E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02556"/>
    <w:multiLevelType w:val="hybridMultilevel"/>
    <w:tmpl w:val="0252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B36F3"/>
    <w:multiLevelType w:val="hybridMultilevel"/>
    <w:tmpl w:val="9C5E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835ED"/>
    <w:multiLevelType w:val="multilevel"/>
    <w:tmpl w:val="37D67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32DE5"/>
    <w:multiLevelType w:val="hybridMultilevel"/>
    <w:tmpl w:val="C7D27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FF0C2F"/>
    <w:multiLevelType w:val="hybridMultilevel"/>
    <w:tmpl w:val="5666D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B06C0"/>
    <w:multiLevelType w:val="hybridMultilevel"/>
    <w:tmpl w:val="658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8"/>
  </w:num>
  <w:num w:numId="4">
    <w:abstractNumId w:val="17"/>
  </w:num>
  <w:num w:numId="5">
    <w:abstractNumId w:val="20"/>
  </w:num>
  <w:num w:numId="6">
    <w:abstractNumId w:val="26"/>
  </w:num>
  <w:num w:numId="7">
    <w:abstractNumId w:val="13"/>
  </w:num>
  <w:num w:numId="8">
    <w:abstractNumId w:val="22"/>
  </w:num>
  <w:num w:numId="9">
    <w:abstractNumId w:val="19"/>
  </w:num>
  <w:num w:numId="10">
    <w:abstractNumId w:val="21"/>
  </w:num>
  <w:num w:numId="11">
    <w:abstractNumId w:val="27"/>
  </w:num>
  <w:num w:numId="12">
    <w:abstractNumId w:val="23"/>
  </w:num>
  <w:num w:numId="13">
    <w:abstractNumId w:val="16"/>
  </w:num>
  <w:num w:numId="14">
    <w:abstractNumId w:val="28"/>
  </w:num>
  <w:num w:numId="15">
    <w:abstractNumId w:val="11"/>
  </w:num>
  <w:num w:numId="16">
    <w:abstractNumId w:val="15"/>
  </w:num>
  <w:num w:numId="17">
    <w:abstractNumId w:val="24"/>
  </w:num>
  <w:num w:numId="18">
    <w:abstractNumId w:val="12"/>
  </w:num>
  <w:num w:numId="19">
    <w:abstractNumId w:val="14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5FB3"/>
    <w:rsid w:val="00385FB3"/>
    <w:rsid w:val="00432448"/>
    <w:rsid w:val="004362B9"/>
    <w:rsid w:val="008019C7"/>
    <w:rsid w:val="00B3159D"/>
    <w:rsid w:val="00D91369"/>
    <w:rsid w:val="00EA5E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B3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FB3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FB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FB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F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5FB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85FB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385FB3"/>
    <w:pPr>
      <w:spacing w:before="240" w:after="60"/>
      <w:outlineLvl w:val="6"/>
    </w:pPr>
    <w:rPr>
      <w:rFonts w:eastAsia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FB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5FB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5FB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85FB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5FB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85FB3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5FB3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385FB3"/>
    <w:pPr>
      <w:spacing w:after="0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385FB3"/>
    <w:rPr>
      <w:i/>
      <w:iCs/>
    </w:rPr>
  </w:style>
  <w:style w:type="character" w:styleId="Hyperlink">
    <w:name w:val="Hyperlink"/>
    <w:basedOn w:val="DefaultParagraphFont"/>
    <w:rsid w:val="00385FB3"/>
    <w:rPr>
      <w:color w:val="0000FF"/>
      <w:u w:val="single"/>
    </w:rPr>
  </w:style>
  <w:style w:type="paragraph" w:styleId="Footer">
    <w:name w:val="footer"/>
    <w:basedOn w:val="Normal"/>
    <w:link w:val="FooterChar"/>
    <w:rsid w:val="00385F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5FB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385FB3"/>
  </w:style>
  <w:style w:type="character" w:customStyle="1" w:styleId="CommentTextChar">
    <w:name w:val="Comment Text Char"/>
    <w:basedOn w:val="DefaultParagraphFont"/>
    <w:link w:val="CommentText"/>
    <w:rsid w:val="00385FB3"/>
    <w:rPr>
      <w:rFonts w:ascii="Cambria" w:eastAsia="Cambria" w:hAnsi="Cambria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385FB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385FB3"/>
    <w:rPr>
      <w:rFonts w:ascii="Cambria" w:eastAsia="Cambria" w:hAnsi="Cambria" w:cs="Times New Roman"/>
    </w:rPr>
  </w:style>
  <w:style w:type="character" w:customStyle="1" w:styleId="CommentSubjectChar">
    <w:name w:val="Comment Subject Char"/>
    <w:basedOn w:val="CommentTextChar"/>
    <w:link w:val="CommentSubject"/>
    <w:rsid w:val="00385FB3"/>
  </w:style>
  <w:style w:type="paragraph" w:styleId="CommentSubject">
    <w:name w:val="annotation subject"/>
    <w:basedOn w:val="CommentText"/>
    <w:next w:val="CommentText"/>
    <w:link w:val="CommentSubjectChar"/>
    <w:rsid w:val="00385FB3"/>
  </w:style>
  <w:style w:type="character" w:customStyle="1" w:styleId="CommentSubjectChar1">
    <w:name w:val="Comment Subject Char1"/>
    <w:basedOn w:val="CommentTextChar1"/>
    <w:link w:val="CommentSubject"/>
    <w:rsid w:val="00385FB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385FB3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385FB3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385FB3"/>
    <w:rPr>
      <w:rFonts w:ascii="Lucida Grande" w:eastAsia="Cambr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385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5FB3"/>
    <w:rPr>
      <w:rFonts w:ascii="Cambria" w:eastAsia="Cambria" w:hAnsi="Cambria" w:cs="Times New Roman"/>
    </w:rPr>
  </w:style>
  <w:style w:type="character" w:styleId="FollowedHyperlink">
    <w:name w:val="FollowedHyperlink"/>
    <w:basedOn w:val="DefaultParagraphFont"/>
    <w:uiPriority w:val="99"/>
    <w:unhideWhenUsed/>
    <w:rsid w:val="00385FB3"/>
    <w:rPr>
      <w:color w:val="800080"/>
      <w:u w:val="single"/>
    </w:rPr>
  </w:style>
  <w:style w:type="paragraph" w:customStyle="1" w:styleId="font5">
    <w:name w:val="font5"/>
    <w:basedOn w:val="Normal"/>
    <w:rsid w:val="00385FB3"/>
    <w:pPr>
      <w:spacing w:beforeLines="1" w:afterLines="1"/>
    </w:pPr>
    <w:rPr>
      <w:rFonts w:ascii="新細明體" w:eastAsia="新細明體" w:hAnsi="新細明體"/>
      <w:sz w:val="18"/>
      <w:szCs w:val="18"/>
    </w:rPr>
  </w:style>
  <w:style w:type="paragraph" w:customStyle="1" w:styleId="xl65">
    <w:name w:val="xl65"/>
    <w:basedOn w:val="Normal"/>
    <w:rsid w:val="00385FB3"/>
    <w:pPr>
      <w:spacing w:beforeLines="1" w:afterLines="1"/>
      <w:textAlignment w:val="bottom"/>
    </w:pPr>
    <w:rPr>
      <w:rFonts w:ascii="Arial" w:hAnsi="Arial"/>
      <w:b/>
      <w:bCs/>
      <w:sz w:val="16"/>
      <w:szCs w:val="16"/>
    </w:rPr>
  </w:style>
  <w:style w:type="paragraph" w:customStyle="1" w:styleId="xl66">
    <w:name w:val="xl66"/>
    <w:basedOn w:val="Normal"/>
    <w:rsid w:val="00385FB3"/>
    <w:pPr>
      <w:spacing w:beforeLines="1" w:afterLines="1"/>
      <w:textAlignment w:val="top"/>
    </w:pPr>
    <w:rPr>
      <w:rFonts w:ascii="Arial" w:hAnsi="Arial"/>
      <w:b/>
      <w:bCs/>
      <w:sz w:val="16"/>
      <w:szCs w:val="16"/>
    </w:rPr>
  </w:style>
  <w:style w:type="paragraph" w:customStyle="1" w:styleId="xl67">
    <w:name w:val="xl67"/>
    <w:basedOn w:val="Normal"/>
    <w:rsid w:val="00385FB3"/>
    <w:pPr>
      <w:spacing w:beforeLines="1" w:afterLines="1"/>
      <w:textAlignment w:val="bottom"/>
    </w:pPr>
    <w:rPr>
      <w:rFonts w:ascii="Arial" w:hAnsi="Arial"/>
      <w:sz w:val="16"/>
      <w:szCs w:val="16"/>
    </w:rPr>
  </w:style>
  <w:style w:type="paragraph" w:styleId="ListParagraph">
    <w:name w:val="List Paragraph"/>
    <w:basedOn w:val="Normal"/>
    <w:rsid w:val="008019C7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rsid w:val="008019C7"/>
    <w:rPr>
      <w:sz w:val="18"/>
      <w:szCs w:val="18"/>
    </w:rPr>
  </w:style>
  <w:style w:type="paragraph" w:styleId="Revision">
    <w:name w:val="Revision"/>
    <w:hidden/>
    <w:rsid w:val="008019C7"/>
    <w:pPr>
      <w:spacing w:after="0"/>
    </w:pPr>
    <w:rPr>
      <w:rFonts w:ascii="Times New Roman" w:eastAsia="Cambria" w:hAnsi="Times New Roman" w:cs="Times New Roman"/>
    </w:rPr>
  </w:style>
  <w:style w:type="paragraph" w:styleId="DocumentMap">
    <w:name w:val="Document Map"/>
    <w:basedOn w:val="Normal"/>
    <w:link w:val="DocumentMapChar"/>
    <w:rsid w:val="008019C7"/>
    <w:pPr>
      <w:spacing w:after="0"/>
    </w:pPr>
    <w:rPr>
      <w:rFonts w:ascii="Lucida Grande" w:hAnsi="Lucida Grande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019C7"/>
    <w:rPr>
      <w:rFonts w:ascii="Lucida Grande" w:eastAsia="Cambria" w:hAnsi="Lucida Grande" w:cs="Times New Roman"/>
      <w:sz w:val="20"/>
      <w:szCs w:val="20"/>
    </w:rPr>
  </w:style>
  <w:style w:type="paragraph" w:customStyle="1" w:styleId="xl68">
    <w:name w:val="xl68"/>
    <w:basedOn w:val="Normal"/>
    <w:rsid w:val="008019C7"/>
    <w:pPr>
      <w:spacing w:beforeLines="1" w:afterLines="1"/>
      <w:jc w:val="right"/>
    </w:pPr>
    <w:rPr>
      <w:rFonts w:ascii="Calibri" w:eastAsia="ＭＳ 明朝" w:hAnsi="Calibri"/>
    </w:rPr>
  </w:style>
  <w:style w:type="paragraph" w:customStyle="1" w:styleId="xl69">
    <w:name w:val="xl69"/>
    <w:basedOn w:val="Normal"/>
    <w:rsid w:val="008019C7"/>
    <w:pPr>
      <w:pBdr>
        <w:top w:val="single" w:sz="4" w:space="0" w:color="auto"/>
      </w:pBdr>
      <w:spacing w:beforeLines="1" w:afterLines="1"/>
      <w:jc w:val="right"/>
    </w:pPr>
    <w:rPr>
      <w:rFonts w:ascii="Calibri" w:eastAsia="ＭＳ 明朝" w:hAnsi="Calibri"/>
    </w:rPr>
  </w:style>
  <w:style w:type="paragraph" w:customStyle="1" w:styleId="xl70">
    <w:name w:val="xl70"/>
    <w:basedOn w:val="Normal"/>
    <w:rsid w:val="008019C7"/>
    <w:pPr>
      <w:pBdr>
        <w:top w:val="single" w:sz="4" w:space="0" w:color="auto"/>
      </w:pBdr>
      <w:spacing w:beforeLines="1" w:afterLines="1"/>
      <w:jc w:val="right"/>
    </w:pPr>
    <w:rPr>
      <w:rFonts w:ascii="Calibri" w:eastAsia="ＭＳ 明朝" w:hAnsi="Calibri"/>
    </w:rPr>
  </w:style>
  <w:style w:type="paragraph" w:customStyle="1" w:styleId="xl71">
    <w:name w:val="xl71"/>
    <w:basedOn w:val="Normal"/>
    <w:rsid w:val="008019C7"/>
    <w:pPr>
      <w:pBdr>
        <w:top w:val="single" w:sz="4" w:space="0" w:color="auto"/>
      </w:pBdr>
      <w:spacing w:beforeLines="1" w:afterLines="1"/>
      <w:jc w:val="right"/>
    </w:pPr>
    <w:rPr>
      <w:rFonts w:ascii="Calibri" w:eastAsia="ＭＳ 明朝" w:hAnsi="Calibri"/>
    </w:rPr>
  </w:style>
  <w:style w:type="paragraph" w:customStyle="1" w:styleId="xl72">
    <w:name w:val="xl72"/>
    <w:basedOn w:val="Normal"/>
    <w:rsid w:val="008019C7"/>
    <w:pPr>
      <w:spacing w:beforeLines="1" w:afterLines="1"/>
    </w:pPr>
    <w:rPr>
      <w:rFonts w:ascii="Calibri" w:eastAsia="ＭＳ 明朝" w:hAnsi="Calibri"/>
    </w:rPr>
  </w:style>
  <w:style w:type="paragraph" w:customStyle="1" w:styleId="xl73">
    <w:name w:val="xl73"/>
    <w:basedOn w:val="Normal"/>
    <w:rsid w:val="008019C7"/>
    <w:pPr>
      <w:pBdr>
        <w:bottom w:val="single" w:sz="4" w:space="0" w:color="auto"/>
      </w:pBdr>
      <w:spacing w:beforeLines="1" w:afterLines="1"/>
      <w:jc w:val="right"/>
    </w:pPr>
    <w:rPr>
      <w:rFonts w:ascii="Calibri" w:eastAsia="ＭＳ 明朝" w:hAnsi="Calibri"/>
    </w:rPr>
  </w:style>
  <w:style w:type="paragraph" w:customStyle="1" w:styleId="xl74">
    <w:name w:val="xl74"/>
    <w:basedOn w:val="Normal"/>
    <w:rsid w:val="008019C7"/>
    <w:pPr>
      <w:spacing w:beforeLines="1" w:afterLines="1"/>
      <w:jc w:val="center"/>
    </w:pPr>
    <w:rPr>
      <w:rFonts w:ascii="Calibri" w:eastAsia="ＭＳ 明朝" w:hAnsi="Calibri"/>
    </w:rPr>
  </w:style>
  <w:style w:type="paragraph" w:customStyle="1" w:styleId="xl75">
    <w:name w:val="xl75"/>
    <w:basedOn w:val="Normal"/>
    <w:rsid w:val="008019C7"/>
    <w:pPr>
      <w:spacing w:beforeLines="1" w:afterLines="1"/>
      <w:jc w:val="center"/>
    </w:pPr>
    <w:rPr>
      <w:rFonts w:ascii="Times" w:eastAsia="ＭＳ 明朝" w:hAnsi="Times"/>
      <w:sz w:val="20"/>
      <w:szCs w:val="20"/>
    </w:rPr>
  </w:style>
  <w:style w:type="paragraph" w:customStyle="1" w:styleId="font6">
    <w:name w:val="font6"/>
    <w:basedOn w:val="Normal"/>
    <w:rsid w:val="008019C7"/>
    <w:pPr>
      <w:spacing w:beforeLines="1" w:afterLines="1"/>
    </w:pPr>
    <w:rPr>
      <w:rFonts w:ascii="Verdana" w:eastAsia="ＭＳ 明朝" w:hAnsi="Verdana"/>
      <w:sz w:val="16"/>
      <w:szCs w:val="16"/>
    </w:rPr>
  </w:style>
  <w:style w:type="paragraph" w:customStyle="1" w:styleId="xl63">
    <w:name w:val="xl63"/>
    <w:basedOn w:val="Normal"/>
    <w:rsid w:val="00801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Arial" w:eastAsia="ＭＳ 明朝" w:hAnsi="Arial"/>
      <w:b/>
      <w:bCs/>
      <w:sz w:val="20"/>
      <w:szCs w:val="20"/>
    </w:rPr>
  </w:style>
  <w:style w:type="paragraph" w:customStyle="1" w:styleId="xl64">
    <w:name w:val="xl64"/>
    <w:basedOn w:val="Normal"/>
    <w:rsid w:val="00801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Arial" w:eastAsia="ＭＳ 明朝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3985</Words>
  <Characters>22720</Characters>
  <Application>Microsoft Macintosh Word</Application>
  <DocSecurity>0</DocSecurity>
  <Lines>189</Lines>
  <Paragraphs>45</Paragraphs>
  <ScaleCrop>false</ScaleCrop>
  <Company>Duke University</Company>
  <LinksUpToDate>false</LinksUpToDate>
  <CharactersWithSpaces>27901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Rothfels</dc:creator>
  <cp:keywords/>
  <cp:lastModifiedBy>Carl Rothfels</cp:lastModifiedBy>
  <cp:revision>4</cp:revision>
  <dcterms:created xsi:type="dcterms:W3CDTF">2011-06-28T11:41:00Z</dcterms:created>
  <dcterms:modified xsi:type="dcterms:W3CDTF">2013-01-16T01:10:00Z</dcterms:modified>
</cp:coreProperties>
</file>