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C4" w:rsidRPr="001B0702" w:rsidRDefault="002B3AC4" w:rsidP="002B3AC4">
      <w:pPr>
        <w:shd w:val="clear" w:color="auto" w:fill="FFFFFF"/>
        <w:spacing w:after="0" w:line="240" w:lineRule="auto"/>
        <w:rPr>
          <w:rFonts w:asciiTheme="majorHAnsi" w:eastAsia="Times New Roman" w:hAnsiTheme="majorHAnsi" w:cstheme="majorHAnsi"/>
          <w:b/>
          <w:color w:val="222222"/>
          <w:lang w:eastAsia="en-GB"/>
        </w:rPr>
      </w:pPr>
      <w:r w:rsidRPr="001B0702">
        <w:rPr>
          <w:rFonts w:asciiTheme="majorHAnsi" w:eastAsia="Times New Roman" w:hAnsiTheme="majorHAnsi" w:cstheme="majorHAnsi"/>
          <w:b/>
          <w:color w:val="222222"/>
          <w:lang w:eastAsia="en-GB"/>
        </w:rPr>
        <w:t>OAW3</w:t>
      </w:r>
    </w:p>
    <w:tbl>
      <w:tblPr>
        <w:tblStyle w:val="Grigliatabella"/>
        <w:tblW w:w="0" w:type="auto"/>
        <w:tblLook w:val="04A0" w:firstRow="1" w:lastRow="0" w:firstColumn="1" w:lastColumn="0" w:noHBand="0" w:noVBand="1"/>
      </w:tblPr>
      <w:tblGrid>
        <w:gridCol w:w="1502"/>
        <w:gridCol w:w="1503"/>
        <w:gridCol w:w="1503"/>
        <w:gridCol w:w="1503"/>
        <w:gridCol w:w="1503"/>
      </w:tblGrid>
      <w:tr w:rsidR="002B3AC4" w:rsidRPr="007019CA" w:rsidTr="00B125E7">
        <w:tc>
          <w:tcPr>
            <w:tcW w:w="1502" w:type="dxa"/>
            <w:shd w:val="clear" w:color="auto" w:fill="525252" w:themeFill="accent3" w:themeFillShade="80"/>
          </w:tcPr>
          <w:p w:rsidR="002B3AC4" w:rsidRPr="007019CA" w:rsidRDefault="002B3AC4" w:rsidP="00B125E7">
            <w:pPr>
              <w:jc w:val="center"/>
              <w:rPr>
                <w:rFonts w:asciiTheme="majorHAnsi" w:hAnsiTheme="majorHAnsi" w:cstheme="majorHAnsi"/>
              </w:rPr>
            </w:pPr>
          </w:p>
        </w:tc>
        <w:tc>
          <w:tcPr>
            <w:tcW w:w="1503"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Mg (ppm)</w:t>
            </w:r>
          </w:p>
        </w:tc>
        <w:tc>
          <w:tcPr>
            <w:tcW w:w="1503"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proofErr w:type="spellStart"/>
            <w:r w:rsidRPr="007019CA">
              <w:rPr>
                <w:rFonts w:asciiTheme="majorHAnsi" w:hAnsiTheme="majorHAnsi" w:cstheme="majorHAnsi"/>
                <w:b/>
                <w:color w:val="FFFFFF"/>
              </w:rPr>
              <w:t>Mn</w:t>
            </w:r>
            <w:proofErr w:type="spellEnd"/>
            <w:r w:rsidRPr="007019CA">
              <w:rPr>
                <w:rFonts w:asciiTheme="majorHAnsi" w:hAnsiTheme="majorHAnsi" w:cstheme="majorHAnsi"/>
                <w:b/>
                <w:color w:val="FFFFFF"/>
              </w:rPr>
              <w:t xml:space="preserve"> (ppm)</w:t>
            </w:r>
          </w:p>
        </w:tc>
        <w:tc>
          <w:tcPr>
            <w:tcW w:w="1503"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Fe (ppm)</w:t>
            </w:r>
          </w:p>
        </w:tc>
        <w:tc>
          <w:tcPr>
            <w:tcW w:w="1503"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proofErr w:type="spellStart"/>
            <w:r w:rsidRPr="007019CA">
              <w:rPr>
                <w:rFonts w:asciiTheme="majorHAnsi" w:hAnsiTheme="majorHAnsi" w:cstheme="majorHAnsi"/>
                <w:b/>
                <w:color w:val="FFFFFF"/>
              </w:rPr>
              <w:t>Sr</w:t>
            </w:r>
            <w:proofErr w:type="spellEnd"/>
            <w:r w:rsidRPr="007019CA">
              <w:rPr>
                <w:rFonts w:asciiTheme="majorHAnsi" w:hAnsiTheme="majorHAnsi" w:cstheme="majorHAnsi"/>
                <w:b/>
                <w:color w:val="FFFFFF"/>
              </w:rPr>
              <w:t xml:space="preserve"> (ppm)</w:t>
            </w:r>
          </w:p>
        </w:tc>
      </w:tr>
      <w:tr w:rsidR="002B3AC4" w:rsidRPr="007019CA" w:rsidTr="00B125E7">
        <w:tc>
          <w:tcPr>
            <w:tcW w:w="1502"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Min</w:t>
            </w:r>
          </w:p>
        </w:tc>
        <w:tc>
          <w:tcPr>
            <w:tcW w:w="1503" w:type="dxa"/>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788</w:t>
            </w:r>
          </w:p>
        </w:tc>
        <w:tc>
          <w:tcPr>
            <w:tcW w:w="1503" w:type="dxa"/>
          </w:tcPr>
          <w:p w:rsidR="002B3AC4" w:rsidRPr="007019CA" w:rsidRDefault="00FB5BA8" w:rsidP="00B125E7">
            <w:pPr>
              <w:jc w:val="center"/>
              <w:rPr>
                <w:rFonts w:asciiTheme="majorHAnsi" w:hAnsiTheme="majorHAnsi" w:cstheme="majorHAnsi"/>
              </w:rPr>
            </w:pPr>
            <w:r>
              <w:rPr>
                <w:rFonts w:asciiTheme="majorHAnsi" w:hAnsiTheme="majorHAnsi" w:cstheme="majorHAnsi"/>
              </w:rPr>
              <w:t>0.1</w:t>
            </w:r>
          </w:p>
        </w:tc>
        <w:tc>
          <w:tcPr>
            <w:tcW w:w="1503" w:type="dxa"/>
          </w:tcPr>
          <w:p w:rsidR="002B3AC4" w:rsidRPr="007019CA" w:rsidRDefault="00FB5BA8" w:rsidP="00B125E7">
            <w:pPr>
              <w:jc w:val="center"/>
              <w:rPr>
                <w:rFonts w:asciiTheme="majorHAnsi" w:hAnsiTheme="majorHAnsi" w:cstheme="majorHAnsi"/>
              </w:rPr>
            </w:pPr>
            <w:r>
              <w:rPr>
                <w:rFonts w:asciiTheme="majorHAnsi" w:hAnsiTheme="majorHAnsi" w:cstheme="majorHAnsi"/>
              </w:rPr>
              <w:t>2.0</w:t>
            </w:r>
          </w:p>
        </w:tc>
        <w:tc>
          <w:tcPr>
            <w:tcW w:w="1503" w:type="dxa"/>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250</w:t>
            </w:r>
          </w:p>
        </w:tc>
      </w:tr>
      <w:tr w:rsidR="002B3AC4" w:rsidRPr="007019CA" w:rsidTr="00B125E7">
        <w:tc>
          <w:tcPr>
            <w:tcW w:w="1502"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Max</w:t>
            </w:r>
          </w:p>
        </w:tc>
        <w:tc>
          <w:tcPr>
            <w:tcW w:w="1503" w:type="dxa"/>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3226</w:t>
            </w:r>
          </w:p>
        </w:tc>
        <w:tc>
          <w:tcPr>
            <w:tcW w:w="1503" w:type="dxa"/>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100</w:t>
            </w:r>
          </w:p>
        </w:tc>
        <w:tc>
          <w:tcPr>
            <w:tcW w:w="1503" w:type="dxa"/>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78</w:t>
            </w:r>
          </w:p>
        </w:tc>
        <w:tc>
          <w:tcPr>
            <w:tcW w:w="1503" w:type="dxa"/>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1224</w:t>
            </w:r>
          </w:p>
        </w:tc>
      </w:tr>
      <w:tr w:rsidR="002B3AC4" w:rsidRPr="007019CA" w:rsidTr="00B125E7">
        <w:tc>
          <w:tcPr>
            <w:tcW w:w="1502"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Av</w:t>
            </w:r>
          </w:p>
        </w:tc>
        <w:tc>
          <w:tcPr>
            <w:tcW w:w="1503" w:type="dxa"/>
            <w:shd w:val="clear" w:color="auto" w:fill="EDEDED" w:themeFill="accent3" w:themeFillTint="33"/>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2198</w:t>
            </w:r>
          </w:p>
        </w:tc>
        <w:tc>
          <w:tcPr>
            <w:tcW w:w="1503" w:type="dxa"/>
            <w:shd w:val="clear" w:color="auto" w:fill="EDEDED" w:themeFill="accent3" w:themeFillTint="33"/>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14.7</w:t>
            </w:r>
          </w:p>
        </w:tc>
        <w:tc>
          <w:tcPr>
            <w:tcW w:w="1503" w:type="dxa"/>
            <w:shd w:val="clear" w:color="auto" w:fill="EDEDED" w:themeFill="accent3" w:themeFillTint="33"/>
          </w:tcPr>
          <w:p w:rsidR="002B3AC4" w:rsidRPr="007019CA" w:rsidRDefault="00FB5BA8" w:rsidP="00B125E7">
            <w:pPr>
              <w:jc w:val="center"/>
              <w:rPr>
                <w:rFonts w:asciiTheme="majorHAnsi" w:hAnsiTheme="majorHAnsi" w:cstheme="majorHAnsi"/>
              </w:rPr>
            </w:pPr>
            <w:r>
              <w:rPr>
                <w:rFonts w:asciiTheme="majorHAnsi" w:hAnsiTheme="majorHAnsi" w:cstheme="majorHAnsi"/>
              </w:rPr>
              <w:t>13.7</w:t>
            </w:r>
          </w:p>
        </w:tc>
        <w:tc>
          <w:tcPr>
            <w:tcW w:w="1503" w:type="dxa"/>
            <w:shd w:val="clear" w:color="auto" w:fill="EDEDED" w:themeFill="accent3" w:themeFillTint="33"/>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878</w:t>
            </w:r>
          </w:p>
        </w:tc>
      </w:tr>
    </w:tbl>
    <w:p w:rsidR="002B3AC4" w:rsidRPr="007019CA" w:rsidRDefault="002B3AC4" w:rsidP="002B3AC4">
      <w:pPr>
        <w:shd w:val="clear" w:color="auto" w:fill="FFFFFF"/>
        <w:spacing w:after="0" w:line="240" w:lineRule="auto"/>
        <w:rPr>
          <w:rFonts w:asciiTheme="majorHAnsi" w:eastAsia="Times New Roman" w:hAnsiTheme="majorHAnsi" w:cstheme="majorHAnsi"/>
          <w:color w:val="222222"/>
          <w:lang w:eastAsia="en-GB"/>
        </w:rPr>
      </w:pPr>
    </w:p>
    <w:p w:rsidR="002B3AC4" w:rsidRPr="007019CA" w:rsidRDefault="002B3AC4" w:rsidP="002B3AC4">
      <w:pPr>
        <w:shd w:val="clear" w:color="auto" w:fill="FFFFFF"/>
        <w:spacing w:after="0" w:line="240" w:lineRule="auto"/>
        <w:rPr>
          <w:rFonts w:asciiTheme="majorHAnsi" w:eastAsia="Times New Roman" w:hAnsiTheme="majorHAnsi" w:cstheme="majorHAnsi"/>
          <w:color w:val="222222"/>
          <w:lang w:eastAsia="en-GB"/>
        </w:rPr>
      </w:pPr>
    </w:p>
    <w:p w:rsidR="002B3AC4" w:rsidRPr="001B0702" w:rsidRDefault="002B3AC4" w:rsidP="002B3AC4">
      <w:pPr>
        <w:shd w:val="clear" w:color="auto" w:fill="FFFFFF"/>
        <w:spacing w:after="0" w:line="240" w:lineRule="auto"/>
        <w:rPr>
          <w:rFonts w:asciiTheme="majorHAnsi" w:eastAsia="Times New Roman" w:hAnsiTheme="majorHAnsi" w:cstheme="majorHAnsi"/>
          <w:b/>
          <w:color w:val="222222"/>
          <w:lang w:eastAsia="en-GB"/>
        </w:rPr>
      </w:pPr>
      <w:r w:rsidRPr="001B0702">
        <w:rPr>
          <w:rFonts w:asciiTheme="majorHAnsi" w:eastAsia="Times New Roman" w:hAnsiTheme="majorHAnsi" w:cstheme="majorHAnsi"/>
          <w:b/>
          <w:color w:val="222222"/>
          <w:lang w:eastAsia="en-GB"/>
        </w:rPr>
        <w:t>RCK33</w:t>
      </w:r>
    </w:p>
    <w:tbl>
      <w:tblPr>
        <w:tblStyle w:val="Grigliatabella"/>
        <w:tblW w:w="0" w:type="auto"/>
        <w:tblLook w:val="04A0" w:firstRow="1" w:lastRow="0" w:firstColumn="1" w:lastColumn="0" w:noHBand="0" w:noVBand="1"/>
      </w:tblPr>
      <w:tblGrid>
        <w:gridCol w:w="1502"/>
        <w:gridCol w:w="1503"/>
        <w:gridCol w:w="1503"/>
        <w:gridCol w:w="1503"/>
        <w:gridCol w:w="1503"/>
      </w:tblGrid>
      <w:tr w:rsidR="002B3AC4" w:rsidRPr="007019CA" w:rsidTr="00B125E7">
        <w:tc>
          <w:tcPr>
            <w:tcW w:w="1502" w:type="dxa"/>
            <w:shd w:val="clear" w:color="auto" w:fill="525252" w:themeFill="accent3" w:themeFillShade="80"/>
          </w:tcPr>
          <w:p w:rsidR="002B3AC4" w:rsidRPr="007019CA" w:rsidRDefault="002B3AC4" w:rsidP="00B125E7">
            <w:pPr>
              <w:jc w:val="center"/>
              <w:rPr>
                <w:rFonts w:asciiTheme="majorHAnsi" w:hAnsiTheme="majorHAnsi" w:cstheme="majorHAnsi"/>
              </w:rPr>
            </w:pPr>
          </w:p>
        </w:tc>
        <w:tc>
          <w:tcPr>
            <w:tcW w:w="1503"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Mg (ppm)</w:t>
            </w:r>
          </w:p>
        </w:tc>
        <w:tc>
          <w:tcPr>
            <w:tcW w:w="1503"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proofErr w:type="spellStart"/>
            <w:r w:rsidRPr="007019CA">
              <w:rPr>
                <w:rFonts w:asciiTheme="majorHAnsi" w:hAnsiTheme="majorHAnsi" w:cstheme="majorHAnsi"/>
                <w:b/>
                <w:color w:val="FFFFFF"/>
              </w:rPr>
              <w:t>Mn</w:t>
            </w:r>
            <w:proofErr w:type="spellEnd"/>
            <w:r w:rsidRPr="007019CA">
              <w:rPr>
                <w:rFonts w:asciiTheme="majorHAnsi" w:hAnsiTheme="majorHAnsi" w:cstheme="majorHAnsi"/>
                <w:b/>
                <w:color w:val="FFFFFF"/>
              </w:rPr>
              <w:t xml:space="preserve"> (ppm)</w:t>
            </w:r>
          </w:p>
        </w:tc>
        <w:tc>
          <w:tcPr>
            <w:tcW w:w="1503"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Fe (ppm)</w:t>
            </w:r>
          </w:p>
        </w:tc>
        <w:tc>
          <w:tcPr>
            <w:tcW w:w="1503"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proofErr w:type="spellStart"/>
            <w:r w:rsidRPr="007019CA">
              <w:rPr>
                <w:rFonts w:asciiTheme="majorHAnsi" w:hAnsiTheme="majorHAnsi" w:cstheme="majorHAnsi"/>
                <w:b/>
                <w:color w:val="FFFFFF"/>
              </w:rPr>
              <w:t>Sr</w:t>
            </w:r>
            <w:proofErr w:type="spellEnd"/>
            <w:r w:rsidRPr="007019CA">
              <w:rPr>
                <w:rFonts w:asciiTheme="majorHAnsi" w:hAnsiTheme="majorHAnsi" w:cstheme="majorHAnsi"/>
                <w:b/>
                <w:color w:val="FFFFFF"/>
              </w:rPr>
              <w:t xml:space="preserve"> (ppm)</w:t>
            </w:r>
          </w:p>
        </w:tc>
      </w:tr>
      <w:tr w:rsidR="002B3AC4" w:rsidRPr="007019CA" w:rsidTr="00B125E7">
        <w:tc>
          <w:tcPr>
            <w:tcW w:w="1502"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Min</w:t>
            </w:r>
          </w:p>
        </w:tc>
        <w:tc>
          <w:tcPr>
            <w:tcW w:w="1503" w:type="dxa"/>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2174</w:t>
            </w:r>
          </w:p>
        </w:tc>
        <w:tc>
          <w:tcPr>
            <w:tcW w:w="1503" w:type="dxa"/>
            <w:vAlign w:val="bottom"/>
          </w:tcPr>
          <w:p w:rsidR="002B3AC4" w:rsidRPr="007019CA" w:rsidRDefault="002B3AC4" w:rsidP="00B125E7">
            <w:pPr>
              <w:jc w:val="center"/>
              <w:rPr>
                <w:rFonts w:asciiTheme="majorHAnsi" w:hAnsiTheme="majorHAnsi" w:cstheme="majorHAnsi"/>
              </w:rPr>
            </w:pPr>
            <w:r>
              <w:rPr>
                <w:rFonts w:asciiTheme="majorHAnsi" w:hAnsiTheme="majorHAnsi" w:cstheme="majorHAnsi"/>
              </w:rPr>
              <w:t>0.1</w:t>
            </w:r>
          </w:p>
        </w:tc>
        <w:tc>
          <w:tcPr>
            <w:tcW w:w="1503" w:type="dxa"/>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0</w:t>
            </w:r>
          </w:p>
        </w:tc>
        <w:tc>
          <w:tcPr>
            <w:tcW w:w="1503" w:type="dxa"/>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654</w:t>
            </w:r>
          </w:p>
        </w:tc>
      </w:tr>
      <w:tr w:rsidR="002B3AC4" w:rsidRPr="007019CA" w:rsidTr="00B125E7">
        <w:tc>
          <w:tcPr>
            <w:tcW w:w="1502"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Max</w:t>
            </w:r>
          </w:p>
        </w:tc>
        <w:tc>
          <w:tcPr>
            <w:tcW w:w="1503" w:type="dxa"/>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4496</w:t>
            </w:r>
          </w:p>
        </w:tc>
        <w:tc>
          <w:tcPr>
            <w:tcW w:w="1503" w:type="dxa"/>
            <w:vAlign w:val="bottom"/>
          </w:tcPr>
          <w:p w:rsidR="002B3AC4" w:rsidRPr="007019CA" w:rsidRDefault="002B3AC4" w:rsidP="00B125E7">
            <w:pPr>
              <w:jc w:val="center"/>
              <w:rPr>
                <w:rFonts w:asciiTheme="majorHAnsi" w:hAnsiTheme="majorHAnsi" w:cstheme="majorHAnsi"/>
              </w:rPr>
            </w:pPr>
            <w:r>
              <w:rPr>
                <w:rFonts w:asciiTheme="majorHAnsi" w:hAnsiTheme="majorHAnsi" w:cstheme="majorHAnsi"/>
              </w:rPr>
              <w:t>26.1</w:t>
            </w:r>
          </w:p>
        </w:tc>
        <w:tc>
          <w:tcPr>
            <w:tcW w:w="1503" w:type="dxa"/>
            <w:vAlign w:val="bottom"/>
          </w:tcPr>
          <w:p w:rsidR="002B3AC4" w:rsidRPr="007019CA" w:rsidRDefault="002B3AC4" w:rsidP="00B125E7">
            <w:pPr>
              <w:jc w:val="center"/>
              <w:rPr>
                <w:rFonts w:asciiTheme="majorHAnsi" w:hAnsiTheme="majorHAnsi" w:cstheme="majorHAnsi"/>
              </w:rPr>
            </w:pPr>
            <w:r>
              <w:rPr>
                <w:rFonts w:asciiTheme="majorHAnsi" w:hAnsiTheme="majorHAnsi" w:cstheme="majorHAnsi"/>
              </w:rPr>
              <w:t>9.0</w:t>
            </w:r>
          </w:p>
        </w:tc>
        <w:tc>
          <w:tcPr>
            <w:tcW w:w="1503" w:type="dxa"/>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1244</w:t>
            </w:r>
          </w:p>
        </w:tc>
      </w:tr>
      <w:tr w:rsidR="002B3AC4" w:rsidRPr="007019CA" w:rsidTr="00B125E7">
        <w:tc>
          <w:tcPr>
            <w:tcW w:w="1502"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Av</w:t>
            </w:r>
          </w:p>
        </w:tc>
        <w:tc>
          <w:tcPr>
            <w:tcW w:w="1503" w:type="dxa"/>
            <w:shd w:val="clear" w:color="auto" w:fill="EDEDED" w:themeFill="accent3" w:themeFillTint="33"/>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3326</w:t>
            </w:r>
          </w:p>
        </w:tc>
        <w:tc>
          <w:tcPr>
            <w:tcW w:w="1503" w:type="dxa"/>
            <w:shd w:val="clear" w:color="auto" w:fill="EDEDED" w:themeFill="accent3" w:themeFillTint="33"/>
            <w:vAlign w:val="bottom"/>
          </w:tcPr>
          <w:p w:rsidR="002B3AC4" w:rsidRPr="007019CA" w:rsidRDefault="00FB5BA8" w:rsidP="00B125E7">
            <w:pPr>
              <w:jc w:val="center"/>
              <w:rPr>
                <w:rFonts w:asciiTheme="majorHAnsi" w:hAnsiTheme="majorHAnsi" w:cstheme="majorHAnsi"/>
              </w:rPr>
            </w:pPr>
            <w:r>
              <w:rPr>
                <w:rFonts w:asciiTheme="majorHAnsi" w:hAnsiTheme="majorHAnsi" w:cstheme="majorHAnsi"/>
              </w:rPr>
              <w:t>3.1</w:t>
            </w:r>
          </w:p>
        </w:tc>
        <w:tc>
          <w:tcPr>
            <w:tcW w:w="1503" w:type="dxa"/>
            <w:shd w:val="clear" w:color="auto" w:fill="EDEDED" w:themeFill="accent3" w:themeFillTint="33"/>
            <w:vAlign w:val="bottom"/>
          </w:tcPr>
          <w:p w:rsidR="002B3AC4" w:rsidRPr="007019CA" w:rsidRDefault="002B3AC4" w:rsidP="00B125E7">
            <w:pPr>
              <w:jc w:val="center"/>
              <w:rPr>
                <w:rFonts w:asciiTheme="majorHAnsi" w:hAnsiTheme="majorHAnsi" w:cstheme="majorHAnsi"/>
              </w:rPr>
            </w:pPr>
            <w:r>
              <w:rPr>
                <w:rFonts w:asciiTheme="majorHAnsi" w:hAnsiTheme="majorHAnsi" w:cstheme="majorHAnsi"/>
              </w:rPr>
              <w:t>2.1</w:t>
            </w:r>
          </w:p>
        </w:tc>
        <w:tc>
          <w:tcPr>
            <w:tcW w:w="1503" w:type="dxa"/>
            <w:shd w:val="clear" w:color="auto" w:fill="EDEDED" w:themeFill="accent3" w:themeFillTint="33"/>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973</w:t>
            </w:r>
          </w:p>
        </w:tc>
      </w:tr>
    </w:tbl>
    <w:p w:rsidR="002B3AC4" w:rsidRDefault="002B3AC4" w:rsidP="002B3AC4">
      <w:pPr>
        <w:shd w:val="clear" w:color="auto" w:fill="FFFFFF"/>
        <w:spacing w:after="0" w:line="240" w:lineRule="auto"/>
        <w:rPr>
          <w:rFonts w:asciiTheme="majorHAnsi" w:eastAsia="Times New Roman" w:hAnsiTheme="majorHAnsi" w:cstheme="majorHAnsi"/>
          <w:color w:val="222222"/>
          <w:lang w:eastAsia="en-GB"/>
        </w:rPr>
      </w:pPr>
    </w:p>
    <w:p w:rsidR="002B3AC4" w:rsidRDefault="002B3AC4" w:rsidP="002B3AC4">
      <w:pPr>
        <w:shd w:val="clear" w:color="auto" w:fill="FFFFFF"/>
        <w:spacing w:after="0" w:line="240" w:lineRule="auto"/>
        <w:rPr>
          <w:rFonts w:asciiTheme="majorHAnsi" w:eastAsia="Times New Roman" w:hAnsiTheme="majorHAnsi" w:cstheme="majorHAnsi"/>
          <w:color w:val="222222"/>
          <w:lang w:eastAsia="en-GB"/>
        </w:rPr>
      </w:pPr>
    </w:p>
    <w:p w:rsidR="002B3AC4" w:rsidRPr="001B0702" w:rsidRDefault="002B3AC4" w:rsidP="002B3AC4">
      <w:pPr>
        <w:shd w:val="clear" w:color="auto" w:fill="FFFFFF"/>
        <w:spacing w:after="0" w:line="240" w:lineRule="auto"/>
        <w:rPr>
          <w:rFonts w:asciiTheme="majorHAnsi" w:eastAsia="Times New Roman" w:hAnsiTheme="majorHAnsi" w:cstheme="majorHAnsi"/>
          <w:b/>
          <w:color w:val="222222"/>
          <w:lang w:eastAsia="en-GB"/>
        </w:rPr>
      </w:pPr>
      <w:r w:rsidRPr="001B0702">
        <w:rPr>
          <w:rFonts w:asciiTheme="majorHAnsi" w:eastAsia="Times New Roman" w:hAnsiTheme="majorHAnsi" w:cstheme="majorHAnsi"/>
          <w:b/>
          <w:color w:val="222222"/>
          <w:lang w:eastAsia="en-GB"/>
        </w:rPr>
        <w:t>RCK35</w:t>
      </w:r>
    </w:p>
    <w:tbl>
      <w:tblPr>
        <w:tblStyle w:val="Grigliatabella"/>
        <w:tblW w:w="0" w:type="auto"/>
        <w:tblLook w:val="04A0" w:firstRow="1" w:lastRow="0" w:firstColumn="1" w:lastColumn="0" w:noHBand="0" w:noVBand="1"/>
      </w:tblPr>
      <w:tblGrid>
        <w:gridCol w:w="1502"/>
        <w:gridCol w:w="1503"/>
        <w:gridCol w:w="1503"/>
        <w:gridCol w:w="1503"/>
        <w:gridCol w:w="1503"/>
      </w:tblGrid>
      <w:tr w:rsidR="002B3AC4" w:rsidRPr="007019CA" w:rsidTr="00B125E7">
        <w:tc>
          <w:tcPr>
            <w:tcW w:w="1502" w:type="dxa"/>
            <w:shd w:val="clear" w:color="auto" w:fill="525252" w:themeFill="accent3" w:themeFillShade="80"/>
          </w:tcPr>
          <w:p w:rsidR="002B3AC4" w:rsidRPr="007019CA" w:rsidRDefault="002B3AC4" w:rsidP="00B125E7">
            <w:pPr>
              <w:jc w:val="center"/>
              <w:rPr>
                <w:rFonts w:asciiTheme="majorHAnsi" w:hAnsiTheme="majorHAnsi" w:cstheme="majorHAnsi"/>
              </w:rPr>
            </w:pPr>
          </w:p>
        </w:tc>
        <w:tc>
          <w:tcPr>
            <w:tcW w:w="1503"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Mg (ppm)</w:t>
            </w:r>
          </w:p>
        </w:tc>
        <w:tc>
          <w:tcPr>
            <w:tcW w:w="1503"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proofErr w:type="spellStart"/>
            <w:r w:rsidRPr="007019CA">
              <w:rPr>
                <w:rFonts w:asciiTheme="majorHAnsi" w:hAnsiTheme="majorHAnsi" w:cstheme="majorHAnsi"/>
                <w:b/>
                <w:color w:val="FFFFFF"/>
              </w:rPr>
              <w:t>Mn</w:t>
            </w:r>
            <w:proofErr w:type="spellEnd"/>
            <w:r w:rsidRPr="007019CA">
              <w:rPr>
                <w:rFonts w:asciiTheme="majorHAnsi" w:hAnsiTheme="majorHAnsi" w:cstheme="majorHAnsi"/>
                <w:b/>
                <w:color w:val="FFFFFF"/>
              </w:rPr>
              <w:t xml:space="preserve"> (ppm)</w:t>
            </w:r>
          </w:p>
        </w:tc>
        <w:tc>
          <w:tcPr>
            <w:tcW w:w="1503"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Fe (ppm)</w:t>
            </w:r>
          </w:p>
        </w:tc>
        <w:tc>
          <w:tcPr>
            <w:tcW w:w="1503"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proofErr w:type="spellStart"/>
            <w:r w:rsidRPr="007019CA">
              <w:rPr>
                <w:rFonts w:asciiTheme="majorHAnsi" w:hAnsiTheme="majorHAnsi" w:cstheme="majorHAnsi"/>
                <w:b/>
                <w:color w:val="FFFFFF"/>
              </w:rPr>
              <w:t>Sr</w:t>
            </w:r>
            <w:proofErr w:type="spellEnd"/>
            <w:r w:rsidRPr="007019CA">
              <w:rPr>
                <w:rFonts w:asciiTheme="majorHAnsi" w:hAnsiTheme="majorHAnsi" w:cstheme="majorHAnsi"/>
                <w:b/>
                <w:color w:val="FFFFFF"/>
              </w:rPr>
              <w:t xml:space="preserve"> (ppm)</w:t>
            </w:r>
          </w:p>
        </w:tc>
      </w:tr>
      <w:tr w:rsidR="002B3AC4" w:rsidRPr="007019CA" w:rsidTr="00B125E7">
        <w:tc>
          <w:tcPr>
            <w:tcW w:w="1502"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Min</w:t>
            </w:r>
          </w:p>
        </w:tc>
        <w:tc>
          <w:tcPr>
            <w:tcW w:w="1503" w:type="dxa"/>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1728</w:t>
            </w:r>
          </w:p>
        </w:tc>
        <w:tc>
          <w:tcPr>
            <w:tcW w:w="1503" w:type="dxa"/>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0</w:t>
            </w:r>
          </w:p>
        </w:tc>
        <w:tc>
          <w:tcPr>
            <w:tcW w:w="1503" w:type="dxa"/>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3</w:t>
            </w:r>
          </w:p>
        </w:tc>
        <w:tc>
          <w:tcPr>
            <w:tcW w:w="1503" w:type="dxa"/>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608</w:t>
            </w:r>
          </w:p>
        </w:tc>
      </w:tr>
      <w:tr w:rsidR="002B3AC4" w:rsidRPr="007019CA" w:rsidTr="00B125E7">
        <w:tc>
          <w:tcPr>
            <w:tcW w:w="1502"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Max</w:t>
            </w:r>
          </w:p>
        </w:tc>
        <w:tc>
          <w:tcPr>
            <w:tcW w:w="1503" w:type="dxa"/>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7160</w:t>
            </w:r>
          </w:p>
        </w:tc>
        <w:tc>
          <w:tcPr>
            <w:tcW w:w="1503" w:type="dxa"/>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61</w:t>
            </w:r>
          </w:p>
        </w:tc>
        <w:tc>
          <w:tcPr>
            <w:tcW w:w="1503" w:type="dxa"/>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34</w:t>
            </w:r>
          </w:p>
        </w:tc>
        <w:tc>
          <w:tcPr>
            <w:tcW w:w="1503" w:type="dxa"/>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1491</w:t>
            </w:r>
          </w:p>
        </w:tc>
      </w:tr>
      <w:tr w:rsidR="002B3AC4" w:rsidRPr="007019CA" w:rsidTr="00B125E7">
        <w:tc>
          <w:tcPr>
            <w:tcW w:w="1502"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Av</w:t>
            </w:r>
          </w:p>
        </w:tc>
        <w:tc>
          <w:tcPr>
            <w:tcW w:w="1503" w:type="dxa"/>
            <w:shd w:val="clear" w:color="auto" w:fill="EDEDED" w:themeFill="accent3" w:themeFillTint="33"/>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3248</w:t>
            </w:r>
          </w:p>
        </w:tc>
        <w:tc>
          <w:tcPr>
            <w:tcW w:w="1503" w:type="dxa"/>
            <w:shd w:val="clear" w:color="auto" w:fill="EDEDED" w:themeFill="accent3" w:themeFillTint="33"/>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8</w:t>
            </w:r>
          </w:p>
        </w:tc>
        <w:tc>
          <w:tcPr>
            <w:tcW w:w="1503" w:type="dxa"/>
            <w:shd w:val="clear" w:color="auto" w:fill="EDEDED" w:themeFill="accent3" w:themeFillTint="33"/>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7</w:t>
            </w:r>
          </w:p>
        </w:tc>
        <w:tc>
          <w:tcPr>
            <w:tcW w:w="1503" w:type="dxa"/>
            <w:shd w:val="clear" w:color="auto" w:fill="EDEDED" w:themeFill="accent3" w:themeFillTint="33"/>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1020</w:t>
            </w:r>
          </w:p>
        </w:tc>
      </w:tr>
    </w:tbl>
    <w:p w:rsidR="002B3AC4" w:rsidRPr="007019CA" w:rsidRDefault="002B3AC4" w:rsidP="002B3AC4">
      <w:pPr>
        <w:shd w:val="clear" w:color="auto" w:fill="FFFFFF"/>
        <w:spacing w:after="0" w:line="240" w:lineRule="auto"/>
        <w:rPr>
          <w:rFonts w:asciiTheme="majorHAnsi" w:eastAsia="Times New Roman" w:hAnsiTheme="majorHAnsi" w:cstheme="majorHAnsi"/>
          <w:color w:val="222222"/>
          <w:lang w:eastAsia="en-GB"/>
        </w:rPr>
      </w:pPr>
    </w:p>
    <w:p w:rsidR="002B3AC4" w:rsidRPr="007019CA" w:rsidRDefault="002B3AC4" w:rsidP="002B3AC4">
      <w:pPr>
        <w:shd w:val="clear" w:color="auto" w:fill="FFFFFF"/>
        <w:spacing w:after="0" w:line="240" w:lineRule="auto"/>
        <w:rPr>
          <w:rFonts w:asciiTheme="majorHAnsi" w:eastAsia="Times New Roman" w:hAnsiTheme="majorHAnsi" w:cstheme="majorHAnsi"/>
          <w:color w:val="222222"/>
          <w:lang w:eastAsia="en-GB"/>
        </w:rPr>
      </w:pPr>
    </w:p>
    <w:p w:rsidR="002B3AC4" w:rsidRPr="007019CA" w:rsidRDefault="002B3AC4" w:rsidP="002B3AC4">
      <w:pPr>
        <w:shd w:val="clear" w:color="auto" w:fill="FFFFFF"/>
        <w:spacing w:after="0" w:line="240" w:lineRule="auto"/>
        <w:rPr>
          <w:rFonts w:asciiTheme="majorHAnsi" w:eastAsia="Times New Roman" w:hAnsiTheme="majorHAnsi" w:cstheme="majorHAnsi"/>
          <w:color w:val="222222"/>
          <w:lang w:eastAsia="en-GB"/>
        </w:rPr>
      </w:pPr>
    </w:p>
    <w:p w:rsidR="002B3AC4" w:rsidRPr="001B0702" w:rsidRDefault="001B0702" w:rsidP="002B3AC4">
      <w:pPr>
        <w:shd w:val="clear" w:color="auto" w:fill="FFFFFF"/>
        <w:spacing w:after="0" w:line="240" w:lineRule="auto"/>
        <w:rPr>
          <w:rFonts w:asciiTheme="majorHAnsi" w:eastAsia="Times New Roman" w:hAnsiTheme="majorHAnsi" w:cstheme="majorHAnsi"/>
          <w:b/>
          <w:color w:val="222222"/>
          <w:lang w:eastAsia="en-GB"/>
        </w:rPr>
      </w:pPr>
      <w:r w:rsidRPr="001B0702">
        <w:rPr>
          <w:rFonts w:asciiTheme="majorHAnsi" w:eastAsia="Times New Roman" w:hAnsiTheme="majorHAnsi" w:cstheme="majorHAnsi"/>
          <w:b/>
          <w:color w:val="222222"/>
          <w:lang w:eastAsia="en-GB"/>
        </w:rPr>
        <w:t>RCK</w:t>
      </w:r>
      <w:r w:rsidR="002B3AC4" w:rsidRPr="001B0702">
        <w:rPr>
          <w:rFonts w:asciiTheme="majorHAnsi" w:eastAsia="Times New Roman" w:hAnsiTheme="majorHAnsi" w:cstheme="majorHAnsi"/>
          <w:b/>
          <w:color w:val="222222"/>
          <w:lang w:eastAsia="en-GB"/>
        </w:rPr>
        <w:t>41</w:t>
      </w:r>
    </w:p>
    <w:tbl>
      <w:tblPr>
        <w:tblStyle w:val="Grigliatabella"/>
        <w:tblW w:w="0" w:type="auto"/>
        <w:tblLook w:val="04A0" w:firstRow="1" w:lastRow="0" w:firstColumn="1" w:lastColumn="0" w:noHBand="0" w:noVBand="1"/>
      </w:tblPr>
      <w:tblGrid>
        <w:gridCol w:w="1502"/>
        <w:gridCol w:w="1503"/>
        <w:gridCol w:w="1503"/>
        <w:gridCol w:w="1503"/>
        <w:gridCol w:w="1503"/>
      </w:tblGrid>
      <w:tr w:rsidR="002B3AC4" w:rsidRPr="007019CA" w:rsidTr="00B125E7">
        <w:tc>
          <w:tcPr>
            <w:tcW w:w="1502" w:type="dxa"/>
            <w:shd w:val="clear" w:color="auto" w:fill="525252" w:themeFill="accent3" w:themeFillShade="80"/>
          </w:tcPr>
          <w:p w:rsidR="002B3AC4" w:rsidRPr="007019CA" w:rsidRDefault="002B3AC4" w:rsidP="00B125E7">
            <w:pPr>
              <w:jc w:val="center"/>
              <w:rPr>
                <w:rFonts w:asciiTheme="majorHAnsi" w:hAnsiTheme="majorHAnsi" w:cstheme="majorHAnsi"/>
              </w:rPr>
            </w:pPr>
          </w:p>
        </w:tc>
        <w:tc>
          <w:tcPr>
            <w:tcW w:w="1503"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Mg (ppm)</w:t>
            </w:r>
          </w:p>
        </w:tc>
        <w:tc>
          <w:tcPr>
            <w:tcW w:w="1503"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proofErr w:type="spellStart"/>
            <w:r w:rsidRPr="007019CA">
              <w:rPr>
                <w:rFonts w:asciiTheme="majorHAnsi" w:hAnsiTheme="majorHAnsi" w:cstheme="majorHAnsi"/>
                <w:b/>
                <w:color w:val="FFFFFF"/>
              </w:rPr>
              <w:t>Mn</w:t>
            </w:r>
            <w:proofErr w:type="spellEnd"/>
            <w:r w:rsidRPr="007019CA">
              <w:rPr>
                <w:rFonts w:asciiTheme="majorHAnsi" w:hAnsiTheme="majorHAnsi" w:cstheme="majorHAnsi"/>
                <w:b/>
                <w:color w:val="FFFFFF"/>
              </w:rPr>
              <w:t xml:space="preserve"> (ppm)</w:t>
            </w:r>
          </w:p>
        </w:tc>
        <w:tc>
          <w:tcPr>
            <w:tcW w:w="1503"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Fe (ppm)</w:t>
            </w:r>
          </w:p>
        </w:tc>
        <w:tc>
          <w:tcPr>
            <w:tcW w:w="1503"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proofErr w:type="spellStart"/>
            <w:r w:rsidRPr="007019CA">
              <w:rPr>
                <w:rFonts w:asciiTheme="majorHAnsi" w:hAnsiTheme="majorHAnsi" w:cstheme="majorHAnsi"/>
                <w:b/>
                <w:color w:val="FFFFFF"/>
              </w:rPr>
              <w:t>Sr</w:t>
            </w:r>
            <w:proofErr w:type="spellEnd"/>
            <w:r w:rsidRPr="007019CA">
              <w:rPr>
                <w:rFonts w:asciiTheme="majorHAnsi" w:hAnsiTheme="majorHAnsi" w:cstheme="majorHAnsi"/>
                <w:b/>
                <w:color w:val="FFFFFF"/>
              </w:rPr>
              <w:t xml:space="preserve"> (ppm)</w:t>
            </w:r>
          </w:p>
        </w:tc>
      </w:tr>
      <w:tr w:rsidR="002B3AC4" w:rsidRPr="007019CA" w:rsidTr="00B125E7">
        <w:tc>
          <w:tcPr>
            <w:tcW w:w="1502"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Min</w:t>
            </w:r>
          </w:p>
        </w:tc>
        <w:tc>
          <w:tcPr>
            <w:tcW w:w="1503" w:type="dxa"/>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1737</w:t>
            </w:r>
          </w:p>
        </w:tc>
        <w:tc>
          <w:tcPr>
            <w:tcW w:w="1503" w:type="dxa"/>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1</w:t>
            </w:r>
          </w:p>
        </w:tc>
        <w:tc>
          <w:tcPr>
            <w:tcW w:w="1503" w:type="dxa"/>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1</w:t>
            </w:r>
          </w:p>
        </w:tc>
        <w:tc>
          <w:tcPr>
            <w:tcW w:w="1503" w:type="dxa"/>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649</w:t>
            </w:r>
          </w:p>
        </w:tc>
      </w:tr>
      <w:tr w:rsidR="002B3AC4" w:rsidRPr="007019CA" w:rsidTr="00B125E7">
        <w:tc>
          <w:tcPr>
            <w:tcW w:w="1502"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Max</w:t>
            </w:r>
          </w:p>
        </w:tc>
        <w:tc>
          <w:tcPr>
            <w:tcW w:w="1503" w:type="dxa"/>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4457</w:t>
            </w:r>
          </w:p>
        </w:tc>
        <w:tc>
          <w:tcPr>
            <w:tcW w:w="1503" w:type="dxa"/>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71</w:t>
            </w:r>
          </w:p>
        </w:tc>
        <w:tc>
          <w:tcPr>
            <w:tcW w:w="1503" w:type="dxa"/>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124</w:t>
            </w:r>
          </w:p>
        </w:tc>
        <w:tc>
          <w:tcPr>
            <w:tcW w:w="1503" w:type="dxa"/>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1293</w:t>
            </w:r>
          </w:p>
        </w:tc>
      </w:tr>
      <w:tr w:rsidR="002B3AC4" w:rsidRPr="007019CA" w:rsidTr="00B125E7">
        <w:tc>
          <w:tcPr>
            <w:tcW w:w="1502" w:type="dxa"/>
            <w:shd w:val="clear" w:color="auto" w:fill="525252" w:themeFill="accent3" w:themeFillShade="80"/>
          </w:tcPr>
          <w:p w:rsidR="002B3AC4" w:rsidRPr="007019CA" w:rsidRDefault="002B3AC4" w:rsidP="00B125E7">
            <w:pPr>
              <w:jc w:val="center"/>
              <w:rPr>
                <w:rFonts w:asciiTheme="majorHAnsi" w:hAnsiTheme="majorHAnsi" w:cstheme="majorHAnsi"/>
                <w:b/>
                <w:color w:val="FFFFFF"/>
              </w:rPr>
            </w:pPr>
            <w:r w:rsidRPr="007019CA">
              <w:rPr>
                <w:rFonts w:asciiTheme="majorHAnsi" w:hAnsiTheme="majorHAnsi" w:cstheme="majorHAnsi"/>
                <w:b/>
                <w:color w:val="FFFFFF"/>
              </w:rPr>
              <w:t>Av</w:t>
            </w:r>
          </w:p>
        </w:tc>
        <w:tc>
          <w:tcPr>
            <w:tcW w:w="1503" w:type="dxa"/>
            <w:shd w:val="clear" w:color="auto" w:fill="EDEDED" w:themeFill="accent3" w:themeFillTint="33"/>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2914</w:t>
            </w:r>
          </w:p>
        </w:tc>
        <w:tc>
          <w:tcPr>
            <w:tcW w:w="1503" w:type="dxa"/>
            <w:shd w:val="clear" w:color="auto" w:fill="EDEDED" w:themeFill="accent3" w:themeFillTint="33"/>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5</w:t>
            </w:r>
          </w:p>
        </w:tc>
        <w:tc>
          <w:tcPr>
            <w:tcW w:w="1503" w:type="dxa"/>
            <w:shd w:val="clear" w:color="auto" w:fill="EDEDED" w:themeFill="accent3" w:themeFillTint="33"/>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7</w:t>
            </w:r>
          </w:p>
        </w:tc>
        <w:tc>
          <w:tcPr>
            <w:tcW w:w="1503" w:type="dxa"/>
            <w:shd w:val="clear" w:color="auto" w:fill="EDEDED" w:themeFill="accent3" w:themeFillTint="33"/>
            <w:vAlign w:val="bottom"/>
          </w:tcPr>
          <w:p w:rsidR="002B3AC4" w:rsidRPr="007019CA" w:rsidRDefault="002B3AC4" w:rsidP="00B125E7">
            <w:pPr>
              <w:jc w:val="center"/>
              <w:rPr>
                <w:rFonts w:asciiTheme="majorHAnsi" w:hAnsiTheme="majorHAnsi" w:cstheme="majorHAnsi"/>
              </w:rPr>
            </w:pPr>
            <w:r w:rsidRPr="007019CA">
              <w:rPr>
                <w:rFonts w:asciiTheme="majorHAnsi" w:hAnsiTheme="majorHAnsi" w:cstheme="majorHAnsi"/>
              </w:rPr>
              <w:t>989</w:t>
            </w:r>
          </w:p>
        </w:tc>
      </w:tr>
    </w:tbl>
    <w:p w:rsidR="002B3AC4" w:rsidRPr="007F0A57" w:rsidRDefault="002B3AC4" w:rsidP="002B3AC4">
      <w:pPr>
        <w:shd w:val="clear" w:color="auto" w:fill="FFFFFF"/>
        <w:spacing w:after="0" w:line="240" w:lineRule="auto"/>
        <w:rPr>
          <w:rFonts w:asciiTheme="majorHAnsi" w:eastAsia="Times New Roman" w:hAnsiTheme="majorHAnsi" w:cstheme="majorHAnsi"/>
          <w:color w:val="222222"/>
          <w:lang w:eastAsia="en-GB"/>
        </w:rPr>
      </w:pPr>
    </w:p>
    <w:p w:rsidR="001B0702" w:rsidRDefault="001B0702" w:rsidP="001B0702"/>
    <w:p w:rsidR="001B0702" w:rsidRPr="001B0702" w:rsidRDefault="00A21AC6" w:rsidP="001B0702">
      <w:pPr>
        <w:rPr>
          <w:rFonts w:ascii="Arial" w:hAnsi="Arial" w:cs="Arial"/>
          <w:sz w:val="24"/>
          <w:szCs w:val="24"/>
        </w:rPr>
      </w:pPr>
      <w:r>
        <w:rPr>
          <w:rFonts w:ascii="Arial" w:hAnsi="Arial" w:cs="Arial"/>
          <w:sz w:val="24"/>
          <w:szCs w:val="24"/>
        </w:rPr>
        <w:t xml:space="preserve">Fig. S5. </w:t>
      </w:r>
      <w:bookmarkStart w:id="0" w:name="_GoBack"/>
      <w:bookmarkEnd w:id="0"/>
      <w:r w:rsidR="001B0702" w:rsidRPr="001B0702">
        <w:rPr>
          <w:rFonts w:ascii="Arial" w:hAnsi="Arial" w:cs="Arial"/>
          <w:sz w:val="24"/>
          <w:szCs w:val="24"/>
        </w:rPr>
        <w:t xml:space="preserve">Trace element analyses (Mg, </w:t>
      </w:r>
      <w:proofErr w:type="spellStart"/>
      <w:r w:rsidR="001B0702" w:rsidRPr="001B0702">
        <w:rPr>
          <w:rFonts w:ascii="Arial" w:hAnsi="Arial" w:cs="Arial"/>
          <w:sz w:val="24"/>
          <w:szCs w:val="24"/>
        </w:rPr>
        <w:t>Mn</w:t>
      </w:r>
      <w:proofErr w:type="spellEnd"/>
      <w:r w:rsidR="001B0702" w:rsidRPr="001B0702">
        <w:rPr>
          <w:rFonts w:ascii="Arial" w:hAnsi="Arial" w:cs="Arial"/>
          <w:sz w:val="24"/>
          <w:szCs w:val="24"/>
        </w:rPr>
        <w:t xml:space="preserve">, Fe, </w:t>
      </w:r>
      <w:proofErr w:type="spellStart"/>
      <w:r w:rsidR="001B0702" w:rsidRPr="001B0702">
        <w:rPr>
          <w:rFonts w:ascii="Arial" w:hAnsi="Arial" w:cs="Arial"/>
          <w:sz w:val="24"/>
          <w:szCs w:val="24"/>
        </w:rPr>
        <w:t>Sr</w:t>
      </w:r>
      <w:proofErr w:type="spellEnd"/>
      <w:r w:rsidR="001B0702" w:rsidRPr="001B0702">
        <w:rPr>
          <w:rFonts w:ascii="Arial" w:hAnsi="Arial" w:cs="Arial"/>
          <w:sz w:val="24"/>
          <w:szCs w:val="24"/>
        </w:rPr>
        <w:t>) were conducted via laser ablation ICP–Mass Spectrometry at the British Geological Survey. The data were normalised to the NIST 610 glass standard and NIST 612 glass. Error was between 0.01 and 6% percentage for all elements excluding Mg which had an error between 15 and 18.3%.</w:t>
      </w:r>
    </w:p>
    <w:p w:rsidR="00156F69" w:rsidRDefault="00156F69"/>
    <w:sectPr w:rsidR="00156F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C4"/>
    <w:rsid w:val="00156F69"/>
    <w:rsid w:val="001731DA"/>
    <w:rsid w:val="001B0702"/>
    <w:rsid w:val="002B3AC4"/>
    <w:rsid w:val="00A21AC6"/>
    <w:rsid w:val="00FB5B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3DC2"/>
  <w15:chartTrackingRefBased/>
  <w15:docId w15:val="{170732A6-B719-48B6-8ED1-E4CDB0EE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3AC4"/>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B3AC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645</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Angiolini</dc:creator>
  <cp:keywords/>
  <dc:description/>
  <cp:lastModifiedBy>Lucia</cp:lastModifiedBy>
  <cp:revision>5</cp:revision>
  <dcterms:created xsi:type="dcterms:W3CDTF">2019-01-03T08:44:00Z</dcterms:created>
  <dcterms:modified xsi:type="dcterms:W3CDTF">2019-01-07T13:36:00Z</dcterms:modified>
</cp:coreProperties>
</file>