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4570" w14:textId="719762C9" w:rsidR="009B164D" w:rsidRPr="00187EB4" w:rsidRDefault="00D64F31" w:rsidP="00AF20F9">
      <w:pPr>
        <w:spacing w:before="240" w:line="360" w:lineRule="auto"/>
        <w:jc w:val="left"/>
        <w:rPr>
          <w:rFonts w:ascii="Times New Roman" w:eastAsia="黑体" w:hAnsi="Times New Roman"/>
          <w:sz w:val="24"/>
        </w:rPr>
      </w:pPr>
      <w:bookmarkStart w:id="0" w:name="OLE_LINK65"/>
      <w:bookmarkStart w:id="1" w:name="OLE_LINK63"/>
      <w:r w:rsidRPr="00187EB4">
        <w:rPr>
          <w:rFonts w:ascii="Times New Roman" w:hAnsi="Times New Roman"/>
          <w:sz w:val="24"/>
        </w:rPr>
        <w:t xml:space="preserve">This dataset contains the raw data of questionnaire named “Original data” under the file </w:t>
      </w:r>
      <w:bookmarkStart w:id="2" w:name="OLE_LINK1"/>
      <w:r w:rsidRPr="00187EB4">
        <w:rPr>
          <w:rFonts w:ascii="Times New Roman" w:hAnsi="Times New Roman"/>
          <w:sz w:val="24"/>
        </w:rPr>
        <w:t>“Questionnaire_data__butterfly_wing_color_brightness_and_contrast.xlsx”</w:t>
      </w:r>
      <w:bookmarkEnd w:id="2"/>
      <w:r w:rsidRPr="00187EB4">
        <w:rPr>
          <w:rFonts w:ascii="Times New Roman" w:hAnsi="Times New Roman"/>
          <w:sz w:val="24"/>
        </w:rPr>
        <w:t>,</w:t>
      </w:r>
      <w:r w:rsidR="009B164D" w:rsidRPr="00187EB4">
        <w:rPr>
          <w:rFonts w:ascii="Times New Roman" w:hAnsi="Times New Roman"/>
          <w:sz w:val="24"/>
        </w:rPr>
        <w:t xml:space="preserve"> </w:t>
      </w:r>
      <w:r w:rsidRPr="00187EB4">
        <w:rPr>
          <w:rFonts w:ascii="Times New Roman" w:hAnsi="Times New Roman"/>
          <w:sz w:val="24"/>
        </w:rPr>
        <w:t xml:space="preserve">that is the responses of local Dai people </w:t>
      </w:r>
      <w:r w:rsidR="009B164D" w:rsidRPr="00187EB4">
        <w:rPr>
          <w:rFonts w:ascii="Times New Roman" w:hAnsi="Times New Roman"/>
          <w:sz w:val="24"/>
        </w:rPr>
        <w:t xml:space="preserve">to the twenty questions (Questions were </w:t>
      </w:r>
      <w:r w:rsidR="009316FB">
        <w:rPr>
          <w:rFonts w:ascii="Times New Roman" w:hAnsi="Times New Roman"/>
          <w:sz w:val="24"/>
        </w:rPr>
        <w:t xml:space="preserve">indexed </w:t>
      </w:r>
      <w:r w:rsidR="00902220" w:rsidRPr="00187EB4">
        <w:rPr>
          <w:rFonts w:ascii="Times New Roman" w:hAnsi="Times New Roman"/>
          <w:sz w:val="24"/>
        </w:rPr>
        <w:t xml:space="preserve">as the abbreviation of the categories from BK1 to AK5. See the second </w:t>
      </w:r>
      <w:r w:rsidR="00BD5FFA">
        <w:rPr>
          <w:rFonts w:ascii="Times New Roman" w:hAnsi="Times New Roman"/>
          <w:sz w:val="24"/>
        </w:rPr>
        <w:t xml:space="preserve">column on </w:t>
      </w:r>
      <w:r w:rsidR="00902220" w:rsidRPr="00187EB4">
        <w:rPr>
          <w:rFonts w:ascii="Times New Roman" w:hAnsi="Times New Roman"/>
          <w:sz w:val="24"/>
        </w:rPr>
        <w:t>“</w:t>
      </w:r>
      <w:r w:rsidR="00BD5FFA">
        <w:rPr>
          <w:rFonts w:ascii="Times New Roman" w:hAnsi="Times New Roman"/>
          <w:sz w:val="24"/>
        </w:rPr>
        <w:t>Proportion</w:t>
      </w:r>
      <w:r w:rsidR="00902220" w:rsidRPr="00187EB4">
        <w:rPr>
          <w:rFonts w:ascii="Times New Roman" w:hAnsi="Times New Roman"/>
          <w:sz w:val="24"/>
        </w:rPr>
        <w:t>”)</w:t>
      </w:r>
      <w:r w:rsidRPr="00187EB4">
        <w:rPr>
          <w:rFonts w:ascii="Times New Roman" w:hAnsi="Times New Roman"/>
          <w:sz w:val="24"/>
        </w:rPr>
        <w:t xml:space="preserve">. </w:t>
      </w:r>
      <w:r w:rsidR="009B164D" w:rsidRPr="00187EB4">
        <w:rPr>
          <w:rFonts w:ascii="Times New Roman" w:hAnsi="Times New Roman"/>
          <w:sz w:val="24"/>
        </w:rPr>
        <w:t xml:space="preserve">This data was used to do </w:t>
      </w:r>
      <w:r w:rsidR="009B164D" w:rsidRPr="00187EB4">
        <w:rPr>
          <w:rFonts w:ascii="Times New Roman" w:eastAsia="MS Mincho" w:hAnsi="Times New Roman"/>
          <w:kern w:val="0"/>
          <w:sz w:val="24"/>
          <w:lang w:val="en-GB" w:eastAsia="ja-JP"/>
        </w:rPr>
        <w:t>Kaiser-Meyer-Olkin (KMO) and Bartlett’s Test of Sphericity</w:t>
      </w:r>
      <w:r w:rsidR="009B164D" w:rsidRPr="00187EB4">
        <w:rPr>
          <w:rFonts w:ascii="Times New Roman" w:hAnsi="Times New Roman"/>
          <w:sz w:val="24"/>
        </w:rPr>
        <w:t xml:space="preserve"> in SPSS 17.0, and Confirmatory factory analysis (CFA) in </w:t>
      </w:r>
      <w:r w:rsidR="009B164D" w:rsidRPr="00187EB4">
        <w:rPr>
          <w:rFonts w:ascii="Times New Roman" w:eastAsia="Calibri" w:hAnsi="Times New Roman"/>
          <w:color w:val="000000"/>
          <w:sz w:val="24"/>
          <w:lang w:val="en-US"/>
        </w:rPr>
        <w:t>SPSS Amos Graphics</w:t>
      </w:r>
      <w:r w:rsidR="009B164D" w:rsidRPr="00187EB4">
        <w:rPr>
          <w:rFonts w:ascii="Times New Roman" w:eastAsia="Calibri" w:hAnsi="Times New Roman"/>
          <w:color w:val="000000"/>
          <w:sz w:val="24"/>
        </w:rPr>
        <w:t xml:space="preserve"> (see supplementary materials in Yang et al, “</w:t>
      </w:r>
      <w:r w:rsidR="00BD5FFA" w:rsidRPr="00BD5FFA">
        <w:rPr>
          <w:rFonts w:ascii="Times New Roman" w:hAnsi="Times New Roman"/>
          <w:sz w:val="24"/>
          <w:szCs w:val="32"/>
        </w:rPr>
        <w:t>Biased local ecological knowledge of butterfly diversity provided by the ethnic minority in Southwest China’s biodiversity hotspot</w:t>
      </w:r>
      <w:r w:rsidR="009B164D" w:rsidRPr="00187EB4">
        <w:rPr>
          <w:rFonts w:ascii="Times New Roman" w:eastAsia="黑体" w:hAnsi="Times New Roman"/>
          <w:sz w:val="24"/>
        </w:rPr>
        <w:t>”)</w:t>
      </w:r>
      <w:r w:rsidR="00BD5FFA">
        <w:rPr>
          <w:rFonts w:ascii="Times New Roman" w:eastAsia="黑体" w:hAnsi="Times New Roman"/>
          <w:sz w:val="24"/>
        </w:rPr>
        <w:t>.</w:t>
      </w:r>
    </w:p>
    <w:p w14:paraId="5B054192" w14:textId="613264D0" w:rsidR="00A205D1" w:rsidRPr="00187EB4" w:rsidRDefault="00902220" w:rsidP="00921CE0">
      <w:pPr>
        <w:spacing w:before="240" w:line="360" w:lineRule="auto"/>
        <w:jc w:val="left"/>
        <w:rPr>
          <w:rFonts w:ascii="Times New Roman" w:eastAsia="黑体" w:hAnsi="Times New Roman"/>
          <w:sz w:val="24"/>
        </w:rPr>
      </w:pPr>
      <w:r w:rsidRPr="00187EB4">
        <w:rPr>
          <w:rFonts w:ascii="Times New Roman" w:eastAsia="黑体" w:hAnsi="Times New Roman"/>
          <w:sz w:val="24"/>
        </w:rPr>
        <w:t>The file named “</w:t>
      </w:r>
      <w:r w:rsidRPr="00187EB4">
        <w:rPr>
          <w:rFonts w:ascii="Times New Roman" w:hAnsi="Times New Roman"/>
          <w:sz w:val="24"/>
        </w:rPr>
        <w:t>butterfly</w:t>
      </w:r>
      <w:r w:rsidR="00A6276D">
        <w:rPr>
          <w:rFonts w:ascii="Times New Roman" w:hAnsi="Times New Roman"/>
          <w:sz w:val="24"/>
        </w:rPr>
        <w:t>-</w:t>
      </w:r>
      <w:proofErr w:type="spellStart"/>
      <w:r w:rsidRPr="00187EB4">
        <w:rPr>
          <w:rFonts w:ascii="Times New Roman" w:hAnsi="Times New Roman"/>
          <w:sz w:val="24"/>
        </w:rPr>
        <w:t>images</w:t>
      </w:r>
      <w:r w:rsidR="00A6276D">
        <w:rPr>
          <w:rFonts w:ascii="Times New Roman" w:hAnsi="Times New Roman"/>
          <w:sz w:val="24"/>
        </w:rPr>
        <w:t>.</w:t>
      </w:r>
      <w:r w:rsidRPr="00187EB4">
        <w:rPr>
          <w:rFonts w:ascii="Times New Roman" w:hAnsi="Times New Roman"/>
          <w:sz w:val="24"/>
        </w:rPr>
        <w:t>rar</w:t>
      </w:r>
      <w:proofErr w:type="spellEnd"/>
      <w:r w:rsidRPr="00187EB4">
        <w:rPr>
          <w:rFonts w:ascii="Times New Roman" w:hAnsi="Times New Roman"/>
          <w:sz w:val="24"/>
        </w:rPr>
        <w:t xml:space="preserve">” is the digital images of butterfly which were used to measure the wingspan, wing color brightness and contrast. These data </w:t>
      </w:r>
      <w:r w:rsidR="00A205D1" w:rsidRPr="00187EB4">
        <w:rPr>
          <w:rFonts w:ascii="Times New Roman" w:eastAsia="黑体" w:hAnsi="Times New Roman"/>
          <w:sz w:val="24"/>
        </w:rPr>
        <w:t>were devoted to analyses the divergency between the butterflies recognised or not by local Dai people</w:t>
      </w:r>
      <w:r w:rsidR="004319C0">
        <w:rPr>
          <w:rFonts w:ascii="Times New Roman" w:eastAsia="黑体" w:hAnsi="Times New Roman" w:hint="eastAsia"/>
          <w:sz w:val="24"/>
        </w:rPr>
        <w:t>.</w:t>
      </w:r>
      <w:r w:rsidR="004319C0">
        <w:rPr>
          <w:rFonts w:ascii="Times New Roman" w:eastAsia="黑体" w:hAnsi="Times New Roman"/>
          <w:sz w:val="24"/>
        </w:rPr>
        <w:t xml:space="preserve"> The</w:t>
      </w:r>
      <w:r w:rsidR="00921CE0">
        <w:rPr>
          <w:rFonts w:ascii="Times New Roman" w:eastAsia="黑体" w:hAnsi="Times New Roman"/>
          <w:sz w:val="24"/>
        </w:rPr>
        <w:t xml:space="preserve"> data</w:t>
      </w:r>
      <w:r w:rsidR="00A205D1" w:rsidRPr="00187EB4">
        <w:rPr>
          <w:rFonts w:ascii="Times New Roman" w:eastAsia="黑体" w:hAnsi="Times New Roman"/>
          <w:sz w:val="24"/>
        </w:rPr>
        <w:t xml:space="preserve"> </w:t>
      </w:r>
      <w:r w:rsidR="00A205D1" w:rsidRPr="00187EB4">
        <w:rPr>
          <w:rFonts w:ascii="Times New Roman" w:hAnsi="Times New Roman"/>
          <w:sz w:val="24"/>
        </w:rPr>
        <w:t>s</w:t>
      </w:r>
      <w:r w:rsidR="00A205D1" w:rsidRPr="00187EB4">
        <w:rPr>
          <w:rFonts w:ascii="Times New Roman" w:eastAsia="黑体" w:hAnsi="Times New Roman"/>
          <w:sz w:val="24"/>
        </w:rPr>
        <w:t>tored in the</w:t>
      </w:r>
      <w:r w:rsidR="00921CE0">
        <w:rPr>
          <w:rFonts w:ascii="Times New Roman" w:eastAsia="黑体" w:hAnsi="Times New Roman"/>
          <w:sz w:val="24"/>
        </w:rPr>
        <w:t xml:space="preserve"> </w:t>
      </w:r>
      <w:r w:rsidR="00921CE0" w:rsidRPr="00187EB4">
        <w:rPr>
          <w:rFonts w:ascii="Times New Roman" w:hAnsi="Times New Roman"/>
          <w:sz w:val="24"/>
        </w:rPr>
        <w:t>“</w:t>
      </w:r>
      <w:r w:rsidR="00921CE0" w:rsidRPr="00187EB4">
        <w:rPr>
          <w:rFonts w:ascii="Times New Roman" w:hAnsi="Times New Roman"/>
          <w:sz w:val="24"/>
        </w:rPr>
        <w:t>Questionnaire_data__butterfly_wing_color_brightness_and_contrast.xlsx”</w:t>
      </w:r>
      <w:r w:rsidR="00921CE0" w:rsidRPr="00187EB4">
        <w:rPr>
          <w:rFonts w:ascii="Times New Roman" w:eastAsia="黑体" w:hAnsi="Times New Roman"/>
          <w:sz w:val="24"/>
        </w:rPr>
        <w:t xml:space="preserve"> file</w:t>
      </w:r>
      <w:r w:rsidR="00A205D1" w:rsidRPr="00187EB4">
        <w:rPr>
          <w:rFonts w:ascii="Times New Roman" w:eastAsia="黑体" w:hAnsi="Times New Roman"/>
          <w:sz w:val="24"/>
        </w:rPr>
        <w:t xml:space="preserve"> </w:t>
      </w:r>
      <w:r w:rsidR="00921CE0">
        <w:rPr>
          <w:rFonts w:ascii="Times New Roman" w:eastAsia="黑体" w:hAnsi="Times New Roman"/>
          <w:sz w:val="24"/>
        </w:rPr>
        <w:t xml:space="preserve">and sheets named </w:t>
      </w:r>
      <w:r w:rsidR="00A205D1" w:rsidRPr="00187EB4">
        <w:rPr>
          <w:rFonts w:ascii="Times New Roman" w:eastAsia="黑体" w:hAnsi="Times New Roman"/>
          <w:sz w:val="24"/>
        </w:rPr>
        <w:t>“Wing color brightness data”, “Wing color contrast data” and “Wing span data”</w:t>
      </w:r>
      <w:r w:rsidR="00921CE0">
        <w:rPr>
          <w:rFonts w:ascii="Times New Roman" w:eastAsia="黑体" w:hAnsi="Times New Roman"/>
          <w:sz w:val="24"/>
        </w:rPr>
        <w:t xml:space="preserve"> respectively.</w:t>
      </w:r>
    </w:p>
    <w:p w14:paraId="5E3B601C" w14:textId="3B9F4FF2" w:rsidR="00902220" w:rsidRPr="00921CE0" w:rsidRDefault="00921CE0" w:rsidP="00AF20F9">
      <w:pPr>
        <w:spacing w:before="240" w:line="360" w:lineRule="auto"/>
        <w:jc w:val="left"/>
        <w:rPr>
          <w:rFonts w:ascii="Times New Roman" w:eastAsia="黑体" w:hAnsi="Times New Roman"/>
          <w:sz w:val="32"/>
          <w:szCs w:val="32"/>
        </w:rPr>
      </w:pPr>
      <w:r w:rsidRPr="00921CE0">
        <w:rPr>
          <w:rFonts w:ascii="Times New Roman" w:hAnsi="Times New Roman"/>
          <w:sz w:val="24"/>
          <w:szCs w:val="32"/>
        </w:rPr>
        <w:t xml:space="preserve">The questionnaire was </w:t>
      </w:r>
      <w:r w:rsidRPr="00921CE0">
        <w:rPr>
          <w:rFonts w:ascii="Times New Roman" w:hAnsi="Times New Roman"/>
          <w:sz w:val="24"/>
          <w:szCs w:val="32"/>
        </w:rPr>
        <w:t>divided</w:t>
      </w:r>
      <w:r w:rsidRPr="00921CE0">
        <w:rPr>
          <w:rFonts w:ascii="Times New Roman" w:hAnsi="Times New Roman"/>
          <w:sz w:val="24"/>
          <w:szCs w:val="32"/>
        </w:rPr>
        <w:t xml:space="preserve"> </w:t>
      </w:r>
      <w:r>
        <w:rPr>
          <w:rFonts w:ascii="Times New Roman" w:hAnsi="Times New Roman"/>
          <w:sz w:val="24"/>
          <w:szCs w:val="32"/>
        </w:rPr>
        <w:t xml:space="preserve">into </w:t>
      </w:r>
      <w:r w:rsidRPr="00921CE0">
        <w:rPr>
          <w:rFonts w:ascii="Times New Roman" w:hAnsi="Times New Roman"/>
          <w:sz w:val="24"/>
          <w:szCs w:val="32"/>
        </w:rPr>
        <w:t>five categories related to the conservation awareness and perception of the butterflies: basic knowledge about butterflies (BK), perspectives on changes in local butterfly diversity (BD), knowledge about human and environmental impacts on butterfly diversity (HI), knowledge about cultural significance of butterflies (CS), awareness and knowledge about butterfly conservation (AK).</w:t>
      </w:r>
      <w:r>
        <w:rPr>
          <w:rFonts w:ascii="Times New Roman" w:eastAsia="黑体" w:hAnsi="Times New Roman" w:hint="eastAsia"/>
          <w:sz w:val="32"/>
          <w:szCs w:val="32"/>
        </w:rPr>
        <w:t xml:space="preserve"> </w:t>
      </w:r>
      <w:r w:rsidR="00494318" w:rsidRPr="00187EB4">
        <w:rPr>
          <w:rFonts w:ascii="Times New Roman" w:eastAsia="黑体" w:hAnsi="Times New Roman"/>
          <w:sz w:val="24"/>
        </w:rPr>
        <w:t xml:space="preserve">CSV </w:t>
      </w:r>
      <w:r w:rsidR="00A205D1" w:rsidRPr="00187EB4">
        <w:rPr>
          <w:rFonts w:ascii="Times New Roman" w:eastAsia="黑体" w:hAnsi="Times New Roman"/>
          <w:sz w:val="24"/>
        </w:rPr>
        <w:t>Files named “</w:t>
      </w:r>
      <w:r>
        <w:rPr>
          <w:rFonts w:ascii="Times New Roman" w:eastAsia="黑体" w:hAnsi="Times New Roman"/>
          <w:sz w:val="24"/>
        </w:rPr>
        <w:t>BK</w:t>
      </w:r>
      <w:r w:rsidR="00A205D1" w:rsidRPr="00187EB4">
        <w:rPr>
          <w:rFonts w:ascii="Times New Roman" w:eastAsia="黑体" w:hAnsi="Times New Roman"/>
          <w:sz w:val="24"/>
        </w:rPr>
        <w:t>1</w:t>
      </w:r>
      <w:r w:rsidR="00494318" w:rsidRPr="00187EB4">
        <w:rPr>
          <w:rFonts w:ascii="Times New Roman" w:eastAsia="黑体" w:hAnsi="Times New Roman"/>
          <w:sz w:val="24"/>
        </w:rPr>
        <w:t xml:space="preserve"> to HI2” are the response of local Dai people to the </w:t>
      </w:r>
      <w:r w:rsidR="00336AD0">
        <w:rPr>
          <w:rFonts w:ascii="Times New Roman" w:eastAsia="黑体" w:hAnsi="Times New Roman"/>
          <w:sz w:val="24"/>
        </w:rPr>
        <w:t>20 questions</w:t>
      </w:r>
      <w:r w:rsidR="00494318" w:rsidRPr="00187EB4">
        <w:rPr>
          <w:rFonts w:ascii="Times New Roman" w:eastAsia="黑体" w:hAnsi="Times New Roman"/>
          <w:sz w:val="24"/>
        </w:rPr>
        <w:t xml:space="preserve">. These files </w:t>
      </w:r>
      <w:bookmarkStart w:id="3" w:name="OLE_LINK64"/>
      <w:r w:rsidR="00494318" w:rsidRPr="00187EB4">
        <w:rPr>
          <w:rFonts w:ascii="Times New Roman" w:eastAsia="黑体" w:hAnsi="Times New Roman"/>
          <w:sz w:val="24"/>
        </w:rPr>
        <w:t xml:space="preserve">were used to do </w:t>
      </w:r>
      <w:r w:rsidR="00494318" w:rsidRPr="00187EB4">
        <w:rPr>
          <w:rFonts w:ascii="Times New Roman" w:hAnsi="Times New Roman"/>
          <w:sz w:val="24"/>
        </w:rPr>
        <w:t>cumulative link mixed models</w:t>
      </w:r>
      <w:r w:rsidR="00494318" w:rsidRPr="00187EB4">
        <w:rPr>
          <w:rFonts w:ascii="Times New Roman" w:eastAsia="黑体" w:hAnsi="Times New Roman"/>
          <w:sz w:val="24"/>
        </w:rPr>
        <w:t xml:space="preserve"> (CLMM) </w:t>
      </w:r>
      <w:r w:rsidR="00494318" w:rsidRPr="00187EB4">
        <w:rPr>
          <w:rFonts w:ascii="Times New Roman" w:hAnsi="Times New Roman"/>
          <w:sz w:val="24"/>
        </w:rPr>
        <w:t xml:space="preserve">test whether gender and age </w:t>
      </w:r>
      <w:r w:rsidR="00A6276D">
        <w:rPr>
          <w:rFonts w:ascii="Times New Roman" w:hAnsi="Times New Roman"/>
          <w:sz w:val="24"/>
        </w:rPr>
        <w:t>affect</w:t>
      </w:r>
      <w:r w:rsidR="00494318" w:rsidRPr="00187EB4">
        <w:rPr>
          <w:rFonts w:ascii="Times New Roman" w:hAnsi="Times New Roman"/>
          <w:sz w:val="24"/>
        </w:rPr>
        <w:t xml:space="preserve"> response patterns of the individual questions.</w:t>
      </w:r>
      <w:r w:rsidR="00695B36" w:rsidRPr="00187EB4">
        <w:rPr>
          <w:rFonts w:ascii="Times New Roman" w:hAnsi="Times New Roman"/>
          <w:sz w:val="24"/>
        </w:rPr>
        <w:t xml:space="preserve"> </w:t>
      </w:r>
      <w:bookmarkEnd w:id="3"/>
      <w:r w:rsidR="00336AD0">
        <w:rPr>
          <w:rFonts w:ascii="Times New Roman" w:hAnsi="Times New Roman"/>
          <w:sz w:val="24"/>
        </w:rPr>
        <w:t>Among the 20 csv files, “</w:t>
      </w:r>
      <w:r w:rsidR="00336AD0" w:rsidRPr="00336AD0">
        <w:rPr>
          <w:rFonts w:ascii="Times New Roman" w:hAnsi="Times New Roman"/>
          <w:sz w:val="24"/>
        </w:rPr>
        <w:t>Sex.1M.2F</w:t>
      </w:r>
      <w:r w:rsidR="00336AD0">
        <w:rPr>
          <w:rFonts w:ascii="Times New Roman" w:hAnsi="Times New Roman"/>
          <w:sz w:val="24"/>
        </w:rPr>
        <w:t xml:space="preserve">” refer to </w:t>
      </w:r>
      <w:r w:rsidR="000768DD">
        <w:rPr>
          <w:rFonts w:ascii="Times New Roman" w:hAnsi="Times New Roman"/>
          <w:sz w:val="24"/>
        </w:rPr>
        <w:t>gender, 1 is Male and 2 is Female; “</w:t>
      </w:r>
      <w:r w:rsidR="000768DD" w:rsidRPr="000768DD">
        <w:rPr>
          <w:rFonts w:ascii="Times New Roman" w:hAnsi="Times New Roman"/>
          <w:sz w:val="24"/>
        </w:rPr>
        <w:t>Age1J.2Y.3S</w:t>
      </w:r>
      <w:r w:rsidR="000768DD">
        <w:rPr>
          <w:rFonts w:ascii="Times New Roman" w:hAnsi="Times New Roman"/>
          <w:sz w:val="24"/>
        </w:rPr>
        <w:t xml:space="preserve">” refer to age categories. </w:t>
      </w:r>
      <w:r w:rsidR="000768DD" w:rsidRPr="000768DD">
        <w:rPr>
          <w:rFonts w:ascii="Times New Roman" w:hAnsi="Times New Roman"/>
          <w:sz w:val="24"/>
          <w:szCs w:val="32"/>
        </w:rPr>
        <w:t xml:space="preserve">The ages of the respondents were grouped into youth (15-22 years old), younger-adult (23-45 years old) and older-adult (45-65 years old) and signed as 1 to 3 in the dataset. </w:t>
      </w:r>
      <w:r w:rsidR="00FF6A47">
        <w:rPr>
          <w:rFonts w:ascii="Times New Roman" w:hAnsi="Times New Roman"/>
          <w:sz w:val="24"/>
          <w:szCs w:val="32"/>
        </w:rPr>
        <w:t>Respondents from five v</w:t>
      </w:r>
      <w:r w:rsidR="000768DD" w:rsidRPr="000768DD">
        <w:rPr>
          <w:rFonts w:ascii="Times New Roman" w:hAnsi="Times New Roman"/>
          <w:sz w:val="24"/>
          <w:szCs w:val="32"/>
        </w:rPr>
        <w:t xml:space="preserve">illages </w:t>
      </w:r>
      <w:r w:rsidR="000768DD" w:rsidRPr="000768DD">
        <w:rPr>
          <w:rFonts w:ascii="Times New Roman" w:hAnsi="Times New Roman"/>
          <w:sz w:val="24"/>
          <w:szCs w:val="32"/>
        </w:rPr>
        <w:lastRenderedPageBreak/>
        <w:t>also signed as 1 to 5.</w:t>
      </w:r>
      <w:r w:rsidR="000768DD">
        <w:rPr>
          <w:rFonts w:ascii="Times New Roman" w:hAnsi="Times New Roman"/>
          <w:sz w:val="24"/>
        </w:rPr>
        <w:t xml:space="preserve"> </w:t>
      </w:r>
      <w:r w:rsidR="00FF6A47">
        <w:rPr>
          <w:rFonts w:ascii="Times New Roman" w:hAnsi="Times New Roman"/>
          <w:sz w:val="24"/>
        </w:rPr>
        <w:t>D</w:t>
      </w:r>
      <w:r w:rsidR="00695B36" w:rsidRPr="00187EB4">
        <w:rPr>
          <w:rFonts w:ascii="Times New Roman" w:hAnsi="Times New Roman"/>
          <w:sz w:val="24"/>
        </w:rPr>
        <w:t xml:space="preserve">etail in </w:t>
      </w:r>
      <w:r w:rsidR="00695B36" w:rsidRPr="00187EB4">
        <w:rPr>
          <w:rFonts w:ascii="Times New Roman" w:eastAsia="Calibri" w:hAnsi="Times New Roman"/>
          <w:color w:val="000000"/>
          <w:sz w:val="24"/>
        </w:rPr>
        <w:t>supplementary materials in Yang et al, “</w:t>
      </w:r>
      <w:r w:rsidR="00A6276D" w:rsidRPr="00A6276D">
        <w:rPr>
          <w:rFonts w:ascii="Times New Roman" w:hAnsi="Times New Roman"/>
          <w:sz w:val="24"/>
        </w:rPr>
        <w:t>Biased local ecological knowledge of butterfly diversity provided by the ethnic minority in Southwest China’s biodiversity hotspot</w:t>
      </w:r>
      <w:r w:rsidR="00695B36" w:rsidRPr="00187EB4">
        <w:rPr>
          <w:rFonts w:ascii="Times New Roman" w:eastAsia="黑体" w:hAnsi="Times New Roman"/>
          <w:sz w:val="24"/>
        </w:rPr>
        <w:t>”)</w:t>
      </w:r>
      <w:r w:rsidR="00FF6A47">
        <w:rPr>
          <w:rFonts w:ascii="Times New Roman" w:eastAsia="黑体" w:hAnsi="Times New Roman"/>
          <w:sz w:val="24"/>
        </w:rPr>
        <w:t>.</w:t>
      </w:r>
      <w:r w:rsidR="00695B36" w:rsidRPr="00187EB4">
        <w:rPr>
          <w:rFonts w:ascii="Times New Roman" w:eastAsia="黑体" w:hAnsi="Times New Roman"/>
          <w:sz w:val="24"/>
        </w:rPr>
        <w:t xml:space="preserve"> </w:t>
      </w:r>
    </w:p>
    <w:p w14:paraId="6382C74C" w14:textId="30334B0E" w:rsidR="00695B36" w:rsidRPr="004C0E0A" w:rsidRDefault="00695B36" w:rsidP="00AF20F9">
      <w:pPr>
        <w:spacing w:before="240" w:line="360" w:lineRule="auto"/>
        <w:jc w:val="left"/>
        <w:rPr>
          <w:rFonts w:ascii="Times New Roman" w:eastAsia="黑体" w:hAnsi="Times New Roman"/>
          <w:sz w:val="24"/>
        </w:rPr>
      </w:pPr>
      <w:r w:rsidRPr="004C0E0A">
        <w:rPr>
          <w:rFonts w:ascii="Times New Roman" w:eastAsia="黑体" w:hAnsi="Times New Roman"/>
          <w:sz w:val="24"/>
        </w:rPr>
        <w:t>The data related to demographic difference and proportion of local respondents</w:t>
      </w:r>
      <w:r w:rsidR="004C0E0A" w:rsidRPr="004C0E0A">
        <w:rPr>
          <w:rFonts w:ascii="Times New Roman" w:eastAsia="黑体" w:hAnsi="Times New Roman"/>
          <w:sz w:val="24"/>
        </w:rPr>
        <w:t xml:space="preserve">, the results of CLMM and Chi-square tests were also stored in the </w:t>
      </w:r>
      <w:r w:rsidR="004C0E0A" w:rsidRPr="004C0E0A">
        <w:rPr>
          <w:rFonts w:ascii="Times New Roman" w:hAnsi="Times New Roman"/>
          <w:sz w:val="24"/>
        </w:rPr>
        <w:t>“Questionnaire_data__butterfly_wing_color_brightness_and_contrast_etc.xlsx”.</w:t>
      </w:r>
      <w:bookmarkEnd w:id="0"/>
    </w:p>
    <w:bookmarkEnd w:id="1"/>
    <w:p w14:paraId="17C93218" w14:textId="77777777" w:rsidR="00695B36" w:rsidRPr="00A205D1" w:rsidRDefault="00695B36" w:rsidP="00A205D1">
      <w:pPr>
        <w:spacing w:before="240" w:line="360" w:lineRule="auto"/>
        <w:jc w:val="left"/>
        <w:rPr>
          <w:rFonts w:ascii="Times New Roman" w:eastAsia="黑体" w:hAnsi="Times New Roman"/>
          <w:sz w:val="24"/>
        </w:rPr>
      </w:pPr>
    </w:p>
    <w:p w14:paraId="30AA4D9B" w14:textId="429DB0C1" w:rsidR="005A4453" w:rsidRPr="009B164D" w:rsidRDefault="005A4453"/>
    <w:sectPr w:rsidR="005A4453" w:rsidRPr="009B16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C47E" w14:textId="77777777" w:rsidR="008D71AB" w:rsidRDefault="008D71AB" w:rsidP="009B164D">
      <w:pPr>
        <w:spacing w:after="0" w:line="240" w:lineRule="auto"/>
      </w:pPr>
      <w:r>
        <w:separator/>
      </w:r>
    </w:p>
  </w:endnote>
  <w:endnote w:type="continuationSeparator" w:id="0">
    <w:p w14:paraId="78E79A77" w14:textId="77777777" w:rsidR="008D71AB" w:rsidRDefault="008D71AB" w:rsidP="009B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D4EA" w14:textId="77777777" w:rsidR="008D71AB" w:rsidRDefault="008D71AB" w:rsidP="009B164D">
      <w:pPr>
        <w:spacing w:after="0" w:line="240" w:lineRule="auto"/>
      </w:pPr>
      <w:r>
        <w:separator/>
      </w:r>
    </w:p>
  </w:footnote>
  <w:footnote w:type="continuationSeparator" w:id="0">
    <w:p w14:paraId="6DEA3020" w14:textId="77777777" w:rsidR="008D71AB" w:rsidRDefault="008D71AB" w:rsidP="009B16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6F3598"/>
    <w:rsid w:val="00003A04"/>
    <w:rsid w:val="000768DD"/>
    <w:rsid w:val="00142195"/>
    <w:rsid w:val="00187EB4"/>
    <w:rsid w:val="00336AD0"/>
    <w:rsid w:val="004319C0"/>
    <w:rsid w:val="00494318"/>
    <w:rsid w:val="004C0E0A"/>
    <w:rsid w:val="005A4453"/>
    <w:rsid w:val="00695B36"/>
    <w:rsid w:val="006F3598"/>
    <w:rsid w:val="008B2FBA"/>
    <w:rsid w:val="008D71AB"/>
    <w:rsid w:val="00902220"/>
    <w:rsid w:val="00921CE0"/>
    <w:rsid w:val="009316FB"/>
    <w:rsid w:val="009B164D"/>
    <w:rsid w:val="00A205D1"/>
    <w:rsid w:val="00A6276D"/>
    <w:rsid w:val="00AE79FE"/>
    <w:rsid w:val="00AF20F9"/>
    <w:rsid w:val="00BD5FFA"/>
    <w:rsid w:val="00C14101"/>
    <w:rsid w:val="00C51A95"/>
    <w:rsid w:val="00D64F31"/>
    <w:rsid w:val="00D932F0"/>
    <w:rsid w:val="00EF6DFC"/>
    <w:rsid w:val="00FF6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8A0136"/>
  <w14:defaultImageDpi w14:val="32767"/>
  <w15:chartTrackingRefBased/>
  <w15:docId w15:val="{82270E01-991B-499E-BBA1-E030A0B6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64D"/>
    <w:pPr>
      <w:widowControl w:val="0"/>
      <w:spacing w:after="160" w:line="259" w:lineRule="auto"/>
      <w:jc w:val="both"/>
    </w:pPr>
    <w:rPr>
      <w:rFonts w:ascii="Calibri" w:eastAsia="宋体" w:hAnsi="Calibri" w:cs="Times New Roman"/>
      <w:szCs w:val="24"/>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6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B164D"/>
    <w:rPr>
      <w:sz w:val="18"/>
      <w:szCs w:val="18"/>
    </w:rPr>
  </w:style>
  <w:style w:type="paragraph" w:styleId="a5">
    <w:name w:val="footer"/>
    <w:basedOn w:val="a"/>
    <w:link w:val="a6"/>
    <w:uiPriority w:val="99"/>
    <w:unhideWhenUsed/>
    <w:rsid w:val="009B164D"/>
    <w:pPr>
      <w:tabs>
        <w:tab w:val="center" w:pos="4153"/>
        <w:tab w:val="right" w:pos="8306"/>
      </w:tabs>
      <w:snapToGrid w:val="0"/>
      <w:jc w:val="left"/>
    </w:pPr>
    <w:rPr>
      <w:sz w:val="18"/>
      <w:szCs w:val="18"/>
    </w:rPr>
  </w:style>
  <w:style w:type="character" w:customStyle="1" w:styleId="a6">
    <w:name w:val="页脚 字符"/>
    <w:basedOn w:val="a0"/>
    <w:link w:val="a5"/>
    <w:uiPriority w:val="99"/>
    <w:rsid w:val="009B16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Rnming Yang</dc:creator>
  <cp:keywords/>
  <dc:description/>
  <cp:lastModifiedBy>Rnming Yang</cp:lastModifiedBy>
  <cp:revision>7</cp:revision>
  <dcterms:created xsi:type="dcterms:W3CDTF">2021-06-08T01:05:00Z</dcterms:created>
  <dcterms:modified xsi:type="dcterms:W3CDTF">2021-12-10T06:36:00Z</dcterms:modified>
</cp:coreProperties>
</file>