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67AA" w14:textId="77777777" w:rsidR="00A917C9" w:rsidRPr="00DD4386" w:rsidRDefault="00AE347D" w:rsidP="00A917C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D4386">
        <w:rPr>
          <w:rFonts w:ascii="Arial" w:hAnsi="Arial" w:cs="Arial"/>
          <w:color w:val="000000" w:themeColor="text1"/>
        </w:rPr>
        <w:t xml:space="preserve">Explanation of variables and Matlab code made available accompanying the manuscript </w:t>
      </w:r>
    </w:p>
    <w:p w14:paraId="26FB1749" w14:textId="712767A9" w:rsidR="00AE347D" w:rsidRPr="00DD4386" w:rsidRDefault="00C81812" w:rsidP="00FB362F">
      <w:pPr>
        <w:spacing w:line="240" w:lineRule="auto"/>
        <w:jc w:val="center"/>
        <w:rPr>
          <w:rFonts w:ascii="Arial" w:hAnsi="Arial" w:cs="Arial"/>
          <w:b/>
          <w:bCs/>
          <w:color w:val="FF0000"/>
        </w:rPr>
      </w:pPr>
      <w:r w:rsidRPr="00DD4386">
        <w:rPr>
          <w:rFonts w:ascii="Arial" w:hAnsi="Arial" w:cs="Arial"/>
          <w:b/>
          <w:bCs/>
        </w:rPr>
        <w:t>PONE-D-20-24174</w:t>
      </w:r>
      <w:r w:rsidR="00894507" w:rsidRPr="00DD4386">
        <w:rPr>
          <w:rFonts w:ascii="Arial" w:hAnsi="Arial" w:cs="Arial"/>
          <w:b/>
          <w:bCs/>
        </w:rPr>
        <w:t xml:space="preserve"> </w:t>
      </w:r>
      <w:r w:rsidR="00A917C9" w:rsidRPr="00DD4386">
        <w:rPr>
          <w:rFonts w:ascii="Arial" w:hAnsi="Arial" w:cs="Arial"/>
          <w:b/>
          <w:bCs/>
        </w:rPr>
        <w:t>“</w:t>
      </w:r>
      <w:r w:rsidRPr="00DD4386">
        <w:rPr>
          <w:rFonts w:ascii="Arial" w:hAnsi="Arial" w:cs="Arial"/>
          <w:b/>
          <w:bCs/>
        </w:rPr>
        <w:t>Predictive utility of task-related functional connectivity vs. voxel activation</w:t>
      </w:r>
      <w:r w:rsidR="00A917C9" w:rsidRPr="00DD4386">
        <w:rPr>
          <w:rFonts w:ascii="Arial" w:hAnsi="Arial" w:cs="Arial"/>
          <w:b/>
          <w:bCs/>
        </w:rPr>
        <w:t>” by Habeck et al.</w:t>
      </w:r>
    </w:p>
    <w:p w14:paraId="09B915B4" w14:textId="7DF417D3" w:rsidR="00795041" w:rsidRDefault="00795041" w:rsidP="00AE347D">
      <w:pPr>
        <w:rPr>
          <w:rFonts w:ascii="Arial" w:hAnsi="Arial" w:cs="Arial"/>
          <w:color w:val="000000" w:themeColor="text1"/>
        </w:rPr>
      </w:pPr>
    </w:p>
    <w:p w14:paraId="635605CF" w14:textId="703A46E1" w:rsidR="007525E5" w:rsidRDefault="00495F6C" w:rsidP="00AE34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are a lot of data files, code, and results used for this paper, and we provided everything used</w:t>
      </w:r>
      <w:r w:rsidR="00FB36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 the preparation of  this paper. However, for brevity in these notes we describe only the main data and give the syntax for the figure computations /preparations. </w:t>
      </w:r>
    </w:p>
    <w:p w14:paraId="38DD3B19" w14:textId="2D14416F" w:rsidR="007525E5" w:rsidRDefault="007525E5" w:rsidP="00AE34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However, to produce the figures, all Data and Code needs to be downloaded into the same Matlab working directory. The code also assumed that SPM 8 or 12 and all its components has been installed.</w:t>
      </w:r>
    </w:p>
    <w:p w14:paraId="1842E6D3" w14:textId="18A92937" w:rsidR="00495F6C" w:rsidRPr="00DD4386" w:rsidRDefault="00495F6C" w:rsidP="00AE34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Any further information can be obtained from the first author directly at </w:t>
      </w:r>
      <w:r w:rsidRPr="00126D43">
        <w:rPr>
          <w:rFonts w:ascii="Arial" w:hAnsi="Arial" w:cs="Arial"/>
          <w:b/>
          <w:bCs/>
          <w:color w:val="000000" w:themeColor="text1"/>
        </w:rPr>
        <w:t>ch629@columbia.edu</w:t>
      </w:r>
      <w:r>
        <w:rPr>
          <w:rFonts w:ascii="Arial" w:hAnsi="Arial" w:cs="Arial"/>
          <w:color w:val="000000" w:themeColor="text1"/>
        </w:rPr>
        <w:t>.</w:t>
      </w:r>
    </w:p>
    <w:p w14:paraId="2C4E36DD" w14:textId="77777777" w:rsidR="00A04620" w:rsidRPr="00DD4386" w:rsidRDefault="00A04620" w:rsidP="00AE347D">
      <w:pPr>
        <w:rPr>
          <w:rFonts w:ascii="Arial" w:hAnsi="Arial" w:cs="Arial"/>
          <w:color w:val="000000" w:themeColor="text1"/>
        </w:rPr>
      </w:pPr>
    </w:p>
    <w:p w14:paraId="1C824720" w14:textId="5D1DF09F" w:rsidR="00795041" w:rsidRPr="00DD4386" w:rsidRDefault="00795041" w:rsidP="00AE347D">
      <w:pPr>
        <w:rPr>
          <w:rFonts w:ascii="Arial" w:hAnsi="Arial" w:cs="Arial"/>
          <w:b/>
          <w:color w:val="000000" w:themeColor="text1"/>
          <w:u w:val="single"/>
        </w:rPr>
      </w:pPr>
      <w:r w:rsidRPr="00DD4386">
        <w:rPr>
          <w:rFonts w:ascii="Arial" w:hAnsi="Arial" w:cs="Arial"/>
          <w:b/>
          <w:color w:val="000000" w:themeColor="text1"/>
          <w:u w:val="single"/>
        </w:rPr>
        <w:t>Matlab Data Archives</w:t>
      </w:r>
      <w:r w:rsidR="006D2C2A">
        <w:rPr>
          <w:rFonts w:ascii="Arial" w:hAnsi="Arial" w:cs="Arial"/>
          <w:b/>
          <w:color w:val="000000" w:themeColor="text1"/>
          <w:u w:val="single"/>
        </w:rPr>
        <w:t xml:space="preserve"> (.mat files)</w:t>
      </w:r>
    </w:p>
    <w:p w14:paraId="4CEF5AF6" w14:textId="5CBC7B47" w:rsidR="00795041" w:rsidRPr="00DD4386" w:rsidRDefault="005D551D" w:rsidP="00AE347D">
      <w:pPr>
        <w:rPr>
          <w:rFonts w:ascii="Arial" w:hAnsi="Arial" w:cs="Arial"/>
          <w:bCs/>
          <w:color w:val="000000" w:themeColor="text1"/>
        </w:rPr>
      </w:pPr>
      <w:r w:rsidRPr="00DD4386">
        <w:rPr>
          <w:rFonts w:ascii="Arial" w:hAnsi="Arial" w:cs="Arial"/>
          <w:b/>
          <w:color w:val="000000" w:themeColor="text1"/>
        </w:rPr>
        <w:t>BlCombo_Nov2020</w:t>
      </w:r>
      <w:r w:rsidR="003F33F4" w:rsidRPr="00DD4386">
        <w:rPr>
          <w:rFonts w:ascii="Arial" w:hAnsi="Arial" w:cs="Arial"/>
          <w:b/>
          <w:color w:val="000000" w:themeColor="text1"/>
        </w:rPr>
        <w:t>.</w:t>
      </w:r>
      <w:r w:rsidR="00795041" w:rsidRPr="00DD4386">
        <w:rPr>
          <w:rFonts w:ascii="Arial" w:hAnsi="Arial" w:cs="Arial"/>
          <w:b/>
          <w:color w:val="000000" w:themeColor="text1"/>
        </w:rPr>
        <w:t>mat</w:t>
      </w:r>
      <w:r w:rsidR="00795041" w:rsidRPr="00DD4386">
        <w:rPr>
          <w:rFonts w:ascii="Arial" w:hAnsi="Arial" w:cs="Arial"/>
          <w:bCs/>
          <w:color w:val="000000" w:themeColor="text1"/>
        </w:rPr>
        <w:t xml:space="preserve">   - This is </w:t>
      </w:r>
      <w:r w:rsidRPr="00DD4386">
        <w:rPr>
          <w:rFonts w:ascii="Arial" w:hAnsi="Arial" w:cs="Arial"/>
          <w:bCs/>
          <w:color w:val="000000" w:themeColor="text1"/>
        </w:rPr>
        <w:t>the main data set, containing all neural and behavioral data. All other .mat files are results that have been pre-run.</w:t>
      </w:r>
      <w:r w:rsidR="00B92F5D" w:rsidRPr="00DD4386">
        <w:rPr>
          <w:rFonts w:ascii="Arial" w:hAnsi="Arial" w:cs="Arial"/>
          <w:bCs/>
          <w:color w:val="000000" w:themeColor="text1"/>
        </w:rPr>
        <w:t xml:space="preserve"> We give variable names and dimensions with a brief explanation.</w:t>
      </w:r>
    </w:p>
    <w:p w14:paraId="15815C06" w14:textId="77777777" w:rsidR="00361616" w:rsidRPr="00DD4386" w:rsidRDefault="00795041" w:rsidP="00361616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ab/>
      </w:r>
    </w:p>
    <w:p w14:paraId="7D9F021E" w14:textId="2998EBC3" w:rsidR="00741106" w:rsidRPr="00DD4386" w:rsidRDefault="005D551D" w:rsidP="00741106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r w:rsidRPr="00DD4386">
        <w:rPr>
          <w:rFonts w:ascii="Arial" w:hAnsi="Arial" w:cs="Arial"/>
          <w:color w:val="000000" w:themeColor="text1"/>
        </w:rPr>
        <w:t xml:space="preserve">age                 </w:t>
      </w:r>
      <w:r w:rsidR="005302F5" w:rsidRPr="00DD4386">
        <w:rPr>
          <w:rFonts w:ascii="Arial" w:hAnsi="Arial" w:cs="Arial"/>
          <w:color w:val="000000" w:themeColor="text1"/>
        </w:rPr>
        <w:t xml:space="preserve"> </w:t>
      </w:r>
      <w:r w:rsidR="00EC0E92">
        <w:rPr>
          <w:rFonts w:ascii="Arial" w:hAnsi="Arial" w:cs="Arial"/>
          <w:color w:val="000000" w:themeColor="text1"/>
        </w:rPr>
        <w:t xml:space="preserve">   </w:t>
      </w:r>
      <w:r w:rsidR="005302F5" w:rsidRPr="00DD4386">
        <w:rPr>
          <w:rFonts w:ascii="Arial" w:hAnsi="Arial" w:cs="Arial"/>
          <w:color w:val="000000" w:themeColor="text1"/>
        </w:rPr>
        <w:t xml:space="preserve"> </w:t>
      </w:r>
      <w:r w:rsidRPr="00DD4386">
        <w:rPr>
          <w:rFonts w:ascii="Arial" w:hAnsi="Arial" w:cs="Arial"/>
          <w:color w:val="000000" w:themeColor="text1"/>
        </w:rPr>
        <w:t>240</w:t>
      </w:r>
      <w:r w:rsidR="005302F5" w:rsidRPr="00DD4386">
        <w:rPr>
          <w:rFonts w:ascii="Arial" w:hAnsi="Arial" w:cs="Arial"/>
          <w:color w:val="000000" w:themeColor="text1"/>
        </w:rPr>
        <w:t xml:space="preserve"> </w:t>
      </w:r>
      <w:r w:rsidRPr="00DD4386">
        <w:rPr>
          <w:rFonts w:ascii="Arial" w:hAnsi="Arial" w:cs="Arial"/>
          <w:color w:val="000000" w:themeColor="text1"/>
        </w:rPr>
        <w:t>x</w:t>
      </w:r>
      <w:r w:rsidR="005302F5" w:rsidRPr="00DD4386">
        <w:rPr>
          <w:rFonts w:ascii="Arial" w:hAnsi="Arial" w:cs="Arial"/>
          <w:color w:val="000000" w:themeColor="text1"/>
        </w:rPr>
        <w:t xml:space="preserve"> </w:t>
      </w:r>
      <w:r w:rsidRPr="00DD4386">
        <w:rPr>
          <w:rFonts w:ascii="Arial" w:hAnsi="Arial" w:cs="Arial"/>
          <w:color w:val="000000" w:themeColor="text1"/>
        </w:rPr>
        <w:t xml:space="preserve">1                    </w:t>
      </w:r>
      <w:r w:rsidR="005302F5" w:rsidRPr="00DD4386">
        <w:rPr>
          <w:rFonts w:ascii="Arial" w:hAnsi="Arial" w:cs="Arial"/>
          <w:color w:val="000000" w:themeColor="text1"/>
        </w:rPr>
        <w:t>age of participants</w:t>
      </w:r>
      <w:r w:rsidRPr="00DD4386">
        <w:rPr>
          <w:rFonts w:ascii="Arial" w:hAnsi="Arial" w:cs="Arial"/>
          <w:color w:val="000000" w:themeColor="text1"/>
        </w:rPr>
        <w:t xml:space="preserve">              </w:t>
      </w:r>
      <w:r w:rsidR="0020446A" w:rsidRPr="00DD4386">
        <w:rPr>
          <w:rFonts w:ascii="Arial" w:hAnsi="Arial" w:cs="Arial"/>
          <w:color w:val="000000" w:themeColor="text1"/>
        </w:rPr>
        <w:t xml:space="preserve"> </w:t>
      </w:r>
    </w:p>
    <w:p w14:paraId="081A2CC3" w14:textId="1E1F2B18" w:rsidR="005D551D" w:rsidRPr="00DD4386" w:rsidRDefault="00741106" w:rsidP="00741106">
      <w:pPr>
        <w:rPr>
          <w:rFonts w:ascii="Arial" w:hAnsi="Arial" w:cs="Arial"/>
          <w:color w:val="000000" w:themeColor="text1"/>
        </w:rPr>
      </w:pPr>
      <w:r w:rsidRPr="00DD4386">
        <w:rPr>
          <w:rFonts w:ascii="Arial" w:hAnsi="Arial" w:cs="Arial"/>
          <w:color w:val="000000" w:themeColor="text1"/>
        </w:rPr>
        <w:t xml:space="preserve">  </w:t>
      </w:r>
      <w:proofErr w:type="spellStart"/>
      <w:r w:rsidR="005D551D" w:rsidRPr="00DD4386">
        <w:rPr>
          <w:rFonts w:ascii="Arial" w:hAnsi="Arial" w:cs="Arial"/>
          <w:color w:val="000000" w:themeColor="text1"/>
        </w:rPr>
        <w:t>allTaskID</w:t>
      </w:r>
      <w:proofErr w:type="spellEnd"/>
      <w:r w:rsidR="005D551D" w:rsidRPr="00DD4386">
        <w:rPr>
          <w:rFonts w:ascii="Arial" w:hAnsi="Arial" w:cs="Arial"/>
          <w:color w:val="000000" w:themeColor="text1"/>
        </w:rPr>
        <w:t xml:space="preserve">          </w:t>
      </w:r>
      <w:r w:rsidR="00EC0E92">
        <w:rPr>
          <w:rFonts w:ascii="Arial" w:hAnsi="Arial" w:cs="Arial"/>
          <w:color w:val="000000" w:themeColor="text1"/>
        </w:rPr>
        <w:t xml:space="preserve">  </w:t>
      </w:r>
      <w:r w:rsidR="005D551D" w:rsidRPr="00DD4386">
        <w:rPr>
          <w:rFonts w:ascii="Arial" w:hAnsi="Arial" w:cs="Arial"/>
          <w:color w:val="000000" w:themeColor="text1"/>
        </w:rPr>
        <w:t>2880</w:t>
      </w:r>
      <w:r w:rsidR="00056DDE" w:rsidRPr="00DD4386">
        <w:rPr>
          <w:rFonts w:ascii="Arial" w:hAnsi="Arial" w:cs="Arial"/>
          <w:color w:val="000000" w:themeColor="text1"/>
        </w:rPr>
        <w:t xml:space="preserve"> </w:t>
      </w:r>
      <w:r w:rsidR="005D551D" w:rsidRPr="00DD4386">
        <w:rPr>
          <w:rFonts w:ascii="Arial" w:hAnsi="Arial" w:cs="Arial"/>
          <w:color w:val="000000" w:themeColor="text1"/>
        </w:rPr>
        <w:t>x</w:t>
      </w:r>
      <w:r w:rsidR="00056DDE" w:rsidRPr="00DD4386">
        <w:rPr>
          <w:rFonts w:ascii="Arial" w:hAnsi="Arial" w:cs="Arial"/>
          <w:color w:val="000000" w:themeColor="text1"/>
        </w:rPr>
        <w:t xml:space="preserve"> </w:t>
      </w:r>
      <w:r w:rsidR="005D551D" w:rsidRPr="00DD4386">
        <w:rPr>
          <w:rFonts w:ascii="Arial" w:hAnsi="Arial" w:cs="Arial"/>
          <w:color w:val="000000" w:themeColor="text1"/>
        </w:rPr>
        <w:t xml:space="preserve">1                 </w:t>
      </w:r>
      <w:r w:rsidR="00EC0E92">
        <w:rPr>
          <w:rFonts w:ascii="Arial" w:hAnsi="Arial" w:cs="Arial"/>
          <w:color w:val="000000" w:themeColor="text1"/>
        </w:rPr>
        <w:t xml:space="preserve">  </w:t>
      </w:r>
      <w:r w:rsidR="005D551D" w:rsidRPr="00DD4386">
        <w:rPr>
          <w:rFonts w:ascii="Arial" w:hAnsi="Arial" w:cs="Arial"/>
          <w:color w:val="000000" w:themeColor="text1"/>
        </w:rPr>
        <w:t xml:space="preserve"> </w:t>
      </w:r>
      <w:r w:rsidR="00056DDE" w:rsidRPr="00DD4386">
        <w:rPr>
          <w:rFonts w:ascii="Arial" w:hAnsi="Arial" w:cs="Arial"/>
          <w:color w:val="000000" w:themeColor="text1"/>
        </w:rPr>
        <w:t xml:space="preserve"> </w:t>
      </w:r>
      <w:r w:rsidR="0020446A" w:rsidRPr="00DD4386">
        <w:rPr>
          <w:rFonts w:ascii="Arial" w:hAnsi="Arial" w:cs="Arial"/>
          <w:color w:val="000000" w:themeColor="text1"/>
        </w:rPr>
        <w:t>task index</w:t>
      </w:r>
      <w:r w:rsidRPr="00DD4386">
        <w:rPr>
          <w:rFonts w:ascii="Arial" w:hAnsi="Arial" w:cs="Arial"/>
          <w:color w:val="000000" w:themeColor="text1"/>
        </w:rPr>
        <w:t>: (1-3 memory</w:t>
      </w:r>
      <w:r w:rsidR="00BB47FF" w:rsidRPr="00DD4386">
        <w:rPr>
          <w:rFonts w:ascii="Arial" w:hAnsi="Arial" w:cs="Arial"/>
          <w:color w:val="000000" w:themeColor="text1"/>
        </w:rPr>
        <w:t xml:space="preserve"> tasks</w:t>
      </w:r>
      <w:r w:rsidRPr="00DD4386">
        <w:rPr>
          <w:rFonts w:ascii="Arial" w:hAnsi="Arial" w:cs="Arial"/>
          <w:color w:val="000000" w:themeColor="text1"/>
        </w:rPr>
        <w:t>, 4-6 fluid reasoning</w:t>
      </w:r>
      <w:r w:rsidR="00BB47FF" w:rsidRPr="00DD4386">
        <w:rPr>
          <w:rFonts w:ascii="Arial" w:hAnsi="Arial" w:cs="Arial"/>
          <w:color w:val="000000" w:themeColor="text1"/>
        </w:rPr>
        <w:t xml:space="preserve"> tasks</w:t>
      </w:r>
      <w:r w:rsidRPr="00DD4386">
        <w:rPr>
          <w:rFonts w:ascii="Arial" w:hAnsi="Arial" w:cs="Arial"/>
          <w:color w:val="000000" w:themeColor="text1"/>
        </w:rPr>
        <w:t xml:space="preserve">, 7-9 </w:t>
      </w:r>
      <w:r w:rsidR="00BB47FF" w:rsidRPr="00DD4386">
        <w:rPr>
          <w:rFonts w:ascii="Arial" w:hAnsi="Arial" w:cs="Arial"/>
          <w:color w:val="000000" w:themeColor="text1"/>
        </w:rPr>
        <w:t xml:space="preserve"> </w:t>
      </w:r>
      <w:r w:rsidRPr="00DD4386">
        <w:rPr>
          <w:rFonts w:ascii="Arial" w:hAnsi="Arial" w:cs="Arial"/>
          <w:color w:val="000000" w:themeColor="text1"/>
        </w:rPr>
        <w:t>sp</w:t>
      </w:r>
      <w:r w:rsidR="00BB47FF" w:rsidRPr="00DD4386">
        <w:rPr>
          <w:rFonts w:ascii="Arial" w:hAnsi="Arial" w:cs="Arial"/>
          <w:color w:val="000000" w:themeColor="text1"/>
        </w:rPr>
        <w:t>e</w:t>
      </w:r>
      <w:r w:rsidRPr="00DD4386">
        <w:rPr>
          <w:rFonts w:ascii="Arial" w:hAnsi="Arial" w:cs="Arial"/>
          <w:color w:val="000000" w:themeColor="text1"/>
        </w:rPr>
        <w:t>ed</w:t>
      </w:r>
      <w:r w:rsidR="00BB47FF" w:rsidRPr="00DD4386">
        <w:rPr>
          <w:rFonts w:ascii="Arial" w:hAnsi="Arial" w:cs="Arial"/>
          <w:color w:val="000000" w:themeColor="text1"/>
        </w:rPr>
        <w:t xml:space="preserve"> tasks</w:t>
      </w:r>
      <w:r w:rsidRPr="00DD4386">
        <w:rPr>
          <w:rFonts w:ascii="Arial" w:hAnsi="Arial" w:cs="Arial"/>
          <w:color w:val="000000" w:themeColor="text1"/>
        </w:rPr>
        <w:t xml:space="preserve">, 10-12 vocabulary </w:t>
      </w:r>
      <w:r w:rsidR="00BB47FF" w:rsidRPr="00DD4386">
        <w:rPr>
          <w:rFonts w:ascii="Arial" w:hAnsi="Arial" w:cs="Arial"/>
          <w:color w:val="000000" w:themeColor="text1"/>
        </w:rPr>
        <w:t>tasks</w:t>
      </w:r>
      <w:r w:rsidRPr="00DD4386">
        <w:rPr>
          <w:rFonts w:ascii="Arial" w:hAnsi="Arial" w:cs="Arial"/>
          <w:color w:val="000000" w:themeColor="text1"/>
        </w:rPr>
        <w:t>)</w:t>
      </w:r>
    </w:p>
    <w:p w14:paraId="6F33F859" w14:textId="789936BA" w:rsidR="005D551D" w:rsidRPr="00DD4386" w:rsidRDefault="005D551D" w:rsidP="005D551D">
      <w:pPr>
        <w:rPr>
          <w:rFonts w:ascii="Arial" w:hAnsi="Arial" w:cs="Arial"/>
        </w:rPr>
      </w:pPr>
      <w:r w:rsidRPr="00DD4386">
        <w:rPr>
          <w:rFonts w:ascii="Arial" w:hAnsi="Arial" w:cs="Arial"/>
          <w:color w:val="FF0000"/>
        </w:rPr>
        <w:t xml:space="preserve">  </w:t>
      </w:r>
      <w:proofErr w:type="spellStart"/>
      <w:r w:rsidRPr="00DD4386">
        <w:rPr>
          <w:rFonts w:ascii="Arial" w:hAnsi="Arial" w:cs="Arial"/>
        </w:rPr>
        <w:t>behav</w:t>
      </w:r>
      <w:proofErr w:type="spellEnd"/>
      <w:r w:rsidRPr="00DD4386">
        <w:rPr>
          <w:rFonts w:ascii="Arial" w:hAnsi="Arial" w:cs="Arial"/>
        </w:rPr>
        <w:t xml:space="preserve">               </w:t>
      </w:r>
      <w:r w:rsidR="00EC0E92">
        <w:rPr>
          <w:rFonts w:ascii="Arial" w:hAnsi="Arial" w:cs="Arial"/>
        </w:rPr>
        <w:t xml:space="preserve">   </w:t>
      </w:r>
      <w:r w:rsidRPr="00DD4386">
        <w:rPr>
          <w:rFonts w:ascii="Arial" w:hAnsi="Arial" w:cs="Arial"/>
        </w:rPr>
        <w:t xml:space="preserve">240x12                  </w:t>
      </w:r>
      <w:r w:rsidR="005E4963" w:rsidRPr="00DD4386">
        <w:rPr>
          <w:rFonts w:ascii="Arial" w:hAnsi="Arial" w:cs="Arial"/>
        </w:rPr>
        <w:t xml:space="preserve">   </w:t>
      </w:r>
      <w:r w:rsidR="00EC0E92">
        <w:rPr>
          <w:rFonts w:ascii="Arial" w:hAnsi="Arial" w:cs="Arial"/>
        </w:rPr>
        <w:t xml:space="preserve">  </w:t>
      </w:r>
      <w:r w:rsidR="005E4963" w:rsidRPr="00DD4386">
        <w:rPr>
          <w:rFonts w:ascii="Arial" w:hAnsi="Arial" w:cs="Arial"/>
        </w:rPr>
        <w:t>Z-scores task performance data</w:t>
      </w:r>
      <w:r w:rsidR="00DD4386" w:rsidRPr="00DD4386">
        <w:rPr>
          <w:rFonts w:ascii="Arial" w:hAnsi="Arial" w:cs="Arial"/>
        </w:rPr>
        <w:t xml:space="preserve">, higher values denote </w:t>
      </w:r>
      <w:r w:rsidR="00DD4386">
        <w:rPr>
          <w:rFonts w:ascii="Arial" w:hAnsi="Arial" w:cs="Arial"/>
        </w:rPr>
        <w:t xml:space="preserve">  </w:t>
      </w:r>
      <w:r w:rsidR="00DD4386" w:rsidRPr="00DD4386">
        <w:rPr>
          <w:rFonts w:ascii="Arial" w:hAnsi="Arial" w:cs="Arial"/>
        </w:rPr>
        <w:t>better performance</w:t>
      </w:r>
    </w:p>
    <w:p w14:paraId="37CB616C" w14:textId="66CC97DC" w:rsidR="005D551D" w:rsidRPr="001C1A21" w:rsidRDefault="005D551D" w:rsidP="005D551D">
      <w:pPr>
        <w:rPr>
          <w:rFonts w:ascii="Arial" w:hAnsi="Arial" w:cs="Arial"/>
        </w:rPr>
      </w:pPr>
      <w:r w:rsidRPr="00DD4386">
        <w:rPr>
          <w:rFonts w:ascii="Arial" w:hAnsi="Arial" w:cs="Arial"/>
          <w:color w:val="FF0000"/>
        </w:rPr>
        <w:t xml:space="preserve">  </w:t>
      </w:r>
      <w:proofErr w:type="spellStart"/>
      <w:r w:rsidRPr="001C1A21">
        <w:rPr>
          <w:rFonts w:ascii="Arial" w:hAnsi="Arial" w:cs="Arial"/>
        </w:rPr>
        <w:t>edu</w:t>
      </w:r>
      <w:proofErr w:type="spellEnd"/>
      <w:r w:rsidRPr="001C1A21">
        <w:rPr>
          <w:rFonts w:ascii="Arial" w:hAnsi="Arial" w:cs="Arial"/>
        </w:rPr>
        <w:t xml:space="preserve">               </w:t>
      </w:r>
      <w:r w:rsidR="00EC0E92">
        <w:rPr>
          <w:rFonts w:ascii="Arial" w:hAnsi="Arial" w:cs="Arial"/>
        </w:rPr>
        <w:t xml:space="preserve">     </w:t>
      </w:r>
      <w:r w:rsidRPr="001C1A21">
        <w:rPr>
          <w:rFonts w:ascii="Arial" w:hAnsi="Arial" w:cs="Arial"/>
        </w:rPr>
        <w:t xml:space="preserve">  240x1                    </w:t>
      </w:r>
      <w:r w:rsidR="001C1A21" w:rsidRPr="001C1A21">
        <w:rPr>
          <w:rFonts w:ascii="Arial" w:hAnsi="Arial" w:cs="Arial"/>
        </w:rPr>
        <w:t xml:space="preserve">     Years of education</w:t>
      </w:r>
    </w:p>
    <w:p w14:paraId="10654614" w14:textId="2F567878" w:rsidR="005D551D" w:rsidRPr="00DD4386" w:rsidRDefault="005D551D" w:rsidP="005D551D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proofErr w:type="spellStart"/>
      <w:r w:rsidRPr="00F01B46">
        <w:rPr>
          <w:rFonts w:ascii="Arial" w:hAnsi="Arial" w:cs="Arial"/>
        </w:rPr>
        <w:t>fcData</w:t>
      </w:r>
      <w:proofErr w:type="spellEnd"/>
      <w:r w:rsidRPr="00F01B46">
        <w:rPr>
          <w:rFonts w:ascii="Arial" w:hAnsi="Arial" w:cs="Arial"/>
        </w:rPr>
        <w:t xml:space="preserve">           </w:t>
      </w:r>
      <w:r w:rsidR="00EC0E92">
        <w:rPr>
          <w:rFonts w:ascii="Arial" w:hAnsi="Arial" w:cs="Arial"/>
        </w:rPr>
        <w:t xml:space="preserve">      </w:t>
      </w:r>
      <w:r w:rsidRPr="00F01B46">
        <w:rPr>
          <w:rFonts w:ascii="Arial" w:hAnsi="Arial" w:cs="Arial"/>
        </w:rPr>
        <w:t xml:space="preserve"> 34716x2880            </w:t>
      </w:r>
      <w:r w:rsidR="00F01B46" w:rsidRPr="00F01B46">
        <w:rPr>
          <w:rFonts w:ascii="Arial" w:hAnsi="Arial" w:cs="Arial"/>
        </w:rPr>
        <w:t xml:space="preserve">   Functional connectivity for 34,716 edges for all subjects and tasks</w:t>
      </w:r>
    </w:p>
    <w:p w14:paraId="183E1894" w14:textId="37C88C51" w:rsidR="005D551D" w:rsidRPr="00DD4386" w:rsidRDefault="005D551D" w:rsidP="005D551D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r w:rsidRPr="00BA0614">
        <w:rPr>
          <w:rFonts w:ascii="Arial" w:hAnsi="Arial" w:cs="Arial"/>
        </w:rPr>
        <w:t xml:space="preserve">file                  </w:t>
      </w:r>
      <w:r w:rsidR="00EC0E92">
        <w:rPr>
          <w:rFonts w:ascii="Arial" w:hAnsi="Arial" w:cs="Arial"/>
        </w:rPr>
        <w:t xml:space="preserve">     </w:t>
      </w:r>
      <w:r w:rsidRPr="00BA0614">
        <w:rPr>
          <w:rFonts w:ascii="Arial" w:hAnsi="Arial" w:cs="Arial"/>
        </w:rPr>
        <w:t xml:space="preserve">1x1                   </w:t>
      </w:r>
      <w:r w:rsidR="00BA0614">
        <w:rPr>
          <w:rFonts w:ascii="Arial" w:hAnsi="Arial" w:cs="Arial"/>
          <w:color w:val="FF0000"/>
        </w:rPr>
        <w:t xml:space="preserve">        </w:t>
      </w:r>
      <w:r w:rsidR="00EC0E92">
        <w:rPr>
          <w:rFonts w:ascii="Arial" w:hAnsi="Arial" w:cs="Arial"/>
          <w:color w:val="FF0000"/>
        </w:rPr>
        <w:t xml:space="preserve">  </w:t>
      </w:r>
      <w:r w:rsidR="00BA0614">
        <w:rPr>
          <w:rFonts w:ascii="Arial" w:hAnsi="Arial" w:cs="Arial"/>
          <w:color w:val="FF0000"/>
        </w:rPr>
        <w:t xml:space="preserve"> </w:t>
      </w:r>
      <w:r w:rsidR="00BA0614" w:rsidRPr="00BA0614">
        <w:rPr>
          <w:rFonts w:ascii="Arial" w:hAnsi="Arial" w:cs="Arial"/>
        </w:rPr>
        <w:t>NIFTI header information</w:t>
      </w:r>
    </w:p>
    <w:p w14:paraId="214198CB" w14:textId="2380D71C" w:rsidR="005D551D" w:rsidRPr="00DD4386" w:rsidRDefault="005D551D" w:rsidP="005D551D">
      <w:pPr>
        <w:rPr>
          <w:rFonts w:ascii="Arial" w:hAnsi="Arial" w:cs="Arial"/>
          <w:color w:val="FF0000"/>
        </w:rPr>
      </w:pPr>
      <w:r w:rsidRPr="00EC0E92">
        <w:rPr>
          <w:rFonts w:ascii="Arial" w:hAnsi="Arial" w:cs="Arial"/>
        </w:rPr>
        <w:t xml:space="preserve">  id                 </w:t>
      </w:r>
      <w:r w:rsidR="00EC0E92">
        <w:rPr>
          <w:rFonts w:ascii="Arial" w:hAnsi="Arial" w:cs="Arial"/>
        </w:rPr>
        <w:t xml:space="preserve">       </w:t>
      </w:r>
      <w:r w:rsidRPr="00EC0E92">
        <w:rPr>
          <w:rFonts w:ascii="Arial" w:hAnsi="Arial" w:cs="Arial"/>
        </w:rPr>
        <w:t xml:space="preserve"> 240x1                    </w:t>
      </w:r>
      <w:r w:rsidR="00EC0E92">
        <w:rPr>
          <w:rFonts w:ascii="Arial" w:hAnsi="Arial" w:cs="Arial"/>
          <w:color w:val="FF0000"/>
        </w:rPr>
        <w:t xml:space="preserve">      </w:t>
      </w:r>
      <w:r w:rsidR="00EC0E92" w:rsidRPr="00EC0E92">
        <w:rPr>
          <w:rFonts w:ascii="Arial" w:hAnsi="Arial" w:cs="Arial"/>
        </w:rPr>
        <w:t>ID numbers, only internally relevant</w:t>
      </w:r>
    </w:p>
    <w:p w14:paraId="6C8F71F8" w14:textId="4282524F" w:rsidR="005D551D" w:rsidRPr="00DD4386" w:rsidRDefault="005D551D" w:rsidP="005D551D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r w:rsidRPr="00EC0E92">
        <w:rPr>
          <w:rFonts w:ascii="Arial" w:hAnsi="Arial" w:cs="Arial"/>
        </w:rPr>
        <w:t xml:space="preserve">meanful_set2      24596x1              </w:t>
      </w:r>
      <w:r w:rsidR="00EC0E92">
        <w:rPr>
          <w:rFonts w:ascii="Arial" w:hAnsi="Arial" w:cs="Arial"/>
        </w:rPr>
        <w:t xml:space="preserve">       </w:t>
      </w:r>
      <w:r w:rsidRPr="00EC0E92">
        <w:rPr>
          <w:rFonts w:ascii="Arial" w:hAnsi="Arial" w:cs="Arial"/>
        </w:rPr>
        <w:t xml:space="preserve">  </w:t>
      </w:r>
      <w:r w:rsidR="00EC0E92">
        <w:rPr>
          <w:rFonts w:ascii="Arial" w:hAnsi="Arial" w:cs="Arial"/>
        </w:rPr>
        <w:t>probabilistic conjunction mask for voxel activation data</w:t>
      </w:r>
    </w:p>
    <w:p w14:paraId="5E7DC8AB" w14:textId="2B8E481B" w:rsidR="005D551D" w:rsidRPr="00B21CDA" w:rsidRDefault="005D551D" w:rsidP="005D551D">
      <w:pPr>
        <w:rPr>
          <w:rFonts w:ascii="Arial" w:hAnsi="Arial" w:cs="Arial"/>
        </w:rPr>
      </w:pPr>
      <w:r w:rsidRPr="00B21CDA">
        <w:rPr>
          <w:rFonts w:ascii="Arial" w:hAnsi="Arial" w:cs="Arial"/>
        </w:rPr>
        <w:t xml:space="preserve">  </w:t>
      </w:r>
      <w:proofErr w:type="spellStart"/>
      <w:r w:rsidRPr="00B21CDA">
        <w:rPr>
          <w:rFonts w:ascii="Arial" w:hAnsi="Arial" w:cs="Arial"/>
        </w:rPr>
        <w:t>ra_label</w:t>
      </w:r>
      <w:proofErr w:type="spellEnd"/>
      <w:r w:rsidRPr="00B21CDA">
        <w:rPr>
          <w:rFonts w:ascii="Arial" w:hAnsi="Arial" w:cs="Arial"/>
        </w:rPr>
        <w:t xml:space="preserve">              1x4                     </w:t>
      </w:r>
      <w:r w:rsidR="00B21CDA" w:rsidRPr="00B21CDA">
        <w:rPr>
          <w:rFonts w:ascii="Arial" w:hAnsi="Arial" w:cs="Arial"/>
        </w:rPr>
        <w:t xml:space="preserve">          Label for 4 cognitive domains: Memory(=MEM), Fluid reasoning (=FLUID), Perceptual Speed (=SPEED), and Vocabulary (=VOCAB)</w:t>
      </w:r>
    </w:p>
    <w:p w14:paraId="1A882FF9" w14:textId="297D7EE5" w:rsidR="005D551D" w:rsidRPr="001B005F" w:rsidRDefault="005D551D" w:rsidP="005D551D">
      <w:pPr>
        <w:rPr>
          <w:rFonts w:ascii="Arial" w:hAnsi="Arial" w:cs="Arial"/>
          <w:color w:val="FF0000"/>
        </w:rPr>
      </w:pPr>
      <w:r w:rsidRPr="001B005F">
        <w:rPr>
          <w:rFonts w:ascii="Arial" w:hAnsi="Arial" w:cs="Arial"/>
        </w:rPr>
        <w:t xml:space="preserve">  sex                </w:t>
      </w:r>
      <w:r w:rsidR="001B005F">
        <w:rPr>
          <w:rFonts w:ascii="Arial" w:hAnsi="Arial" w:cs="Arial"/>
        </w:rPr>
        <w:t xml:space="preserve">     </w:t>
      </w:r>
      <w:r w:rsidRPr="001B005F">
        <w:rPr>
          <w:rFonts w:ascii="Arial" w:hAnsi="Arial" w:cs="Arial"/>
        </w:rPr>
        <w:t xml:space="preserve"> 240x1                    </w:t>
      </w:r>
      <w:r w:rsidR="001B005F" w:rsidRPr="001B005F">
        <w:rPr>
          <w:rFonts w:ascii="Arial" w:hAnsi="Arial" w:cs="Arial"/>
        </w:rPr>
        <w:t xml:space="preserve">       </w:t>
      </w:r>
      <w:r w:rsidR="001B005F">
        <w:rPr>
          <w:rFonts w:ascii="Arial" w:hAnsi="Arial" w:cs="Arial"/>
          <w:color w:val="FF0000"/>
        </w:rPr>
        <w:t xml:space="preserve"> </w:t>
      </w:r>
      <w:r w:rsidR="001B005F" w:rsidRPr="001B005F">
        <w:rPr>
          <w:rFonts w:ascii="Arial" w:hAnsi="Arial" w:cs="Arial"/>
        </w:rPr>
        <w:t xml:space="preserve">sex/gender    </w:t>
      </w:r>
    </w:p>
    <w:p w14:paraId="75A533DA" w14:textId="55D100E5" w:rsidR="005D551D" w:rsidRPr="00DD4386" w:rsidRDefault="005D551D" w:rsidP="005D551D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proofErr w:type="spellStart"/>
      <w:r w:rsidRPr="001B005F">
        <w:rPr>
          <w:rFonts w:ascii="Arial" w:hAnsi="Arial" w:cs="Arial"/>
        </w:rPr>
        <w:t>structData</w:t>
      </w:r>
      <w:proofErr w:type="spellEnd"/>
      <w:r w:rsidRPr="001B005F">
        <w:rPr>
          <w:rFonts w:ascii="Arial" w:hAnsi="Arial" w:cs="Arial"/>
        </w:rPr>
        <w:t xml:space="preserve">          240x136                </w:t>
      </w:r>
      <w:r w:rsidR="001B005F">
        <w:rPr>
          <w:rFonts w:ascii="Arial" w:hAnsi="Arial" w:cs="Arial"/>
        </w:rPr>
        <w:t xml:space="preserve">        </w:t>
      </w:r>
      <w:r w:rsidRPr="001B005F">
        <w:rPr>
          <w:rFonts w:ascii="Arial" w:hAnsi="Arial" w:cs="Arial"/>
        </w:rPr>
        <w:t xml:space="preserve">  </w:t>
      </w:r>
      <w:r w:rsidR="00FF313F">
        <w:rPr>
          <w:rFonts w:ascii="Arial" w:hAnsi="Arial" w:cs="Arial"/>
        </w:rPr>
        <w:t>regional cerebral volume and thickness data</w:t>
      </w:r>
      <w:r w:rsidR="00192DB8">
        <w:rPr>
          <w:rFonts w:ascii="Arial" w:hAnsi="Arial" w:cs="Arial"/>
        </w:rPr>
        <w:t xml:space="preserve"> in 68 ROIs</w:t>
      </w:r>
      <w:r w:rsidR="00FF313F">
        <w:rPr>
          <w:rFonts w:ascii="Arial" w:hAnsi="Arial" w:cs="Arial"/>
        </w:rPr>
        <w:t>, concatenated within participant after z-scoring</w:t>
      </w:r>
      <w:r w:rsidRPr="001B005F">
        <w:rPr>
          <w:rFonts w:ascii="Arial" w:hAnsi="Arial" w:cs="Arial"/>
        </w:rPr>
        <w:t xml:space="preserve">            </w:t>
      </w:r>
    </w:p>
    <w:p w14:paraId="5DC32E93" w14:textId="457C99EC" w:rsidR="005D551D" w:rsidRPr="00192DB8" w:rsidRDefault="005D551D" w:rsidP="005D551D">
      <w:pPr>
        <w:rPr>
          <w:rFonts w:ascii="Arial" w:hAnsi="Arial" w:cs="Arial"/>
        </w:rPr>
      </w:pPr>
      <w:r w:rsidRPr="00DD4386">
        <w:rPr>
          <w:rFonts w:ascii="Arial" w:hAnsi="Arial" w:cs="Arial"/>
          <w:color w:val="FF0000"/>
        </w:rPr>
        <w:t xml:space="preserve">  </w:t>
      </w:r>
      <w:r w:rsidRPr="00192DB8">
        <w:rPr>
          <w:rFonts w:ascii="Arial" w:hAnsi="Arial" w:cs="Arial"/>
        </w:rPr>
        <w:t xml:space="preserve">thx                 240x68                 </w:t>
      </w:r>
      <w:r w:rsidR="00192DB8" w:rsidRPr="00192DB8">
        <w:rPr>
          <w:rFonts w:ascii="Arial" w:hAnsi="Arial" w:cs="Arial"/>
        </w:rPr>
        <w:t xml:space="preserve">                regional cortical thickness in 68 ROIs</w:t>
      </w:r>
    </w:p>
    <w:p w14:paraId="23DEAB53" w14:textId="2E156DC0" w:rsidR="005D551D" w:rsidRPr="00192DB8" w:rsidRDefault="005D551D" w:rsidP="005D551D">
      <w:pPr>
        <w:rPr>
          <w:rFonts w:ascii="Arial" w:hAnsi="Arial" w:cs="Arial"/>
        </w:rPr>
      </w:pPr>
      <w:r w:rsidRPr="00192DB8">
        <w:rPr>
          <w:rFonts w:ascii="Arial" w:hAnsi="Arial" w:cs="Arial"/>
        </w:rPr>
        <w:lastRenderedPageBreak/>
        <w:t xml:space="preserve">  vol                 </w:t>
      </w:r>
      <w:r w:rsidR="007C340D">
        <w:rPr>
          <w:rFonts w:ascii="Arial" w:hAnsi="Arial" w:cs="Arial"/>
        </w:rPr>
        <w:t xml:space="preserve">  </w:t>
      </w:r>
      <w:r w:rsidRPr="00192DB8">
        <w:rPr>
          <w:rFonts w:ascii="Arial" w:hAnsi="Arial" w:cs="Arial"/>
        </w:rPr>
        <w:t xml:space="preserve">240x68                </w:t>
      </w:r>
      <w:r w:rsidR="00192DB8" w:rsidRPr="00192DB8">
        <w:rPr>
          <w:rFonts w:ascii="Arial" w:hAnsi="Arial" w:cs="Arial"/>
        </w:rPr>
        <w:t xml:space="preserve">                </w:t>
      </w:r>
      <w:r w:rsidRPr="00192DB8">
        <w:rPr>
          <w:rFonts w:ascii="Arial" w:hAnsi="Arial" w:cs="Arial"/>
        </w:rPr>
        <w:t xml:space="preserve"> </w:t>
      </w:r>
      <w:r w:rsidR="00192DB8" w:rsidRPr="00192DB8">
        <w:rPr>
          <w:rFonts w:ascii="Arial" w:hAnsi="Arial" w:cs="Arial"/>
        </w:rPr>
        <w:t>regional cortical volume in 68 ROIs</w:t>
      </w:r>
    </w:p>
    <w:p w14:paraId="1B657B52" w14:textId="7916B6CF" w:rsidR="00795041" w:rsidRPr="00DD4386" w:rsidRDefault="005D551D" w:rsidP="005D551D">
      <w:pPr>
        <w:rPr>
          <w:rFonts w:ascii="Arial" w:hAnsi="Arial" w:cs="Arial"/>
          <w:color w:val="FF0000"/>
        </w:rPr>
      </w:pPr>
      <w:r w:rsidRPr="00DD4386">
        <w:rPr>
          <w:rFonts w:ascii="Arial" w:hAnsi="Arial" w:cs="Arial"/>
          <w:color w:val="FF0000"/>
        </w:rPr>
        <w:t xml:space="preserve">  </w:t>
      </w:r>
      <w:proofErr w:type="spellStart"/>
      <w:r w:rsidRPr="00192DB8">
        <w:rPr>
          <w:rFonts w:ascii="Arial" w:hAnsi="Arial" w:cs="Arial"/>
        </w:rPr>
        <w:t>voxData</w:t>
      </w:r>
      <w:proofErr w:type="spellEnd"/>
      <w:r w:rsidRPr="00192DB8">
        <w:rPr>
          <w:rFonts w:ascii="Arial" w:hAnsi="Arial" w:cs="Arial"/>
        </w:rPr>
        <w:t xml:space="preserve">           24596x2880            </w:t>
      </w:r>
      <w:r w:rsidR="00192DB8" w:rsidRPr="00192DB8">
        <w:rPr>
          <w:rFonts w:ascii="Arial" w:hAnsi="Arial" w:cs="Arial"/>
        </w:rPr>
        <w:t xml:space="preserve">          </w:t>
      </w:r>
      <w:r w:rsidR="007C340D">
        <w:rPr>
          <w:rFonts w:ascii="Arial" w:hAnsi="Arial" w:cs="Arial"/>
        </w:rPr>
        <w:t xml:space="preserve">  </w:t>
      </w:r>
      <w:r w:rsidR="00192DB8" w:rsidRPr="00192DB8">
        <w:rPr>
          <w:rFonts w:ascii="Arial" w:hAnsi="Arial" w:cs="Arial"/>
        </w:rPr>
        <w:t>voxel activation data in 24,596 voxels</w:t>
      </w:r>
    </w:p>
    <w:p w14:paraId="1F38C358" w14:textId="4D6BBF31" w:rsidR="006E6275" w:rsidRDefault="006E6275" w:rsidP="00361616">
      <w:pPr>
        <w:rPr>
          <w:rFonts w:ascii="Arial" w:hAnsi="Arial" w:cs="Arial"/>
          <w:color w:val="FF0000"/>
        </w:rPr>
      </w:pPr>
    </w:p>
    <w:p w14:paraId="39928AE7" w14:textId="77777777" w:rsidR="00CB0079" w:rsidRPr="00DD4386" w:rsidRDefault="00CB0079" w:rsidP="00361616">
      <w:pPr>
        <w:rPr>
          <w:rFonts w:ascii="Arial" w:hAnsi="Arial" w:cs="Arial"/>
          <w:color w:val="FF0000"/>
        </w:rPr>
      </w:pPr>
    </w:p>
    <w:p w14:paraId="5FAAD68A" w14:textId="10A1F75C" w:rsidR="006E6275" w:rsidRDefault="00224A0B" w:rsidP="00361616">
      <w:pPr>
        <w:rPr>
          <w:rFonts w:ascii="Arial" w:hAnsi="Arial" w:cs="Arial"/>
        </w:rPr>
      </w:pPr>
      <w:r w:rsidRPr="00224A0B">
        <w:rPr>
          <w:rFonts w:ascii="Arial" w:hAnsi="Arial" w:cs="Arial"/>
          <w:b/>
          <w:bCs/>
        </w:rPr>
        <w:t>MEM_resultsTrain192.mat, FLUID_resultsTrain192.mat, SPEED_resultsTrain192.mat, VOCAB_resultsTrain192.mat</w:t>
      </w:r>
      <w:r w:rsidR="002E726E">
        <w:rPr>
          <w:rFonts w:ascii="Arial" w:hAnsi="Arial" w:cs="Arial"/>
          <w:b/>
          <w:bCs/>
        </w:rPr>
        <w:t xml:space="preserve">, </w:t>
      </w:r>
      <w:r w:rsidR="00A96B60">
        <w:rPr>
          <w:rFonts w:ascii="Arial" w:hAnsi="Arial" w:cs="Arial"/>
          <w:b/>
          <w:bCs/>
        </w:rPr>
        <w:t xml:space="preserve"> </w:t>
      </w:r>
      <w:proofErr w:type="spellStart"/>
      <w:r w:rsidR="00A96B60">
        <w:rPr>
          <w:rFonts w:ascii="Arial" w:hAnsi="Arial" w:cs="Arial"/>
          <w:b/>
          <w:bCs/>
        </w:rPr>
        <w:t>CPMC_MEM.mat</w:t>
      </w:r>
      <w:proofErr w:type="spellEnd"/>
      <w:r w:rsidR="00A96B60">
        <w:rPr>
          <w:rFonts w:ascii="Arial" w:hAnsi="Arial" w:cs="Arial"/>
          <w:b/>
          <w:bCs/>
        </w:rPr>
        <w:t xml:space="preserve">, </w:t>
      </w:r>
      <w:proofErr w:type="spellStart"/>
      <w:r w:rsidR="00A96B60">
        <w:rPr>
          <w:rFonts w:ascii="Arial" w:hAnsi="Arial" w:cs="Arial"/>
          <w:b/>
          <w:bCs/>
        </w:rPr>
        <w:t>CPMC_FLUID.mat</w:t>
      </w:r>
      <w:proofErr w:type="spellEnd"/>
      <w:r w:rsidR="00A96B60">
        <w:rPr>
          <w:rFonts w:ascii="Arial" w:hAnsi="Arial" w:cs="Arial"/>
          <w:b/>
          <w:bCs/>
        </w:rPr>
        <w:t xml:space="preserve">, </w:t>
      </w:r>
      <w:proofErr w:type="spellStart"/>
      <w:r w:rsidR="00A96B60">
        <w:rPr>
          <w:rFonts w:ascii="Arial" w:hAnsi="Arial" w:cs="Arial"/>
          <w:b/>
          <w:bCs/>
        </w:rPr>
        <w:t>CPMC_SPEED.mat</w:t>
      </w:r>
      <w:proofErr w:type="spellEnd"/>
      <w:r w:rsidR="00A96B60">
        <w:rPr>
          <w:rFonts w:ascii="Arial" w:hAnsi="Arial" w:cs="Arial"/>
          <w:b/>
          <w:bCs/>
        </w:rPr>
        <w:t xml:space="preserve">, </w:t>
      </w:r>
      <w:proofErr w:type="spellStart"/>
      <w:r w:rsidR="00A96B60">
        <w:rPr>
          <w:rFonts w:ascii="Arial" w:hAnsi="Arial" w:cs="Arial"/>
          <w:b/>
          <w:bCs/>
        </w:rPr>
        <w:t>CPMC_VOCAB.mat</w:t>
      </w:r>
      <w:proofErr w:type="spellEnd"/>
      <w:r w:rsidR="00A96B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These </w:t>
      </w:r>
      <w:r w:rsidR="004F667B">
        <w:rPr>
          <w:rFonts w:ascii="Arial" w:hAnsi="Arial" w:cs="Arial"/>
        </w:rPr>
        <w:t xml:space="preserve">8 </w:t>
      </w:r>
      <w:r w:rsidR="00E2764C">
        <w:rPr>
          <w:rFonts w:ascii="Arial" w:hAnsi="Arial" w:cs="Arial"/>
        </w:rPr>
        <w:t xml:space="preserve">files that contain all results for </w:t>
      </w:r>
      <w:r w:rsidR="006202A6">
        <w:rPr>
          <w:rFonts w:ascii="Arial" w:hAnsi="Arial" w:cs="Arial"/>
        </w:rPr>
        <w:t xml:space="preserve">the </w:t>
      </w:r>
      <w:r w:rsidR="00E2764C">
        <w:rPr>
          <w:rFonts w:ascii="Arial" w:hAnsi="Arial" w:cs="Arial"/>
        </w:rPr>
        <w:t xml:space="preserve">4 cognitive outcomes </w:t>
      </w:r>
      <w:r w:rsidR="006202A6">
        <w:rPr>
          <w:rFonts w:ascii="Arial" w:hAnsi="Arial" w:cs="Arial"/>
        </w:rPr>
        <w:t xml:space="preserve">that were </w:t>
      </w:r>
      <w:r w:rsidR="00E2764C">
        <w:rPr>
          <w:rFonts w:ascii="Arial" w:hAnsi="Arial" w:cs="Arial"/>
        </w:rPr>
        <w:t>considered</w:t>
      </w:r>
      <w:r w:rsidR="006202A6">
        <w:rPr>
          <w:rFonts w:ascii="Arial" w:hAnsi="Arial" w:cs="Arial"/>
        </w:rPr>
        <w:t xml:space="preserve"> in the paper</w:t>
      </w:r>
      <w:r w:rsidR="00E2764C">
        <w:rPr>
          <w:rFonts w:ascii="Arial" w:hAnsi="Arial" w:cs="Arial"/>
        </w:rPr>
        <w:t>. These files serve as the inputs for creating the figures.</w:t>
      </w:r>
      <w:r w:rsidR="00A96B60">
        <w:rPr>
          <w:rFonts w:ascii="Arial" w:hAnsi="Arial" w:cs="Arial"/>
        </w:rPr>
        <w:t xml:space="preserve"> We will not discuss all the variables saved in these files, but the main </w:t>
      </w:r>
      <w:r w:rsidR="008166A4">
        <w:rPr>
          <w:rFonts w:ascii="Arial" w:hAnsi="Arial" w:cs="Arial"/>
        </w:rPr>
        <w:t>content</w:t>
      </w:r>
      <w:r w:rsidR="00A96B60">
        <w:rPr>
          <w:rFonts w:ascii="Arial" w:hAnsi="Arial" w:cs="Arial"/>
        </w:rPr>
        <w:t xml:space="preserve"> </w:t>
      </w:r>
      <w:r w:rsidR="0004317E">
        <w:rPr>
          <w:rFonts w:ascii="Arial" w:hAnsi="Arial" w:cs="Arial"/>
        </w:rPr>
        <w:t>is</w:t>
      </w:r>
      <w:r w:rsidR="00A96B60">
        <w:rPr>
          <w:rFonts w:ascii="Arial" w:hAnsi="Arial" w:cs="Arial"/>
        </w:rPr>
        <w:t xml:space="preserve"> the Predictive-Residual-Sum-Of-Squares (=PRESS) statistic, and the patterns themselves.</w:t>
      </w:r>
    </w:p>
    <w:p w14:paraId="54632D62" w14:textId="7BD0E117" w:rsidR="00E435DB" w:rsidRDefault="00E435DB" w:rsidP="00361616">
      <w:pPr>
        <w:rPr>
          <w:rFonts w:ascii="Arial" w:hAnsi="Arial" w:cs="Arial"/>
        </w:rPr>
      </w:pPr>
    </w:p>
    <w:p w14:paraId="17581D0E" w14:textId="6811F0AF" w:rsidR="00E435DB" w:rsidRDefault="007E3162" w:rsidP="00361616">
      <w:pPr>
        <w:rPr>
          <w:rFonts w:ascii="Arial" w:hAnsi="Arial" w:cs="Arial"/>
        </w:rPr>
      </w:pPr>
      <w:proofErr w:type="spellStart"/>
      <w:r w:rsidRPr="007E3162">
        <w:rPr>
          <w:rFonts w:ascii="Arial" w:hAnsi="Arial" w:cs="Arial"/>
          <w:b/>
          <w:bCs/>
        </w:rPr>
        <w:t>ConnVox_Infra.mat</w:t>
      </w:r>
      <w:proofErr w:type="spellEnd"/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This file contains some</w:t>
      </w:r>
      <w:r w:rsidR="006F4051">
        <w:rPr>
          <w:rFonts w:ascii="Arial" w:hAnsi="Arial" w:cs="Arial"/>
        </w:rPr>
        <w:t xml:space="preserve"> supporting information for visualizing connectomes, network labels, ROI listing etc. It is accessed by the code that produces Figure 5.</w:t>
      </w:r>
    </w:p>
    <w:p w14:paraId="134B466A" w14:textId="49D90602" w:rsidR="00E12DD8" w:rsidRDefault="00E12DD8" w:rsidP="00361616">
      <w:pPr>
        <w:rPr>
          <w:rFonts w:ascii="Arial" w:hAnsi="Arial" w:cs="Arial"/>
        </w:rPr>
      </w:pPr>
    </w:p>
    <w:p w14:paraId="25C848BB" w14:textId="026A4905" w:rsidR="00E12DD8" w:rsidRDefault="00E12DD8" w:rsidP="00361616">
      <w:pPr>
        <w:rPr>
          <w:rFonts w:ascii="Arial" w:hAnsi="Arial" w:cs="Arial"/>
        </w:rPr>
      </w:pPr>
    </w:p>
    <w:p w14:paraId="427FEA48" w14:textId="7B4D3750" w:rsidR="006D2C2A" w:rsidRDefault="006D2C2A" w:rsidP="00361616">
      <w:pPr>
        <w:rPr>
          <w:rFonts w:ascii="Arial" w:hAnsi="Arial" w:cs="Arial"/>
          <w:b/>
          <w:bCs/>
          <w:u w:val="single"/>
        </w:rPr>
      </w:pPr>
      <w:r w:rsidRPr="006D2C2A">
        <w:rPr>
          <w:rFonts w:ascii="Arial" w:hAnsi="Arial" w:cs="Arial"/>
          <w:b/>
          <w:bCs/>
          <w:u w:val="single"/>
        </w:rPr>
        <w:t>Matlab code (.m files)</w:t>
      </w:r>
    </w:p>
    <w:p w14:paraId="5C50017B" w14:textId="316738FD" w:rsidR="00BE4287" w:rsidRDefault="00A46854" w:rsidP="00361616">
      <w:pPr>
        <w:rPr>
          <w:rFonts w:ascii="Arial" w:hAnsi="Arial" w:cs="Arial"/>
        </w:rPr>
      </w:pPr>
      <w:proofErr w:type="spellStart"/>
      <w:r w:rsidRPr="00A46854">
        <w:rPr>
          <w:rFonts w:ascii="Arial" w:hAnsi="Arial" w:cs="Arial"/>
          <w:b/>
          <w:bCs/>
        </w:rPr>
        <w:t>predictModule.m</w:t>
      </w:r>
      <w:proofErr w:type="spellEnd"/>
      <w:r>
        <w:rPr>
          <w:rFonts w:ascii="Arial" w:hAnsi="Arial" w:cs="Arial"/>
          <w:b/>
          <w:bCs/>
        </w:rPr>
        <w:t xml:space="preserve">  - </w:t>
      </w:r>
      <w:r>
        <w:rPr>
          <w:rFonts w:ascii="Arial" w:hAnsi="Arial" w:cs="Arial"/>
        </w:rPr>
        <w:t xml:space="preserve">This is the center piece that contains all prediction computations in a split-sampling framework. The routine calls several </w:t>
      </w:r>
      <w:r w:rsidR="00D44069">
        <w:rPr>
          <w:rFonts w:ascii="Arial" w:hAnsi="Arial" w:cs="Arial"/>
        </w:rPr>
        <w:t>functions.</w:t>
      </w:r>
      <w:r w:rsidR="00993359">
        <w:rPr>
          <w:rFonts w:ascii="Arial" w:hAnsi="Arial" w:cs="Arial"/>
        </w:rPr>
        <w:t xml:space="preserve"> For repeating some of the computations, the code would have to be used as follows. Type</w:t>
      </w:r>
      <w:r w:rsidR="005F3D0D">
        <w:rPr>
          <w:rFonts w:ascii="Arial" w:hAnsi="Arial" w:cs="Arial"/>
        </w:rPr>
        <w:t xml:space="preserve"> the command:</w:t>
      </w:r>
    </w:p>
    <w:p w14:paraId="23AD2E93" w14:textId="45E078F8" w:rsidR="00993359" w:rsidRDefault="00993359" w:rsidP="00361616">
      <w:pPr>
        <w:rPr>
          <w:rFonts w:ascii="Arial" w:hAnsi="Arial" w:cs="Arial"/>
        </w:rPr>
      </w:pPr>
    </w:p>
    <w:p w14:paraId="2D9DDC21" w14:textId="4C08C052" w:rsidR="00993359" w:rsidRDefault="00993359" w:rsidP="00993359">
      <w:pPr>
        <w:ind w:left="1440" w:firstLine="720"/>
        <w:rPr>
          <w:rFonts w:ascii="Verdana" w:hAnsi="Verdana" w:cs="Arial"/>
        </w:rPr>
      </w:pPr>
      <w:r w:rsidRPr="00993359">
        <w:rPr>
          <w:rFonts w:ascii="Verdana" w:hAnsi="Verdana" w:cs="Arial"/>
        </w:rPr>
        <w:t xml:space="preserve">RA=1; </w:t>
      </w:r>
      <w:proofErr w:type="spellStart"/>
      <w:r w:rsidRPr="00993359">
        <w:rPr>
          <w:rFonts w:ascii="Verdana" w:hAnsi="Verdana" w:cs="Arial"/>
        </w:rPr>
        <w:t>predictModul</w:t>
      </w:r>
      <w:r>
        <w:rPr>
          <w:rFonts w:ascii="Verdana" w:hAnsi="Verdana" w:cs="Arial"/>
        </w:rPr>
        <w:t>e</w:t>
      </w:r>
      <w:proofErr w:type="spellEnd"/>
    </w:p>
    <w:p w14:paraId="06C6F76A" w14:textId="77777777" w:rsidR="009D0642" w:rsidRDefault="009D0642" w:rsidP="00993359">
      <w:pPr>
        <w:ind w:left="1440" w:firstLine="720"/>
        <w:rPr>
          <w:rFonts w:ascii="Verdana" w:hAnsi="Verdana" w:cs="Arial"/>
        </w:rPr>
      </w:pPr>
    </w:p>
    <w:p w14:paraId="7E213984" w14:textId="50EDB4B4" w:rsidR="00993359" w:rsidRPr="00993359" w:rsidRDefault="00993359" w:rsidP="00993359">
      <w:pPr>
        <w:rPr>
          <w:rFonts w:ascii="Arial" w:hAnsi="Arial" w:cs="Arial"/>
        </w:rPr>
      </w:pPr>
      <w:r>
        <w:rPr>
          <w:rFonts w:ascii="Arial" w:hAnsi="Arial" w:cs="Arial"/>
        </w:rPr>
        <w:t>This sets the cognitive domain to be MEM  (RA=1), while RA=2/3/4 would set it to FLUID,SPEED, or VOCAB, respectively.</w:t>
      </w:r>
      <w:r w:rsidR="00FA2902">
        <w:rPr>
          <w:rFonts w:ascii="Arial" w:hAnsi="Arial" w:cs="Arial"/>
        </w:rPr>
        <w:t xml:space="preserve"> Starting the command in an empty workspace will commence with the computation of the split-sample simulations (1,000 iterations) where several input modalities are compared in their predictive utility of multivariate models out of sample. The paper contains all details.  This computation will take a little while (~several hours</w:t>
      </w:r>
      <w:r w:rsidR="00BF2553">
        <w:rPr>
          <w:rFonts w:ascii="Arial" w:hAnsi="Arial" w:cs="Arial"/>
        </w:rPr>
        <w:t>) and will plot intermediate results in a window with violin plots</w:t>
      </w:r>
      <w:r w:rsidR="00FA2902">
        <w:rPr>
          <w:rFonts w:ascii="Arial" w:hAnsi="Arial" w:cs="Arial"/>
        </w:rPr>
        <w:t xml:space="preserve">. There is no need to repeat </w:t>
      </w:r>
      <w:r w:rsidR="00BF2553">
        <w:rPr>
          <w:rFonts w:ascii="Arial" w:hAnsi="Arial" w:cs="Arial"/>
        </w:rPr>
        <w:t xml:space="preserve">the running of this </w:t>
      </w:r>
      <w:r w:rsidR="00654BDB">
        <w:rPr>
          <w:rFonts w:ascii="Arial" w:hAnsi="Arial" w:cs="Arial"/>
        </w:rPr>
        <w:t>program since</w:t>
      </w:r>
      <w:r w:rsidR="00FA2902">
        <w:rPr>
          <w:rFonts w:ascii="Arial" w:hAnsi="Arial" w:cs="Arial"/>
        </w:rPr>
        <w:t xml:space="preserve"> the results files are </w:t>
      </w:r>
      <w:r w:rsidR="00BF2553">
        <w:rPr>
          <w:rFonts w:ascii="Arial" w:hAnsi="Arial" w:cs="Arial"/>
        </w:rPr>
        <w:t>given</w:t>
      </w:r>
      <w:r w:rsidR="00FA2902">
        <w:rPr>
          <w:rFonts w:ascii="Arial" w:hAnsi="Arial" w:cs="Arial"/>
        </w:rPr>
        <w:t xml:space="preserve"> in this archive too. The code is </w:t>
      </w:r>
      <w:r w:rsidR="00654BDB">
        <w:rPr>
          <w:rFonts w:ascii="Arial" w:hAnsi="Arial" w:cs="Arial"/>
        </w:rPr>
        <w:t xml:space="preserve">mainly </w:t>
      </w:r>
      <w:r w:rsidR="00FA2902">
        <w:rPr>
          <w:rFonts w:ascii="Arial" w:hAnsi="Arial" w:cs="Arial"/>
        </w:rPr>
        <w:t>deposited for maximum transparency.</w:t>
      </w:r>
    </w:p>
    <w:p w14:paraId="218C486E" w14:textId="77777777" w:rsidR="00D44069" w:rsidRPr="00A46854" w:rsidRDefault="00D44069" w:rsidP="00361616">
      <w:pPr>
        <w:rPr>
          <w:rFonts w:ascii="Arial" w:hAnsi="Arial" w:cs="Arial"/>
        </w:rPr>
      </w:pPr>
    </w:p>
    <w:p w14:paraId="657F4E8E" w14:textId="41150764" w:rsidR="00BE4287" w:rsidRDefault="00F74C7F" w:rsidP="00361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Figure1.m - </w:t>
      </w:r>
      <w:r w:rsidR="002733BE">
        <w:rPr>
          <w:rFonts w:ascii="Arial" w:hAnsi="Arial" w:cs="Arial"/>
          <w:b/>
          <w:bCs/>
        </w:rPr>
        <w:t xml:space="preserve"> </w:t>
      </w:r>
      <w:r w:rsidR="002733BE">
        <w:rPr>
          <w:rFonts w:ascii="Arial" w:hAnsi="Arial" w:cs="Arial"/>
        </w:rPr>
        <w:t>This routine recreates Figure1 form the paper and plots histograms of the differences of PRESS values between the main analytic vehicle use</w:t>
      </w:r>
      <w:r w:rsidR="008F3D4A">
        <w:rPr>
          <w:rFonts w:ascii="Arial" w:hAnsi="Arial" w:cs="Arial"/>
        </w:rPr>
        <w:t xml:space="preserve">d </w:t>
      </w:r>
      <w:r w:rsidR="002733BE">
        <w:rPr>
          <w:rFonts w:ascii="Arial" w:hAnsi="Arial" w:cs="Arial"/>
        </w:rPr>
        <w:t>in the paper, PCA regression, and Connectome Predictive Modeling (CPM). Just type</w:t>
      </w:r>
    </w:p>
    <w:p w14:paraId="6CF1941C" w14:textId="7B41E939" w:rsidR="002733BE" w:rsidRDefault="002733BE" w:rsidP="00361616">
      <w:pPr>
        <w:rPr>
          <w:rFonts w:ascii="Verdana" w:hAnsi="Verdan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2BD">
        <w:rPr>
          <w:rFonts w:ascii="Arial" w:hAnsi="Arial" w:cs="Arial"/>
        </w:rPr>
        <w:tab/>
      </w:r>
      <w:r>
        <w:rPr>
          <w:rFonts w:ascii="Verdana" w:hAnsi="Verdana" w:cs="Arial"/>
        </w:rPr>
        <w:t>Figure1</w:t>
      </w:r>
    </w:p>
    <w:p w14:paraId="5501CCA6" w14:textId="7708CE01" w:rsidR="002733BE" w:rsidRPr="002733BE" w:rsidRDefault="002733BE" w:rsidP="00361616">
      <w:pPr>
        <w:rPr>
          <w:rFonts w:ascii="Arial" w:hAnsi="Arial" w:cs="Arial"/>
        </w:rPr>
      </w:pPr>
      <w:r>
        <w:rPr>
          <w:rFonts w:ascii="Arial" w:hAnsi="Arial" w:cs="Arial"/>
        </w:rPr>
        <w:t>in a cleared workspace.</w:t>
      </w:r>
    </w:p>
    <w:p w14:paraId="4C4D62EB" w14:textId="7CD71217" w:rsidR="002733BE" w:rsidRDefault="00C15981" w:rsidP="00361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Figure2.m -  </w:t>
      </w:r>
      <w:r>
        <w:rPr>
          <w:rFonts w:ascii="Arial" w:hAnsi="Arial" w:cs="Arial"/>
        </w:rPr>
        <w:t>This</w:t>
      </w:r>
      <w:r w:rsidR="008F3D4A">
        <w:rPr>
          <w:rFonts w:ascii="Arial" w:hAnsi="Arial" w:cs="Arial"/>
        </w:rPr>
        <w:t xml:space="preserve"> routine recreates Figure 2 f</w:t>
      </w:r>
      <w:r w:rsidR="003F4E23">
        <w:rPr>
          <w:rFonts w:ascii="Arial" w:hAnsi="Arial" w:cs="Arial"/>
        </w:rPr>
        <w:t>ro</w:t>
      </w:r>
      <w:r w:rsidR="008F3D4A">
        <w:rPr>
          <w:rFonts w:ascii="Arial" w:hAnsi="Arial" w:cs="Arial"/>
        </w:rPr>
        <w:t>m the paper and gives a cumulative scree plot of both voxel activation and functional connectivity up to PC 300, showing much stronger variance concentration in voxel activation compared to functional connectivity.</w:t>
      </w:r>
    </w:p>
    <w:p w14:paraId="4635B49D" w14:textId="7F35B079" w:rsidR="008F3D4A" w:rsidRDefault="008F3D4A" w:rsidP="00361616">
      <w:pPr>
        <w:rPr>
          <w:rFonts w:ascii="Arial" w:hAnsi="Arial" w:cs="Arial"/>
        </w:rPr>
      </w:pPr>
      <w:r>
        <w:rPr>
          <w:rFonts w:ascii="Arial" w:hAnsi="Arial" w:cs="Arial"/>
        </w:rPr>
        <w:t>Jus</w:t>
      </w:r>
      <w:r w:rsidR="003F4E2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type    </w:t>
      </w:r>
      <w:r w:rsidR="003F4E23">
        <w:rPr>
          <w:rFonts w:ascii="Arial" w:hAnsi="Arial" w:cs="Arial"/>
        </w:rPr>
        <w:t xml:space="preserve">  </w:t>
      </w:r>
      <w:r>
        <w:rPr>
          <w:rFonts w:ascii="Verdana" w:hAnsi="Verdana" w:cs="Arial"/>
        </w:rPr>
        <w:t xml:space="preserve">Figure 2  </w:t>
      </w:r>
      <w:r w:rsidR="003F4E23">
        <w:rPr>
          <w:rFonts w:ascii="Verdana" w:hAnsi="Verdana" w:cs="Arial"/>
        </w:rPr>
        <w:t xml:space="preserve"> </w:t>
      </w:r>
      <w:r>
        <w:rPr>
          <w:rFonts w:ascii="Arial" w:hAnsi="Arial" w:cs="Arial"/>
        </w:rPr>
        <w:t xml:space="preserve"> in a cleared workspace.</w:t>
      </w:r>
    </w:p>
    <w:p w14:paraId="6D65A365" w14:textId="2632E409" w:rsidR="00010F9D" w:rsidRDefault="00010F9D" w:rsidP="00361616">
      <w:pPr>
        <w:rPr>
          <w:rFonts w:ascii="Arial" w:hAnsi="Arial" w:cs="Arial"/>
        </w:rPr>
      </w:pPr>
    </w:p>
    <w:p w14:paraId="096306E3" w14:textId="77777777" w:rsidR="00363D84" w:rsidRDefault="00363D84" w:rsidP="00361616">
      <w:pPr>
        <w:rPr>
          <w:rFonts w:ascii="Arial" w:hAnsi="Arial" w:cs="Arial"/>
        </w:rPr>
      </w:pPr>
    </w:p>
    <w:p w14:paraId="25D5498C" w14:textId="44E0488B" w:rsidR="00010F9D" w:rsidRDefault="00010F9D" w:rsidP="00010F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Figure3.m -  </w:t>
      </w:r>
      <w:r>
        <w:rPr>
          <w:rFonts w:ascii="Arial" w:hAnsi="Arial" w:cs="Arial"/>
        </w:rPr>
        <w:t xml:space="preserve">This routine </w:t>
      </w:r>
      <w:r w:rsidR="003F4E23">
        <w:rPr>
          <w:rFonts w:ascii="Arial" w:hAnsi="Arial" w:cs="Arial"/>
        </w:rPr>
        <w:t>recreates Figure 3 from the paper, summarizing the main results about predict out-of-sample success of PCA</w:t>
      </w:r>
      <w:r w:rsidR="00EF5DC8">
        <w:rPr>
          <w:rFonts w:ascii="Arial" w:hAnsi="Arial" w:cs="Arial"/>
        </w:rPr>
        <w:t>-r</w:t>
      </w:r>
      <w:r w:rsidR="003F4E23">
        <w:rPr>
          <w:rFonts w:ascii="Arial" w:hAnsi="Arial" w:cs="Arial"/>
        </w:rPr>
        <w:t>egression to different modalities for different cognitive outcomes.</w:t>
      </w:r>
    </w:p>
    <w:p w14:paraId="194871BC" w14:textId="763715C4" w:rsidR="003F4E23" w:rsidRDefault="003F4E23" w:rsidP="003F4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type      </w:t>
      </w:r>
      <w:r>
        <w:rPr>
          <w:rFonts w:ascii="Verdana" w:hAnsi="Verdana" w:cs="Arial"/>
        </w:rPr>
        <w:t xml:space="preserve">Figure 3    </w:t>
      </w:r>
      <w:r>
        <w:rPr>
          <w:rFonts w:ascii="Arial" w:hAnsi="Arial" w:cs="Arial"/>
        </w:rPr>
        <w:t xml:space="preserve"> in a cleared workspace.</w:t>
      </w:r>
    </w:p>
    <w:p w14:paraId="3A4AF026" w14:textId="67EBA3AA" w:rsidR="008A47DD" w:rsidRDefault="008A47DD" w:rsidP="003F4E23">
      <w:pPr>
        <w:rPr>
          <w:rFonts w:ascii="Arial" w:hAnsi="Arial" w:cs="Arial"/>
        </w:rPr>
      </w:pPr>
    </w:p>
    <w:p w14:paraId="55F2A3FF" w14:textId="588A5569" w:rsidR="008A47DD" w:rsidRDefault="008A47DD" w:rsidP="003F4E23">
      <w:pPr>
        <w:rPr>
          <w:rFonts w:ascii="Arial" w:hAnsi="Arial" w:cs="Arial"/>
        </w:rPr>
      </w:pPr>
    </w:p>
    <w:p w14:paraId="465AAD54" w14:textId="1D19E245" w:rsidR="008A47DD" w:rsidRDefault="008A47DD" w:rsidP="008A47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Figure4.m -  </w:t>
      </w:r>
      <w:r w:rsidR="00812191">
        <w:rPr>
          <w:rFonts w:ascii="Arial" w:hAnsi="Arial" w:cs="Arial"/>
        </w:rPr>
        <w:t xml:space="preserve">This routine computes voxel NIFTI images from the patterns that were generated and saved in the results files. Visualization of these figures requires an additional step and off-shelf packages are available to visualize these images. In the paper, we used the freely available suite </w:t>
      </w:r>
      <w:proofErr w:type="spellStart"/>
      <w:r w:rsidR="00812191">
        <w:rPr>
          <w:rFonts w:ascii="Arial" w:hAnsi="Arial" w:cs="Arial"/>
        </w:rPr>
        <w:t>MRICROn</w:t>
      </w:r>
      <w:proofErr w:type="spellEnd"/>
      <w:r w:rsidR="00812191">
        <w:rPr>
          <w:rFonts w:ascii="Arial" w:hAnsi="Arial" w:cs="Arial"/>
        </w:rPr>
        <w:t>. Further, this routine requires SPM to be installed since it used the SPM function “</w:t>
      </w:r>
      <w:proofErr w:type="spellStart"/>
      <w:r w:rsidR="00812191">
        <w:rPr>
          <w:rFonts w:ascii="Arial" w:hAnsi="Arial" w:cs="Arial"/>
        </w:rPr>
        <w:t>spm_write_vol</w:t>
      </w:r>
      <w:r w:rsidR="00CD4613">
        <w:rPr>
          <w:rFonts w:ascii="Arial" w:hAnsi="Arial" w:cs="Arial"/>
        </w:rPr>
        <w:t>.m</w:t>
      </w:r>
      <w:proofErr w:type="spellEnd"/>
      <w:r w:rsidR="00812191">
        <w:rPr>
          <w:rFonts w:ascii="Arial" w:hAnsi="Arial" w:cs="Arial"/>
        </w:rPr>
        <w:t xml:space="preserve">”. </w:t>
      </w:r>
      <w:r w:rsidR="003130E2">
        <w:rPr>
          <w:rFonts w:ascii="Arial" w:hAnsi="Arial" w:cs="Arial"/>
        </w:rPr>
        <w:t xml:space="preserve"> </w:t>
      </w:r>
    </w:p>
    <w:p w14:paraId="1FB836B3" w14:textId="2D8639C5" w:rsidR="008A47DD" w:rsidRDefault="008A47DD" w:rsidP="008A4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type      </w:t>
      </w:r>
      <w:r>
        <w:rPr>
          <w:rFonts w:ascii="Verdana" w:hAnsi="Verdana" w:cs="Arial"/>
        </w:rPr>
        <w:t xml:space="preserve">Figure </w:t>
      </w:r>
      <w:r w:rsidR="0035661F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   </w:t>
      </w:r>
      <w:r>
        <w:rPr>
          <w:rFonts w:ascii="Arial" w:hAnsi="Arial" w:cs="Arial"/>
        </w:rPr>
        <w:t xml:space="preserve"> in a cleared workspace.</w:t>
      </w:r>
    </w:p>
    <w:p w14:paraId="75769C9E" w14:textId="30D8DC4B" w:rsidR="0073201B" w:rsidRDefault="0073201B" w:rsidP="0073201B">
      <w:pPr>
        <w:rPr>
          <w:rFonts w:ascii="Arial" w:hAnsi="Arial" w:cs="Arial"/>
        </w:rPr>
      </w:pPr>
      <w:r>
        <w:rPr>
          <w:rFonts w:ascii="Arial" w:hAnsi="Arial" w:cs="Arial"/>
        </w:rPr>
        <w:t>You will also notice a screen output of select loadings.</w:t>
      </w:r>
    </w:p>
    <w:p w14:paraId="116316F5" w14:textId="15E78DEB" w:rsidR="00812191" w:rsidRDefault="00812191" w:rsidP="008A47DD">
      <w:pPr>
        <w:rPr>
          <w:rFonts w:ascii="Arial" w:hAnsi="Arial" w:cs="Arial"/>
        </w:rPr>
      </w:pPr>
    </w:p>
    <w:p w14:paraId="6F3C402B" w14:textId="77777777" w:rsidR="0073201B" w:rsidRDefault="0073201B" w:rsidP="008A47DD">
      <w:pPr>
        <w:rPr>
          <w:rFonts w:ascii="Arial" w:hAnsi="Arial" w:cs="Arial"/>
        </w:rPr>
      </w:pPr>
    </w:p>
    <w:p w14:paraId="0923F0F4" w14:textId="2924CA22" w:rsidR="0000213D" w:rsidRDefault="0000213D" w:rsidP="000021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Figure5.m -  </w:t>
      </w:r>
      <w:r>
        <w:rPr>
          <w:rFonts w:ascii="Arial" w:hAnsi="Arial" w:cs="Arial"/>
        </w:rPr>
        <w:t xml:space="preserve">This routine </w:t>
      </w:r>
      <w:r w:rsidR="006C2FD6">
        <w:rPr>
          <w:rFonts w:ascii="Arial" w:hAnsi="Arial" w:cs="Arial"/>
        </w:rPr>
        <w:t>produces the four panels shown in Figure 5. It calls a host of other functions to first produce coarse-grained connectivity patterns, and transform those to square matri</w:t>
      </w:r>
      <w:r w:rsidR="00E445D4">
        <w:rPr>
          <w:rFonts w:ascii="Arial" w:hAnsi="Arial" w:cs="Arial"/>
        </w:rPr>
        <w:t>c</w:t>
      </w:r>
      <w:r w:rsidR="006C2FD6">
        <w:rPr>
          <w:rFonts w:ascii="Arial" w:hAnsi="Arial" w:cs="Arial"/>
        </w:rPr>
        <w:t>es, and plot them appropriately. These 4 panels were collate</w:t>
      </w:r>
      <w:r w:rsidR="004532CA">
        <w:rPr>
          <w:rFonts w:ascii="Arial" w:hAnsi="Arial" w:cs="Arial"/>
        </w:rPr>
        <w:t>d</w:t>
      </w:r>
      <w:r w:rsidR="006C2FD6">
        <w:rPr>
          <w:rFonts w:ascii="Arial" w:hAnsi="Arial" w:cs="Arial"/>
        </w:rPr>
        <w:t xml:space="preserve"> in PowerPoint to create the final version of Figure 5, but the content is </w:t>
      </w:r>
      <w:r w:rsidR="0073201B">
        <w:rPr>
          <w:rFonts w:ascii="Arial" w:hAnsi="Arial" w:cs="Arial"/>
        </w:rPr>
        <w:t>the same</w:t>
      </w:r>
      <w:r w:rsidR="006C2FD6">
        <w:rPr>
          <w:rFonts w:ascii="Arial" w:hAnsi="Arial" w:cs="Arial"/>
        </w:rPr>
        <w:t xml:space="preserve"> here.</w:t>
      </w:r>
    </w:p>
    <w:p w14:paraId="42DF74B7" w14:textId="1409402B" w:rsidR="0000213D" w:rsidRDefault="0000213D" w:rsidP="00002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type      </w:t>
      </w:r>
      <w:r>
        <w:rPr>
          <w:rFonts w:ascii="Verdana" w:hAnsi="Verdana" w:cs="Arial"/>
        </w:rPr>
        <w:t xml:space="preserve">Figure 5    </w:t>
      </w:r>
      <w:r>
        <w:rPr>
          <w:rFonts w:ascii="Arial" w:hAnsi="Arial" w:cs="Arial"/>
        </w:rPr>
        <w:t xml:space="preserve"> in a cleared workspace.</w:t>
      </w:r>
    </w:p>
    <w:p w14:paraId="41EF797A" w14:textId="4FA8999A" w:rsidR="0073201B" w:rsidRDefault="0073201B" w:rsidP="0000213D">
      <w:pPr>
        <w:rPr>
          <w:rFonts w:ascii="Arial" w:hAnsi="Arial" w:cs="Arial"/>
        </w:rPr>
      </w:pPr>
      <w:r>
        <w:rPr>
          <w:rFonts w:ascii="Arial" w:hAnsi="Arial" w:cs="Arial"/>
        </w:rPr>
        <w:t>You will also notice a screen output of select loadings.</w:t>
      </w:r>
    </w:p>
    <w:p w14:paraId="6DE5E4C3" w14:textId="77777777" w:rsidR="0073201B" w:rsidRDefault="0073201B" w:rsidP="0000213D">
      <w:pPr>
        <w:rPr>
          <w:rFonts w:ascii="Arial" w:hAnsi="Arial" w:cs="Arial"/>
        </w:rPr>
      </w:pPr>
    </w:p>
    <w:p w14:paraId="49BFC352" w14:textId="5CB50B09" w:rsidR="0000213D" w:rsidRDefault="0000213D" w:rsidP="008A47DD">
      <w:pPr>
        <w:pBdr>
          <w:bottom w:val="single" w:sz="12" w:space="1" w:color="auto"/>
        </w:pBdr>
        <w:rPr>
          <w:rFonts w:ascii="Arial" w:hAnsi="Arial" w:cs="Arial"/>
        </w:rPr>
      </w:pPr>
    </w:p>
    <w:p w14:paraId="2D20FE20" w14:textId="77777777" w:rsidR="0073201B" w:rsidRDefault="0073201B" w:rsidP="008A47DD">
      <w:pPr>
        <w:rPr>
          <w:rFonts w:ascii="Arial" w:hAnsi="Arial" w:cs="Arial"/>
        </w:rPr>
      </w:pPr>
    </w:p>
    <w:p w14:paraId="09A26AD1" w14:textId="2971C8AC" w:rsidR="00812191" w:rsidRDefault="0048439A" w:rsidP="008A47DD">
      <w:pPr>
        <w:rPr>
          <w:rFonts w:ascii="Arial" w:hAnsi="Arial" w:cs="Arial"/>
        </w:rPr>
      </w:pPr>
      <w:r>
        <w:rPr>
          <w:rFonts w:ascii="Arial" w:hAnsi="Arial" w:cs="Arial"/>
        </w:rPr>
        <w:t>These Matlab programs are only the top-level wrappers that you can execute fr</w:t>
      </w:r>
      <w:r w:rsidR="009C30D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the command-line. However, many supporting functions and routines are used, which I list </w:t>
      </w:r>
      <w:r w:rsidR="003130E2">
        <w:rPr>
          <w:rFonts w:ascii="Arial" w:hAnsi="Arial" w:cs="Arial"/>
        </w:rPr>
        <w:t>below:</w:t>
      </w:r>
    </w:p>
    <w:p w14:paraId="6ED838CB" w14:textId="77777777" w:rsidR="00425C3F" w:rsidRDefault="003130E2" w:rsidP="003130E2">
      <w:pPr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PCA_predict.m</w:t>
      </w:r>
      <w:proofErr w:type="spellEnd"/>
      <w:r w:rsidRPr="003130E2">
        <w:rPr>
          <w:rFonts w:ascii="Verdana" w:hAnsi="Verdana" w:cs="Arial"/>
        </w:rPr>
        <w:t xml:space="preserve">  </w:t>
      </w:r>
    </w:p>
    <w:p w14:paraId="1D545566" w14:textId="77777777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lineplot_ch.m</w:t>
      </w:r>
      <w:proofErr w:type="spellEnd"/>
      <w:r w:rsidRPr="003130E2">
        <w:rPr>
          <w:rFonts w:ascii="Verdana" w:hAnsi="Verdana" w:cs="Arial"/>
        </w:rPr>
        <w:t xml:space="preserve">   </w:t>
      </w:r>
    </w:p>
    <w:p w14:paraId="283EE7D9" w14:textId="77777777" w:rsidR="00425C3F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lastRenderedPageBreak/>
        <w:t xml:space="preserve">zVec2Mat.m  </w:t>
      </w:r>
    </w:p>
    <w:p w14:paraId="4FA56045" w14:textId="18985D45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nancorrcoef.m</w:t>
      </w:r>
      <w:proofErr w:type="spellEnd"/>
      <w:r w:rsidRPr="003130E2">
        <w:rPr>
          <w:rFonts w:ascii="Verdana" w:hAnsi="Verdana" w:cs="Arial"/>
        </w:rPr>
        <w:t xml:space="preserve">  </w:t>
      </w:r>
    </w:p>
    <w:p w14:paraId="6039B22D" w14:textId="55AF5775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predictModule_CPM.m</w:t>
      </w:r>
      <w:proofErr w:type="spellEnd"/>
      <w:r w:rsidRPr="003130E2">
        <w:rPr>
          <w:rFonts w:ascii="Verdana" w:hAnsi="Verdana" w:cs="Arial"/>
        </w:rPr>
        <w:t xml:space="preserve"> </w:t>
      </w:r>
    </w:p>
    <w:p w14:paraId="25743A72" w14:textId="335AD040" w:rsidR="00425C3F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t xml:space="preserve">best_fit2.m  </w:t>
      </w:r>
    </w:p>
    <w:p w14:paraId="50251E54" w14:textId="77777777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networkComp_gross.m</w:t>
      </w:r>
      <w:proofErr w:type="spellEnd"/>
      <w:r w:rsidRPr="003130E2">
        <w:rPr>
          <w:rFonts w:ascii="Verdana" w:hAnsi="Verdana" w:cs="Arial"/>
        </w:rPr>
        <w:t xml:space="preserve">  </w:t>
      </w:r>
    </w:p>
    <w:p w14:paraId="0237AF41" w14:textId="7D134721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cpm_predict.m</w:t>
      </w:r>
      <w:proofErr w:type="spellEnd"/>
    </w:p>
    <w:p w14:paraId="72AF96CB" w14:textId="679CB2B3" w:rsidR="00425C3F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t>networkPlot2_gross.m</w:t>
      </w:r>
    </w:p>
    <w:p w14:paraId="31D498F0" w14:textId="018064A8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eig_habeck.m</w:t>
      </w:r>
      <w:proofErr w:type="spellEnd"/>
      <w:r w:rsidRPr="003130E2">
        <w:rPr>
          <w:rFonts w:ascii="Verdana" w:hAnsi="Verdana" w:cs="Arial"/>
        </w:rPr>
        <w:t xml:space="preserve"> </w:t>
      </w:r>
    </w:p>
    <w:p w14:paraId="33278EEE" w14:textId="35A23C86" w:rsidR="00425C3F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t xml:space="preserve">find_max2.m </w:t>
      </w:r>
    </w:p>
    <w:p w14:paraId="7B29FC33" w14:textId="2BF8C310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patternZ.m</w:t>
      </w:r>
      <w:proofErr w:type="spellEnd"/>
      <w:r w:rsidRPr="003130E2">
        <w:rPr>
          <w:rFonts w:ascii="Verdana" w:hAnsi="Verdana" w:cs="Arial"/>
        </w:rPr>
        <w:t xml:space="preserve">    </w:t>
      </w:r>
    </w:p>
    <w:p w14:paraId="370F1E2F" w14:textId="01600EB7" w:rsidR="00425C3F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t xml:space="preserve">find_max3.m  </w:t>
      </w:r>
    </w:p>
    <w:p w14:paraId="2A7A2DDD" w14:textId="5D21240C" w:rsidR="00425C3F" w:rsidRDefault="003130E2" w:rsidP="00425C3F">
      <w:pPr>
        <w:jc w:val="both"/>
        <w:rPr>
          <w:rFonts w:ascii="Verdana" w:hAnsi="Verdana" w:cs="Arial"/>
        </w:rPr>
      </w:pPr>
      <w:proofErr w:type="spellStart"/>
      <w:r w:rsidRPr="003130E2">
        <w:rPr>
          <w:rFonts w:ascii="Verdana" w:hAnsi="Verdana" w:cs="Arial"/>
        </w:rPr>
        <w:t>pca_f.m</w:t>
      </w:r>
      <w:proofErr w:type="spellEnd"/>
      <w:r w:rsidRPr="003130E2">
        <w:rPr>
          <w:rFonts w:ascii="Verdana" w:hAnsi="Verdana" w:cs="Arial"/>
        </w:rPr>
        <w:t xml:space="preserve">   </w:t>
      </w:r>
    </w:p>
    <w:p w14:paraId="73686804" w14:textId="5B70C896" w:rsidR="0048439A" w:rsidRPr="003130E2" w:rsidRDefault="003130E2" w:rsidP="00425C3F">
      <w:pPr>
        <w:jc w:val="both"/>
        <w:rPr>
          <w:rFonts w:ascii="Verdana" w:hAnsi="Verdana" w:cs="Arial"/>
        </w:rPr>
      </w:pPr>
      <w:r w:rsidRPr="003130E2">
        <w:rPr>
          <w:rFonts w:ascii="Verdana" w:hAnsi="Verdana" w:cs="Arial"/>
        </w:rPr>
        <w:t xml:space="preserve">violin_plot2.m  </w:t>
      </w:r>
    </w:p>
    <w:p w14:paraId="4DFB8CF0" w14:textId="77777777" w:rsidR="008A47DD" w:rsidRDefault="008A47DD" w:rsidP="003F4E23">
      <w:pPr>
        <w:rPr>
          <w:rFonts w:ascii="Arial" w:hAnsi="Arial" w:cs="Arial"/>
        </w:rPr>
      </w:pPr>
    </w:p>
    <w:p w14:paraId="2BFF1EDE" w14:textId="77777777" w:rsidR="00010F9D" w:rsidRPr="008F3D4A" w:rsidRDefault="00010F9D" w:rsidP="00361616">
      <w:pPr>
        <w:rPr>
          <w:rFonts w:ascii="Arial" w:hAnsi="Arial" w:cs="Arial"/>
        </w:rPr>
      </w:pPr>
    </w:p>
    <w:sectPr w:rsidR="00010F9D" w:rsidRPr="008F3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088E" w14:textId="77777777" w:rsidR="00E63D34" w:rsidRDefault="00E63D34" w:rsidP="009354D0">
      <w:pPr>
        <w:spacing w:after="0" w:line="240" w:lineRule="auto"/>
      </w:pPr>
      <w:r>
        <w:separator/>
      </w:r>
    </w:p>
  </w:endnote>
  <w:endnote w:type="continuationSeparator" w:id="0">
    <w:p w14:paraId="02C1BA0A" w14:textId="77777777" w:rsidR="00E63D34" w:rsidRDefault="00E63D34" w:rsidP="009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D9BB" w14:textId="77777777" w:rsidR="00E63D34" w:rsidRDefault="00E63D34" w:rsidP="009354D0">
      <w:pPr>
        <w:spacing w:after="0" w:line="240" w:lineRule="auto"/>
      </w:pPr>
      <w:r>
        <w:separator/>
      </w:r>
    </w:p>
  </w:footnote>
  <w:footnote w:type="continuationSeparator" w:id="0">
    <w:p w14:paraId="7EF47D04" w14:textId="77777777" w:rsidR="00E63D34" w:rsidRDefault="00E63D34" w:rsidP="0093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050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315308" w14:textId="77777777" w:rsidR="009354D0" w:rsidRDefault="009354D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4B47AD" w14:textId="77777777" w:rsidR="009354D0" w:rsidRDefault="0093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B62C2"/>
    <w:multiLevelType w:val="hybridMultilevel"/>
    <w:tmpl w:val="DCB2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D6"/>
    <w:rsid w:val="0000213D"/>
    <w:rsid w:val="00010F9D"/>
    <w:rsid w:val="000205C3"/>
    <w:rsid w:val="000310CF"/>
    <w:rsid w:val="0004317E"/>
    <w:rsid w:val="00056DDE"/>
    <w:rsid w:val="000A7D57"/>
    <w:rsid w:val="00126D43"/>
    <w:rsid w:val="00141E25"/>
    <w:rsid w:val="00155E3C"/>
    <w:rsid w:val="00192DB8"/>
    <w:rsid w:val="001B005F"/>
    <w:rsid w:val="001C1A21"/>
    <w:rsid w:val="001C3CD9"/>
    <w:rsid w:val="0020446A"/>
    <w:rsid w:val="002210F9"/>
    <w:rsid w:val="00224A0B"/>
    <w:rsid w:val="002253B9"/>
    <w:rsid w:val="00261B6A"/>
    <w:rsid w:val="002733BE"/>
    <w:rsid w:val="00294776"/>
    <w:rsid w:val="002A2667"/>
    <w:rsid w:val="002A3787"/>
    <w:rsid w:val="002C6247"/>
    <w:rsid w:val="002D1647"/>
    <w:rsid w:val="002D240F"/>
    <w:rsid w:val="002E5997"/>
    <w:rsid w:val="002E726E"/>
    <w:rsid w:val="002F5531"/>
    <w:rsid w:val="003130E2"/>
    <w:rsid w:val="00347A05"/>
    <w:rsid w:val="0035661F"/>
    <w:rsid w:val="00361616"/>
    <w:rsid w:val="00363D84"/>
    <w:rsid w:val="003930AF"/>
    <w:rsid w:val="003A547A"/>
    <w:rsid w:val="003F33F4"/>
    <w:rsid w:val="003F4D8A"/>
    <w:rsid w:val="003F4E23"/>
    <w:rsid w:val="00425C3F"/>
    <w:rsid w:val="004351C4"/>
    <w:rsid w:val="004532CA"/>
    <w:rsid w:val="004621AB"/>
    <w:rsid w:val="004667BF"/>
    <w:rsid w:val="0048439A"/>
    <w:rsid w:val="00495F6C"/>
    <w:rsid w:val="0049682C"/>
    <w:rsid w:val="004B11C8"/>
    <w:rsid w:val="004E1E95"/>
    <w:rsid w:val="004F667B"/>
    <w:rsid w:val="0050764B"/>
    <w:rsid w:val="005302F5"/>
    <w:rsid w:val="005448B3"/>
    <w:rsid w:val="005503FA"/>
    <w:rsid w:val="0057556C"/>
    <w:rsid w:val="00597559"/>
    <w:rsid w:val="005A5A85"/>
    <w:rsid w:val="005B28D5"/>
    <w:rsid w:val="005C272A"/>
    <w:rsid w:val="005D364C"/>
    <w:rsid w:val="005D551D"/>
    <w:rsid w:val="005E4963"/>
    <w:rsid w:val="005F3D0D"/>
    <w:rsid w:val="005F5F92"/>
    <w:rsid w:val="00607A7B"/>
    <w:rsid w:val="006172BD"/>
    <w:rsid w:val="00617B34"/>
    <w:rsid w:val="006202A6"/>
    <w:rsid w:val="00632631"/>
    <w:rsid w:val="00654BDB"/>
    <w:rsid w:val="006678E3"/>
    <w:rsid w:val="006773C2"/>
    <w:rsid w:val="006A13CC"/>
    <w:rsid w:val="006C2FD6"/>
    <w:rsid w:val="006D2C2A"/>
    <w:rsid w:val="006D4756"/>
    <w:rsid w:val="006E6275"/>
    <w:rsid w:val="006F4051"/>
    <w:rsid w:val="00727F8E"/>
    <w:rsid w:val="0073201B"/>
    <w:rsid w:val="00740CEB"/>
    <w:rsid w:val="00741106"/>
    <w:rsid w:val="007422B8"/>
    <w:rsid w:val="007525E5"/>
    <w:rsid w:val="00795041"/>
    <w:rsid w:val="007A44DB"/>
    <w:rsid w:val="007C340D"/>
    <w:rsid w:val="007D4271"/>
    <w:rsid w:val="007E3162"/>
    <w:rsid w:val="00812191"/>
    <w:rsid w:val="008166A4"/>
    <w:rsid w:val="00821958"/>
    <w:rsid w:val="008470ED"/>
    <w:rsid w:val="00881564"/>
    <w:rsid w:val="00894507"/>
    <w:rsid w:val="008953A6"/>
    <w:rsid w:val="008A47DD"/>
    <w:rsid w:val="008F3D4A"/>
    <w:rsid w:val="009354D0"/>
    <w:rsid w:val="00993359"/>
    <w:rsid w:val="009A1B11"/>
    <w:rsid w:val="009C30D3"/>
    <w:rsid w:val="009D0642"/>
    <w:rsid w:val="00A04620"/>
    <w:rsid w:val="00A35544"/>
    <w:rsid w:val="00A46854"/>
    <w:rsid w:val="00A663AC"/>
    <w:rsid w:val="00A849BE"/>
    <w:rsid w:val="00A917C9"/>
    <w:rsid w:val="00A96B60"/>
    <w:rsid w:val="00AA39EC"/>
    <w:rsid w:val="00AD560E"/>
    <w:rsid w:val="00AE347D"/>
    <w:rsid w:val="00AF4CE9"/>
    <w:rsid w:val="00B21CDA"/>
    <w:rsid w:val="00B259EC"/>
    <w:rsid w:val="00B745ED"/>
    <w:rsid w:val="00B92F5D"/>
    <w:rsid w:val="00BA0614"/>
    <w:rsid w:val="00BA070F"/>
    <w:rsid w:val="00BA34EF"/>
    <w:rsid w:val="00BB47FF"/>
    <w:rsid w:val="00BB7FFC"/>
    <w:rsid w:val="00BD4755"/>
    <w:rsid w:val="00BD501C"/>
    <w:rsid w:val="00BE36D6"/>
    <w:rsid w:val="00BE4287"/>
    <w:rsid w:val="00BF2553"/>
    <w:rsid w:val="00C11173"/>
    <w:rsid w:val="00C15981"/>
    <w:rsid w:val="00C81812"/>
    <w:rsid w:val="00CB0079"/>
    <w:rsid w:val="00CD4613"/>
    <w:rsid w:val="00D12B60"/>
    <w:rsid w:val="00D223CD"/>
    <w:rsid w:val="00D2284A"/>
    <w:rsid w:val="00D260B9"/>
    <w:rsid w:val="00D44069"/>
    <w:rsid w:val="00D521E0"/>
    <w:rsid w:val="00DD4386"/>
    <w:rsid w:val="00DE105C"/>
    <w:rsid w:val="00DE22E5"/>
    <w:rsid w:val="00E12DD8"/>
    <w:rsid w:val="00E2764C"/>
    <w:rsid w:val="00E34295"/>
    <w:rsid w:val="00E435DB"/>
    <w:rsid w:val="00E445D4"/>
    <w:rsid w:val="00E47A56"/>
    <w:rsid w:val="00E63D34"/>
    <w:rsid w:val="00EA4000"/>
    <w:rsid w:val="00EB09B7"/>
    <w:rsid w:val="00EC0E92"/>
    <w:rsid w:val="00EC2153"/>
    <w:rsid w:val="00ED1657"/>
    <w:rsid w:val="00EF2350"/>
    <w:rsid w:val="00EF5DC8"/>
    <w:rsid w:val="00F01B46"/>
    <w:rsid w:val="00F33483"/>
    <w:rsid w:val="00F448B1"/>
    <w:rsid w:val="00F44938"/>
    <w:rsid w:val="00F47849"/>
    <w:rsid w:val="00F51494"/>
    <w:rsid w:val="00F73C56"/>
    <w:rsid w:val="00F74C7F"/>
    <w:rsid w:val="00F91447"/>
    <w:rsid w:val="00FA2902"/>
    <w:rsid w:val="00FB362F"/>
    <w:rsid w:val="00FB547F"/>
    <w:rsid w:val="00FE1242"/>
    <w:rsid w:val="00FE175D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2ECA"/>
  <w15:chartTrackingRefBased/>
  <w15:docId w15:val="{384A3EA0-6AF4-48C6-B862-533B2AF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D0"/>
  </w:style>
  <w:style w:type="paragraph" w:styleId="Footer">
    <w:name w:val="footer"/>
    <w:basedOn w:val="Normal"/>
    <w:link w:val="FooterChar"/>
    <w:uiPriority w:val="99"/>
    <w:unhideWhenUsed/>
    <w:rsid w:val="009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D0"/>
  </w:style>
  <w:style w:type="paragraph" w:styleId="ListParagraph">
    <w:name w:val="List Paragraph"/>
    <w:basedOn w:val="Normal"/>
    <w:uiPriority w:val="34"/>
    <w:qFormat/>
    <w:rsid w:val="002A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Habeck, Christian G.</dc:creator>
  <cp:keywords/>
  <dc:description/>
  <cp:lastModifiedBy>Habeck, Christian G.</cp:lastModifiedBy>
  <cp:revision>101</cp:revision>
  <dcterms:created xsi:type="dcterms:W3CDTF">2021-03-03T20:19:00Z</dcterms:created>
  <dcterms:modified xsi:type="dcterms:W3CDTF">2021-03-15T21:54:00Z</dcterms:modified>
</cp:coreProperties>
</file>