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FD76" w14:textId="77777777" w:rsidR="00912A32" w:rsidRPr="00912A32" w:rsidRDefault="00912A32" w:rsidP="00912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20202"/>
          <w:sz w:val="24"/>
          <w:szCs w:val="24"/>
        </w:rPr>
      </w:pP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/* Generated Code (IMPORT) */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 xml:space="preserve">/* Source File: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MRgrowthMRlatexmeans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 May 10 21.csv */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>/* Source Path: /home/u49292986/Milkweeds */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>/* Code generated on: 5/10/21, 12:59 PM */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>%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web_drop_table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(WORK.IMPORT2);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>FILENAME REFFILE '/home/u49292986/Milkweeds/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MRgrowthMRlatexmeans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 May 10 21.csv';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>PROC IMPORT DATAFILE=REFFILE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ab/>
        <w:t>DBMS=CSV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ab/>
        <w:t>OUT=WORK.IMPORT2;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ab/>
        <w:t>GETNAMES=YES;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>RUN;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>PROC CONTENTS DATA=WORK.IMPORT2; RUN;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>%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web_open_table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(WORK.IMPORT2);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>N;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>*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nativeAMF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ab/>
        <w:t>isolate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ab/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ltotwtLSMEAN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ab/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llatexLSMEAN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ab/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MRgrowth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ab/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mrlatex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>*data first; set first;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 xml:space="preserve">proc mixed;  class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nativeamf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 isolate;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 xml:space="preserve">model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mrlatexM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 =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MRgrowthM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nativeamf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 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ab/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MRgrowthM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*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nativeamf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 xml:space="preserve">random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nativeamf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*isolate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nativeamf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*isolate*MRGROWTHM;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>run;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 xml:space="preserve">proc mixed;  class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nativeamf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 isolate;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 xml:space="preserve">model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mrlatexM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 =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MRgrowthM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nativeamf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 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ab/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MRgrowthM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*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nativeamf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>random intercept;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>run;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lastRenderedPageBreak/>
        <w:br/>
        <w:t xml:space="preserve">proc mixed;  class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nativeamf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 isolate;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 xml:space="preserve">model 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MRgrowthM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 =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mrlatexM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nativeamf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 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ab/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mrlatexM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*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nativeamf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 xml:space="preserve">random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nativeamf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*isolate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nativeamf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*isolate*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mrlatexM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>run;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 xml:space="preserve">proc mixed;  class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nativeamf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 isolate;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 xml:space="preserve">model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MRgrowthM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 =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mrlatexM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 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nativeamf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 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ab/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mrlatexM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*</w:t>
      </w:r>
      <w:proofErr w:type="spellStart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>nativeamf</w:t>
      </w:r>
      <w:proofErr w:type="spellEnd"/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t xml:space="preserve"> 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>random intercept;</w:t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</w:r>
      <w:r w:rsidRPr="00912A32">
        <w:rPr>
          <w:rFonts w:ascii="Consolas" w:eastAsia="Times New Roman" w:hAnsi="Consolas" w:cs="Courier New"/>
          <w:color w:val="020202"/>
          <w:sz w:val="24"/>
          <w:szCs w:val="24"/>
        </w:rPr>
        <w:br/>
        <w:t>run;</w:t>
      </w:r>
    </w:p>
    <w:p w14:paraId="0B7B4526" w14:textId="77777777" w:rsidR="00FA408C" w:rsidRDefault="00912A32"/>
    <w:sectPr w:rsidR="00FA4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32"/>
    <w:rsid w:val="00282AAF"/>
    <w:rsid w:val="00912A32"/>
    <w:rsid w:val="009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C9AA"/>
  <w15:chartTrackingRefBased/>
  <w15:docId w15:val="{7208DF17-C543-481B-AB78-1093483C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2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2A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koziol</dc:creator>
  <cp:keywords/>
  <dc:description/>
  <cp:lastModifiedBy>elizabeth koziol</cp:lastModifiedBy>
  <cp:revision>1</cp:revision>
  <dcterms:created xsi:type="dcterms:W3CDTF">2021-12-17T17:35:00Z</dcterms:created>
  <dcterms:modified xsi:type="dcterms:W3CDTF">2021-12-17T17:35:00Z</dcterms:modified>
</cp:coreProperties>
</file>