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028C" w14:textId="1B3DA893" w:rsidR="00F76574" w:rsidRPr="0045268D" w:rsidRDefault="00F76574" w:rsidP="00F76574">
      <w:pPr>
        <w:jc w:val="both"/>
        <w:rPr>
          <w:rFonts w:ascii="Palatino Linotype" w:hAnsi="Palatino Linotype" w:cs="Times New Roman"/>
        </w:rPr>
      </w:pPr>
      <w:r w:rsidRPr="0045268D">
        <w:rPr>
          <w:rFonts w:ascii="Palatino Linotype" w:hAnsi="Palatino Linotype" w:cs="Times New Roman"/>
        </w:rPr>
        <w:t>READ</w:t>
      </w:r>
      <w:r w:rsidR="00BE52C8">
        <w:rPr>
          <w:rFonts w:ascii="Palatino Linotype" w:hAnsi="Palatino Linotype" w:cs="Times New Roman"/>
        </w:rPr>
        <w:t xml:space="preserve"> </w:t>
      </w:r>
      <w:r w:rsidRPr="0045268D">
        <w:rPr>
          <w:rFonts w:ascii="Palatino Linotype" w:hAnsi="Palatino Linotype" w:cs="Times New Roman"/>
        </w:rPr>
        <w:t>ME</w:t>
      </w:r>
    </w:p>
    <w:p w14:paraId="465CC396" w14:textId="6B74910D" w:rsidR="007721A5" w:rsidRPr="00D32D97" w:rsidRDefault="00F76574" w:rsidP="0083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8D">
        <w:rPr>
          <w:rFonts w:ascii="Palatino Linotype" w:hAnsi="Palatino Linotype" w:cs="Times New Roman"/>
        </w:rPr>
        <w:t xml:space="preserve">The data were collected </w:t>
      </w:r>
      <w:r w:rsidR="00322BEC">
        <w:rPr>
          <w:rFonts w:ascii="Palatino Linotype" w:hAnsi="Palatino Linotype" w:cs="Times New Roman"/>
        </w:rPr>
        <w:t xml:space="preserve">from </w:t>
      </w:r>
      <w:r w:rsidRPr="000B356B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smallholder avocado farms in </w:t>
      </w:r>
      <w:proofErr w:type="spellStart"/>
      <w:r w:rsidRPr="000B356B">
        <w:rPr>
          <w:rFonts w:ascii="Times New Roman" w:eastAsiaTheme="minorEastAsia" w:hAnsi="Times New Roman" w:cs="Times New Roman"/>
          <w:sz w:val="24"/>
          <w:szCs w:val="24"/>
          <w:lang w:eastAsia="zh-CN"/>
        </w:rPr>
        <w:t>Murang’a</w:t>
      </w:r>
      <w:proofErr w:type="spellEnd"/>
      <w:r w:rsidRPr="000B356B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County, Kenya (S 0°43'0", E 37°9'0")</w:t>
      </w:r>
      <w:r w:rsidR="00322BE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between</w:t>
      </w:r>
      <w:r w:rsidRPr="0045268D">
        <w:rPr>
          <w:rFonts w:ascii="Palatino Linotype" w:hAnsi="Palatino Linotype" w:cs="Times New Roman"/>
        </w:rPr>
        <w:t xml:space="preserve"> </w:t>
      </w:r>
      <w:r w:rsidRPr="000B356B">
        <w:rPr>
          <w:rFonts w:ascii="Times New Roman" w:eastAsiaTheme="minorEastAsia" w:hAnsi="Times New Roman" w:cs="Times New Roman"/>
          <w:sz w:val="24"/>
          <w:szCs w:val="24"/>
          <w:lang w:eastAsia="zh-CN"/>
        </w:rPr>
        <w:t>August − October 2019</w:t>
      </w:r>
      <w:r w:rsidRPr="0045268D">
        <w:rPr>
          <w:rFonts w:ascii="Palatino Linotype" w:hAnsi="Palatino Linotype" w:cs="Times New Roman"/>
        </w:rPr>
        <w:t xml:space="preserve">. The aim was to investigate </w:t>
      </w:r>
      <w:r w:rsidR="00322BEC">
        <w:rPr>
          <w:rFonts w:ascii="Palatino Linotype" w:hAnsi="Palatino Linotype" w:cs="Times New Roman"/>
        </w:rPr>
        <w:t xml:space="preserve">the visitation frequency and </w:t>
      </w:r>
      <w:r w:rsidR="00AA643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single </w:t>
      </w:r>
      <w:r w:rsidR="00834A7B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pollen deposition efficiency of different avocado flower visitors</w:t>
      </w:r>
      <w:r w:rsidR="00834A7B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834A7B" w:rsidRPr="00834A7B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6B342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For visitation frequency </w:t>
      </w:r>
      <w:r w:rsidR="006B3423">
        <w:rPr>
          <w:rFonts w:ascii="Times New Roman" w:hAnsi="Times New Roman" w:cs="Times New Roman"/>
          <w:sz w:val="24"/>
          <w:szCs w:val="24"/>
        </w:rPr>
        <w:t>w</w:t>
      </w:r>
      <w:r w:rsidR="00FD2370" w:rsidRPr="00EB3DD1">
        <w:rPr>
          <w:rFonts w:ascii="Times New Roman" w:hAnsi="Times New Roman" w:cs="Times New Roman"/>
          <w:sz w:val="24"/>
          <w:szCs w:val="24"/>
        </w:rPr>
        <w:t>e conducted farm-based flower visitor observations</w:t>
      </w:r>
      <w:r w:rsidR="00FD237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FD2370">
        <w:rPr>
          <w:rFonts w:ascii="Times New Roman" w:hAnsi="Times New Roman" w:cs="Times New Roman"/>
          <w:sz w:val="24"/>
          <w:szCs w:val="24"/>
        </w:rPr>
        <w:t xml:space="preserve">and </w:t>
      </w:r>
      <w:r w:rsidR="00FD2370" w:rsidRPr="00EB3DD1">
        <w:rPr>
          <w:rFonts w:ascii="Times New Roman" w:hAnsi="Times New Roman" w:cs="Times New Roman"/>
          <w:sz w:val="24"/>
          <w:szCs w:val="24"/>
        </w:rPr>
        <w:t>group</w:t>
      </w:r>
      <w:r w:rsidR="00FD2370">
        <w:rPr>
          <w:rFonts w:ascii="Times New Roman" w:hAnsi="Times New Roman" w:cs="Times New Roman"/>
          <w:sz w:val="24"/>
          <w:szCs w:val="24"/>
        </w:rPr>
        <w:t>ed</w:t>
      </w:r>
      <w:r w:rsidR="00FD2370" w:rsidRPr="00EB3DD1">
        <w:rPr>
          <w:rFonts w:ascii="Times New Roman" w:hAnsi="Times New Roman" w:cs="Times New Roman"/>
          <w:sz w:val="24"/>
          <w:szCs w:val="24"/>
        </w:rPr>
        <w:t xml:space="preserve"> the </w:t>
      </w:r>
      <w:r w:rsidR="00FD237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avocado flower visiting insects into the following taxa: Western honey bee (</w:t>
      </w:r>
      <w:r w:rsidR="00FD2370" w:rsidRPr="00EB3DD1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A. mellifera</w:t>
      </w:r>
      <w:r w:rsidR="00FD237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), hover flies (Syrphidae), ‘other flies’ (Diptera, except for Syrphidae), wasps (Vespidae), butterflies (Lepidoptera), wild bees (Apidae, except </w:t>
      </w:r>
      <w:r w:rsidR="00FD2370" w:rsidRPr="00EB3DD1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A. mellifera</w:t>
      </w:r>
      <w:r w:rsidR="00FD237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) and beetles (Coleoptera).</w:t>
      </w:r>
      <w:r w:rsidR="00AA643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</w:t>
      </w:r>
      <w:r w:rsidR="006B3423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he pollen deposition efficiency</w:t>
      </w:r>
      <w:r w:rsidR="00AA643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6B3423" w:rsidRPr="00EB3DD1">
        <w:rPr>
          <w:rFonts w:ascii="Times New Roman" w:hAnsi="Times New Roman" w:cs="Times New Roman"/>
          <w:sz w:val="24"/>
          <w:szCs w:val="24"/>
        </w:rPr>
        <w:t xml:space="preserve">for different species was quantified by counting the number of </w:t>
      </w:r>
      <w:r w:rsidR="006B3423" w:rsidRPr="00EB3DD1">
        <w:rPr>
          <w:rFonts w:ascii="Times New Roman" w:eastAsia="Times New Roman" w:hAnsi="Times New Roman" w:cs="Times New Roman"/>
          <w:sz w:val="24"/>
          <w:szCs w:val="24"/>
        </w:rPr>
        <w:t>conspecific</w:t>
      </w:r>
      <w:r w:rsidR="006B3423" w:rsidRPr="00EB3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423" w:rsidRPr="00EB3DD1">
        <w:rPr>
          <w:rFonts w:ascii="Times New Roman" w:hAnsi="Times New Roman" w:cs="Times New Roman"/>
          <w:sz w:val="24"/>
          <w:szCs w:val="24"/>
        </w:rPr>
        <w:t>pollen</w:t>
      </w:r>
      <w:proofErr w:type="gramEnd"/>
      <w:r w:rsidR="006B3423" w:rsidRPr="00EB3DD1">
        <w:rPr>
          <w:rFonts w:ascii="Times New Roman" w:hAnsi="Times New Roman" w:cs="Times New Roman"/>
          <w:sz w:val="24"/>
          <w:szCs w:val="24"/>
        </w:rPr>
        <w:t xml:space="preserve"> on flowers of avocado</w:t>
      </w:r>
      <w:r w:rsidR="00866676">
        <w:rPr>
          <w:rFonts w:ascii="Times New Roman" w:hAnsi="Times New Roman" w:cs="Times New Roman"/>
          <w:sz w:val="24"/>
          <w:szCs w:val="24"/>
        </w:rPr>
        <w:t xml:space="preserve">. </w:t>
      </w:r>
      <w:r w:rsidR="00834A7B" w:rsidRPr="00B807AA">
        <w:rPr>
          <w:rFonts w:ascii="Palatino Linotype" w:hAnsi="Palatino Linotype" w:cs="Times New Roman"/>
        </w:rPr>
        <w:t>There are two datasets; dataset1</w:t>
      </w:r>
      <w:r w:rsidR="00CD65A5" w:rsidRPr="00B807AA">
        <w:rPr>
          <w:rFonts w:ascii="Palatino Linotype" w:hAnsi="Palatino Linotype" w:cs="Times New Roman"/>
        </w:rPr>
        <w:t xml:space="preserve"> set one has four </w:t>
      </w:r>
      <w:r w:rsidR="00517E23" w:rsidRPr="00B807AA">
        <w:rPr>
          <w:rFonts w:ascii="Palatino Linotype" w:hAnsi="Palatino Linotype" w:cs="Times New Roman"/>
        </w:rPr>
        <w:t xml:space="preserve">columns namely: </w:t>
      </w:r>
      <w:proofErr w:type="spellStart"/>
      <w:r w:rsidR="00517E23" w:rsidRPr="00B807AA">
        <w:rPr>
          <w:rFonts w:ascii="Palatino Linotype" w:hAnsi="Palatino Linotype" w:cs="Times New Roman"/>
        </w:rPr>
        <w:t>FarmNo</w:t>
      </w:r>
      <w:proofErr w:type="spellEnd"/>
      <w:r w:rsidR="00517E23" w:rsidRPr="00B807AA">
        <w:rPr>
          <w:rFonts w:ascii="Palatino Linotype" w:hAnsi="Palatino Linotype" w:cs="Times New Roman"/>
        </w:rPr>
        <w:t>, time, date, pollinator, Frequency.</w:t>
      </w:r>
      <w:bookmarkStart w:id="0" w:name="_Hlk88729024"/>
      <w:r w:rsidR="00CA1369" w:rsidRPr="00CA1369">
        <w:rPr>
          <w:rFonts w:ascii="Times New Roman" w:hAnsi="Times New Roman" w:cs="Times New Roman"/>
          <w:sz w:val="24"/>
          <w:szCs w:val="24"/>
        </w:rPr>
        <w:t xml:space="preserve"> </w:t>
      </w:r>
      <w:r w:rsidR="008C4A60" w:rsidRPr="00EB3DD1">
        <w:rPr>
          <w:rFonts w:ascii="Times New Roman" w:hAnsi="Times New Roman" w:cs="Times New Roman"/>
          <w:sz w:val="24"/>
          <w:szCs w:val="24"/>
        </w:rPr>
        <w:t xml:space="preserve">Differences in averages of visitation frequency </w:t>
      </w:r>
      <w:r w:rsidR="008C4A6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among pollinators at different times of the day were analysed using</w:t>
      </w:r>
      <w:r w:rsidR="008C4A60" w:rsidRPr="00EB3DD1">
        <w:rPr>
          <w:rFonts w:ascii="Times New Roman" w:hAnsi="Times New Roman" w:cs="Times New Roman"/>
          <w:sz w:val="24"/>
          <w:szCs w:val="24"/>
        </w:rPr>
        <w:t xml:space="preserve"> linear mixed-effects models (</w:t>
      </w:r>
      <w:bookmarkStart w:id="1" w:name="_Hlk109295228"/>
      <w:r w:rsidR="008C4A60" w:rsidRPr="00EB3DD1">
        <w:rPr>
          <w:rFonts w:ascii="Times New Roman" w:hAnsi="Times New Roman" w:cs="Times New Roman"/>
          <w:sz w:val="24"/>
          <w:szCs w:val="24"/>
        </w:rPr>
        <w:t>LMM</w:t>
      </w:r>
      <w:bookmarkEnd w:id="1"/>
      <w:r w:rsidR="008C4A60" w:rsidRPr="00EB3DD1">
        <w:rPr>
          <w:rFonts w:ascii="Times New Roman" w:hAnsi="Times New Roman" w:cs="Times New Roman"/>
          <w:sz w:val="24"/>
          <w:szCs w:val="24"/>
        </w:rPr>
        <w:t>)</w:t>
      </w:r>
      <w:r w:rsidR="008C4A60">
        <w:rPr>
          <w:rFonts w:ascii="Times New Roman" w:hAnsi="Times New Roman" w:cs="Times New Roman"/>
          <w:sz w:val="24"/>
          <w:szCs w:val="24"/>
        </w:rPr>
        <w:t>, t</w:t>
      </w:r>
      <w:r w:rsidR="008C4A60" w:rsidRPr="00EB3DD1">
        <w:rPr>
          <w:rFonts w:ascii="Times New Roman" w:hAnsi="Times New Roman" w:cs="Times New Roman"/>
          <w:sz w:val="24"/>
          <w:szCs w:val="24"/>
        </w:rPr>
        <w:t xml:space="preserve">he </w:t>
      </w:r>
      <w:r w:rsidR="008C4A6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observational date and farm ID </w:t>
      </w:r>
      <w:r w:rsidR="008C4A60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proofErr w:type="spellStart"/>
      <w:r w:rsidR="008C4A60" w:rsidRPr="00B807AA">
        <w:rPr>
          <w:rFonts w:ascii="Palatino Linotype" w:hAnsi="Palatino Linotype" w:cs="Times New Roman"/>
        </w:rPr>
        <w:t>FarmNo</w:t>
      </w:r>
      <w:proofErr w:type="spellEnd"/>
      <w:r w:rsidR="008C4A60">
        <w:rPr>
          <w:rFonts w:ascii="Palatino Linotype" w:hAnsi="Palatino Linotype" w:cs="Times New Roman"/>
        </w:rPr>
        <w:t>)</w:t>
      </w:r>
      <w:r w:rsidR="008C4A6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8C4A6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was used as a random factor to account for the non-independence in visitation frequency data due to multiple measurements per farm and observation </w:t>
      </w:r>
      <w:proofErr w:type="spellStart"/>
      <w:proofErr w:type="gramStart"/>
      <w:r w:rsidR="008C4A60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day</w:t>
      </w:r>
      <w:r w:rsidR="008C4A60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bookmarkEnd w:id="0"/>
      <w:r w:rsidR="00124F1A" w:rsidRPr="00EB3DD1">
        <w:rPr>
          <w:rFonts w:ascii="Times New Roman" w:hAnsi="Times New Roman" w:cs="Times New Roman"/>
          <w:sz w:val="24"/>
          <w:szCs w:val="24"/>
        </w:rPr>
        <w:t>Visitation</w:t>
      </w:r>
      <w:proofErr w:type="spellEnd"/>
      <w:proofErr w:type="gramEnd"/>
      <w:r w:rsidR="00124F1A" w:rsidRPr="00EB3DD1">
        <w:rPr>
          <w:rFonts w:ascii="Times New Roman" w:hAnsi="Times New Roman" w:cs="Times New Roman"/>
          <w:sz w:val="24"/>
          <w:szCs w:val="24"/>
        </w:rPr>
        <w:t xml:space="preserve"> frequency was the response variable while flower visitors and time were the explanatory variables</w:t>
      </w:r>
      <w:r w:rsidR="00124F1A">
        <w:rPr>
          <w:rFonts w:ascii="Times New Roman" w:hAnsi="Times New Roman" w:cs="Times New Roman"/>
          <w:sz w:val="24"/>
          <w:szCs w:val="24"/>
        </w:rPr>
        <w:t>.</w:t>
      </w:r>
      <w:r w:rsidR="00CA1369" w:rsidRPr="00B807AA">
        <w:rPr>
          <w:rFonts w:ascii="Palatino Linotype" w:hAnsi="Palatino Linotype" w:cs="Times New Roman"/>
        </w:rPr>
        <w:t xml:space="preserve"> </w:t>
      </w:r>
      <w:r w:rsidR="00517E23" w:rsidRPr="00B807AA">
        <w:rPr>
          <w:rFonts w:ascii="Palatino Linotype" w:hAnsi="Palatino Linotype" w:cs="Times New Roman"/>
        </w:rPr>
        <w:t xml:space="preserve">Dataset2 has eight columns namely: </w:t>
      </w:r>
      <w:proofErr w:type="spellStart"/>
      <w:r w:rsidR="00517E23" w:rsidRPr="00B807AA">
        <w:rPr>
          <w:rFonts w:ascii="Palatino Linotype" w:hAnsi="Palatino Linotype" w:cs="Times New Roman"/>
        </w:rPr>
        <w:t>Farmid</w:t>
      </w:r>
      <w:proofErr w:type="spellEnd"/>
      <w:r w:rsidR="00517E23" w:rsidRPr="00B807AA">
        <w:rPr>
          <w:rFonts w:ascii="Palatino Linotype" w:hAnsi="Palatino Linotype" w:cs="Times New Roman"/>
        </w:rPr>
        <w:t>, date, order, Family, Genus, species,</w:t>
      </w:r>
      <w:r w:rsidR="001E2134">
        <w:rPr>
          <w:rFonts w:ascii="Palatino Linotype" w:hAnsi="Palatino Linotype" w:cs="Times New Roman"/>
        </w:rPr>
        <w:t xml:space="preserve"> </w:t>
      </w:r>
      <w:r w:rsidR="00517E23" w:rsidRPr="00B807AA">
        <w:rPr>
          <w:rFonts w:ascii="Palatino Linotype" w:hAnsi="Palatino Linotype" w:cs="Times New Roman"/>
        </w:rPr>
        <w:t>Duration, Avocado</w:t>
      </w:r>
      <w:r w:rsidR="006D67F9" w:rsidRPr="00B807AA">
        <w:rPr>
          <w:rFonts w:ascii="Palatino Linotype" w:hAnsi="Palatino Linotype" w:cs="Times New Roman"/>
        </w:rPr>
        <w:t xml:space="preserve"> </w:t>
      </w:r>
      <w:r w:rsidR="00517E23" w:rsidRPr="00B807AA">
        <w:rPr>
          <w:rFonts w:ascii="Palatino Linotype" w:hAnsi="Palatino Linotype" w:cs="Times New Roman"/>
        </w:rPr>
        <w:t>pollen</w:t>
      </w:r>
      <w:r w:rsidR="006D67F9" w:rsidRPr="00B807AA">
        <w:rPr>
          <w:rFonts w:ascii="Palatino Linotype" w:hAnsi="Palatino Linotype" w:cs="Times New Roman"/>
        </w:rPr>
        <w:t xml:space="preserve"> on insect, Avocado pollen on stigma, </w:t>
      </w:r>
      <w:proofErr w:type="gramStart"/>
      <w:r w:rsidR="001E2134">
        <w:rPr>
          <w:rFonts w:ascii="Palatino Linotype" w:hAnsi="Palatino Linotype" w:cs="Times New Roman"/>
        </w:rPr>
        <w:t>F</w:t>
      </w:r>
      <w:r w:rsidR="001E2134" w:rsidRPr="00B807AA">
        <w:rPr>
          <w:rFonts w:ascii="Palatino Linotype" w:hAnsi="Palatino Linotype" w:cs="Times New Roman"/>
        </w:rPr>
        <w:t>oreign</w:t>
      </w:r>
      <w:proofErr w:type="gramEnd"/>
      <w:r w:rsidR="006D67F9" w:rsidRPr="00B807AA">
        <w:rPr>
          <w:rFonts w:ascii="Palatino Linotype" w:hAnsi="Palatino Linotype" w:cs="Times New Roman"/>
        </w:rPr>
        <w:t xml:space="preserve"> pollen on insect, Foreign pollen on stigma. </w:t>
      </w:r>
      <w:r w:rsidR="00A73189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Pollen deposition efficiency was taken as the number of compatible pollen grains deposited on the stigma after a single visit</w:t>
      </w:r>
      <w:r w:rsidR="00A73189" w:rsidRPr="00EB3DD1">
        <w:rPr>
          <w:rFonts w:ascii="Times New Roman" w:hAnsi="Times New Roman" w:cs="Times New Roman"/>
          <w:sz w:val="24"/>
          <w:szCs w:val="24"/>
        </w:rPr>
        <w:t xml:space="preserve">. LMM were used to determine the difference in </w:t>
      </w:r>
      <w:r w:rsidR="00A73189">
        <w:rPr>
          <w:rFonts w:ascii="Times New Roman" w:hAnsi="Times New Roman" w:cs="Times New Roman"/>
          <w:sz w:val="24"/>
          <w:szCs w:val="24"/>
        </w:rPr>
        <w:t xml:space="preserve">single visit deposition </w:t>
      </w:r>
      <w:r w:rsidR="00A73189" w:rsidRPr="00EB3DD1">
        <w:rPr>
          <w:rFonts w:ascii="Times New Roman" w:hAnsi="Times New Roman" w:cs="Times New Roman"/>
          <w:sz w:val="24"/>
          <w:szCs w:val="24"/>
        </w:rPr>
        <w:t xml:space="preserve">of pollen among the insect species and the amount of compatible pollen on the insect body. </w:t>
      </w:r>
      <w:r w:rsidR="00A73189" w:rsidRPr="00EB3DD1">
        <w:rPr>
          <w:rFonts w:ascii="Times New Roman" w:eastAsiaTheme="minorEastAsia" w:hAnsi="Times New Roman" w:cs="Times New Roman"/>
          <w:sz w:val="24"/>
          <w:szCs w:val="24"/>
          <w:lang w:eastAsia="zh-CN"/>
        </w:rPr>
        <w:t>In this analysis, sampling date and farm ID was used as a random factor</w:t>
      </w:r>
    </w:p>
    <w:p w14:paraId="6CCBB234" w14:textId="77777777" w:rsidR="007721A5" w:rsidRDefault="007721A5" w:rsidP="00834A7B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3629517" w14:textId="77777777" w:rsidR="0082218A" w:rsidRDefault="0082218A"/>
    <w:sectPr w:rsidR="0082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4"/>
    <w:rsid w:val="000B0908"/>
    <w:rsid w:val="00124F1A"/>
    <w:rsid w:val="001E2134"/>
    <w:rsid w:val="00322BEC"/>
    <w:rsid w:val="00517E23"/>
    <w:rsid w:val="006B3423"/>
    <w:rsid w:val="006D67F9"/>
    <w:rsid w:val="007217AC"/>
    <w:rsid w:val="007721A5"/>
    <w:rsid w:val="0082218A"/>
    <w:rsid w:val="00834A7B"/>
    <w:rsid w:val="00866676"/>
    <w:rsid w:val="008B1C4E"/>
    <w:rsid w:val="008C4A60"/>
    <w:rsid w:val="00A73189"/>
    <w:rsid w:val="00AA6437"/>
    <w:rsid w:val="00B62652"/>
    <w:rsid w:val="00B807AA"/>
    <w:rsid w:val="00BE52C8"/>
    <w:rsid w:val="00CA1369"/>
    <w:rsid w:val="00CD65A5"/>
    <w:rsid w:val="00D32D97"/>
    <w:rsid w:val="00F76574"/>
    <w:rsid w:val="00FA1138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FA89"/>
  <w15:chartTrackingRefBased/>
  <w15:docId w15:val="{F1CAE606-8190-4E84-A822-895880A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2022-07-25T06:56:00Z</dcterms:created>
  <dcterms:modified xsi:type="dcterms:W3CDTF">2022-07-25T06:56:00Z</dcterms:modified>
</cp:coreProperties>
</file>