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95F3" w14:textId="79E004AE" w:rsidR="00B52A1F" w:rsidRDefault="00B52A1F">
      <w:pPr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This README file details the </w:t>
      </w:r>
      <w:r w:rsidR="00D84211" w:rsidRPr="008D55FB">
        <w:rPr>
          <w:rFonts w:ascii="Times New Roman" w:hAnsi="Times New Roman" w:cs="Times New Roman"/>
          <w:sz w:val="24"/>
          <w:szCs w:val="24"/>
        </w:rPr>
        <w:t>eight</w:t>
      </w:r>
      <w:r w:rsidRPr="008D55FB">
        <w:rPr>
          <w:rFonts w:ascii="Times New Roman" w:hAnsi="Times New Roman" w:cs="Times New Roman"/>
          <w:sz w:val="24"/>
          <w:szCs w:val="24"/>
        </w:rPr>
        <w:t xml:space="preserve"> data files uploaded that contain data used in this paper.</w:t>
      </w:r>
      <w:r w:rsidR="00FA2B81" w:rsidRPr="008D55FB">
        <w:rPr>
          <w:rFonts w:ascii="Times New Roman" w:hAnsi="Times New Roman" w:cs="Times New Roman"/>
          <w:sz w:val="24"/>
          <w:szCs w:val="24"/>
        </w:rPr>
        <w:t xml:space="preserve">  Each column of data is defined listing the variable name and what it signifies.  </w:t>
      </w:r>
      <w:r w:rsidRPr="008D55FB">
        <w:rPr>
          <w:rFonts w:ascii="Times New Roman" w:hAnsi="Times New Roman" w:cs="Times New Roman"/>
          <w:sz w:val="24"/>
          <w:szCs w:val="24"/>
        </w:rPr>
        <w:t>All files are in SPSS</w:t>
      </w:r>
      <w:r w:rsidR="00BB60C5"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222086D1" w14:textId="77777777" w:rsidR="00BB7AB8" w:rsidRPr="008D55FB" w:rsidRDefault="00BB7AB8">
      <w:pPr>
        <w:rPr>
          <w:rFonts w:ascii="Times New Roman" w:hAnsi="Times New Roman" w:cs="Times New Roman"/>
          <w:sz w:val="24"/>
          <w:szCs w:val="24"/>
        </w:rPr>
      </w:pPr>
    </w:p>
    <w:p w14:paraId="4BB2C621" w14:textId="11503529" w:rsidR="000F3027" w:rsidRPr="008D55FB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S1 File. Body color for </w:t>
      </w:r>
      <w:r w:rsidRPr="008D55FB">
        <w:rPr>
          <w:rFonts w:ascii="Times New Roman" w:hAnsi="Times New Roman" w:cs="Times New Roman"/>
          <w:b/>
          <w:sz w:val="24"/>
          <w:szCs w:val="24"/>
        </w:rPr>
        <w:t xml:space="preserve">additional pale ant species with enlarged eyes.  </w:t>
      </w:r>
      <w:r w:rsidR="000F3027" w:rsidRPr="008D55FB">
        <w:rPr>
          <w:rFonts w:ascii="Times New Roman" w:hAnsi="Times New Roman" w:cs="Times New Roman"/>
          <w:sz w:val="24"/>
          <w:szCs w:val="24"/>
        </w:rPr>
        <w:t xml:space="preserve">Body color was measured as brightness (B) using the color window in Adobe Photoshop based on photographs from </w:t>
      </w:r>
      <w:proofErr w:type="spellStart"/>
      <w:r w:rsidR="000F3027" w:rsidRPr="008D55FB">
        <w:rPr>
          <w:rFonts w:ascii="Times New Roman" w:hAnsi="Times New Roman" w:cs="Times New Roman"/>
          <w:sz w:val="24"/>
          <w:szCs w:val="24"/>
        </w:rPr>
        <w:t>Antweb</w:t>
      </w:r>
      <w:proofErr w:type="spellEnd"/>
      <w:r w:rsidR="000F3027" w:rsidRPr="008D5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F3027" w:rsidRPr="008D55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www.antweb.org</w:t>
        </w:r>
      </w:hyperlink>
      <w:r w:rsidR="000F3027" w:rsidRPr="008D55FB">
        <w:rPr>
          <w:rFonts w:ascii="Times New Roman" w:hAnsi="Times New Roman" w:cs="Times New Roman"/>
          <w:sz w:val="24"/>
          <w:szCs w:val="24"/>
        </w:rPr>
        <w:t xml:space="preserve">) for individuals from three additional genera that included </w:t>
      </w:r>
      <w:proofErr w:type="spellStart"/>
      <w:r w:rsidRPr="008D55FB">
        <w:rPr>
          <w:rFonts w:ascii="Times New Roman" w:hAnsi="Times New Roman" w:cs="Times New Roman"/>
          <w:i/>
          <w:sz w:val="24"/>
          <w:szCs w:val="24"/>
        </w:rPr>
        <w:t>Dorymyrmex</w:t>
      </w:r>
      <w:proofErr w:type="spellEnd"/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iCs/>
          <w:sz w:val="24"/>
          <w:szCs w:val="24"/>
        </w:rPr>
        <w:t>and</w:t>
      </w:r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5FB">
        <w:rPr>
          <w:rFonts w:ascii="Times New Roman" w:hAnsi="Times New Roman" w:cs="Times New Roman"/>
          <w:i/>
          <w:sz w:val="24"/>
          <w:szCs w:val="24"/>
        </w:rPr>
        <w:t>Iridomyrmex</w:t>
      </w:r>
      <w:proofErr w:type="spellEnd"/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iCs/>
          <w:sz w:val="24"/>
          <w:szCs w:val="24"/>
        </w:rPr>
        <w:t>(subfamily</w:t>
      </w:r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5FB">
        <w:rPr>
          <w:rFonts w:ascii="Times New Roman" w:hAnsi="Times New Roman" w:cs="Times New Roman"/>
          <w:iCs/>
          <w:sz w:val="24"/>
          <w:szCs w:val="24"/>
        </w:rPr>
        <w:t>Dolichoderinae</w:t>
      </w:r>
      <w:proofErr w:type="spellEnd"/>
      <w:r w:rsidRPr="008D55FB">
        <w:rPr>
          <w:rFonts w:ascii="Times New Roman" w:hAnsi="Times New Roman" w:cs="Times New Roman"/>
          <w:iCs/>
          <w:sz w:val="24"/>
          <w:szCs w:val="24"/>
        </w:rPr>
        <w:t>)</w:t>
      </w:r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iCs/>
          <w:sz w:val="24"/>
          <w:szCs w:val="24"/>
        </w:rPr>
        <w:t>and</w:t>
      </w:r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5FB">
        <w:rPr>
          <w:rFonts w:ascii="Times New Roman" w:hAnsi="Times New Roman" w:cs="Times New Roman"/>
          <w:i/>
          <w:sz w:val="24"/>
          <w:szCs w:val="24"/>
        </w:rPr>
        <w:t>Temnothorax</w:t>
      </w:r>
      <w:proofErr w:type="spellEnd"/>
      <w:r w:rsidRPr="008D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iCs/>
          <w:sz w:val="24"/>
          <w:szCs w:val="24"/>
        </w:rPr>
        <w:t xml:space="preserve">(subfamily </w:t>
      </w:r>
      <w:proofErr w:type="spellStart"/>
      <w:r w:rsidRPr="008D55FB">
        <w:rPr>
          <w:rFonts w:ascii="Times New Roman" w:hAnsi="Times New Roman" w:cs="Times New Roman"/>
          <w:iCs/>
          <w:sz w:val="24"/>
          <w:szCs w:val="24"/>
        </w:rPr>
        <w:t>Myrmicinae</w:t>
      </w:r>
      <w:proofErr w:type="spellEnd"/>
      <w:r w:rsidRPr="008D55FB">
        <w:rPr>
          <w:rFonts w:ascii="Times New Roman" w:hAnsi="Times New Roman" w:cs="Times New Roman"/>
          <w:iCs/>
          <w:sz w:val="24"/>
          <w:szCs w:val="24"/>
        </w:rPr>
        <w:t>).</w:t>
      </w:r>
      <w:r w:rsidR="000F3027" w:rsidRPr="008D55F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F3027" w:rsidRPr="008D55FB">
        <w:rPr>
          <w:rFonts w:ascii="Times New Roman" w:hAnsi="Times New Roman" w:cs="Times New Roman"/>
          <w:sz w:val="24"/>
          <w:szCs w:val="24"/>
        </w:rPr>
        <w:t xml:space="preserve">The first three columns define the individual that was measured; the next </w:t>
      </w:r>
      <w:r w:rsidR="00405E54" w:rsidRPr="008D55FB">
        <w:rPr>
          <w:rFonts w:ascii="Times New Roman" w:hAnsi="Times New Roman" w:cs="Times New Roman"/>
          <w:sz w:val="24"/>
          <w:szCs w:val="24"/>
        </w:rPr>
        <w:t>seven columns</w:t>
      </w:r>
      <w:r w:rsidR="000F3027" w:rsidRPr="008D55FB">
        <w:rPr>
          <w:rFonts w:ascii="Times New Roman" w:hAnsi="Times New Roman" w:cs="Times New Roman"/>
          <w:sz w:val="24"/>
          <w:szCs w:val="24"/>
        </w:rPr>
        <w:t xml:space="preserve"> give data</w:t>
      </w:r>
      <w:r w:rsidR="00405E54" w:rsidRPr="008D55FB">
        <w:rPr>
          <w:rFonts w:ascii="Times New Roman" w:hAnsi="Times New Roman" w:cs="Times New Roman"/>
          <w:sz w:val="24"/>
          <w:szCs w:val="24"/>
        </w:rPr>
        <w:t>.</w:t>
      </w:r>
    </w:p>
    <w:p w14:paraId="15F050C4" w14:textId="77777777" w:rsidR="00405E54" w:rsidRPr="008D55FB" w:rsidRDefault="00405E54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3F572CF2" w14:textId="312DE02A" w:rsidR="00405E54" w:rsidRPr="008D55FB" w:rsidRDefault="00405E54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="00C43F01">
        <w:rPr>
          <w:rFonts w:ascii="Times New Roman" w:hAnsi="Times New Roman" w:cs="Times New Roman"/>
          <w:b/>
          <w:bCs/>
          <w:sz w:val="24"/>
          <w:szCs w:val="24"/>
        </w:rPr>
        <w:t>_subspecies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</w:t>
      </w:r>
      <w:r w:rsidR="00BB60C5">
        <w:rPr>
          <w:rFonts w:ascii="Times New Roman" w:hAnsi="Times New Roman" w:cs="Times New Roman"/>
          <w:sz w:val="24"/>
          <w:szCs w:val="24"/>
        </w:rPr>
        <w:t>/subspecies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of each examined individual</w:t>
      </w:r>
      <w:r w:rsidR="00C43F01">
        <w:rPr>
          <w:rFonts w:ascii="Times New Roman" w:hAnsi="Times New Roman" w:cs="Times New Roman"/>
          <w:sz w:val="24"/>
          <w:szCs w:val="24"/>
        </w:rPr>
        <w:t>.</w:t>
      </w:r>
    </w:p>
    <w:p w14:paraId="0E640D2B" w14:textId="0B03779F" w:rsidR="00405E54" w:rsidRPr="008D55FB" w:rsidRDefault="00405E54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ANTWEB.ID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lists the persistent identifier on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Antweb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8D55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www.antweb.org</w:t>
        </w:r>
      </w:hyperlink>
      <w:r w:rsidRPr="008D55FB">
        <w:rPr>
          <w:rFonts w:ascii="Times New Roman" w:hAnsi="Times New Roman" w:cs="Times New Roman"/>
          <w:sz w:val="24"/>
          <w:szCs w:val="24"/>
        </w:rPr>
        <w:t>) that links the measured worker with its high-resolution photo.</w:t>
      </w:r>
    </w:p>
    <w:p w14:paraId="60857501" w14:textId="77777777" w:rsidR="003E7D7B" w:rsidRPr="008D55FB" w:rsidRDefault="003E7D7B" w:rsidP="003E7D7B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4: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B_lightness_Head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lists the measured Brightness value (B) for the head of that individual using the color window (HSB value) in Adobe Photoshop.</w:t>
      </w:r>
    </w:p>
    <w:p w14:paraId="7AE68C23" w14:textId="77777777" w:rsidR="003E7D7B" w:rsidRPr="008D55FB" w:rsidRDefault="003E7D7B" w:rsidP="003E7D7B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5: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B_lightness_Mesosoma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- lists the measured Brightness value (B) for the mesosoma of that individual using the color window (HSB value in Adobe Photoshop.</w:t>
      </w:r>
    </w:p>
    <w:p w14:paraId="799B26AD" w14:textId="77777777" w:rsidR="003E7D7B" w:rsidRPr="008D55FB" w:rsidRDefault="003E7D7B" w:rsidP="003E7D7B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6: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B_lightness_Gaster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- lists the measured Brightness value (B) for the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of that individual using the color window (HSB value) in Adobe Photoshop.</w:t>
      </w:r>
    </w:p>
    <w:p w14:paraId="5027C6BD" w14:textId="77777777" w:rsidR="003E7D7B" w:rsidRPr="008D55FB" w:rsidRDefault="003E7D7B" w:rsidP="003E7D7B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7: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Mean_lightness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gives the mean brightness value (B) for each worker as averaged across the head, mesosoma, and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>.</w:t>
      </w:r>
    </w:p>
    <w:p w14:paraId="1F10BF3E" w14:textId="4CAD5762" w:rsidR="003E7D7B" w:rsidRPr="008D55FB" w:rsidRDefault="003E7D7B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>Column 8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Mesosoma_length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</w:t>
      </w:r>
      <w:r w:rsidR="00BB60C5">
        <w:rPr>
          <w:rFonts w:ascii="Times New Roman" w:hAnsi="Times New Roman" w:cs="Times New Roman"/>
          <w:sz w:val="24"/>
          <w:szCs w:val="24"/>
        </w:rPr>
        <w:t>m</w:t>
      </w:r>
      <w:r w:rsidRPr="008D55FB">
        <w:rPr>
          <w:rFonts w:ascii="Times New Roman" w:hAnsi="Times New Roman" w:cs="Times New Roman"/>
          <w:sz w:val="24"/>
          <w:szCs w:val="24"/>
        </w:rPr>
        <w:t>esosoma length (in mm) of the individual (=Weber’s length) which is an index of body size.</w:t>
      </w:r>
    </w:p>
    <w:p w14:paraId="44FDD891" w14:textId="753D59D9" w:rsidR="003E7D7B" w:rsidRPr="008D55FB" w:rsidRDefault="003E7D7B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9: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Eye_area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911A41" w:rsidRPr="008D55FB">
        <w:rPr>
          <w:rFonts w:ascii="Times New Roman" w:hAnsi="Times New Roman" w:cs="Times New Roman"/>
          <w:sz w:val="24"/>
          <w:szCs w:val="24"/>
        </w:rPr>
        <w:t>–</w:t>
      </w:r>
      <w:r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BB60C5">
        <w:rPr>
          <w:rFonts w:ascii="Times New Roman" w:hAnsi="Times New Roman" w:cs="Times New Roman"/>
          <w:sz w:val="24"/>
          <w:szCs w:val="24"/>
        </w:rPr>
        <w:t>a</w:t>
      </w:r>
      <w:r w:rsidR="00911A41" w:rsidRPr="008D55FB">
        <w:rPr>
          <w:rFonts w:ascii="Times New Roman" w:hAnsi="Times New Roman" w:cs="Times New Roman"/>
          <w:sz w:val="24"/>
          <w:szCs w:val="24"/>
        </w:rPr>
        <w:t>rea of left eye (</w:t>
      </w:r>
      <w:r w:rsidR="00BB60C5" w:rsidRPr="008D55FB">
        <w:rPr>
          <w:rFonts w:ascii="Times New Roman" w:hAnsi="Times New Roman" w:cs="Times New Roman"/>
          <w:sz w:val="24"/>
          <w:szCs w:val="24"/>
        </w:rPr>
        <w:t>in mm</w:t>
      </w:r>
      <w:r w:rsidR="00BB60C5" w:rsidRPr="008D5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1A41" w:rsidRPr="008D55FB">
        <w:rPr>
          <w:rFonts w:ascii="Times New Roman" w:hAnsi="Times New Roman" w:cs="Times New Roman"/>
          <w:sz w:val="24"/>
          <w:szCs w:val="24"/>
        </w:rPr>
        <w:t>) measured in full lateral view.</w:t>
      </w:r>
    </w:p>
    <w:p w14:paraId="513C6577" w14:textId="25E96D4D" w:rsidR="00911A41" w:rsidRPr="008D55FB" w:rsidRDefault="00911A41" w:rsidP="00405E5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 xml:space="preserve">Column 10: </w:t>
      </w:r>
      <w:proofErr w:type="spellStart"/>
      <w:r w:rsidR="00BA11E4" w:rsidRPr="008D55FB">
        <w:rPr>
          <w:rFonts w:ascii="Times New Roman" w:hAnsi="Times New Roman" w:cs="Times New Roman"/>
          <w:b/>
          <w:bCs/>
          <w:sz w:val="24"/>
          <w:szCs w:val="24"/>
        </w:rPr>
        <w:t>Ratio_eyesize</w:t>
      </w:r>
      <w:proofErr w:type="spellEnd"/>
      <w:r w:rsidR="00BA11E4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0A3B15" w:rsidRPr="008D55FB">
        <w:rPr>
          <w:rFonts w:ascii="Times New Roman" w:hAnsi="Times New Roman" w:cs="Times New Roman"/>
          <w:sz w:val="24"/>
          <w:szCs w:val="24"/>
        </w:rPr>
        <w:t>–</w:t>
      </w:r>
      <w:r w:rsidR="00BA11E4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6713B7">
        <w:rPr>
          <w:rFonts w:ascii="Times New Roman" w:hAnsi="Times New Roman" w:cs="Times New Roman"/>
          <w:sz w:val="24"/>
          <w:szCs w:val="24"/>
        </w:rPr>
        <w:t>t</w:t>
      </w:r>
      <w:r w:rsidR="000A3B15" w:rsidRPr="008D55FB">
        <w:rPr>
          <w:rFonts w:ascii="Times New Roman" w:hAnsi="Times New Roman" w:cs="Times New Roman"/>
          <w:sz w:val="24"/>
          <w:szCs w:val="24"/>
        </w:rPr>
        <w:t>his variable is a measure of relative eye size, measured as the ratio eye area/mesosoma length (column 9/column 10).</w:t>
      </w:r>
    </w:p>
    <w:p w14:paraId="6DCEE6AB" w14:textId="77777777" w:rsidR="00D84211" w:rsidRPr="008D55FB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p w14:paraId="357414C6" w14:textId="77777777" w:rsidR="00D84211" w:rsidRPr="008D55FB" w:rsidRDefault="00D84211" w:rsidP="00D84211">
      <w:pPr>
        <w:tabs>
          <w:tab w:val="left" w:pos="-720"/>
        </w:tabs>
        <w:spacing w:line="480" w:lineRule="auto"/>
        <w:contextualSpacing/>
      </w:pPr>
    </w:p>
    <w:p w14:paraId="6E1D376D" w14:textId="346ED5AA" w:rsidR="005B7A2B" w:rsidRPr="008D55FB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>S2 File. Body color for species in our four focal genera.</w:t>
      </w:r>
      <w:r w:rsidRPr="008D55FB">
        <w:rPr>
          <w:rFonts w:ascii="Times New Roman" w:hAnsi="Times New Roman" w:cs="Times New Roman"/>
          <w:sz w:val="24"/>
          <w:szCs w:val="24"/>
        </w:rPr>
        <w:t xml:space="preserve">  Body color was measured as brightness (B) using the color window in Adobe Photoshop based on photographs from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Antweb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CA74B4" w:rsidRPr="008D55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www.antweb.org</w:t>
        </w:r>
      </w:hyperlink>
      <w:r w:rsidRPr="008D55FB">
        <w:rPr>
          <w:rFonts w:ascii="Times New Roman" w:hAnsi="Times New Roman" w:cs="Times New Roman"/>
          <w:sz w:val="24"/>
          <w:szCs w:val="24"/>
        </w:rPr>
        <w:t>)</w:t>
      </w:r>
      <w:r w:rsidR="00CA74B4" w:rsidRPr="008D55FB">
        <w:rPr>
          <w:rFonts w:ascii="Times New Roman" w:hAnsi="Times New Roman" w:cs="Times New Roman"/>
          <w:sz w:val="24"/>
          <w:szCs w:val="24"/>
        </w:rPr>
        <w:t xml:space="preserve"> for individuals from our four focal ant genera </w:t>
      </w:r>
      <w:r w:rsidRPr="008D55FB">
        <w:rPr>
          <w:rFonts w:ascii="Times New Roman" w:hAnsi="Times New Roman" w:cs="Times New Roman"/>
          <w:sz w:val="24"/>
          <w:szCs w:val="24"/>
        </w:rPr>
        <w:t>(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Myrmecocystus,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Aphaenogaster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Temnothorax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Veromessor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>).</w:t>
      </w:r>
      <w:r w:rsidR="0097139D" w:rsidRPr="008D55FB">
        <w:rPr>
          <w:rFonts w:ascii="Times New Roman" w:hAnsi="Times New Roman" w:cs="Times New Roman"/>
          <w:sz w:val="24"/>
          <w:szCs w:val="24"/>
        </w:rPr>
        <w:t xml:space="preserve">  The first three columns define the individual that was measured</w:t>
      </w:r>
      <w:r w:rsidR="00E6616B" w:rsidRPr="008D55FB">
        <w:rPr>
          <w:rFonts w:ascii="Times New Roman" w:hAnsi="Times New Roman" w:cs="Times New Roman"/>
          <w:sz w:val="24"/>
          <w:szCs w:val="24"/>
        </w:rPr>
        <w:t>; t</w:t>
      </w:r>
      <w:r w:rsidR="0097139D" w:rsidRPr="008D55FB">
        <w:rPr>
          <w:rFonts w:ascii="Times New Roman" w:hAnsi="Times New Roman" w:cs="Times New Roman"/>
          <w:sz w:val="24"/>
          <w:szCs w:val="24"/>
        </w:rPr>
        <w:t xml:space="preserve">he </w:t>
      </w:r>
      <w:r w:rsidR="00BD3CD8" w:rsidRPr="008D55FB">
        <w:rPr>
          <w:rFonts w:ascii="Times New Roman" w:hAnsi="Times New Roman" w:cs="Times New Roman"/>
          <w:sz w:val="24"/>
          <w:szCs w:val="24"/>
        </w:rPr>
        <w:t xml:space="preserve">next </w:t>
      </w:r>
      <w:r w:rsidR="00AB0359" w:rsidRPr="008D55FB">
        <w:rPr>
          <w:rFonts w:ascii="Times New Roman" w:hAnsi="Times New Roman" w:cs="Times New Roman"/>
          <w:sz w:val="24"/>
          <w:szCs w:val="24"/>
        </w:rPr>
        <w:t xml:space="preserve">four </w:t>
      </w:r>
      <w:r w:rsidR="00BD3CD8" w:rsidRPr="008D55FB">
        <w:rPr>
          <w:rFonts w:ascii="Times New Roman" w:hAnsi="Times New Roman" w:cs="Times New Roman"/>
          <w:sz w:val="24"/>
          <w:szCs w:val="24"/>
        </w:rPr>
        <w:t>columns give data</w:t>
      </w:r>
      <w:r w:rsidR="00636A64" w:rsidRPr="008D55FB">
        <w:rPr>
          <w:rFonts w:ascii="Times New Roman" w:hAnsi="Times New Roman" w:cs="Times New Roman"/>
          <w:sz w:val="24"/>
          <w:szCs w:val="24"/>
        </w:rPr>
        <w:t xml:space="preserve">; </w:t>
      </w:r>
      <w:r w:rsidR="00AB0359" w:rsidRPr="008D55FB">
        <w:rPr>
          <w:rFonts w:ascii="Times New Roman" w:hAnsi="Times New Roman" w:cs="Times New Roman"/>
          <w:sz w:val="24"/>
          <w:szCs w:val="24"/>
        </w:rPr>
        <w:t xml:space="preserve">the last three columns summarize the </w:t>
      </w:r>
      <w:r w:rsidR="00AD7B9D" w:rsidRPr="008D55FB">
        <w:rPr>
          <w:rFonts w:ascii="Times New Roman" w:hAnsi="Times New Roman" w:cs="Times New Roman"/>
          <w:sz w:val="24"/>
          <w:szCs w:val="24"/>
        </w:rPr>
        <w:t>data for each species.</w:t>
      </w:r>
      <w:r w:rsidR="00E5275A">
        <w:rPr>
          <w:rFonts w:ascii="Times New Roman" w:hAnsi="Times New Roman" w:cs="Times New Roman"/>
          <w:sz w:val="24"/>
          <w:szCs w:val="24"/>
        </w:rPr>
        <w:t xml:space="preserve">  </w:t>
      </w:r>
      <w:r w:rsidR="004705DE">
        <w:rPr>
          <w:rFonts w:ascii="Times New Roman" w:hAnsi="Times New Roman" w:cs="Times New Roman"/>
          <w:sz w:val="24"/>
          <w:szCs w:val="24"/>
        </w:rPr>
        <w:t xml:space="preserve">Cells with a value of </w:t>
      </w:r>
      <w:r w:rsidR="00E5275A">
        <w:rPr>
          <w:rFonts w:ascii="Times New Roman" w:hAnsi="Times New Roman" w:cs="Times New Roman"/>
          <w:sz w:val="24"/>
          <w:szCs w:val="24"/>
        </w:rPr>
        <w:t>“99</w:t>
      </w:r>
      <w:r w:rsidR="006D011A">
        <w:rPr>
          <w:rFonts w:ascii="Times New Roman" w:hAnsi="Times New Roman" w:cs="Times New Roman"/>
          <w:sz w:val="24"/>
          <w:szCs w:val="24"/>
        </w:rPr>
        <w:t>9</w:t>
      </w:r>
      <w:r w:rsidR="00E5275A">
        <w:rPr>
          <w:rFonts w:ascii="Times New Roman" w:hAnsi="Times New Roman" w:cs="Times New Roman"/>
          <w:sz w:val="24"/>
          <w:szCs w:val="24"/>
        </w:rPr>
        <w:t>” in columns 8-10 represent “Not applicable” as these are empty cells</w:t>
      </w:r>
      <w:r w:rsidR="00043064">
        <w:rPr>
          <w:rFonts w:ascii="Times New Roman" w:hAnsi="Times New Roman" w:cs="Times New Roman"/>
          <w:sz w:val="24"/>
          <w:szCs w:val="24"/>
        </w:rPr>
        <w:t xml:space="preserve"> with no associated data.</w:t>
      </w:r>
      <w:r w:rsidR="00E52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A7894" w14:textId="6D8B2310" w:rsidR="005B7A2B" w:rsidRPr="008D55FB" w:rsidRDefault="005B7A2B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Column 1:</w:t>
      </w:r>
      <w:r w:rsidR="00512C68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512C68"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="00512C68"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3CA87C03" w14:textId="0DCD0D6F" w:rsidR="00512C68" w:rsidRPr="008D55FB" w:rsidRDefault="00512C68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0D0CC660" w14:textId="563092B3" w:rsidR="00512C68" w:rsidRPr="008D55FB" w:rsidRDefault="00512C68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ANTWEB.ID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lists the persistent identifier on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Antweb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8D55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www.antweb.org</w:t>
        </w:r>
      </w:hyperlink>
      <w:r w:rsidRPr="008D55FB">
        <w:rPr>
          <w:rFonts w:ascii="Times New Roman" w:hAnsi="Times New Roman" w:cs="Times New Roman"/>
          <w:sz w:val="24"/>
          <w:szCs w:val="24"/>
        </w:rPr>
        <w:t>) that links the measured worker with its high-resolution photo.</w:t>
      </w:r>
    </w:p>
    <w:p w14:paraId="6CCFE0DF" w14:textId="7462577B" w:rsidR="005B7A2B" w:rsidRPr="008D55FB" w:rsidRDefault="00AD08CA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4: </w:t>
      </w:r>
      <w:proofErr w:type="spellStart"/>
      <w:r w:rsidR="005B7A2B" w:rsidRPr="008D55FB">
        <w:rPr>
          <w:rFonts w:ascii="Times New Roman" w:hAnsi="Times New Roman" w:cs="Times New Roman"/>
          <w:b/>
          <w:bCs/>
          <w:sz w:val="24"/>
          <w:szCs w:val="24"/>
        </w:rPr>
        <w:t>B_lightness_Head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lists the measured Brightness value (B) for the head of that individual using the color window</w:t>
      </w:r>
      <w:r w:rsidR="00E43C45" w:rsidRPr="008D55FB">
        <w:rPr>
          <w:rFonts w:ascii="Times New Roman" w:hAnsi="Times New Roman" w:cs="Times New Roman"/>
          <w:sz w:val="24"/>
          <w:szCs w:val="24"/>
        </w:rPr>
        <w:t xml:space="preserve"> (HSB value) </w:t>
      </w:r>
      <w:r w:rsidRPr="008D55FB">
        <w:rPr>
          <w:rFonts w:ascii="Times New Roman" w:hAnsi="Times New Roman" w:cs="Times New Roman"/>
          <w:sz w:val="24"/>
          <w:szCs w:val="24"/>
        </w:rPr>
        <w:t>in Adobe Photoshop.</w:t>
      </w:r>
    </w:p>
    <w:p w14:paraId="642BA76A" w14:textId="6511CDE8" w:rsidR="00555CDE" w:rsidRPr="008D55FB" w:rsidRDefault="00555CDE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5: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B_lightness_Mesosoma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- lists the measured Brightness value (B) for the mesosoma of that individual using the color window</w:t>
      </w:r>
      <w:r w:rsidR="00E43C45" w:rsidRPr="008D55FB">
        <w:rPr>
          <w:rFonts w:ascii="Times New Roman" w:hAnsi="Times New Roman" w:cs="Times New Roman"/>
          <w:sz w:val="24"/>
          <w:szCs w:val="24"/>
        </w:rPr>
        <w:t xml:space="preserve"> (HSB value</w:t>
      </w:r>
      <w:r w:rsidRPr="008D55FB">
        <w:rPr>
          <w:rFonts w:ascii="Times New Roman" w:hAnsi="Times New Roman" w:cs="Times New Roman"/>
          <w:sz w:val="24"/>
          <w:szCs w:val="24"/>
        </w:rPr>
        <w:t xml:space="preserve"> in Adobe Photoshop.</w:t>
      </w:r>
    </w:p>
    <w:p w14:paraId="4C6696DC" w14:textId="6FC8413D" w:rsidR="00AD08CA" w:rsidRPr="008D55FB" w:rsidRDefault="00555CDE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6: </w:t>
      </w:r>
      <w:proofErr w:type="spellStart"/>
      <w:r w:rsidR="00301BF2" w:rsidRPr="008D55FB">
        <w:rPr>
          <w:rFonts w:ascii="Times New Roman" w:hAnsi="Times New Roman" w:cs="Times New Roman"/>
          <w:b/>
          <w:bCs/>
          <w:sz w:val="24"/>
          <w:szCs w:val="24"/>
        </w:rPr>
        <w:t>B_lightness_Gaster</w:t>
      </w:r>
      <w:proofErr w:type="spellEnd"/>
      <w:r w:rsidR="00301BF2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- lists the measured Brightness value (B) for the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of that individual using the color window </w:t>
      </w:r>
      <w:r w:rsidR="00E43C45" w:rsidRPr="008D55FB">
        <w:rPr>
          <w:rFonts w:ascii="Times New Roman" w:hAnsi="Times New Roman" w:cs="Times New Roman"/>
          <w:sz w:val="24"/>
          <w:szCs w:val="24"/>
        </w:rPr>
        <w:t xml:space="preserve">(HSB value) </w:t>
      </w:r>
      <w:r w:rsidRPr="008D55FB">
        <w:rPr>
          <w:rFonts w:ascii="Times New Roman" w:hAnsi="Times New Roman" w:cs="Times New Roman"/>
          <w:sz w:val="24"/>
          <w:szCs w:val="24"/>
        </w:rPr>
        <w:t>in Adobe Photoshop.</w:t>
      </w:r>
    </w:p>
    <w:p w14:paraId="256AF277" w14:textId="7A724474" w:rsidR="00AB0359" w:rsidRPr="008D55FB" w:rsidRDefault="00AB0359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7: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Mean_lightness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gives the mean brightness value (B) for each worker as averaged across the head, mesosoma, and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>.</w:t>
      </w:r>
    </w:p>
    <w:p w14:paraId="0CB92110" w14:textId="129E4ADE" w:rsidR="00AB0359" w:rsidRPr="008D55FB" w:rsidRDefault="00AB0359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 xml:space="preserve">Column 8: </w:t>
      </w:r>
      <w:proofErr w:type="spellStart"/>
      <w:r w:rsidR="00AD7B9D" w:rsidRPr="008D55FB">
        <w:rPr>
          <w:rFonts w:ascii="Times New Roman" w:hAnsi="Times New Roman" w:cs="Times New Roman"/>
          <w:b/>
          <w:bCs/>
          <w:sz w:val="24"/>
          <w:szCs w:val="24"/>
        </w:rPr>
        <w:t>Species_coding</w:t>
      </w:r>
      <w:proofErr w:type="spellEnd"/>
      <w:r w:rsidR="00AD7B9D" w:rsidRPr="008D55FB">
        <w:rPr>
          <w:rFonts w:ascii="Times New Roman" w:hAnsi="Times New Roman" w:cs="Times New Roman"/>
          <w:sz w:val="24"/>
          <w:szCs w:val="24"/>
        </w:rPr>
        <w:t xml:space="preserve"> – this column lists </w:t>
      </w:r>
      <w:proofErr w:type="gramStart"/>
      <w:r w:rsidR="00AD7B9D" w:rsidRPr="008D55F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D7B9D" w:rsidRPr="008D55FB">
        <w:rPr>
          <w:rFonts w:ascii="Times New Roman" w:hAnsi="Times New Roman" w:cs="Times New Roman"/>
          <w:sz w:val="24"/>
          <w:szCs w:val="24"/>
        </w:rPr>
        <w:t xml:space="preserve"> the species on which we measured brightness.</w:t>
      </w:r>
    </w:p>
    <w:p w14:paraId="5DAAF206" w14:textId="5B399C4A" w:rsidR="00AD7B9D" w:rsidRPr="008D55FB" w:rsidRDefault="00AD7B9D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9: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Species_mean_brightness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the mean brightness value (B) averaged across and measured workers for that species.</w:t>
      </w:r>
    </w:p>
    <w:p w14:paraId="4C2DB3B9" w14:textId="1E19C098" w:rsidR="00AD7B9D" w:rsidRPr="008D55FB" w:rsidRDefault="00AD7B9D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10: </w:t>
      </w:r>
      <w:proofErr w:type="spellStart"/>
      <w:r w:rsidR="00F94D64" w:rsidRPr="008D55F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olor_</w:t>
      </w:r>
      <w:r w:rsidR="00F94D64" w:rsidRPr="008D55FB">
        <w:rPr>
          <w:rFonts w:ascii="Times New Roman" w:hAnsi="Times New Roman" w:cs="Times New Roman"/>
          <w:b/>
          <w:bCs/>
          <w:sz w:val="24"/>
          <w:szCs w:val="24"/>
        </w:rPr>
        <w:t>category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F44638" w:rsidRPr="008D55FB">
        <w:rPr>
          <w:rFonts w:ascii="Times New Roman" w:hAnsi="Times New Roman" w:cs="Times New Roman"/>
          <w:sz w:val="24"/>
          <w:szCs w:val="24"/>
        </w:rPr>
        <w:t>–</w:t>
      </w:r>
      <w:r w:rsidR="001707E0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F44638" w:rsidRPr="008D55FB">
        <w:rPr>
          <w:rFonts w:ascii="Times New Roman" w:hAnsi="Times New Roman" w:cs="Times New Roman"/>
          <w:sz w:val="24"/>
          <w:szCs w:val="24"/>
        </w:rPr>
        <w:t>lists the color category of each species.  Species were categorized as pale or dark; pale species had an overall mean brightness value &gt;70; dark species had an overall mean brightness value &lt; 70.</w:t>
      </w:r>
    </w:p>
    <w:p w14:paraId="5F67E611" w14:textId="54E0C04A" w:rsidR="00D84211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p w14:paraId="4D3DB1D8" w14:textId="52DC98F0" w:rsidR="00BB7AB8" w:rsidRDefault="00BB7AB8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53A64" w14:textId="342DD7CB" w:rsidR="000D7436" w:rsidRDefault="00D84211" w:rsidP="000D7436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b/>
          <w:bCs/>
          <w:sz w:val="24"/>
          <w:szCs w:val="24"/>
        </w:rPr>
        <w:t>S3 File.</w:t>
      </w:r>
      <w:r w:rsidRPr="00BB7AB8">
        <w:rPr>
          <w:rFonts w:ascii="Times New Roman" w:hAnsi="Times New Roman" w:cs="Times New Roman"/>
          <w:sz w:val="24"/>
          <w:szCs w:val="24"/>
        </w:rPr>
        <w:t xml:space="preserve"> 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 xml:space="preserve">Eye morphology data for the six species of </w:t>
      </w:r>
      <w:r w:rsidRPr="00BB7A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Myrmecocystus</w:t>
      </w:r>
      <w:r w:rsidRPr="00BB7AB8">
        <w:rPr>
          <w:rFonts w:ascii="Times New Roman" w:hAnsi="Times New Roman" w:cs="Times New Roman"/>
          <w:sz w:val="24"/>
          <w:szCs w:val="24"/>
        </w:rPr>
        <w:t xml:space="preserve">.  </w:t>
      </w:r>
      <w:r w:rsidR="000D7436" w:rsidRPr="00BB7AB8">
        <w:rPr>
          <w:rFonts w:ascii="Times New Roman" w:hAnsi="Times New Roman" w:cs="Times New Roman"/>
          <w:sz w:val="24"/>
          <w:szCs w:val="24"/>
        </w:rPr>
        <w:t xml:space="preserve">Eye, ocellus, and body size measurements for workers of the </w:t>
      </w:r>
      <w:r w:rsidR="00E57F2F" w:rsidRPr="00BB7AB8">
        <w:rPr>
          <w:rFonts w:ascii="Times New Roman" w:hAnsi="Times New Roman" w:cs="Times New Roman"/>
          <w:sz w:val="24"/>
          <w:szCs w:val="24"/>
        </w:rPr>
        <w:t>species of</w:t>
      </w:r>
      <w:r w:rsidR="000D7436" w:rsidRPr="00BB7AB8">
        <w:rPr>
          <w:rFonts w:ascii="Times New Roman" w:hAnsi="Times New Roman" w:cs="Times New Roman"/>
          <w:sz w:val="24"/>
          <w:szCs w:val="24"/>
        </w:rPr>
        <w:t xml:space="preserve"> </w:t>
      </w:r>
      <w:r w:rsidR="000D7436" w:rsidRPr="00BB7AB8">
        <w:rPr>
          <w:rFonts w:ascii="Times New Roman" w:hAnsi="Times New Roman" w:cs="Times New Roman"/>
          <w:i/>
          <w:iCs/>
          <w:sz w:val="24"/>
          <w:szCs w:val="24"/>
        </w:rPr>
        <w:t>Myrmecocystus</w:t>
      </w:r>
      <w:r w:rsidR="000D7436" w:rsidRPr="00BB7AB8">
        <w:rPr>
          <w:rFonts w:ascii="Times New Roman" w:hAnsi="Times New Roman" w:cs="Times New Roman"/>
          <w:sz w:val="24"/>
          <w:szCs w:val="24"/>
        </w:rPr>
        <w:t xml:space="preserve"> that were examined in this study.  The first three columns define the individual that was measured; the next </w:t>
      </w:r>
      <w:r w:rsidR="007F1713" w:rsidRPr="00BB7AB8">
        <w:rPr>
          <w:rFonts w:ascii="Times New Roman" w:hAnsi="Times New Roman" w:cs="Times New Roman"/>
          <w:sz w:val="24"/>
          <w:szCs w:val="24"/>
        </w:rPr>
        <w:t xml:space="preserve">nine </w:t>
      </w:r>
      <w:r w:rsidR="000D7436" w:rsidRPr="00BB7AB8">
        <w:rPr>
          <w:rFonts w:ascii="Times New Roman" w:hAnsi="Times New Roman" w:cs="Times New Roman"/>
          <w:sz w:val="24"/>
          <w:szCs w:val="24"/>
        </w:rPr>
        <w:t>columns give data.</w:t>
      </w:r>
      <w:r w:rsidR="00F53FF5">
        <w:rPr>
          <w:rFonts w:ascii="Times New Roman" w:hAnsi="Times New Roman" w:cs="Times New Roman"/>
          <w:sz w:val="24"/>
          <w:szCs w:val="24"/>
        </w:rPr>
        <w:t xml:space="preserve">  </w:t>
      </w:r>
      <w:r w:rsidR="00E55873">
        <w:rPr>
          <w:rFonts w:ascii="Times New Roman" w:hAnsi="Times New Roman" w:cs="Times New Roman"/>
          <w:sz w:val="24"/>
          <w:szCs w:val="24"/>
        </w:rPr>
        <w:t>Cells with m</w:t>
      </w:r>
      <w:r w:rsidR="00F53FF5">
        <w:rPr>
          <w:rFonts w:ascii="Times New Roman" w:hAnsi="Times New Roman" w:cs="Times New Roman"/>
          <w:sz w:val="24"/>
          <w:szCs w:val="24"/>
        </w:rPr>
        <w:t>issing data are listed as “999”.</w:t>
      </w:r>
      <w:r w:rsidR="00F411A7">
        <w:rPr>
          <w:rFonts w:ascii="Times New Roman" w:hAnsi="Times New Roman" w:cs="Times New Roman"/>
          <w:sz w:val="24"/>
          <w:szCs w:val="24"/>
        </w:rPr>
        <w:t xml:space="preserve">  Data not collected </w:t>
      </w:r>
      <w:r w:rsidR="00DB2ADB">
        <w:rPr>
          <w:rFonts w:ascii="Times New Roman" w:hAnsi="Times New Roman" w:cs="Times New Roman"/>
          <w:sz w:val="24"/>
          <w:szCs w:val="24"/>
        </w:rPr>
        <w:t xml:space="preserve">for these individuals and </w:t>
      </w:r>
      <w:r w:rsidR="00F411A7">
        <w:rPr>
          <w:rFonts w:ascii="Times New Roman" w:hAnsi="Times New Roman" w:cs="Times New Roman"/>
          <w:sz w:val="24"/>
          <w:szCs w:val="24"/>
        </w:rPr>
        <w:t>are listed as “</w:t>
      </w:r>
      <w:r w:rsidR="005924AB">
        <w:rPr>
          <w:rFonts w:ascii="Times New Roman" w:hAnsi="Times New Roman" w:cs="Times New Roman"/>
          <w:sz w:val="24"/>
          <w:szCs w:val="24"/>
        </w:rPr>
        <w:t>-111</w:t>
      </w:r>
      <w:r w:rsidR="00F411A7">
        <w:rPr>
          <w:rFonts w:ascii="Times New Roman" w:hAnsi="Times New Roman" w:cs="Times New Roman"/>
          <w:sz w:val="24"/>
          <w:szCs w:val="24"/>
        </w:rPr>
        <w:t>”</w:t>
      </w:r>
    </w:p>
    <w:p w14:paraId="0AD2ECDB" w14:textId="77777777" w:rsidR="002800F4" w:rsidRPr="00BB7AB8" w:rsidRDefault="002800F4" w:rsidP="002800F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BB7AB8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58D54D9F" w14:textId="77777777" w:rsidR="002800F4" w:rsidRPr="00BB7AB8" w:rsidRDefault="002800F4" w:rsidP="002800F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BB7AB8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5132CB46" w14:textId="77777777" w:rsidR="002800F4" w:rsidRPr="00BB7AB8" w:rsidRDefault="002800F4" w:rsidP="002800F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BB7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AB8">
        <w:rPr>
          <w:rFonts w:ascii="Times New Roman" w:hAnsi="Times New Roman" w:cs="Times New Roman"/>
          <w:sz w:val="24"/>
          <w:szCs w:val="24"/>
        </w:rPr>
        <w:t>– lists the accession number and pin location for the individual the measured individual in the Robert A. Johnson collection (RAJC), Tempe, AZ.</w:t>
      </w:r>
    </w:p>
    <w:p w14:paraId="13A1BB9A" w14:textId="2463ED05" w:rsidR="00057181" w:rsidRPr="00BB7AB8" w:rsidRDefault="00057181" w:rsidP="000D7436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</w:t>
      </w:r>
      <w:r w:rsidR="006C6E7D" w:rsidRPr="00BB7AB8">
        <w:rPr>
          <w:rFonts w:ascii="Times New Roman" w:hAnsi="Times New Roman" w:cs="Times New Roman"/>
          <w:sz w:val="24"/>
          <w:szCs w:val="24"/>
        </w:rPr>
        <w:t>4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anterior_ocellus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– the diameter of the anterior ocellus </w:t>
      </w:r>
      <w:r w:rsidR="002E344F" w:rsidRPr="00BB7AB8">
        <w:rPr>
          <w:rFonts w:ascii="Times New Roman" w:hAnsi="Times New Roman"/>
          <w:sz w:val="24"/>
          <w:szCs w:val="24"/>
        </w:rPr>
        <w:t>(</w:t>
      </w:r>
      <w:proofErr w:type="spellStart"/>
      <w:r w:rsidR="002E344F" w:rsidRPr="00BB7AB8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2E344F" w:rsidRPr="00BB7AB8">
        <w:rPr>
          <w:rFonts w:ascii="Times New Roman" w:hAnsi="Times New Roman"/>
          <w:sz w:val="24"/>
          <w:szCs w:val="24"/>
        </w:rPr>
        <w:t xml:space="preserve">) </w:t>
      </w:r>
      <w:r w:rsidRPr="00BB7AB8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BB7AB8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BB7AB8">
        <w:rPr>
          <w:rFonts w:ascii="Times New Roman" w:hAnsi="Times New Roman" w:cs="Times New Roman"/>
          <w:sz w:val="24"/>
          <w:szCs w:val="24"/>
        </w:rPr>
        <w:t>.</w:t>
      </w:r>
    </w:p>
    <w:p w14:paraId="2888AD43" w14:textId="3DC48DF4" w:rsidR="003F55AD" w:rsidRPr="00BB7AB8" w:rsidRDefault="003F55AD" w:rsidP="000D7436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>Column 5: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area_tran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- transformed variable of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anterior_ocellus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(column 4) for statistical purposes.  Transformed as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area_tran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= ln (1000 </w:t>
      </w:r>
      <w:proofErr w:type="gramStart"/>
      <w:r w:rsidRPr="00BB7AB8">
        <w:rPr>
          <w:rFonts w:ascii="Times New Roman" w:hAnsi="Times New Roman" w:cs="Times New Roman"/>
          <w:sz w:val="24"/>
          <w:szCs w:val="24"/>
        </w:rPr>
        <w:t>*  (</w:t>
      </w:r>
      <w:proofErr w:type="spellStart"/>
      <w:proofErr w:type="gramEnd"/>
      <w:r w:rsidRPr="00BB7AB8">
        <w:rPr>
          <w:rFonts w:ascii="Times New Roman" w:hAnsi="Times New Roman" w:cs="Times New Roman"/>
          <w:sz w:val="24"/>
          <w:szCs w:val="24"/>
        </w:rPr>
        <w:t>anterior_ocellus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+1).</w:t>
      </w:r>
    </w:p>
    <w:p w14:paraId="68AC91A6" w14:textId="2170E964" w:rsidR="006B2EEF" w:rsidRPr="00BB7AB8" w:rsidRDefault="006B2EEF" w:rsidP="000D7436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</w:t>
      </w:r>
      <w:r w:rsidR="003F55AD" w:rsidRPr="00BB7AB8">
        <w:rPr>
          <w:rFonts w:ascii="Times New Roman" w:hAnsi="Times New Roman" w:cs="Times New Roman"/>
          <w:sz w:val="24"/>
          <w:szCs w:val="24"/>
        </w:rPr>
        <w:t>6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>eyeareaMM2</w:t>
      </w:r>
      <w:r w:rsidRPr="00BB7AB8">
        <w:rPr>
          <w:rFonts w:ascii="Times New Roman" w:hAnsi="Times New Roman" w:cs="Times New Roman"/>
          <w:sz w:val="24"/>
          <w:szCs w:val="24"/>
        </w:rPr>
        <w:t xml:space="preserve"> </w:t>
      </w:r>
      <w:r w:rsidR="008A42F0" w:rsidRPr="00BB7AB8">
        <w:rPr>
          <w:rFonts w:ascii="Times New Roman" w:hAnsi="Times New Roman" w:cs="Times New Roman"/>
          <w:sz w:val="24"/>
          <w:szCs w:val="24"/>
        </w:rPr>
        <w:t>–</w:t>
      </w:r>
      <w:r w:rsidRPr="00BB7AB8">
        <w:rPr>
          <w:rFonts w:ascii="Times New Roman" w:hAnsi="Times New Roman" w:cs="Times New Roman"/>
          <w:sz w:val="24"/>
          <w:szCs w:val="24"/>
        </w:rPr>
        <w:t xml:space="preserve"> </w:t>
      </w:r>
      <w:r w:rsidR="008A42F0" w:rsidRPr="00BB7AB8">
        <w:rPr>
          <w:rFonts w:ascii="Times New Roman" w:hAnsi="Times New Roman" w:cs="Times New Roman"/>
          <w:sz w:val="24"/>
          <w:szCs w:val="24"/>
        </w:rPr>
        <w:t>eye area for each worker (in mm</w:t>
      </w:r>
      <w:r w:rsidR="008A42F0" w:rsidRPr="00BB7A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42F0" w:rsidRPr="00BB7AB8">
        <w:rPr>
          <w:rFonts w:ascii="Times New Roman" w:hAnsi="Times New Roman" w:cs="Times New Roman"/>
          <w:sz w:val="24"/>
          <w:szCs w:val="24"/>
        </w:rPr>
        <w:t>).</w:t>
      </w:r>
    </w:p>
    <w:p w14:paraId="0850537B" w14:textId="39B6E283" w:rsidR="00576C19" w:rsidRPr="00BB7AB8" w:rsidRDefault="00576C19" w:rsidP="000D7436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="005C79BB" w:rsidRPr="00BB7AB8">
        <w:rPr>
          <w:rFonts w:ascii="Times New Roman" w:hAnsi="Times New Roman" w:cs="Times New Roman"/>
          <w:sz w:val="24"/>
          <w:szCs w:val="24"/>
        </w:rPr>
        <w:t>7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4F62" w:rsidRPr="00BB7AB8">
        <w:rPr>
          <w:rFonts w:ascii="Times New Roman" w:hAnsi="Times New Roman" w:cs="Times New Roman"/>
          <w:b/>
          <w:bCs/>
          <w:sz w:val="24"/>
          <w:szCs w:val="24"/>
        </w:rPr>
        <w:t>ommatidiaNumber</w:t>
      </w:r>
      <w:proofErr w:type="spellEnd"/>
      <w:r w:rsidR="003B4F62" w:rsidRPr="00BB7AB8">
        <w:rPr>
          <w:rFonts w:ascii="Times New Roman" w:hAnsi="Times New Roman" w:cs="Times New Roman"/>
          <w:sz w:val="24"/>
          <w:szCs w:val="24"/>
        </w:rPr>
        <w:t xml:space="preserve"> – the number of ommatidia or eye facets counted for each worker.</w:t>
      </w:r>
    </w:p>
    <w:p w14:paraId="701424D0" w14:textId="39028CA3" w:rsidR="003B4F62" w:rsidRPr="00BB7AB8" w:rsidRDefault="003B4F62" w:rsidP="003B4F62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</w:t>
      </w:r>
      <w:r w:rsidR="005C79BB" w:rsidRPr="00BB7AB8">
        <w:rPr>
          <w:rFonts w:ascii="Times New Roman" w:hAnsi="Times New Roman" w:cs="Times New Roman"/>
          <w:sz w:val="24"/>
          <w:szCs w:val="24"/>
        </w:rPr>
        <w:t>8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r w:rsidRPr="00BB7AB8">
        <w:rPr>
          <w:rFonts w:ascii="Times New Roman" w:hAnsi="Times New Roman" w:cs="Times New Roman"/>
          <w:b/>
          <w:bCs/>
          <w:sz w:val="24"/>
          <w:szCs w:val="24"/>
        </w:rPr>
        <w:t>ln(number)</w:t>
      </w:r>
      <w:r w:rsidRPr="00BB7AB8">
        <w:rPr>
          <w:rFonts w:ascii="Times New Roman" w:hAnsi="Times New Roman" w:cs="Times New Roman"/>
          <w:sz w:val="24"/>
          <w:szCs w:val="24"/>
        </w:rPr>
        <w:t xml:space="preserve"> - transformed variable of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(column 9) for statistical purposes.  Transformed as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logeyetran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= ln (1000 *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eyearea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>).</w:t>
      </w:r>
    </w:p>
    <w:p w14:paraId="1AC0F1C9" w14:textId="17FB67B6" w:rsidR="006E2089" w:rsidRPr="00BB7AB8" w:rsidRDefault="006E2089" w:rsidP="003B4F62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 xml:space="preserve">Column </w:t>
      </w:r>
      <w:r w:rsidR="005C79BB" w:rsidRPr="00BB7AB8">
        <w:rPr>
          <w:rFonts w:ascii="Times New Roman" w:hAnsi="Times New Roman" w:cs="Times New Roman"/>
          <w:sz w:val="24"/>
          <w:szCs w:val="24"/>
        </w:rPr>
        <w:t>9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OmmatidiaDiameter</w:t>
      </w:r>
      <w:proofErr w:type="spellEnd"/>
      <w:r w:rsidRPr="00BB7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AB8">
        <w:rPr>
          <w:rFonts w:ascii="Times New Roman" w:hAnsi="Times New Roman" w:cs="Times New Roman"/>
          <w:sz w:val="24"/>
          <w:szCs w:val="24"/>
        </w:rPr>
        <w:t xml:space="preserve">– </w:t>
      </w:r>
      <w:r w:rsidR="00183416" w:rsidRPr="00BB7AB8">
        <w:rPr>
          <w:rFonts w:ascii="Times New Roman" w:hAnsi="Times New Roman" w:cs="Times New Roman"/>
          <w:sz w:val="24"/>
          <w:szCs w:val="24"/>
        </w:rPr>
        <w:t xml:space="preserve">mean diameter </w:t>
      </w:r>
      <w:r w:rsidR="00183416" w:rsidRPr="00BB7AB8">
        <w:rPr>
          <w:rFonts w:ascii="Times New Roman" w:hAnsi="Times New Roman"/>
          <w:sz w:val="24"/>
          <w:szCs w:val="24"/>
        </w:rPr>
        <w:t xml:space="preserve">(in </w:t>
      </w:r>
      <w:proofErr w:type="spellStart"/>
      <w:r w:rsidR="00183416" w:rsidRPr="00BB7AB8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183416" w:rsidRPr="00BB7AB8">
        <w:rPr>
          <w:rFonts w:ascii="Times New Roman" w:hAnsi="Times New Roman"/>
          <w:sz w:val="24"/>
          <w:szCs w:val="24"/>
        </w:rPr>
        <w:t>) for four adjoining lateral eye facets.</w:t>
      </w:r>
    </w:p>
    <w:p w14:paraId="5A898054" w14:textId="2FA6718C" w:rsidR="006E2089" w:rsidRPr="00BB7AB8" w:rsidRDefault="006E2089" w:rsidP="006E2089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>Column 1</w:t>
      </w:r>
      <w:r w:rsidR="005C79BB" w:rsidRPr="00BB7AB8">
        <w:rPr>
          <w:rFonts w:ascii="Times New Roman" w:hAnsi="Times New Roman" w:cs="Times New Roman"/>
          <w:sz w:val="24"/>
          <w:szCs w:val="24"/>
        </w:rPr>
        <w:t>0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lntran_diameter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- - transformed variable of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(column 9) for statistical purposes.  Transformed as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logeyetran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= ln (1000 * </w:t>
      </w:r>
      <w:proofErr w:type="spellStart"/>
      <w:r w:rsidRPr="00BB7AB8">
        <w:rPr>
          <w:rFonts w:ascii="Times New Roman" w:hAnsi="Times New Roman" w:cs="Times New Roman"/>
          <w:sz w:val="24"/>
          <w:szCs w:val="24"/>
        </w:rPr>
        <w:t>eyearea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>).</w:t>
      </w:r>
    </w:p>
    <w:p w14:paraId="178987E8" w14:textId="1530AB46" w:rsidR="006E2089" w:rsidRPr="00BB7AB8" w:rsidRDefault="006E2089" w:rsidP="006E2089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>Column 1</w:t>
      </w:r>
      <w:r w:rsidR="005C79BB" w:rsidRPr="00BB7AB8">
        <w:rPr>
          <w:rFonts w:ascii="Times New Roman" w:hAnsi="Times New Roman" w:cs="Times New Roman"/>
          <w:sz w:val="24"/>
          <w:szCs w:val="24"/>
        </w:rPr>
        <w:t>1</w:t>
      </w:r>
      <w:r w:rsidRPr="00BB7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7AB8">
        <w:rPr>
          <w:rFonts w:ascii="Times New Roman" w:hAnsi="Times New Roman" w:cs="Times New Roman"/>
          <w:b/>
          <w:bCs/>
          <w:sz w:val="24"/>
          <w:szCs w:val="24"/>
        </w:rPr>
        <w:t>Mesosoma_length</w:t>
      </w:r>
      <w:proofErr w:type="spellEnd"/>
      <w:r w:rsidRPr="00BB7AB8">
        <w:rPr>
          <w:rFonts w:ascii="Times New Roman" w:hAnsi="Times New Roman" w:cs="Times New Roman"/>
          <w:sz w:val="24"/>
          <w:szCs w:val="24"/>
        </w:rPr>
        <w:t xml:space="preserve"> – Mesosoma length (in mm) of the individual (=Weber’s length) which is an index of body size.</w:t>
      </w:r>
      <w:r w:rsidR="008F3022" w:rsidRPr="00BB7AB8">
        <w:rPr>
          <w:rFonts w:ascii="Times New Roman" w:hAnsi="Times New Roman" w:cs="Times New Roman"/>
          <w:sz w:val="24"/>
          <w:szCs w:val="24"/>
        </w:rPr>
        <w:t xml:space="preserve">  Mesosoma length was used as a covariate in the statistical models as an index of body size.</w:t>
      </w:r>
    </w:p>
    <w:p w14:paraId="58645B7C" w14:textId="77777777" w:rsidR="00D84211" w:rsidRPr="00BB7AB8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AB8">
        <w:rPr>
          <w:rFonts w:ascii="Times New Roman" w:hAnsi="Times New Roman" w:cs="Times New Roman"/>
          <w:sz w:val="24"/>
          <w:szCs w:val="24"/>
        </w:rPr>
        <w:t>(SPSS)</w:t>
      </w:r>
    </w:p>
    <w:p w14:paraId="1D168F92" w14:textId="77777777" w:rsidR="00D84211" w:rsidRPr="008D55FB" w:rsidRDefault="00D84211" w:rsidP="00D84211">
      <w:pPr>
        <w:tabs>
          <w:tab w:val="left" w:pos="-720"/>
        </w:tabs>
        <w:spacing w:line="480" w:lineRule="auto"/>
        <w:contextualSpacing/>
      </w:pPr>
    </w:p>
    <w:p w14:paraId="17A638D2" w14:textId="43523C56" w:rsidR="00240384" w:rsidRPr="008D55FB" w:rsidRDefault="00D84211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S4 File. Eye morphology data for the four species of </w:t>
      </w:r>
      <w:proofErr w:type="spellStart"/>
      <w:r w:rsidRPr="008D5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Aphaenogaster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.  </w:t>
      </w:r>
      <w:r w:rsidR="00240384" w:rsidRPr="008D55FB">
        <w:rPr>
          <w:rFonts w:ascii="Times New Roman" w:hAnsi="Times New Roman" w:cs="Times New Roman"/>
          <w:sz w:val="24"/>
          <w:szCs w:val="24"/>
        </w:rPr>
        <w:t>Eye</w:t>
      </w:r>
      <w:r w:rsidR="0005312E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240384" w:rsidRPr="008D55FB">
        <w:rPr>
          <w:rFonts w:ascii="Times New Roman" w:hAnsi="Times New Roman" w:cs="Times New Roman"/>
          <w:sz w:val="24"/>
          <w:szCs w:val="24"/>
        </w:rPr>
        <w:t>and body size measurements for workers</w:t>
      </w:r>
      <w:r w:rsidR="0005312E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E57F2F">
        <w:rPr>
          <w:rFonts w:ascii="Times New Roman" w:hAnsi="Times New Roman" w:cs="Times New Roman"/>
          <w:sz w:val="24"/>
          <w:szCs w:val="24"/>
        </w:rPr>
        <w:t>of the sp</w:t>
      </w:r>
      <w:r w:rsidR="0005312E" w:rsidRPr="008D55FB">
        <w:rPr>
          <w:rFonts w:ascii="Times New Roman" w:hAnsi="Times New Roman" w:cs="Times New Roman"/>
          <w:sz w:val="24"/>
          <w:szCs w:val="24"/>
        </w:rPr>
        <w:t>ecies</w:t>
      </w:r>
      <w:r w:rsidR="00E57F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C3BA2" w:rsidRPr="008D55FB">
        <w:rPr>
          <w:rFonts w:ascii="Times New Roman" w:hAnsi="Times New Roman" w:cs="Times New Roman"/>
          <w:i/>
          <w:iCs/>
          <w:sz w:val="24"/>
          <w:szCs w:val="24"/>
        </w:rPr>
        <w:t>Aphaenogaster</w:t>
      </w:r>
      <w:proofErr w:type="spellEnd"/>
      <w:r w:rsidR="00240384" w:rsidRPr="008D55FB">
        <w:rPr>
          <w:rFonts w:ascii="Times New Roman" w:hAnsi="Times New Roman" w:cs="Times New Roman"/>
          <w:sz w:val="24"/>
          <w:szCs w:val="24"/>
        </w:rPr>
        <w:t xml:space="preserve"> that were examined in this study.  The first three columns define the individual that was measured; the next </w:t>
      </w:r>
      <w:r w:rsidR="00403F95" w:rsidRPr="008D55FB">
        <w:rPr>
          <w:rFonts w:ascii="Times New Roman" w:hAnsi="Times New Roman" w:cs="Times New Roman"/>
          <w:sz w:val="24"/>
          <w:szCs w:val="24"/>
        </w:rPr>
        <w:t>six</w:t>
      </w:r>
      <w:r w:rsidR="00240384" w:rsidRPr="008D55FB">
        <w:rPr>
          <w:rFonts w:ascii="Times New Roman" w:hAnsi="Times New Roman" w:cs="Times New Roman"/>
          <w:sz w:val="24"/>
          <w:szCs w:val="24"/>
        </w:rPr>
        <w:t xml:space="preserve"> columns give data.</w:t>
      </w:r>
    </w:p>
    <w:p w14:paraId="5EDE8124" w14:textId="77777777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190D2C67" w14:textId="77777777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296D3B98" w14:textId="519A5DC2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>– lists the accession number and pin location for the measured individual in the Robert A. Johnson collection (RAJC), Tempe, AZ.</w:t>
      </w:r>
    </w:p>
    <w:p w14:paraId="0B9AE10F" w14:textId="7EE8F2D1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A124D8" w:rsidRPr="008D55FB">
        <w:rPr>
          <w:rFonts w:ascii="Times New Roman" w:hAnsi="Times New Roman" w:cs="Times New Roman"/>
          <w:sz w:val="24"/>
          <w:szCs w:val="24"/>
        </w:rPr>
        <w:t>4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eyeareaMM2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eye area for each worker (in mm</w:t>
      </w:r>
      <w:r w:rsidRPr="008D5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7BE001A7" w14:textId="4D45818E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05312E" w:rsidRPr="008D55FB">
        <w:rPr>
          <w:rFonts w:ascii="Times New Roman" w:hAnsi="Times New Roman" w:cs="Times New Roman"/>
          <w:sz w:val="24"/>
          <w:szCs w:val="24"/>
        </w:rPr>
        <w:t>5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24D8" w:rsidRPr="008D55FB">
        <w:rPr>
          <w:rFonts w:ascii="Times New Roman" w:hAnsi="Times New Roman" w:cs="Times New Roman"/>
          <w:b/>
          <w:bCs/>
          <w:sz w:val="24"/>
          <w:szCs w:val="24"/>
        </w:rPr>
        <w:t>area_transform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transformed variable of eyeareaMM2 (column 7) for statistical purposes.  Transformed as </w:t>
      </w:r>
      <w:proofErr w:type="spellStart"/>
      <w:r w:rsidR="001060B1" w:rsidRPr="008D55FB">
        <w:rPr>
          <w:rFonts w:ascii="Times New Roman" w:hAnsi="Times New Roman" w:cs="Times New Roman"/>
          <w:sz w:val="24"/>
          <w:szCs w:val="24"/>
        </w:rPr>
        <w:t>area_transform</w:t>
      </w:r>
      <w:proofErr w:type="spellEnd"/>
      <w:r w:rsidR="001060B1" w:rsidRPr="008D55FB">
        <w:rPr>
          <w:rFonts w:ascii="Times New Roman" w:hAnsi="Times New Roman" w:cs="Times New Roman"/>
          <w:sz w:val="24"/>
          <w:szCs w:val="24"/>
        </w:rPr>
        <w:t xml:space="preserve"> = lg10 (100 *eyeareaMM2).</w:t>
      </w:r>
      <w:r w:rsidR="001060B1" w:rsidRPr="008D55FB">
        <w:rPr>
          <w:rFonts w:ascii="Times New Roman" w:hAnsi="Times New Roman" w:cs="Times New Roman"/>
          <w:sz w:val="24"/>
          <w:szCs w:val="24"/>
        </w:rPr>
        <w:br/>
      </w: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05312E" w:rsidRPr="008D55FB">
        <w:rPr>
          <w:rFonts w:ascii="Times New Roman" w:hAnsi="Times New Roman" w:cs="Times New Roman"/>
          <w:sz w:val="24"/>
          <w:szCs w:val="24"/>
        </w:rPr>
        <w:t>6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24D8" w:rsidRPr="008D55FB">
        <w:rPr>
          <w:rFonts w:ascii="Times New Roman" w:hAnsi="Times New Roman" w:cs="Times New Roman"/>
          <w:b/>
          <w:bCs/>
          <w:sz w:val="24"/>
          <w:szCs w:val="24"/>
        </w:rPr>
        <w:t>ommatidiaNumber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the number of ommatidia or eye facets counted for each </w:t>
      </w:r>
      <w:r w:rsidR="009F071B" w:rsidRPr="008D55FB">
        <w:rPr>
          <w:rFonts w:ascii="Times New Roman" w:hAnsi="Times New Roman" w:cs="Times New Roman"/>
          <w:sz w:val="24"/>
          <w:szCs w:val="24"/>
        </w:rPr>
        <w:t xml:space="preserve">the eye of each </w:t>
      </w:r>
      <w:r w:rsidRPr="008D55FB">
        <w:rPr>
          <w:rFonts w:ascii="Times New Roman" w:hAnsi="Times New Roman" w:cs="Times New Roman"/>
          <w:sz w:val="24"/>
          <w:szCs w:val="24"/>
        </w:rPr>
        <w:t>worker.</w:t>
      </w:r>
    </w:p>
    <w:p w14:paraId="5BAC66F1" w14:textId="32D77F59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="0005312E" w:rsidRPr="008D55FB">
        <w:rPr>
          <w:rFonts w:ascii="Times New Roman" w:hAnsi="Times New Roman" w:cs="Times New Roman"/>
          <w:sz w:val="24"/>
          <w:szCs w:val="24"/>
        </w:rPr>
        <w:t>7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24D8" w:rsidRPr="008D55FB">
        <w:rPr>
          <w:rFonts w:ascii="Times New Roman" w:hAnsi="Times New Roman" w:cs="Times New Roman"/>
          <w:b/>
          <w:bCs/>
          <w:sz w:val="24"/>
          <w:szCs w:val="24"/>
        </w:rPr>
        <w:t>number_transform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- transformed variable of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(column 9) for statistical purposes.  </w:t>
      </w:r>
      <w:r w:rsidR="00A7585F">
        <w:rPr>
          <w:rFonts w:ascii="Times New Roman" w:hAnsi="Times New Roman" w:cs="Times New Roman"/>
          <w:sz w:val="24"/>
          <w:szCs w:val="24"/>
        </w:rPr>
        <w:t>t</w:t>
      </w:r>
      <w:r w:rsidRPr="008D55FB">
        <w:rPr>
          <w:rFonts w:ascii="Times New Roman" w:hAnsi="Times New Roman" w:cs="Times New Roman"/>
          <w:sz w:val="24"/>
          <w:szCs w:val="24"/>
        </w:rPr>
        <w:t>ransformed as</w:t>
      </w:r>
      <w:r w:rsidR="009F071B" w:rsidRPr="008D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71B" w:rsidRPr="008D55FB">
        <w:rPr>
          <w:rFonts w:ascii="Times New Roman" w:hAnsi="Times New Roman" w:cs="Times New Roman"/>
          <w:sz w:val="24"/>
          <w:szCs w:val="24"/>
        </w:rPr>
        <w:t>number_transform</w:t>
      </w:r>
      <w:proofErr w:type="spellEnd"/>
      <w:r w:rsidR="009F071B" w:rsidRPr="008D5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71B" w:rsidRPr="008D55FB">
        <w:rPr>
          <w:rFonts w:ascii="Times New Roman" w:hAnsi="Times New Roman" w:cs="Times New Roman"/>
          <w:sz w:val="24"/>
          <w:szCs w:val="24"/>
        </w:rPr>
        <w:t xml:space="preserve">= </w:t>
      </w:r>
      <w:r w:rsidRPr="008D55FB">
        <w:rPr>
          <w:rFonts w:ascii="Times New Roman" w:hAnsi="Times New Roman" w:cs="Times New Roman"/>
          <w:sz w:val="24"/>
          <w:szCs w:val="24"/>
        </w:rPr>
        <w:t xml:space="preserve"> l</w:t>
      </w:r>
      <w:r w:rsidR="00E631F4" w:rsidRPr="008D55F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E631F4" w:rsidRPr="008D55FB">
        <w:rPr>
          <w:rFonts w:ascii="Times New Roman" w:hAnsi="Times New Roman" w:cs="Times New Roman"/>
          <w:sz w:val="24"/>
          <w:szCs w:val="24"/>
        </w:rPr>
        <w:t>10 (</w:t>
      </w:r>
      <w:proofErr w:type="spellStart"/>
      <w:r w:rsidR="00E631F4" w:rsidRPr="008D55FB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="00E631F4"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7FF60E61" w14:textId="1953CBB0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05312E" w:rsidRPr="008D55FB">
        <w:rPr>
          <w:rFonts w:ascii="Times New Roman" w:hAnsi="Times New Roman" w:cs="Times New Roman"/>
          <w:sz w:val="24"/>
          <w:szCs w:val="24"/>
        </w:rPr>
        <w:t>8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24D8" w:rsidRPr="008D55FB">
        <w:rPr>
          <w:rFonts w:ascii="Times New Roman" w:hAnsi="Times New Roman" w:cs="Times New Roman"/>
          <w:b/>
          <w:bCs/>
          <w:sz w:val="24"/>
          <w:szCs w:val="24"/>
        </w:rPr>
        <w:t>OmmatidiaDiameter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– </w:t>
      </w:r>
      <w:r w:rsidR="00A7585F">
        <w:rPr>
          <w:rFonts w:ascii="Times New Roman" w:hAnsi="Times New Roman" w:cs="Times New Roman"/>
          <w:sz w:val="24"/>
          <w:szCs w:val="24"/>
        </w:rPr>
        <w:t>m</w:t>
      </w:r>
      <w:r w:rsidR="00A124D8" w:rsidRPr="008D55FB">
        <w:rPr>
          <w:rFonts w:ascii="Times New Roman" w:hAnsi="Times New Roman" w:cs="Times New Roman"/>
          <w:sz w:val="24"/>
          <w:szCs w:val="24"/>
        </w:rPr>
        <w:t xml:space="preserve">ean diameter </w:t>
      </w:r>
      <w:r w:rsidR="00A124D8" w:rsidRPr="008D55FB">
        <w:rPr>
          <w:rFonts w:ascii="Times New Roman" w:hAnsi="Times New Roman"/>
          <w:sz w:val="24"/>
          <w:szCs w:val="24"/>
        </w:rPr>
        <w:t xml:space="preserve">(in </w:t>
      </w:r>
      <w:proofErr w:type="spellStart"/>
      <w:r w:rsidR="00A124D8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124D8" w:rsidRPr="008D55FB">
        <w:rPr>
          <w:rFonts w:ascii="Times New Roman" w:hAnsi="Times New Roman"/>
          <w:sz w:val="24"/>
          <w:szCs w:val="24"/>
        </w:rPr>
        <w:t>) for four adjoining lateral eye facets.</w:t>
      </w:r>
    </w:p>
    <w:p w14:paraId="1A973F6C" w14:textId="7C50C114" w:rsidR="00240384" w:rsidRPr="008D55FB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05312E" w:rsidRPr="008D55FB">
        <w:rPr>
          <w:rFonts w:ascii="Times New Roman" w:hAnsi="Times New Roman" w:cs="Times New Roman"/>
          <w:sz w:val="24"/>
          <w:szCs w:val="24"/>
        </w:rPr>
        <w:t>9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24D8" w:rsidRPr="008D55FB">
        <w:rPr>
          <w:rFonts w:ascii="Times New Roman" w:hAnsi="Times New Roman" w:cs="Times New Roman"/>
          <w:b/>
          <w:bCs/>
          <w:sz w:val="24"/>
          <w:szCs w:val="24"/>
        </w:rPr>
        <w:t>MesosomaLength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- </w:t>
      </w:r>
      <w:r w:rsidR="00A7585F">
        <w:rPr>
          <w:rFonts w:ascii="Times New Roman" w:hAnsi="Times New Roman" w:cs="Times New Roman"/>
          <w:sz w:val="24"/>
          <w:szCs w:val="24"/>
        </w:rPr>
        <w:t>m</w:t>
      </w:r>
      <w:r w:rsidRPr="008D55FB">
        <w:rPr>
          <w:rFonts w:ascii="Times New Roman" w:hAnsi="Times New Roman" w:cs="Times New Roman"/>
          <w:sz w:val="24"/>
          <w:szCs w:val="24"/>
        </w:rPr>
        <w:t>esosoma length (in mm) of the individual (=Weber’s length)</w:t>
      </w:r>
      <w:r w:rsidR="00C80184" w:rsidRPr="008D55FB">
        <w:rPr>
          <w:rFonts w:ascii="Times New Roman" w:hAnsi="Times New Roman" w:cs="Times New Roman"/>
          <w:sz w:val="24"/>
          <w:szCs w:val="24"/>
        </w:rPr>
        <w:t xml:space="preserve">.  Mesosoma length is an index of body </w:t>
      </w:r>
      <w:proofErr w:type="gramStart"/>
      <w:r w:rsidR="00C80184" w:rsidRPr="008D55FB">
        <w:rPr>
          <w:rFonts w:ascii="Times New Roman" w:hAnsi="Times New Roman" w:cs="Times New Roman"/>
          <w:sz w:val="24"/>
          <w:szCs w:val="24"/>
        </w:rPr>
        <w:t>size, and</w:t>
      </w:r>
      <w:proofErr w:type="gramEnd"/>
      <w:r w:rsidR="00C80184" w:rsidRPr="008D55FB">
        <w:rPr>
          <w:rFonts w:ascii="Times New Roman" w:hAnsi="Times New Roman" w:cs="Times New Roman"/>
          <w:sz w:val="24"/>
          <w:szCs w:val="24"/>
        </w:rPr>
        <w:t xml:space="preserve"> was </w:t>
      </w:r>
      <w:r w:rsidRPr="008D55FB">
        <w:rPr>
          <w:rFonts w:ascii="Times New Roman" w:hAnsi="Times New Roman" w:cs="Times New Roman"/>
          <w:sz w:val="24"/>
          <w:szCs w:val="24"/>
        </w:rPr>
        <w:t>used as a covariate in the statistical models.</w:t>
      </w:r>
    </w:p>
    <w:p w14:paraId="3768CEA1" w14:textId="502E144F" w:rsidR="00240384" w:rsidRDefault="00240384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p w14:paraId="12CDEE66" w14:textId="013F6E6A" w:rsidR="00FB5BD3" w:rsidRDefault="00FB5BD3" w:rsidP="00240384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AFFAC2" w14:textId="0B363110" w:rsidR="00C92BE5" w:rsidRPr="008D55FB" w:rsidRDefault="00D84211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S5 File. Eye morphology data for the three species of </w:t>
      </w:r>
      <w:proofErr w:type="spellStart"/>
      <w:r w:rsidRPr="008D5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Temnothorax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.  </w:t>
      </w:r>
      <w:r w:rsidR="00C92BE5" w:rsidRPr="008D55FB">
        <w:rPr>
          <w:rFonts w:ascii="Times New Roman" w:hAnsi="Times New Roman" w:cs="Times New Roman"/>
          <w:sz w:val="24"/>
          <w:szCs w:val="24"/>
        </w:rPr>
        <w:t>Eye</w:t>
      </w:r>
      <w:r w:rsidR="00C22FB6" w:rsidRPr="008D55FB">
        <w:rPr>
          <w:rFonts w:ascii="Times New Roman" w:hAnsi="Times New Roman" w:cs="Times New Roman"/>
          <w:sz w:val="24"/>
          <w:szCs w:val="24"/>
        </w:rPr>
        <w:t xml:space="preserve"> and </w:t>
      </w:r>
      <w:r w:rsidR="00C92BE5" w:rsidRPr="008D55FB">
        <w:rPr>
          <w:rFonts w:ascii="Times New Roman" w:hAnsi="Times New Roman" w:cs="Times New Roman"/>
          <w:sz w:val="24"/>
          <w:szCs w:val="24"/>
        </w:rPr>
        <w:t xml:space="preserve">body size measurements for workers of </w:t>
      </w:r>
      <w:proofErr w:type="spellStart"/>
      <w:r w:rsidR="00E57F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57F2F">
        <w:rPr>
          <w:rFonts w:ascii="Times New Roman" w:hAnsi="Times New Roman" w:cs="Times New Roman"/>
          <w:sz w:val="24"/>
          <w:szCs w:val="24"/>
        </w:rPr>
        <w:t xml:space="preserve"> the species of </w:t>
      </w:r>
      <w:proofErr w:type="spellStart"/>
      <w:r w:rsidR="00E57F2F" w:rsidRPr="00E57F2F">
        <w:rPr>
          <w:rFonts w:ascii="Times New Roman" w:hAnsi="Times New Roman" w:cs="Times New Roman"/>
          <w:i/>
          <w:iCs/>
          <w:sz w:val="24"/>
          <w:szCs w:val="24"/>
        </w:rPr>
        <w:t>Temnothorax</w:t>
      </w:r>
      <w:proofErr w:type="spellEnd"/>
      <w:r w:rsidR="00C92BE5" w:rsidRPr="008D55FB">
        <w:rPr>
          <w:rFonts w:ascii="Times New Roman" w:hAnsi="Times New Roman" w:cs="Times New Roman"/>
          <w:sz w:val="24"/>
          <w:szCs w:val="24"/>
        </w:rPr>
        <w:t xml:space="preserve"> that were examined in this study.  The first three columns define the individual that was measured; the next </w:t>
      </w:r>
      <w:r w:rsidR="00DD043A" w:rsidRPr="008D55FB">
        <w:rPr>
          <w:rFonts w:ascii="Times New Roman" w:hAnsi="Times New Roman" w:cs="Times New Roman"/>
          <w:sz w:val="24"/>
          <w:szCs w:val="24"/>
        </w:rPr>
        <w:t xml:space="preserve">eight </w:t>
      </w:r>
      <w:r w:rsidR="00C92BE5" w:rsidRPr="008D55FB">
        <w:rPr>
          <w:rFonts w:ascii="Times New Roman" w:hAnsi="Times New Roman" w:cs="Times New Roman"/>
          <w:sz w:val="24"/>
          <w:szCs w:val="24"/>
        </w:rPr>
        <w:t>columns give data</w:t>
      </w:r>
      <w:r w:rsidR="00DD043A" w:rsidRPr="008D55FB">
        <w:rPr>
          <w:rFonts w:ascii="Times New Roman" w:hAnsi="Times New Roman" w:cs="Times New Roman"/>
          <w:sz w:val="24"/>
          <w:szCs w:val="24"/>
        </w:rPr>
        <w:t>.</w:t>
      </w:r>
    </w:p>
    <w:p w14:paraId="2433A751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6CA682CC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4AF4CB0A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>– lists the accession number and pin location for the individual the measured individual in the Robert A. Johnson collection (RAJC), Tempe, AZ.</w:t>
      </w:r>
    </w:p>
    <w:p w14:paraId="17E8BF4A" w14:textId="35ED9E92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6D1070" w:rsidRPr="008D55FB">
        <w:rPr>
          <w:rFonts w:ascii="Times New Roman" w:hAnsi="Times New Roman" w:cs="Times New Roman"/>
          <w:sz w:val="24"/>
          <w:szCs w:val="24"/>
        </w:rPr>
        <w:t>4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eyeareaMM2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eye area for each worker (in mm</w:t>
      </w:r>
      <w:r w:rsidRPr="008D5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15420E64" w14:textId="222ED205" w:rsidR="00CC0D7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CC0D75" w:rsidRPr="008D55FB">
        <w:rPr>
          <w:rFonts w:ascii="Times New Roman" w:hAnsi="Times New Roman" w:cs="Times New Roman"/>
          <w:sz w:val="24"/>
          <w:szCs w:val="24"/>
        </w:rPr>
        <w:t>5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D75" w:rsidRPr="008D55FB">
        <w:rPr>
          <w:rFonts w:ascii="Times New Roman" w:hAnsi="Times New Roman" w:cs="Times New Roman"/>
          <w:b/>
          <w:bCs/>
          <w:sz w:val="24"/>
          <w:szCs w:val="24"/>
        </w:rPr>
        <w:t>area_tran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transformed variable of eyeareaMM2 (column </w:t>
      </w:r>
      <w:r w:rsidR="00CC0D75" w:rsidRPr="008D55FB">
        <w:rPr>
          <w:rFonts w:ascii="Times New Roman" w:hAnsi="Times New Roman" w:cs="Times New Roman"/>
          <w:sz w:val="24"/>
          <w:szCs w:val="24"/>
        </w:rPr>
        <w:t>4</w:t>
      </w:r>
      <w:r w:rsidRPr="008D55FB">
        <w:rPr>
          <w:rFonts w:ascii="Times New Roman" w:hAnsi="Times New Roman" w:cs="Times New Roman"/>
          <w:sz w:val="24"/>
          <w:szCs w:val="24"/>
        </w:rPr>
        <w:t>) for statistical purposes.  Transformed as</w:t>
      </w:r>
      <w:r w:rsidR="00CC0D75" w:rsidRPr="008D55FB">
        <w:rPr>
          <w:rFonts w:ascii="Times New Roman" w:hAnsi="Times New Roman" w:cs="Times New Roman"/>
          <w:sz w:val="24"/>
          <w:szCs w:val="24"/>
        </w:rPr>
        <w:t>:  sqrt (</w:t>
      </w:r>
      <w:proofErr w:type="gramStart"/>
      <w:r w:rsidR="00CC0D75" w:rsidRPr="008D55FB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="00CC0D75" w:rsidRPr="008D55FB">
        <w:rPr>
          <w:rFonts w:ascii="Times New Roman" w:hAnsi="Times New Roman" w:cs="Times New Roman"/>
          <w:sz w:val="24"/>
          <w:szCs w:val="24"/>
        </w:rPr>
        <w:t>eye area * 1000).</w:t>
      </w:r>
    </w:p>
    <w:p w14:paraId="184D9F25" w14:textId="1B80688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Column</w:t>
      </w:r>
      <w:r w:rsidR="00CC0D75" w:rsidRPr="008D55FB">
        <w:rPr>
          <w:rFonts w:ascii="Times New Roman" w:hAnsi="Times New Roman" w:cs="Times New Roman"/>
          <w:sz w:val="24"/>
          <w:szCs w:val="24"/>
        </w:rPr>
        <w:t xml:space="preserve"> 6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ommatidiaNumber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the number of ommatidia or eye facets counted for each worker.</w:t>
      </w:r>
    </w:p>
    <w:p w14:paraId="74DF1865" w14:textId="4C158C86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CC0D75" w:rsidRPr="008D55FB">
        <w:rPr>
          <w:rFonts w:ascii="Times New Roman" w:hAnsi="Times New Roman" w:cs="Times New Roman"/>
          <w:sz w:val="24"/>
          <w:szCs w:val="24"/>
        </w:rPr>
        <w:t>7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D75" w:rsidRPr="008D55FB">
        <w:rPr>
          <w:rFonts w:ascii="Times New Roman" w:hAnsi="Times New Roman" w:cs="Times New Roman"/>
          <w:b/>
          <w:bCs/>
          <w:sz w:val="24"/>
          <w:szCs w:val="24"/>
        </w:rPr>
        <w:t>ommatidiatran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- transformed variable of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(column </w:t>
      </w:r>
      <w:r w:rsidR="00CC0D75" w:rsidRPr="008D55FB">
        <w:rPr>
          <w:rFonts w:ascii="Times New Roman" w:hAnsi="Times New Roman" w:cs="Times New Roman"/>
          <w:sz w:val="24"/>
          <w:szCs w:val="24"/>
        </w:rPr>
        <w:t>6</w:t>
      </w:r>
      <w:r w:rsidRPr="008D55FB">
        <w:rPr>
          <w:rFonts w:ascii="Times New Roman" w:hAnsi="Times New Roman" w:cs="Times New Roman"/>
          <w:sz w:val="24"/>
          <w:szCs w:val="24"/>
        </w:rPr>
        <w:t xml:space="preserve">) for statistical purposes.  </w:t>
      </w:r>
      <w:r w:rsidR="00CC0D75" w:rsidRPr="008D55FB">
        <w:rPr>
          <w:rFonts w:ascii="Times New Roman" w:hAnsi="Times New Roman" w:cs="Times New Roman"/>
          <w:sz w:val="24"/>
          <w:szCs w:val="24"/>
        </w:rPr>
        <w:t xml:space="preserve">Transformed as: </w:t>
      </w:r>
      <w:proofErr w:type="spellStart"/>
      <w:r w:rsidR="00CC0D75" w:rsidRPr="008D55FB">
        <w:rPr>
          <w:rFonts w:ascii="Times New Roman" w:hAnsi="Times New Roman" w:cs="Times New Roman"/>
          <w:sz w:val="24"/>
          <w:szCs w:val="24"/>
        </w:rPr>
        <w:t>ommatidiatran</w:t>
      </w:r>
      <w:proofErr w:type="spellEnd"/>
      <w:r w:rsidR="00CC0D75" w:rsidRPr="008D55FB">
        <w:rPr>
          <w:rFonts w:ascii="Times New Roman" w:hAnsi="Times New Roman" w:cs="Times New Roman"/>
          <w:sz w:val="24"/>
          <w:szCs w:val="24"/>
        </w:rPr>
        <w:t xml:space="preserve"> = ln (</w:t>
      </w:r>
      <w:proofErr w:type="spellStart"/>
      <w:r w:rsidR="00CC0D75" w:rsidRPr="008D55FB">
        <w:rPr>
          <w:rFonts w:ascii="Times New Roman" w:hAnsi="Times New Roman" w:cs="Times New Roman"/>
          <w:sz w:val="24"/>
          <w:szCs w:val="24"/>
        </w:rPr>
        <w:t>ommatidiaNumber</w:t>
      </w:r>
      <w:proofErr w:type="spellEnd"/>
      <w:r w:rsidR="00CC0D75"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71BCCAF7" w14:textId="2E8A901F" w:rsidR="00DD043A" w:rsidRPr="008D55FB" w:rsidRDefault="00DD043A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8: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OmmatidiaDiameter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55FB">
        <w:rPr>
          <w:rFonts w:ascii="Times New Roman" w:hAnsi="Times New Roman" w:cs="Times New Roman"/>
          <w:sz w:val="24"/>
          <w:szCs w:val="24"/>
        </w:rPr>
        <w:t xml:space="preserve">mean diameter </w:t>
      </w:r>
      <w:r w:rsidRPr="008D55FB">
        <w:rPr>
          <w:rFonts w:ascii="Times New Roman" w:hAnsi="Times New Roman"/>
          <w:sz w:val="24"/>
          <w:szCs w:val="24"/>
        </w:rPr>
        <w:t xml:space="preserve">(in 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8D55FB">
        <w:rPr>
          <w:rFonts w:ascii="Times New Roman" w:hAnsi="Times New Roman"/>
          <w:sz w:val="24"/>
          <w:szCs w:val="24"/>
        </w:rPr>
        <w:t>) for four adjoining lateral eye facets.</w:t>
      </w:r>
    </w:p>
    <w:p w14:paraId="14C7AFB5" w14:textId="0218B0F6" w:rsidR="00DD043A" w:rsidRPr="008D55FB" w:rsidRDefault="00DD043A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/>
          <w:sz w:val="24"/>
          <w:szCs w:val="24"/>
        </w:rPr>
        <w:lastRenderedPageBreak/>
        <w:t xml:space="preserve">Column 9: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Mesosoma_length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mesosoma length (in mm) of the individual (=Weber’s length) which is an index of body size.  Mesosoma length was used as a covariate in the statistical models as an index of body size.</w:t>
      </w:r>
    </w:p>
    <w:p w14:paraId="761389A0" w14:textId="62FE79D3" w:rsidR="00CC0D7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DD043A" w:rsidRPr="008D55FB">
        <w:rPr>
          <w:rFonts w:ascii="Times New Roman" w:hAnsi="Times New Roman" w:cs="Times New Roman"/>
          <w:sz w:val="24"/>
          <w:szCs w:val="24"/>
        </w:rPr>
        <w:t>10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r w:rsidR="00CC0D75" w:rsidRPr="008D55FB">
        <w:rPr>
          <w:rFonts w:ascii="Times New Roman" w:hAnsi="Times New Roman" w:cs="Times New Roman"/>
          <w:b/>
          <w:bCs/>
          <w:sz w:val="24"/>
          <w:szCs w:val="24"/>
        </w:rPr>
        <w:t>area.ML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– </w:t>
      </w:r>
      <w:r w:rsidR="00CC0D75" w:rsidRPr="008D55FB">
        <w:rPr>
          <w:rFonts w:ascii="Times New Roman" w:hAnsi="Times New Roman" w:cs="Times New Roman"/>
          <w:sz w:val="24"/>
          <w:szCs w:val="24"/>
        </w:rPr>
        <w:t>this variable standardizes eye area based on body size (=Mesosoma length).  Standardized as (eye area/mesosoma length).</w:t>
      </w:r>
    </w:p>
    <w:p w14:paraId="565168D6" w14:textId="328C494C" w:rsidR="00CC0D75" w:rsidRPr="008D55FB" w:rsidRDefault="00CC0D7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DD043A" w:rsidRPr="008D55FB">
        <w:rPr>
          <w:rFonts w:ascii="Times New Roman" w:hAnsi="Times New Roman" w:cs="Times New Roman"/>
          <w:sz w:val="24"/>
          <w:szCs w:val="24"/>
        </w:rPr>
        <w:t>11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C22FB6" w:rsidRPr="008D55FB">
        <w:rPr>
          <w:rFonts w:ascii="Times New Roman" w:hAnsi="Times New Roman" w:cs="Times New Roman"/>
          <w:b/>
          <w:bCs/>
          <w:sz w:val="24"/>
          <w:szCs w:val="24"/>
        </w:rPr>
        <w:t>ratio.transform</w:t>
      </w:r>
      <w:proofErr w:type="spellEnd"/>
      <w:proofErr w:type="gramEnd"/>
      <w:r w:rsidR="00C22FB6"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FB6" w:rsidRPr="008D55FB">
        <w:rPr>
          <w:rFonts w:ascii="Times New Roman" w:hAnsi="Times New Roman" w:cs="Times New Roman"/>
          <w:sz w:val="24"/>
          <w:szCs w:val="24"/>
        </w:rPr>
        <w:t>- transform of eye area/ML ratio for statistical purposes</w:t>
      </w:r>
      <w:r w:rsidRPr="008D55FB">
        <w:rPr>
          <w:rFonts w:ascii="Times New Roman" w:hAnsi="Times New Roman" w:cs="Times New Roman"/>
          <w:sz w:val="24"/>
          <w:szCs w:val="24"/>
        </w:rPr>
        <w:t xml:space="preserve">. Transformed as </w:t>
      </w:r>
      <w:proofErr w:type="spellStart"/>
      <w:proofErr w:type="gramStart"/>
      <w:r w:rsidRPr="008D55FB">
        <w:rPr>
          <w:rFonts w:ascii="Times New Roman" w:hAnsi="Times New Roman" w:cs="Times New Roman"/>
          <w:sz w:val="24"/>
          <w:szCs w:val="24"/>
        </w:rPr>
        <w:t>ratio.transform</w:t>
      </w:r>
      <w:proofErr w:type="spellEnd"/>
      <w:proofErr w:type="gramEnd"/>
      <w:r w:rsidRPr="008D55FB">
        <w:rPr>
          <w:rFonts w:ascii="Times New Roman" w:hAnsi="Times New Roman" w:cs="Times New Roman"/>
          <w:sz w:val="24"/>
          <w:szCs w:val="24"/>
        </w:rPr>
        <w:t xml:space="preserve"> = ln ( 1000 * area.ML)</w:t>
      </w:r>
      <w:r w:rsidR="00C22FB6" w:rsidRPr="008D55FB">
        <w:rPr>
          <w:rFonts w:ascii="Times New Roman" w:hAnsi="Times New Roman" w:cs="Times New Roman"/>
          <w:sz w:val="24"/>
          <w:szCs w:val="24"/>
        </w:rPr>
        <w:t>.</w:t>
      </w:r>
    </w:p>
    <w:p w14:paraId="2013A32F" w14:textId="128B21AC" w:rsidR="00C92BE5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p w14:paraId="7E9788A4" w14:textId="77777777" w:rsidR="00FB5BD3" w:rsidRPr="008D55FB" w:rsidRDefault="00FB5BD3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16A5D5" w14:textId="70A25FC5" w:rsidR="00C92BE5" w:rsidRPr="008D55FB" w:rsidRDefault="00D84211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S6 File. Eye morphology data for the 10 species of </w:t>
      </w:r>
      <w:proofErr w:type="spellStart"/>
      <w:r w:rsidRPr="008D5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Veromessor</w:t>
      </w:r>
      <w:proofErr w:type="spellEnd"/>
      <w:r w:rsidR="00C92BE5" w:rsidRPr="008D55FB">
        <w:rPr>
          <w:rFonts w:ascii="Times New Roman" w:hAnsi="Times New Roman" w:cs="Times New Roman"/>
          <w:sz w:val="24"/>
          <w:szCs w:val="24"/>
        </w:rPr>
        <w:t xml:space="preserve"> Eye</w:t>
      </w:r>
      <w:r w:rsidR="006C6924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C92BE5" w:rsidRPr="008D55FB">
        <w:rPr>
          <w:rFonts w:ascii="Times New Roman" w:hAnsi="Times New Roman" w:cs="Times New Roman"/>
          <w:sz w:val="24"/>
          <w:szCs w:val="24"/>
        </w:rPr>
        <w:t xml:space="preserve">and body size measurements for workers of </w:t>
      </w:r>
      <w:r w:rsidR="00E57F2F">
        <w:rPr>
          <w:rFonts w:ascii="Times New Roman" w:hAnsi="Times New Roman" w:cs="Times New Roman"/>
          <w:sz w:val="24"/>
          <w:szCs w:val="24"/>
        </w:rPr>
        <w:t xml:space="preserve">the species of </w:t>
      </w:r>
      <w:proofErr w:type="spellStart"/>
      <w:r w:rsidR="006C6924" w:rsidRPr="008D55FB">
        <w:rPr>
          <w:rFonts w:ascii="Times New Roman" w:hAnsi="Times New Roman" w:cs="Times New Roman"/>
          <w:i/>
          <w:iCs/>
          <w:sz w:val="24"/>
          <w:szCs w:val="24"/>
        </w:rPr>
        <w:t>Veromes</w:t>
      </w:r>
      <w:r w:rsidR="00E57F2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C6924" w:rsidRPr="008D55FB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="00C92BE5" w:rsidRPr="008D55FB">
        <w:rPr>
          <w:rFonts w:ascii="Times New Roman" w:hAnsi="Times New Roman" w:cs="Times New Roman"/>
          <w:sz w:val="24"/>
          <w:szCs w:val="24"/>
        </w:rPr>
        <w:t xml:space="preserve"> that were examined in this study.  The first three columns define the individual that was measured; the next four columns give data</w:t>
      </w:r>
      <w:r w:rsidR="00E57F2F">
        <w:rPr>
          <w:rFonts w:ascii="Times New Roman" w:hAnsi="Times New Roman" w:cs="Times New Roman"/>
          <w:sz w:val="24"/>
          <w:szCs w:val="24"/>
        </w:rPr>
        <w:t>.</w:t>
      </w:r>
    </w:p>
    <w:p w14:paraId="47E4BB9D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2CFE4AB5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3284BEF9" w14:textId="77777777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>– lists the accession number and pin location for the individual the measured individual in the Robert A. Johnson collection (RAJC), Tempe, AZ.</w:t>
      </w:r>
    </w:p>
    <w:p w14:paraId="579A2CFC" w14:textId="03DE0B7F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930C17" w:rsidRPr="008D55FB">
        <w:rPr>
          <w:rFonts w:ascii="Times New Roman" w:hAnsi="Times New Roman" w:cs="Times New Roman"/>
          <w:sz w:val="24"/>
          <w:szCs w:val="24"/>
        </w:rPr>
        <w:t>4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eyeareaMM2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eye area for each worker (in mm</w:t>
      </w:r>
      <w:r w:rsidRPr="008D5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53E86536" w14:textId="5327512D" w:rsidR="009765DD" w:rsidRPr="008D55FB" w:rsidRDefault="00C92BE5" w:rsidP="009765DD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930C17" w:rsidRPr="008D55FB">
        <w:rPr>
          <w:rFonts w:ascii="Times New Roman" w:hAnsi="Times New Roman" w:cs="Times New Roman"/>
          <w:sz w:val="24"/>
          <w:szCs w:val="24"/>
        </w:rPr>
        <w:t>5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ommatidiaNumber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</w:t>
      </w:r>
      <w:r w:rsidR="009765DD" w:rsidRPr="008D55FB">
        <w:rPr>
          <w:rFonts w:ascii="Times New Roman" w:hAnsi="Times New Roman" w:cs="Times New Roman"/>
          <w:sz w:val="24"/>
          <w:szCs w:val="24"/>
        </w:rPr>
        <w:t xml:space="preserve">the number of ommatidia or eye facets counted for </w:t>
      </w:r>
      <w:r w:rsidR="0057223B">
        <w:rPr>
          <w:rFonts w:ascii="Times New Roman" w:hAnsi="Times New Roman" w:cs="Times New Roman"/>
          <w:sz w:val="24"/>
          <w:szCs w:val="24"/>
        </w:rPr>
        <w:t xml:space="preserve">the eye </w:t>
      </w:r>
      <w:r w:rsidR="009765DD" w:rsidRPr="008D55FB">
        <w:rPr>
          <w:rFonts w:ascii="Times New Roman" w:hAnsi="Times New Roman" w:cs="Times New Roman"/>
          <w:sz w:val="24"/>
          <w:szCs w:val="24"/>
        </w:rPr>
        <w:t>of each worker.</w:t>
      </w:r>
    </w:p>
    <w:p w14:paraId="27985C58" w14:textId="0EE97A09" w:rsidR="009765DD" w:rsidRPr="008D55FB" w:rsidRDefault="00C92BE5" w:rsidP="009765DD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930C17" w:rsidRPr="008D55FB">
        <w:rPr>
          <w:rFonts w:ascii="Times New Roman" w:hAnsi="Times New Roman" w:cs="Times New Roman"/>
          <w:sz w:val="24"/>
          <w:szCs w:val="24"/>
        </w:rPr>
        <w:t>6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OmmatidiaDiameter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– </w:t>
      </w:r>
      <w:r w:rsidR="009765DD" w:rsidRPr="008D55FB">
        <w:rPr>
          <w:rFonts w:ascii="Times New Roman" w:hAnsi="Times New Roman" w:cs="Times New Roman"/>
          <w:sz w:val="24"/>
          <w:szCs w:val="24"/>
        </w:rPr>
        <w:t xml:space="preserve">mean diameter </w:t>
      </w:r>
      <w:r w:rsidR="009765DD" w:rsidRPr="008D55FB">
        <w:rPr>
          <w:rFonts w:ascii="Times New Roman" w:hAnsi="Times New Roman"/>
          <w:sz w:val="24"/>
          <w:szCs w:val="24"/>
        </w:rPr>
        <w:t xml:space="preserve">(in </w:t>
      </w:r>
      <w:proofErr w:type="spellStart"/>
      <w:r w:rsidR="009765DD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765DD" w:rsidRPr="008D55FB">
        <w:rPr>
          <w:rFonts w:ascii="Times New Roman" w:hAnsi="Times New Roman"/>
          <w:sz w:val="24"/>
          <w:szCs w:val="24"/>
        </w:rPr>
        <w:t>) for four adjoining lateral eye facets.</w:t>
      </w:r>
    </w:p>
    <w:p w14:paraId="321A3840" w14:textId="1DF8E7E0" w:rsidR="00C92BE5" w:rsidRPr="008D55FB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930C17" w:rsidRPr="008D55FB">
        <w:rPr>
          <w:rFonts w:ascii="Times New Roman" w:hAnsi="Times New Roman" w:cs="Times New Roman"/>
          <w:sz w:val="24"/>
          <w:szCs w:val="24"/>
        </w:rPr>
        <w:t>7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Mesosoma_length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</w:t>
      </w:r>
      <w:r w:rsidR="009765DD" w:rsidRPr="008D55FB">
        <w:rPr>
          <w:rFonts w:ascii="Times New Roman" w:hAnsi="Times New Roman" w:cs="Times New Roman"/>
          <w:sz w:val="24"/>
          <w:szCs w:val="24"/>
        </w:rPr>
        <w:t>m</w:t>
      </w:r>
      <w:r w:rsidRPr="008D55FB">
        <w:rPr>
          <w:rFonts w:ascii="Times New Roman" w:hAnsi="Times New Roman" w:cs="Times New Roman"/>
          <w:sz w:val="24"/>
          <w:szCs w:val="24"/>
        </w:rPr>
        <w:t>esosoma length (in mm) of the individual (=Weber’s length) which is an index of body size.  Mesosoma length was used as a covariate in the statistical models as an index of body size.</w:t>
      </w:r>
    </w:p>
    <w:p w14:paraId="32ECB04A" w14:textId="1661EE85" w:rsidR="00C92BE5" w:rsidRDefault="00C92BE5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>(SPSS)</w:t>
      </w:r>
    </w:p>
    <w:p w14:paraId="4608305E" w14:textId="43346E00" w:rsidR="00FB5BD3" w:rsidRDefault="00FB5BD3" w:rsidP="00C92BE5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D13C2" w14:textId="6D78BA2F" w:rsidR="000E741A" w:rsidRPr="008D55FB" w:rsidRDefault="00D84211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>S7 File. Interommatidial angle, eye parameter, and visual field span data.</w:t>
      </w:r>
      <w:r w:rsidRPr="008D55FB">
        <w:rPr>
          <w:rFonts w:ascii="Times New Roman" w:hAnsi="Times New Roman" w:cs="Times New Roman"/>
          <w:sz w:val="24"/>
          <w:szCs w:val="24"/>
        </w:rPr>
        <w:t xml:space="preserve">  Interommatidial angle, eye parameter, and antero-</w:t>
      </w:r>
      <w:proofErr w:type="spellStart"/>
      <w:r w:rsidRPr="008D55FB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visual field span data for one pale and dark species in each of our four focal genera (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Myrmecocystus,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Aphaenogaster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Temnothorax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Veromessor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).  Pale species are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navajo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A.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megommata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, and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>T.</w:t>
      </w:r>
      <w:r w:rsidRPr="008D55FB">
        <w:rPr>
          <w:rFonts w:ascii="Times New Roman" w:hAnsi="Times New Roman" w:cs="Times New Roman"/>
          <w:sz w:val="24"/>
          <w:szCs w:val="24"/>
        </w:rPr>
        <w:t xml:space="preserve"> BCA-5, and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lariversi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; dark species are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kennedyi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A. occidentalis, T.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neomexicanus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55FB">
        <w:rPr>
          <w:rFonts w:ascii="Times New Roman" w:hAnsi="Times New Roman" w:cs="Times New Roman"/>
          <w:sz w:val="24"/>
          <w:szCs w:val="24"/>
        </w:rPr>
        <w:t>and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 V.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chicoensis</w:t>
      </w:r>
      <w:proofErr w:type="spellEnd"/>
      <w:r w:rsidRPr="008D55F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6FF3" w:rsidRPr="008D5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65922" w14:textId="11BFAA5A" w:rsidR="00C46F2E" w:rsidRPr="008D55FB" w:rsidRDefault="000E741A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The first three columns define the individual that was measured; the next </w:t>
      </w:r>
      <w:r w:rsidR="003268C2" w:rsidRPr="008D55FB">
        <w:rPr>
          <w:rFonts w:ascii="Times New Roman" w:hAnsi="Times New Roman" w:cs="Times New Roman"/>
          <w:sz w:val="24"/>
          <w:szCs w:val="24"/>
        </w:rPr>
        <w:t>six columns give data, the next column defines activity period for each species</w:t>
      </w:r>
      <w:r w:rsidR="00062A8C">
        <w:rPr>
          <w:rFonts w:ascii="Times New Roman" w:hAnsi="Times New Roman" w:cs="Times New Roman"/>
          <w:sz w:val="24"/>
          <w:szCs w:val="24"/>
        </w:rPr>
        <w:t xml:space="preserve"> (see below)</w:t>
      </w:r>
      <w:r w:rsidR="003268C2" w:rsidRPr="008D55FB">
        <w:rPr>
          <w:rFonts w:ascii="Times New Roman" w:hAnsi="Times New Roman" w:cs="Times New Roman"/>
          <w:sz w:val="24"/>
          <w:szCs w:val="24"/>
        </w:rPr>
        <w:t>, and the last column is a constant for converting degrees to radians.</w:t>
      </w:r>
      <w:r w:rsidR="00F86FF3" w:rsidRPr="008D5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F29D" w14:textId="77777777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2DC6368A" w14:textId="77777777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28271E55" w14:textId="77777777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>– lists the accession number and pin location for the individual the measured individual in the Robert A. Johnson collection (RAJC), Tempe, AZ.</w:t>
      </w:r>
    </w:p>
    <w:p w14:paraId="05530189" w14:textId="2A87FC7E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3A6213" w:rsidRPr="008D55FB">
        <w:rPr>
          <w:rFonts w:ascii="Times New Roman" w:hAnsi="Times New Roman" w:cs="Times New Roman"/>
          <w:sz w:val="24"/>
          <w:szCs w:val="24"/>
        </w:rPr>
        <w:t>4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Deltaphi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</w:t>
      </w:r>
      <w:r w:rsidR="003A6213" w:rsidRPr="008D55FB">
        <w:rPr>
          <w:rFonts w:ascii="Times New Roman" w:hAnsi="Times New Roman" w:cs="Times New Roman"/>
          <w:sz w:val="24"/>
          <w:szCs w:val="24"/>
        </w:rPr>
        <w:t>interommatidial angle between eye facets (in degrees).</w:t>
      </w:r>
    </w:p>
    <w:p w14:paraId="5C6E8CDB" w14:textId="74925981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3A6213" w:rsidRPr="008D55FB">
        <w:rPr>
          <w:rFonts w:ascii="Times New Roman" w:hAnsi="Times New Roman" w:cs="Times New Roman"/>
          <w:sz w:val="24"/>
          <w:szCs w:val="24"/>
        </w:rPr>
        <w:t>5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6F2E" w:rsidRPr="008D55FB">
        <w:rPr>
          <w:rFonts w:ascii="Times New Roman" w:hAnsi="Times New Roman" w:cs="Times New Roman"/>
          <w:b/>
          <w:bCs/>
          <w:sz w:val="24"/>
          <w:szCs w:val="24"/>
        </w:rPr>
        <w:t>VFspan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</w:t>
      </w:r>
      <w:r w:rsidR="00604FB0" w:rsidRPr="008D55FB">
        <w:rPr>
          <w:rFonts w:ascii="Times New Roman" w:hAnsi="Times New Roman" w:cs="Times New Roman"/>
          <w:sz w:val="24"/>
          <w:szCs w:val="24"/>
        </w:rPr>
        <w:t xml:space="preserve">visual field span in degrees for </w:t>
      </w:r>
      <w:proofErr w:type="spellStart"/>
      <w:r w:rsidR="00604FB0" w:rsidRPr="008D55FB">
        <w:rPr>
          <w:rFonts w:ascii="Times New Roman" w:hAnsi="Times New Roman" w:cs="Times New Roman"/>
          <w:sz w:val="24"/>
          <w:szCs w:val="24"/>
        </w:rPr>
        <w:t>antero</w:t>
      </w:r>
      <w:proofErr w:type="spellEnd"/>
      <w:r w:rsidR="00604FB0" w:rsidRPr="008D55FB">
        <w:rPr>
          <w:rFonts w:ascii="Times New Roman" w:hAnsi="Times New Roman" w:cs="Times New Roman"/>
          <w:sz w:val="24"/>
          <w:szCs w:val="24"/>
        </w:rPr>
        <w:t xml:space="preserve"> -posterior visual field (in degrees).</w:t>
      </w:r>
    </w:p>
    <w:p w14:paraId="181E8E38" w14:textId="3225F3DD" w:rsidR="00F86FF3" w:rsidRPr="008D55FB" w:rsidRDefault="00F86FF3" w:rsidP="008C5F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6D1070" w:rsidRPr="008D55FB">
        <w:rPr>
          <w:rFonts w:ascii="Times New Roman" w:hAnsi="Times New Roman" w:cs="Times New Roman"/>
          <w:sz w:val="24"/>
          <w:szCs w:val="24"/>
        </w:rPr>
        <w:t>6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4A35" w:rsidRPr="008D55FB">
        <w:rPr>
          <w:rFonts w:ascii="Times New Roman" w:hAnsi="Times New Roman" w:cs="Times New Roman"/>
          <w:b/>
          <w:bCs/>
          <w:sz w:val="24"/>
          <w:szCs w:val="24"/>
        </w:rPr>
        <w:t>eye_parameter</w:t>
      </w:r>
      <w:proofErr w:type="spellEnd"/>
      <w:r w:rsidR="00554A35"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– </w:t>
      </w:r>
      <w:r w:rsidR="008C5F2A" w:rsidRPr="008D55FB">
        <w:rPr>
          <w:rFonts w:ascii="Times New Roman" w:hAnsi="Times New Roman" w:cs="Times New Roman"/>
          <w:sz w:val="24"/>
          <w:szCs w:val="24"/>
        </w:rPr>
        <w:t>e</w:t>
      </w:r>
      <w:r w:rsidR="00554A35" w:rsidRPr="008D55FB">
        <w:rPr>
          <w:rFonts w:ascii="Times New Roman" w:hAnsi="Times New Roman" w:cs="Times New Roman"/>
          <w:sz w:val="24"/>
          <w:szCs w:val="24"/>
        </w:rPr>
        <w:t xml:space="preserve">ye parameter calculated as the product of </w:t>
      </w:r>
      <w:proofErr w:type="spellStart"/>
      <w:r w:rsidR="00554A35" w:rsidRPr="008D55FB">
        <w:rPr>
          <w:rFonts w:ascii="Times New Roman" w:eastAsia="Arial Unicode MS" w:hAnsi="Times New Roman" w:cs="Times New Roman"/>
          <w:sz w:val="24"/>
          <w:szCs w:val="24"/>
        </w:rPr>
        <w:t>Δ</w:t>
      </w:r>
      <w:r w:rsidR="00554A35" w:rsidRPr="008D55FB">
        <w:rPr>
          <w:rFonts w:ascii="Times New Roman" w:eastAsia="Arial Unicode MS" w:hAnsi="Times New Roman" w:cs="Times New Roman"/>
          <w:i/>
          <w:sz w:val="24"/>
          <w:szCs w:val="24"/>
        </w:rPr>
        <w:t>ϕ</w:t>
      </w:r>
      <w:proofErr w:type="spellEnd"/>
      <w:r w:rsidR="00554A35" w:rsidRPr="008D55FB">
        <w:rPr>
          <w:rFonts w:ascii="Times New Roman" w:eastAsia="Arial Unicode MS" w:hAnsi="Times New Roman" w:cs="Times New Roman"/>
          <w:iCs/>
          <w:sz w:val="24"/>
          <w:szCs w:val="24"/>
        </w:rPr>
        <w:t xml:space="preserve"> in radians and </w:t>
      </w:r>
      <w:r w:rsidR="00554A35" w:rsidRPr="008D55FB">
        <w:rPr>
          <w:rFonts w:ascii="Times New Roman" w:eastAsia="Arial Unicode MS" w:hAnsi="Times New Roman" w:cs="Times New Roman"/>
          <w:i/>
          <w:iCs/>
          <w:sz w:val="24"/>
          <w:szCs w:val="24"/>
        </w:rPr>
        <w:t>D</w:t>
      </w:r>
      <w:r w:rsidR="00554A35" w:rsidRPr="008D55FB">
        <w:rPr>
          <w:rFonts w:ascii="Times New Roman" w:eastAsia="Arial Unicode MS" w:hAnsi="Times New Roman" w:cs="Times New Roman"/>
          <w:iCs/>
          <w:sz w:val="24"/>
          <w:szCs w:val="24"/>
        </w:rPr>
        <w:t xml:space="preserve"> in </w:t>
      </w:r>
      <w:r w:rsidR="00554A35" w:rsidRPr="008D55FB">
        <w:rPr>
          <w:rFonts w:ascii="Times New Roman" w:eastAsia="Arial Unicode MS" w:hAnsi="Times New Roman" w:cs="Times New Roman"/>
          <w:iCs/>
          <w:sz w:val="24"/>
          <w:szCs w:val="24"/>
        </w:rPr>
        <w:sym w:font="Symbol" w:char="F06D"/>
      </w:r>
      <w:r w:rsidR="00554A35" w:rsidRPr="008D55FB">
        <w:rPr>
          <w:rFonts w:ascii="Times New Roman" w:eastAsia="Arial Unicode MS" w:hAnsi="Times New Roman" w:cs="Times New Roman"/>
          <w:iCs/>
          <w:sz w:val="24"/>
          <w:szCs w:val="24"/>
        </w:rPr>
        <w:t>m.</w:t>
      </w:r>
      <w:r w:rsidR="006D1070" w:rsidRPr="008D55FB">
        <w:rPr>
          <w:rFonts w:ascii="Times New Roman" w:eastAsia="Arial Unicode MS" w:hAnsi="Times New Roman" w:cs="Times New Roman"/>
          <w:iCs/>
          <w:sz w:val="24"/>
          <w:szCs w:val="24"/>
        </w:rPr>
        <w:t xml:space="preserve">  Calculated as (</w:t>
      </w:r>
      <w:proofErr w:type="spellStart"/>
      <w:r w:rsidR="006D1070" w:rsidRPr="008D55FB">
        <w:rPr>
          <w:rFonts w:ascii="Times New Roman" w:eastAsia="Arial Unicode MS" w:hAnsi="Times New Roman" w:cs="Times New Roman"/>
          <w:iCs/>
          <w:sz w:val="24"/>
          <w:szCs w:val="24"/>
        </w:rPr>
        <w:t>Deltaphi</w:t>
      </w:r>
      <w:proofErr w:type="spellEnd"/>
      <w:r w:rsidR="006D1070" w:rsidRPr="008D55FB">
        <w:rPr>
          <w:rFonts w:ascii="Times New Roman" w:eastAsia="Arial Unicode MS" w:hAnsi="Times New Roman" w:cs="Times New Roman"/>
          <w:iCs/>
          <w:sz w:val="24"/>
          <w:szCs w:val="24"/>
        </w:rPr>
        <w:t xml:space="preserve"> * radians/degree * facet diameter).</w:t>
      </w:r>
    </w:p>
    <w:p w14:paraId="5F01AE4A" w14:textId="1E3854C5" w:rsidR="00423DE0" w:rsidRPr="008D55FB" w:rsidRDefault="00F86FF3" w:rsidP="00423DE0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6D1070" w:rsidRPr="008D55FB">
        <w:rPr>
          <w:rFonts w:ascii="Times New Roman" w:hAnsi="Times New Roman" w:cs="Times New Roman"/>
          <w:sz w:val="24"/>
          <w:szCs w:val="24"/>
        </w:rPr>
        <w:t>7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070" w:rsidRPr="008D55FB">
        <w:rPr>
          <w:rFonts w:ascii="Times New Roman" w:hAnsi="Times New Roman" w:cs="Times New Roman"/>
          <w:b/>
          <w:bCs/>
          <w:sz w:val="24"/>
          <w:szCs w:val="24"/>
        </w:rPr>
        <w:t>eye_Psqrt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– </w:t>
      </w:r>
      <w:r w:rsidR="006D1070" w:rsidRPr="008D55FB">
        <w:rPr>
          <w:rFonts w:ascii="Times New Roman" w:hAnsi="Times New Roman" w:cs="Times New Roman"/>
          <w:sz w:val="24"/>
          <w:szCs w:val="24"/>
        </w:rPr>
        <w:t xml:space="preserve">transformed variable of </w:t>
      </w:r>
      <w:proofErr w:type="spellStart"/>
      <w:r w:rsidR="006D1070" w:rsidRPr="008D55FB">
        <w:rPr>
          <w:rFonts w:ascii="Times New Roman" w:hAnsi="Times New Roman" w:cs="Times New Roman"/>
          <w:sz w:val="24"/>
          <w:szCs w:val="24"/>
        </w:rPr>
        <w:t>eye_parameter</w:t>
      </w:r>
      <w:proofErr w:type="spellEnd"/>
      <w:r w:rsidR="006D1070" w:rsidRPr="008D55FB">
        <w:rPr>
          <w:rFonts w:ascii="Times New Roman" w:hAnsi="Times New Roman" w:cs="Times New Roman"/>
          <w:sz w:val="24"/>
          <w:szCs w:val="24"/>
        </w:rPr>
        <w:t xml:space="preserve"> (Column 6) for statistical purposes.  </w:t>
      </w:r>
      <w:r w:rsidR="00423DE0" w:rsidRPr="008D55FB">
        <w:rPr>
          <w:rFonts w:ascii="Times New Roman" w:hAnsi="Times New Roman" w:cs="Times New Roman"/>
          <w:sz w:val="24"/>
          <w:szCs w:val="24"/>
        </w:rPr>
        <w:t xml:space="preserve">Transformed as ln (1000 * </w:t>
      </w:r>
      <w:proofErr w:type="spellStart"/>
      <w:r w:rsidR="00423DE0" w:rsidRPr="008D55FB">
        <w:rPr>
          <w:rFonts w:ascii="Times New Roman" w:hAnsi="Times New Roman" w:cs="Times New Roman"/>
          <w:sz w:val="24"/>
          <w:szCs w:val="24"/>
        </w:rPr>
        <w:t>eye_parameter</w:t>
      </w:r>
      <w:proofErr w:type="spellEnd"/>
      <w:r w:rsidR="00423DE0" w:rsidRPr="008D55FB">
        <w:rPr>
          <w:rFonts w:ascii="Times New Roman" w:hAnsi="Times New Roman" w:cs="Times New Roman"/>
          <w:sz w:val="24"/>
          <w:szCs w:val="24"/>
        </w:rPr>
        <w:t>).</w:t>
      </w:r>
    </w:p>
    <w:p w14:paraId="5B6974C5" w14:textId="77777777" w:rsidR="00423DE0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</w:t>
      </w:r>
      <w:r w:rsidR="00423DE0" w:rsidRPr="008D55FB">
        <w:rPr>
          <w:rFonts w:ascii="Times New Roman" w:hAnsi="Times New Roman" w:cs="Times New Roman"/>
          <w:sz w:val="24"/>
          <w:szCs w:val="24"/>
        </w:rPr>
        <w:t>8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3DE0" w:rsidRPr="008D55FB">
        <w:rPr>
          <w:rFonts w:ascii="Times New Roman" w:hAnsi="Times New Roman" w:cs="Times New Roman"/>
          <w:b/>
          <w:bCs/>
          <w:sz w:val="24"/>
          <w:szCs w:val="24"/>
        </w:rPr>
        <w:t>OmmatidiaDiameter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- </w:t>
      </w:r>
      <w:r w:rsidR="00423DE0" w:rsidRPr="008D55FB">
        <w:rPr>
          <w:rFonts w:ascii="Times New Roman" w:hAnsi="Times New Roman" w:cs="Times New Roman"/>
          <w:sz w:val="24"/>
          <w:szCs w:val="24"/>
        </w:rPr>
        <w:t xml:space="preserve">mean diameter </w:t>
      </w:r>
      <w:r w:rsidR="00423DE0" w:rsidRPr="008D55FB">
        <w:rPr>
          <w:rFonts w:ascii="Times New Roman" w:hAnsi="Times New Roman"/>
          <w:sz w:val="24"/>
          <w:szCs w:val="24"/>
        </w:rPr>
        <w:t xml:space="preserve">(in </w:t>
      </w:r>
      <w:proofErr w:type="spellStart"/>
      <w:r w:rsidR="00423DE0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23DE0" w:rsidRPr="008D55FB">
        <w:rPr>
          <w:rFonts w:ascii="Times New Roman" w:hAnsi="Times New Roman"/>
          <w:sz w:val="24"/>
          <w:szCs w:val="24"/>
        </w:rPr>
        <w:t xml:space="preserve">) for four adjoining lateral </w:t>
      </w:r>
      <w:proofErr w:type="gramStart"/>
      <w:r w:rsidR="00423DE0" w:rsidRPr="008D55FB">
        <w:rPr>
          <w:rFonts w:ascii="Times New Roman" w:hAnsi="Times New Roman"/>
          <w:sz w:val="24"/>
          <w:szCs w:val="24"/>
        </w:rPr>
        <w:t>eye</w:t>
      </w:r>
      <w:proofErr w:type="gramEnd"/>
      <w:r w:rsidR="00423DE0" w:rsidRPr="008D55FB">
        <w:rPr>
          <w:rFonts w:ascii="Times New Roman" w:hAnsi="Times New Roman"/>
          <w:sz w:val="24"/>
          <w:szCs w:val="24"/>
        </w:rPr>
        <w:t>. facets.</w:t>
      </w:r>
    </w:p>
    <w:p w14:paraId="24A7718D" w14:textId="31E88D08" w:rsidR="00F86FF3" w:rsidRPr="008D55FB" w:rsidRDefault="00F86FF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="00423DE0" w:rsidRPr="008D55FB">
        <w:rPr>
          <w:rFonts w:ascii="Times New Roman" w:hAnsi="Times New Roman" w:cs="Times New Roman"/>
          <w:sz w:val="24"/>
          <w:szCs w:val="24"/>
        </w:rPr>
        <w:t>9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Mesosoma_length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Mesosoma length (in mm) of the individual (=Weber’s length) which is an index of body size.  Mesosoma length was used as a covariate in the statistical models as an index of body size.</w:t>
      </w:r>
    </w:p>
    <w:p w14:paraId="787E0D1D" w14:textId="0EFB7D67" w:rsidR="003C4FB3" w:rsidRPr="008D55FB" w:rsidRDefault="003C4FB3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Column 1</w:t>
      </w:r>
      <w:r w:rsidR="00423DE0" w:rsidRPr="008D55FB">
        <w:rPr>
          <w:rFonts w:ascii="Times New Roman" w:hAnsi="Times New Roman" w:cs="Times New Roman"/>
          <w:sz w:val="24"/>
          <w:szCs w:val="24"/>
        </w:rPr>
        <w:t>0</w:t>
      </w:r>
      <w:r w:rsidRPr="008D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5FB">
        <w:rPr>
          <w:rFonts w:ascii="Times New Roman" w:hAnsi="Times New Roman" w:cs="Times New Roman"/>
          <w:b/>
          <w:bCs/>
          <w:sz w:val="24"/>
          <w:szCs w:val="24"/>
        </w:rPr>
        <w:t>ActivityTime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– activity time of species based on literature and other records.  Each species was c</w:t>
      </w:r>
      <w:r w:rsidR="00D54435">
        <w:rPr>
          <w:rFonts w:ascii="Times New Roman" w:hAnsi="Times New Roman" w:cs="Times New Roman"/>
          <w:sz w:val="24"/>
          <w:szCs w:val="24"/>
        </w:rPr>
        <w:t>ategorized</w:t>
      </w:r>
      <w:r w:rsidRPr="008D55FB">
        <w:rPr>
          <w:rFonts w:ascii="Times New Roman" w:hAnsi="Times New Roman" w:cs="Times New Roman"/>
          <w:sz w:val="24"/>
          <w:szCs w:val="24"/>
        </w:rPr>
        <w:t xml:space="preserve"> as either diurnal or nocturnal.</w:t>
      </w:r>
    </w:p>
    <w:p w14:paraId="5B5B11F8" w14:textId="0DB4C936" w:rsidR="00423DE0" w:rsidRPr="008D55FB" w:rsidRDefault="00423DE0" w:rsidP="00F86FF3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radians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radians is a constant for converting the ommatidial angle into radians.  One degree = .0174533 radians.</w:t>
      </w:r>
    </w:p>
    <w:p w14:paraId="1E192ADA" w14:textId="0A6FBF9A" w:rsidR="00D84211" w:rsidRDefault="00F86FF3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p w14:paraId="7C1634D5" w14:textId="7AF5D0ED" w:rsidR="003B6021" w:rsidRDefault="003B602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494344" w14:textId="78855AAA" w:rsidR="00731887" w:rsidRPr="008D55FB" w:rsidRDefault="00D84211" w:rsidP="00731887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S8 File. Regional variation in facet diameter for two species of </w:t>
      </w:r>
      <w:r w:rsidRPr="008D5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Myrmecocystus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D5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Veromessor</w:t>
      </w:r>
      <w:proofErr w:type="spellEnd"/>
      <w:r w:rsidRPr="008D55F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D55FB">
        <w:rPr>
          <w:rFonts w:ascii="Times New Roman" w:hAnsi="Times New Roman" w:cs="Times New Roman"/>
          <w:sz w:val="24"/>
          <w:szCs w:val="24"/>
        </w:rPr>
        <w:t xml:space="preserve">Facet diameter for five regions of the eye (anterior, posterior, dorsal, ventral, lateral) for one pale and one dark species of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>Myrmecocystus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Veromessor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.  </w:t>
      </w:r>
      <w:r w:rsidR="003F75CF" w:rsidRPr="008D55FB">
        <w:rPr>
          <w:rFonts w:ascii="Times New Roman" w:hAnsi="Times New Roman" w:cs="Times New Roman"/>
          <w:sz w:val="24"/>
          <w:szCs w:val="24"/>
        </w:rPr>
        <w:t xml:space="preserve">The anterior-posterior axis of the eye was a line from the mandible to the posterior corner of the head, and the five following eye regions </w:t>
      </w:r>
      <w:r w:rsidR="00FE56D9">
        <w:rPr>
          <w:rFonts w:ascii="Times New Roman" w:hAnsi="Times New Roman" w:cs="Times New Roman"/>
          <w:sz w:val="24"/>
          <w:szCs w:val="24"/>
        </w:rPr>
        <w:t xml:space="preserve">(lateral, dorsal, ventral, posterior, anterior) </w:t>
      </w:r>
      <w:r w:rsidR="003F75CF" w:rsidRPr="008D55FB">
        <w:rPr>
          <w:rFonts w:ascii="Times New Roman" w:hAnsi="Times New Roman" w:cs="Times New Roman"/>
          <w:sz w:val="24"/>
          <w:szCs w:val="24"/>
        </w:rPr>
        <w:t>were described relative to this line.</w:t>
      </w:r>
      <w:r w:rsidR="007966A3"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Pr="008D55FB">
        <w:rPr>
          <w:rFonts w:ascii="Times New Roman" w:hAnsi="Times New Roman" w:cs="Times New Roman"/>
          <w:sz w:val="24"/>
          <w:szCs w:val="24"/>
        </w:rPr>
        <w:t xml:space="preserve">Pale species are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navajo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and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lariversi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; dark species are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kennedyi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and </w:t>
      </w:r>
      <w:r w:rsidRPr="008D55FB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proofErr w:type="spellStart"/>
      <w:r w:rsidRPr="008D55FB">
        <w:rPr>
          <w:rFonts w:ascii="Times New Roman" w:hAnsi="Times New Roman" w:cs="Times New Roman"/>
          <w:i/>
          <w:iCs/>
          <w:sz w:val="24"/>
          <w:szCs w:val="24"/>
        </w:rPr>
        <w:t>chicoensis</w:t>
      </w:r>
      <w:proofErr w:type="spellEnd"/>
      <w:r w:rsidR="007966A3" w:rsidRPr="008D55FB">
        <w:rPr>
          <w:rFonts w:ascii="Times New Roman" w:hAnsi="Times New Roman" w:cs="Times New Roman"/>
          <w:sz w:val="24"/>
          <w:szCs w:val="24"/>
        </w:rPr>
        <w:t xml:space="preserve">. </w:t>
      </w:r>
      <w:r w:rsidR="00731887" w:rsidRPr="008D55F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966A3" w:rsidRPr="008D55FB">
        <w:rPr>
          <w:rFonts w:ascii="Times New Roman" w:hAnsi="Times New Roman" w:cs="Times New Roman"/>
          <w:sz w:val="24"/>
          <w:szCs w:val="24"/>
        </w:rPr>
        <w:t>four</w:t>
      </w:r>
      <w:r w:rsidR="00731887" w:rsidRPr="008D55FB">
        <w:rPr>
          <w:rFonts w:ascii="Times New Roman" w:hAnsi="Times New Roman" w:cs="Times New Roman"/>
          <w:sz w:val="24"/>
          <w:szCs w:val="24"/>
        </w:rPr>
        <w:t xml:space="preserve"> columns define the individual that was measured; the next f</w:t>
      </w:r>
      <w:r w:rsidR="007966A3" w:rsidRPr="008D55FB">
        <w:rPr>
          <w:rFonts w:ascii="Times New Roman" w:hAnsi="Times New Roman" w:cs="Times New Roman"/>
          <w:sz w:val="24"/>
          <w:szCs w:val="24"/>
        </w:rPr>
        <w:t>ive</w:t>
      </w:r>
      <w:r w:rsidR="00731887" w:rsidRPr="008D55FB">
        <w:rPr>
          <w:rFonts w:ascii="Times New Roman" w:hAnsi="Times New Roman" w:cs="Times New Roman"/>
          <w:sz w:val="24"/>
          <w:szCs w:val="24"/>
        </w:rPr>
        <w:t xml:space="preserve"> columns give data</w:t>
      </w:r>
      <w:r w:rsidR="007966A3" w:rsidRPr="008D55FB">
        <w:rPr>
          <w:rFonts w:ascii="Times New Roman" w:hAnsi="Times New Roman" w:cs="Times New Roman"/>
          <w:sz w:val="24"/>
          <w:szCs w:val="24"/>
        </w:rPr>
        <w:t xml:space="preserve"> on facet diameter (in </w:t>
      </w:r>
      <w:proofErr w:type="spellStart"/>
      <w:r w:rsidR="007966A3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7966A3" w:rsidRPr="008D55FB">
        <w:rPr>
          <w:rFonts w:ascii="Times New Roman" w:hAnsi="Times New Roman"/>
          <w:sz w:val="24"/>
          <w:szCs w:val="24"/>
        </w:rPr>
        <w:t>)</w:t>
      </w:r>
      <w:r w:rsidR="00A23AC3">
        <w:rPr>
          <w:rFonts w:ascii="Times New Roman" w:hAnsi="Times New Roman"/>
          <w:sz w:val="24"/>
          <w:szCs w:val="24"/>
        </w:rPr>
        <w:t xml:space="preserve"> for the five measured regions of the eye</w:t>
      </w:r>
      <w:r w:rsidR="007966A3" w:rsidRPr="008D55FB">
        <w:rPr>
          <w:rFonts w:ascii="Times New Roman" w:hAnsi="Times New Roman"/>
          <w:sz w:val="24"/>
          <w:szCs w:val="24"/>
        </w:rPr>
        <w:t>.</w:t>
      </w:r>
    </w:p>
    <w:p w14:paraId="69A6710D" w14:textId="77777777" w:rsidR="00731887" w:rsidRPr="008D55FB" w:rsidRDefault="00731887" w:rsidP="00731887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1: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Genus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lists the genus of each examined individual</w:t>
      </w:r>
    </w:p>
    <w:p w14:paraId="314BE866" w14:textId="36642F92" w:rsidR="00731887" w:rsidRPr="008D55FB" w:rsidRDefault="00731887" w:rsidP="00731887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2: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Species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gives the species of each examined individual</w:t>
      </w:r>
    </w:p>
    <w:p w14:paraId="65F16AA0" w14:textId="77777777" w:rsidR="00E700D0" w:rsidRPr="008D55FB" w:rsidRDefault="00AB3C92" w:rsidP="00E700D0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3: </w:t>
      </w:r>
      <w:proofErr w:type="spellStart"/>
      <w:r w:rsidR="00E700D0" w:rsidRPr="008D55FB">
        <w:rPr>
          <w:rFonts w:ascii="Times New Roman" w:hAnsi="Times New Roman" w:cs="Times New Roman"/>
          <w:b/>
          <w:bCs/>
          <w:sz w:val="24"/>
          <w:szCs w:val="24"/>
        </w:rPr>
        <w:t>IDspecimen</w:t>
      </w:r>
      <w:proofErr w:type="spellEnd"/>
      <w:r w:rsidRPr="008D55FB">
        <w:rPr>
          <w:rFonts w:ascii="Times New Roman" w:hAnsi="Times New Roman" w:cs="Times New Roman"/>
          <w:sz w:val="24"/>
          <w:szCs w:val="24"/>
        </w:rPr>
        <w:t xml:space="preserve"> - </w:t>
      </w:r>
      <w:r w:rsidR="00E700D0" w:rsidRPr="008D55FB">
        <w:rPr>
          <w:rFonts w:ascii="Times New Roman" w:hAnsi="Times New Roman" w:cs="Times New Roman"/>
          <w:sz w:val="24"/>
          <w:szCs w:val="24"/>
        </w:rPr>
        <w:t>lists the accession number and pin location for the individual the measured individual in the Robert A. Johnson collection (RAJC), Tempe, AZ.</w:t>
      </w:r>
    </w:p>
    <w:p w14:paraId="3C81BA8C" w14:textId="0BAE1DC8" w:rsidR="00AB3C92" w:rsidRPr="008D55FB" w:rsidRDefault="00E700D0" w:rsidP="00731887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4: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r w:rsidRPr="008D55FB">
        <w:rPr>
          <w:rFonts w:ascii="Times New Roman" w:hAnsi="Times New Roman" w:cs="Times New Roman"/>
          <w:sz w:val="24"/>
          <w:szCs w:val="24"/>
        </w:rPr>
        <w:t xml:space="preserve"> – assigns </w:t>
      </w:r>
      <w:proofErr w:type="gramStart"/>
      <w:r w:rsidRPr="008D55F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D55FB">
        <w:rPr>
          <w:rFonts w:ascii="Times New Roman" w:hAnsi="Times New Roman" w:cs="Times New Roman"/>
          <w:sz w:val="24"/>
          <w:szCs w:val="24"/>
        </w:rPr>
        <w:t xml:space="preserve"> unique number to each worker of each species.</w:t>
      </w:r>
    </w:p>
    <w:p w14:paraId="19F9CE42" w14:textId="66054455" w:rsidR="00E700D0" w:rsidRPr="008D55FB" w:rsidRDefault="00E700D0" w:rsidP="00731887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5: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Lateral</w:t>
      </w:r>
      <w:r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6302FF" w:rsidRPr="008D55FB">
        <w:rPr>
          <w:rFonts w:ascii="Times New Roman" w:hAnsi="Times New Roman" w:cs="Times New Roman"/>
          <w:sz w:val="24"/>
          <w:szCs w:val="24"/>
        </w:rPr>
        <w:t>–</w:t>
      </w:r>
      <w:r w:rsidRPr="008D55FB">
        <w:rPr>
          <w:rFonts w:ascii="Times New Roman" w:hAnsi="Times New Roman" w:cs="Times New Roman"/>
          <w:sz w:val="24"/>
          <w:szCs w:val="24"/>
        </w:rPr>
        <w:t xml:space="preserve"> </w:t>
      </w:r>
      <w:r w:rsidR="006302FF" w:rsidRPr="008D55FB">
        <w:rPr>
          <w:rFonts w:ascii="Times New Roman" w:hAnsi="Times New Roman" w:cs="Times New Roman"/>
          <w:sz w:val="24"/>
          <w:szCs w:val="24"/>
        </w:rPr>
        <w:t xml:space="preserve">mean diameter (in </w:t>
      </w:r>
      <w:proofErr w:type="spellStart"/>
      <w:r w:rsidR="006302FF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302FF" w:rsidRPr="008D55FB">
        <w:rPr>
          <w:rFonts w:ascii="Times New Roman" w:hAnsi="Times New Roman"/>
          <w:sz w:val="24"/>
          <w:szCs w:val="24"/>
        </w:rPr>
        <w:t xml:space="preserve">) </w:t>
      </w:r>
      <w:r w:rsidR="006302FF" w:rsidRPr="008D55FB">
        <w:rPr>
          <w:rFonts w:ascii="Times New Roman" w:hAnsi="Times New Roman" w:cs="Times New Roman"/>
          <w:sz w:val="24"/>
          <w:szCs w:val="24"/>
        </w:rPr>
        <w:t>of three facets on the lateral eye surface.</w:t>
      </w:r>
    </w:p>
    <w:p w14:paraId="61F671F8" w14:textId="52AC1B5C" w:rsidR="00E700D0" w:rsidRPr="008D55FB" w:rsidRDefault="00E700D0" w:rsidP="00E700D0">
      <w:pPr>
        <w:tabs>
          <w:tab w:val="left" w:pos="-720"/>
        </w:tabs>
        <w:spacing w:line="480" w:lineRule="auto"/>
        <w:contextualSpacing/>
      </w:pPr>
      <w:r w:rsidRPr="008D55FB">
        <w:rPr>
          <w:rFonts w:ascii="Times New Roman" w:hAnsi="Times New Roman" w:cs="Times New Roman"/>
          <w:sz w:val="24"/>
          <w:szCs w:val="24"/>
        </w:rPr>
        <w:lastRenderedPageBreak/>
        <w:t xml:space="preserve">Column 6: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Dorsal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</w:t>
      </w:r>
      <w:r w:rsidR="006302FF" w:rsidRPr="008D55FB">
        <w:rPr>
          <w:rFonts w:ascii="Times New Roman" w:hAnsi="Times New Roman" w:cs="Times New Roman"/>
          <w:sz w:val="24"/>
          <w:szCs w:val="24"/>
        </w:rPr>
        <w:t xml:space="preserve">mean diameter (in </w:t>
      </w:r>
      <w:proofErr w:type="spellStart"/>
      <w:r w:rsidR="006302FF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302FF" w:rsidRPr="008D55FB">
        <w:rPr>
          <w:rFonts w:ascii="Times New Roman" w:hAnsi="Times New Roman"/>
          <w:sz w:val="24"/>
          <w:szCs w:val="24"/>
        </w:rPr>
        <w:t xml:space="preserve">) </w:t>
      </w:r>
      <w:r w:rsidR="006302FF" w:rsidRPr="008D55FB">
        <w:rPr>
          <w:rFonts w:ascii="Times New Roman" w:hAnsi="Times New Roman" w:cs="Times New Roman"/>
          <w:sz w:val="24"/>
          <w:szCs w:val="24"/>
        </w:rPr>
        <w:t>of three facets on the dorsal eye surface.</w:t>
      </w:r>
    </w:p>
    <w:p w14:paraId="447931E4" w14:textId="45382617" w:rsidR="00E700D0" w:rsidRPr="008D55FB" w:rsidRDefault="00E700D0" w:rsidP="00E700D0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7: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Ventral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</w:t>
      </w:r>
      <w:r w:rsidR="006302FF" w:rsidRPr="008D55FB">
        <w:rPr>
          <w:rFonts w:ascii="Times New Roman" w:hAnsi="Times New Roman" w:cs="Times New Roman"/>
          <w:sz w:val="24"/>
          <w:szCs w:val="24"/>
        </w:rPr>
        <w:t xml:space="preserve">mean diameter (in </w:t>
      </w:r>
      <w:proofErr w:type="spellStart"/>
      <w:r w:rsidR="006302FF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302FF" w:rsidRPr="008D55FB">
        <w:rPr>
          <w:rFonts w:ascii="Times New Roman" w:hAnsi="Times New Roman"/>
          <w:sz w:val="24"/>
          <w:szCs w:val="24"/>
        </w:rPr>
        <w:t xml:space="preserve">) </w:t>
      </w:r>
      <w:r w:rsidR="006302FF" w:rsidRPr="008D55FB">
        <w:rPr>
          <w:rFonts w:ascii="Times New Roman" w:hAnsi="Times New Roman" w:cs="Times New Roman"/>
          <w:sz w:val="24"/>
          <w:szCs w:val="24"/>
        </w:rPr>
        <w:t>of three facets on the ventral eye surface.</w:t>
      </w:r>
    </w:p>
    <w:p w14:paraId="2FC8A9ED" w14:textId="74A0FBB7" w:rsidR="00E700D0" w:rsidRPr="008D55FB" w:rsidRDefault="00E700D0" w:rsidP="00E700D0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8: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Posterior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</w:t>
      </w:r>
      <w:r w:rsidR="006302FF" w:rsidRPr="008D55FB">
        <w:rPr>
          <w:rFonts w:ascii="Times New Roman" w:hAnsi="Times New Roman" w:cs="Times New Roman"/>
          <w:sz w:val="24"/>
          <w:szCs w:val="24"/>
        </w:rPr>
        <w:t xml:space="preserve">mean diameter (in </w:t>
      </w:r>
      <w:proofErr w:type="spellStart"/>
      <w:r w:rsidR="006302FF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302FF" w:rsidRPr="008D55FB">
        <w:rPr>
          <w:rFonts w:ascii="Times New Roman" w:hAnsi="Times New Roman"/>
          <w:sz w:val="24"/>
          <w:szCs w:val="24"/>
        </w:rPr>
        <w:t xml:space="preserve">) </w:t>
      </w:r>
      <w:r w:rsidR="006302FF" w:rsidRPr="008D55FB">
        <w:rPr>
          <w:rFonts w:ascii="Times New Roman" w:hAnsi="Times New Roman" w:cs="Times New Roman"/>
          <w:sz w:val="24"/>
          <w:szCs w:val="24"/>
        </w:rPr>
        <w:t>of three facets on the posterior eye surface.</w:t>
      </w:r>
    </w:p>
    <w:p w14:paraId="0583F318" w14:textId="6CB83976" w:rsidR="00E700D0" w:rsidRPr="008D55FB" w:rsidRDefault="00E700D0" w:rsidP="00E700D0">
      <w:pPr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 xml:space="preserve">Column 9: </w:t>
      </w:r>
      <w:r w:rsidRPr="008D55FB">
        <w:rPr>
          <w:rFonts w:ascii="Times New Roman" w:hAnsi="Times New Roman" w:cs="Times New Roman"/>
          <w:b/>
          <w:bCs/>
          <w:sz w:val="24"/>
          <w:szCs w:val="24"/>
        </w:rPr>
        <w:t>Anterior</w:t>
      </w:r>
      <w:r w:rsidRPr="008D55FB">
        <w:rPr>
          <w:rFonts w:ascii="Times New Roman" w:hAnsi="Times New Roman" w:cs="Times New Roman"/>
          <w:sz w:val="24"/>
          <w:szCs w:val="24"/>
        </w:rPr>
        <w:t xml:space="preserve"> - </w:t>
      </w:r>
      <w:r w:rsidR="006302FF" w:rsidRPr="008D55FB">
        <w:rPr>
          <w:rFonts w:ascii="Times New Roman" w:hAnsi="Times New Roman" w:cs="Times New Roman"/>
          <w:sz w:val="24"/>
          <w:szCs w:val="24"/>
        </w:rPr>
        <w:t xml:space="preserve">mean diameter (in </w:t>
      </w:r>
      <w:proofErr w:type="spellStart"/>
      <w:r w:rsidR="006302FF" w:rsidRPr="008D55F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302FF" w:rsidRPr="008D55FB">
        <w:rPr>
          <w:rFonts w:ascii="Times New Roman" w:hAnsi="Times New Roman"/>
          <w:sz w:val="24"/>
          <w:szCs w:val="24"/>
        </w:rPr>
        <w:t xml:space="preserve">) </w:t>
      </w:r>
      <w:r w:rsidR="006302FF" w:rsidRPr="008D55FB">
        <w:rPr>
          <w:rFonts w:ascii="Times New Roman" w:hAnsi="Times New Roman" w:cs="Times New Roman"/>
          <w:sz w:val="24"/>
          <w:szCs w:val="24"/>
        </w:rPr>
        <w:t>of three facets on the anterior eye surface.</w:t>
      </w:r>
    </w:p>
    <w:p w14:paraId="13258D79" w14:textId="7BF0945F" w:rsidR="00FE49B6" w:rsidRPr="008D55FB" w:rsidRDefault="00D84211" w:rsidP="00D84211">
      <w:pPr>
        <w:tabs>
          <w:tab w:val="left" w:pos="-7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5FB">
        <w:rPr>
          <w:rFonts w:ascii="Times New Roman" w:hAnsi="Times New Roman" w:cs="Times New Roman"/>
          <w:sz w:val="24"/>
          <w:szCs w:val="24"/>
        </w:rPr>
        <w:t>(SPSS)</w:t>
      </w:r>
    </w:p>
    <w:sectPr w:rsidR="00FE49B6" w:rsidRPr="008D55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F0E9" w14:textId="77777777" w:rsidR="00DB0354" w:rsidRDefault="00DB0354" w:rsidP="00EE1B10">
      <w:pPr>
        <w:spacing w:after="0" w:line="240" w:lineRule="auto"/>
      </w:pPr>
      <w:r>
        <w:separator/>
      </w:r>
    </w:p>
  </w:endnote>
  <w:endnote w:type="continuationSeparator" w:id="0">
    <w:p w14:paraId="49C67794" w14:textId="77777777" w:rsidR="00DB0354" w:rsidRDefault="00DB0354" w:rsidP="00E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976" w14:textId="77777777" w:rsidR="00DB0354" w:rsidRDefault="00DB0354" w:rsidP="00EE1B10">
      <w:pPr>
        <w:spacing w:after="0" w:line="240" w:lineRule="auto"/>
      </w:pPr>
      <w:r>
        <w:separator/>
      </w:r>
    </w:p>
  </w:footnote>
  <w:footnote w:type="continuationSeparator" w:id="0">
    <w:p w14:paraId="38FD75BC" w14:textId="77777777" w:rsidR="00DB0354" w:rsidRDefault="00DB0354" w:rsidP="00E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833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94667E" w14:textId="505557B0" w:rsidR="00EE1B10" w:rsidRPr="00EE1B10" w:rsidRDefault="00EE1B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B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1B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1F7396" w14:textId="77777777" w:rsidR="00EE1B10" w:rsidRDefault="00EE1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F"/>
    <w:rsid w:val="000254B6"/>
    <w:rsid w:val="00043064"/>
    <w:rsid w:val="0005312E"/>
    <w:rsid w:val="00057181"/>
    <w:rsid w:val="00062A8C"/>
    <w:rsid w:val="0008742D"/>
    <w:rsid w:val="000A3B15"/>
    <w:rsid w:val="000D7436"/>
    <w:rsid w:val="000E741A"/>
    <w:rsid w:val="000F3027"/>
    <w:rsid w:val="00101703"/>
    <w:rsid w:val="001060B1"/>
    <w:rsid w:val="0011628D"/>
    <w:rsid w:val="0012656E"/>
    <w:rsid w:val="001707E0"/>
    <w:rsid w:val="0017230C"/>
    <w:rsid w:val="00174D2E"/>
    <w:rsid w:val="00183416"/>
    <w:rsid w:val="001D0BB9"/>
    <w:rsid w:val="001F0AB4"/>
    <w:rsid w:val="00240384"/>
    <w:rsid w:val="002800F4"/>
    <w:rsid w:val="002B6BC8"/>
    <w:rsid w:val="002C5F36"/>
    <w:rsid w:val="002C72D4"/>
    <w:rsid w:val="002E344F"/>
    <w:rsid w:val="002E6D42"/>
    <w:rsid w:val="00301BF2"/>
    <w:rsid w:val="003268C2"/>
    <w:rsid w:val="00333952"/>
    <w:rsid w:val="00335342"/>
    <w:rsid w:val="003600FE"/>
    <w:rsid w:val="003A6213"/>
    <w:rsid w:val="003B4F62"/>
    <w:rsid w:val="003B6021"/>
    <w:rsid w:val="003C4FB3"/>
    <w:rsid w:val="003E6511"/>
    <w:rsid w:val="003E7D7B"/>
    <w:rsid w:val="003F55AD"/>
    <w:rsid w:val="003F75CF"/>
    <w:rsid w:val="00403F95"/>
    <w:rsid w:val="00405E54"/>
    <w:rsid w:val="00423DE0"/>
    <w:rsid w:val="00445680"/>
    <w:rsid w:val="00460526"/>
    <w:rsid w:val="00465717"/>
    <w:rsid w:val="004705DE"/>
    <w:rsid w:val="00472922"/>
    <w:rsid w:val="004B06B9"/>
    <w:rsid w:val="004E0415"/>
    <w:rsid w:val="004F2584"/>
    <w:rsid w:val="00512C68"/>
    <w:rsid w:val="00540EB5"/>
    <w:rsid w:val="00554A35"/>
    <w:rsid w:val="00555CDE"/>
    <w:rsid w:val="0057223B"/>
    <w:rsid w:val="005756D5"/>
    <w:rsid w:val="00576C19"/>
    <w:rsid w:val="005924AB"/>
    <w:rsid w:val="00597774"/>
    <w:rsid w:val="005B4596"/>
    <w:rsid w:val="005B7A2B"/>
    <w:rsid w:val="005C5988"/>
    <w:rsid w:val="005C79BB"/>
    <w:rsid w:val="005D49A7"/>
    <w:rsid w:val="00604FB0"/>
    <w:rsid w:val="006302FF"/>
    <w:rsid w:val="00636A64"/>
    <w:rsid w:val="0064119D"/>
    <w:rsid w:val="006713B7"/>
    <w:rsid w:val="006B2EEF"/>
    <w:rsid w:val="006C4409"/>
    <w:rsid w:val="006C6924"/>
    <w:rsid w:val="006C6E7D"/>
    <w:rsid w:val="006D011A"/>
    <w:rsid w:val="006D1070"/>
    <w:rsid w:val="006D3540"/>
    <w:rsid w:val="006E0FD0"/>
    <w:rsid w:val="006E2089"/>
    <w:rsid w:val="00731887"/>
    <w:rsid w:val="00760C3C"/>
    <w:rsid w:val="007966A3"/>
    <w:rsid w:val="007A4682"/>
    <w:rsid w:val="007D5765"/>
    <w:rsid w:val="007E7B3B"/>
    <w:rsid w:val="007F1713"/>
    <w:rsid w:val="00832135"/>
    <w:rsid w:val="00876E2C"/>
    <w:rsid w:val="008A42F0"/>
    <w:rsid w:val="008C5F2A"/>
    <w:rsid w:val="008D55FB"/>
    <w:rsid w:val="008E45D7"/>
    <w:rsid w:val="008F3022"/>
    <w:rsid w:val="00911A41"/>
    <w:rsid w:val="0092353E"/>
    <w:rsid w:val="00930C17"/>
    <w:rsid w:val="00930C48"/>
    <w:rsid w:val="009360B3"/>
    <w:rsid w:val="00962404"/>
    <w:rsid w:val="0097139D"/>
    <w:rsid w:val="00971C69"/>
    <w:rsid w:val="009765DD"/>
    <w:rsid w:val="009C3BA2"/>
    <w:rsid w:val="009F071B"/>
    <w:rsid w:val="00A124D8"/>
    <w:rsid w:val="00A23AC3"/>
    <w:rsid w:val="00A73173"/>
    <w:rsid w:val="00A7585F"/>
    <w:rsid w:val="00A918A9"/>
    <w:rsid w:val="00A9794A"/>
    <w:rsid w:val="00AA532B"/>
    <w:rsid w:val="00AB0359"/>
    <w:rsid w:val="00AB3C92"/>
    <w:rsid w:val="00AC4130"/>
    <w:rsid w:val="00AD08CA"/>
    <w:rsid w:val="00AD7B9D"/>
    <w:rsid w:val="00AD7F53"/>
    <w:rsid w:val="00B24658"/>
    <w:rsid w:val="00B52A1F"/>
    <w:rsid w:val="00B9679A"/>
    <w:rsid w:val="00BA11E4"/>
    <w:rsid w:val="00BB60C5"/>
    <w:rsid w:val="00BB7AB8"/>
    <w:rsid w:val="00BC14E3"/>
    <w:rsid w:val="00BD3CD8"/>
    <w:rsid w:val="00BF3231"/>
    <w:rsid w:val="00C20DCE"/>
    <w:rsid w:val="00C22FB6"/>
    <w:rsid w:val="00C31E43"/>
    <w:rsid w:val="00C43F01"/>
    <w:rsid w:val="00C46F2E"/>
    <w:rsid w:val="00C80184"/>
    <w:rsid w:val="00C92BE5"/>
    <w:rsid w:val="00CA74B4"/>
    <w:rsid w:val="00CB4EAF"/>
    <w:rsid w:val="00CC0D75"/>
    <w:rsid w:val="00D107D7"/>
    <w:rsid w:val="00D510D1"/>
    <w:rsid w:val="00D54435"/>
    <w:rsid w:val="00D54AA0"/>
    <w:rsid w:val="00D84211"/>
    <w:rsid w:val="00DB0354"/>
    <w:rsid w:val="00DB2ADB"/>
    <w:rsid w:val="00DD043A"/>
    <w:rsid w:val="00E2570D"/>
    <w:rsid w:val="00E43C45"/>
    <w:rsid w:val="00E5275A"/>
    <w:rsid w:val="00E53D47"/>
    <w:rsid w:val="00E55873"/>
    <w:rsid w:val="00E57F2F"/>
    <w:rsid w:val="00E631F4"/>
    <w:rsid w:val="00E6616B"/>
    <w:rsid w:val="00E700D0"/>
    <w:rsid w:val="00E904C1"/>
    <w:rsid w:val="00EA7544"/>
    <w:rsid w:val="00EC54FD"/>
    <w:rsid w:val="00EE1B10"/>
    <w:rsid w:val="00F07A49"/>
    <w:rsid w:val="00F411A7"/>
    <w:rsid w:val="00F44638"/>
    <w:rsid w:val="00F53FF5"/>
    <w:rsid w:val="00F86FF3"/>
    <w:rsid w:val="00F94D64"/>
    <w:rsid w:val="00FA2B81"/>
    <w:rsid w:val="00FB5BD3"/>
    <w:rsid w:val="00FB6F88"/>
    <w:rsid w:val="00FE49B6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D94B"/>
  <w15:chartTrackingRefBased/>
  <w15:docId w15:val="{C52A27E9-0B77-429D-8C30-A1393A1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10"/>
  </w:style>
  <w:style w:type="paragraph" w:styleId="Footer">
    <w:name w:val="footer"/>
    <w:basedOn w:val="Normal"/>
    <w:link w:val="FooterChar"/>
    <w:uiPriority w:val="99"/>
    <w:unhideWhenUsed/>
    <w:rsid w:val="00E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we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we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web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nt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130</cp:revision>
  <dcterms:created xsi:type="dcterms:W3CDTF">2022-08-26T20:43:00Z</dcterms:created>
  <dcterms:modified xsi:type="dcterms:W3CDTF">2022-09-26T21:25:00Z</dcterms:modified>
</cp:coreProperties>
</file>