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20" w:rsidRDefault="00887720" w:rsidP="00887720">
      <w:r>
        <w:t>Data legends:</w:t>
      </w:r>
    </w:p>
    <w:p w:rsidR="00887720" w:rsidRDefault="00887720" w:rsidP="00887720">
      <w:r>
        <w:t xml:space="preserve">Figure 1: The histograms found in (A) come from the parameters found in the data file </w:t>
      </w:r>
      <w:proofErr w:type="spellStart"/>
      <w:r>
        <w:t>Brady_et_al_contrasts.xslx</w:t>
      </w:r>
      <w:proofErr w:type="spellEnd"/>
      <w:r>
        <w:t xml:space="preserve"> binned according to the relevant parameters.   In (D) the histograms come from the average stokes vectors of the ocean background found in </w:t>
      </w:r>
      <w:proofErr w:type="spellStart"/>
      <w:r>
        <w:t>Brady_et_al_contrasts.xslx</w:t>
      </w:r>
      <w:proofErr w:type="spellEnd"/>
      <w:r>
        <w:t xml:space="preserve"> where the radiance is I, the </w:t>
      </w:r>
      <w:proofErr w:type="spellStart"/>
      <w:r>
        <w:t>DoLP</w:t>
      </w:r>
      <w:proofErr w:type="spellEnd"/>
      <w:r>
        <w:t xml:space="preserve"> comes from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Q^2+U^2)/I, and the </w:t>
      </w:r>
      <w:proofErr w:type="spellStart"/>
      <w:r>
        <w:t>AoLP</w:t>
      </w:r>
      <w:proofErr w:type="spellEnd"/>
      <w:r>
        <w:t xml:space="preserve"> comes from (1/2)*</w:t>
      </w:r>
      <w:proofErr w:type="spellStart"/>
      <w:r>
        <w:t>atan</w:t>
      </w:r>
      <w:proofErr w:type="spellEnd"/>
      <w:r>
        <w:t>(U/Q).   In (E) the numerical values are found in Brady_et_al_Water_</w:t>
      </w:r>
      <w:r w:rsidRPr="00622833">
        <w:t>Column</w:t>
      </w:r>
      <w:r>
        <w:t>_</w:t>
      </w:r>
      <w:r w:rsidRPr="00622833">
        <w:t>Measurement</w:t>
      </w:r>
      <w:r>
        <w:t>.xlsx.</w:t>
      </w:r>
    </w:p>
    <w:p w:rsidR="00887720" w:rsidRDefault="00887720" w:rsidP="00887720">
      <w:r>
        <w:t>Figure 2</w:t>
      </w:r>
      <w:proofErr w:type="gramStart"/>
      <w:r>
        <w:t>,3</w:t>
      </w:r>
      <w:proofErr w:type="gramEnd"/>
      <w:r>
        <w:t xml:space="preserve">:  The numerical values are found in the file </w:t>
      </w:r>
      <w:proofErr w:type="spellStart"/>
      <w:r>
        <w:t>Brady_et_al_contrasts.xslx</w:t>
      </w:r>
      <w:proofErr w:type="spellEnd"/>
      <w:r>
        <w:t xml:space="preserve">.  The data from </w:t>
      </w:r>
      <w:proofErr w:type="spellStart"/>
      <w:r>
        <w:t>Brady_et_al_contrasts.xslx</w:t>
      </w:r>
      <w:proofErr w:type="spellEnd"/>
      <w:r>
        <w:t xml:space="preserve"> are sorted according to the relevant parameters and conditions to get the distributions found in the figure. </w:t>
      </w:r>
    </w:p>
    <w:p w:rsidR="00887720" w:rsidRDefault="00887720" w:rsidP="00887720">
      <w:r>
        <w:t xml:space="preserve">Figure 4: The proportions found in (A-C) come from the values found in </w:t>
      </w:r>
      <w:proofErr w:type="spellStart"/>
      <w:r>
        <w:t>Brady_et_al_contrasts.xslx</w:t>
      </w:r>
      <w:proofErr w:type="spellEnd"/>
      <w:r>
        <w:t xml:space="preserve"> binned accordingly to the parameters mentioned in the figure.  The numerical values for the guanine platelet distribution histograms found in (D) are in the file Brady_et_al_Guanine_platelet_</w:t>
      </w:r>
      <w:r w:rsidRPr="00622833">
        <w:t>orientation</w:t>
      </w:r>
      <w:r>
        <w:t xml:space="preserve">.xlsx.  (E) </w:t>
      </w:r>
      <w:bookmarkStart w:id="0" w:name="_GoBack"/>
      <w:bookmarkEnd w:id="0"/>
    </w:p>
    <w:p w:rsidR="00887720" w:rsidRDefault="00887720" w:rsidP="00887720">
      <w:r>
        <w:t>Supplemental Section Materials and Methods S3: The Mueller matrices for individual bigeye scad are found in Brady_et_al_Mueller_</w:t>
      </w:r>
      <w:r w:rsidRPr="00AE470D">
        <w:t>Matrices</w:t>
      </w:r>
      <w:r>
        <w:t>.xlsx</w:t>
      </w:r>
    </w:p>
    <w:p w:rsidR="00887720" w:rsidRDefault="00887720" w:rsidP="00887720">
      <w:r>
        <w:t>Figure S1: The numerical values for (K-M) are found in Brady_et_al_BRDF.xlsx</w:t>
      </w:r>
    </w:p>
    <w:p w:rsidR="00887720" w:rsidRDefault="00887720" w:rsidP="00887720">
      <w:r>
        <w:t>Figure S2: The numerical values for the figure are found in Brady_et_al_Broad_band_</w:t>
      </w:r>
      <w:r w:rsidRPr="00AE470D">
        <w:t>re</w:t>
      </w:r>
      <w:r>
        <w:t>flection_</w:t>
      </w:r>
      <w:r w:rsidRPr="00AE470D">
        <w:t>data</w:t>
      </w:r>
      <w:r>
        <w:t>.xlsx</w:t>
      </w:r>
    </w:p>
    <w:p w:rsidR="00887720" w:rsidRDefault="00887720" w:rsidP="00887720">
      <w:r>
        <w:t xml:space="preserve">Figure S3:   The proportions found in (A-C) come from the values found in </w:t>
      </w:r>
      <w:proofErr w:type="spellStart"/>
      <w:r>
        <w:t>Brady_et_al_contrasts.xslx</w:t>
      </w:r>
      <w:proofErr w:type="spellEnd"/>
      <w:r>
        <w:t xml:space="preserve"> binned accordingly to the parameters mentioned in the figure.  </w:t>
      </w:r>
    </w:p>
    <w:p w:rsidR="00887720" w:rsidRDefault="00887720" w:rsidP="00887720">
      <w:r>
        <w:t xml:space="preserve">Figures S4-S6:  The numerical values are found in the file </w:t>
      </w:r>
      <w:proofErr w:type="spellStart"/>
      <w:r>
        <w:t>Brady_et_al_contrasts.xslx</w:t>
      </w:r>
      <w:proofErr w:type="spellEnd"/>
      <w:r>
        <w:t xml:space="preserve">.  The data from </w:t>
      </w:r>
      <w:proofErr w:type="spellStart"/>
      <w:r>
        <w:t>Brady_et_al_contrasts.xslx</w:t>
      </w:r>
      <w:proofErr w:type="spellEnd"/>
      <w:r>
        <w:t xml:space="preserve"> are sorted according to the relevant parameters and conditions to get the distributions found in the figure. </w:t>
      </w:r>
    </w:p>
    <w:p w:rsidR="00887720" w:rsidRDefault="00887720" w:rsidP="00887720">
      <w:r>
        <w:t>Figure S7: In the top panel the numerical values are found in Brady_et_al_Water_</w:t>
      </w:r>
      <w:r w:rsidRPr="00622833">
        <w:t>Column</w:t>
      </w:r>
      <w:r>
        <w:t>_</w:t>
      </w:r>
      <w:r w:rsidRPr="00622833">
        <w:t>Measurement</w:t>
      </w:r>
      <w:r>
        <w:t xml:space="preserve">.xlsx similar to Figure 1.  The bottom two panels are 2D histograms of the U contrast values found in </w:t>
      </w:r>
      <w:proofErr w:type="spellStart"/>
      <w:r>
        <w:t>Brady_et_al_contrasts.xslx</w:t>
      </w:r>
      <w:proofErr w:type="spellEnd"/>
      <w:r>
        <w:t xml:space="preserve"> using the relevant parameter bins mentioned in the figure.</w:t>
      </w:r>
    </w:p>
    <w:p w:rsidR="00024E2C" w:rsidRDefault="00024E2C"/>
    <w:sectPr w:rsidR="0002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0"/>
    <w:rsid w:val="00024E2C"/>
    <w:rsid w:val="0004061A"/>
    <w:rsid w:val="000E1C43"/>
    <w:rsid w:val="008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scorpionjeger</dc:creator>
  <cp:lastModifiedBy>scorpionjeger</cp:lastModifiedBy>
  <cp:revision>2</cp:revision>
  <dcterms:created xsi:type="dcterms:W3CDTF">2015-10-06T05:47:00Z</dcterms:created>
  <dcterms:modified xsi:type="dcterms:W3CDTF">2015-11-05T06:51:00Z</dcterms:modified>
</cp:coreProperties>
</file>