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57" w:rsidRPr="00184261" w:rsidRDefault="006A1910" w:rsidP="00F33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3D57">
        <w:rPr>
          <w:rFonts w:ascii="Times New Roman" w:hAnsi="Times New Roman" w:cs="Times New Roman"/>
          <w:b/>
          <w:sz w:val="24"/>
          <w:szCs w:val="24"/>
        </w:rPr>
        <w:t>Table S2</w:t>
      </w:r>
      <w:r w:rsidR="0032114D" w:rsidRPr="00F3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D9F" w:rsidRPr="008E0D9F">
        <w:rPr>
          <w:rFonts w:ascii="Times New Roman" w:hAnsi="Times New Roman" w:cs="Times New Roman"/>
          <w:b/>
          <w:sz w:val="24"/>
          <w:szCs w:val="24"/>
        </w:rPr>
        <w:t>Descriptive statistics for SLAF tags</w:t>
      </w:r>
      <w:r w:rsidR="009469C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9469C8" w:rsidRPr="009469C8">
        <w:rPr>
          <w:rFonts w:ascii="Times New Roman" w:hAnsi="Times New Roman" w:cs="Times New Roman"/>
          <w:b/>
          <w:sz w:val="24"/>
          <w:szCs w:val="24"/>
        </w:rPr>
        <w:t>the 43 sequenced individuals</w:t>
      </w:r>
      <w:r w:rsidR="008E0D9F">
        <w:rPr>
          <w:rFonts w:ascii="Times New Roman" w:hAnsi="Times New Roman" w:cs="Times New Roman"/>
          <w:b/>
          <w:sz w:val="24"/>
          <w:szCs w:val="24"/>
        </w:rPr>
        <w:t>.</w:t>
      </w:r>
      <w:r w:rsidR="00F33D57" w:rsidRPr="00F33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6"/>
        <w:tblW w:w="8339" w:type="dxa"/>
        <w:tblLook w:val="04A0" w:firstRow="1" w:lastRow="0" w:firstColumn="1" w:lastColumn="0" w:noHBand="0" w:noVBand="1"/>
      </w:tblPr>
      <w:tblGrid>
        <w:gridCol w:w="1537"/>
        <w:gridCol w:w="1337"/>
        <w:gridCol w:w="1403"/>
        <w:gridCol w:w="1420"/>
        <w:gridCol w:w="1240"/>
        <w:gridCol w:w="1402"/>
      </w:tblGrid>
      <w:tr w:rsidR="00F94180" w:rsidRPr="006A1910" w:rsidTr="00925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F33D57" w:rsidRDefault="00147F3E" w:rsidP="00F94180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 w:rsidRPr="00F33D57"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Individual</w:t>
            </w:r>
            <w:r w:rsidR="00F94180" w:rsidRPr="00F33D57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 xml:space="preserve"> ID</w:t>
            </w:r>
          </w:p>
        </w:tc>
        <w:tc>
          <w:tcPr>
            <w:tcW w:w="1337" w:type="dxa"/>
          </w:tcPr>
          <w:p w:rsidR="00F94180" w:rsidRPr="00F33D57" w:rsidRDefault="00F94180" w:rsidP="00F941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 w:rsidRPr="00F33D57"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1403" w:type="dxa"/>
            <w:hideMark/>
          </w:tcPr>
          <w:p w:rsidR="00F94180" w:rsidRPr="00F33D57" w:rsidRDefault="00F94180" w:rsidP="00F941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 w:rsidRPr="00F33D57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BMK ID</w:t>
            </w:r>
          </w:p>
        </w:tc>
        <w:tc>
          <w:tcPr>
            <w:tcW w:w="1420" w:type="dxa"/>
            <w:noWrap/>
            <w:hideMark/>
          </w:tcPr>
          <w:p w:rsidR="00F94180" w:rsidRPr="00F33D57" w:rsidRDefault="00F94180" w:rsidP="00F941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F33D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SLAF number</w:t>
            </w:r>
          </w:p>
        </w:tc>
        <w:tc>
          <w:tcPr>
            <w:tcW w:w="1240" w:type="dxa"/>
            <w:noWrap/>
            <w:hideMark/>
          </w:tcPr>
          <w:p w:rsidR="00F94180" w:rsidRPr="00F33D57" w:rsidRDefault="00F94180" w:rsidP="00F941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F33D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depth</w:t>
            </w:r>
          </w:p>
        </w:tc>
        <w:tc>
          <w:tcPr>
            <w:tcW w:w="1402" w:type="dxa"/>
            <w:noWrap/>
            <w:hideMark/>
          </w:tcPr>
          <w:p w:rsidR="00F94180" w:rsidRPr="00F33D57" w:rsidRDefault="00F94180" w:rsidP="00F941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F33D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Average depth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A01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aa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177,774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760,150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A02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ab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391,363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6,787,607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17.34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A03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ad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404,416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8,264,682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20.44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A04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af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399,015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2,684,025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A05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ak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430,700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3,228,540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  <w:r w:rsidR="00DB52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A06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am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407,663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5,674,858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13.92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A07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ao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379,927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2,696,358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</w:t>
            </w:r>
            <w:r w:rsidR="00DB52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A08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ar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433,317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3,898,534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DB5267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A09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az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408,333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7,780,558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19.05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A10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bd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423,614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6,051,133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14.28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A11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bl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438,643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3,039,832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B01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ac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396,068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7,100,521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17.93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B02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bf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415,469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2,758,199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B03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ae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435,435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3,726,623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B04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bh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436,528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5,529,434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B05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ag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404,071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6,064,459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15.01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B06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bi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473,954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8,117,992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17.13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B07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ah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397,175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6,498,234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16.36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B08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bm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445,169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2,759,700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</w:t>
            </w:r>
            <w:r w:rsidR="00DB52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B09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ai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406,180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5,145,373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B10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aj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378,316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2,721,555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B11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al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420,189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5,428,479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12.92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B12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as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456,290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7,069,005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15.49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B13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at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424,403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4,548,527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10.72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B14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av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395,894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2,987,921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B15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aw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426,463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6,202,757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14.54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B16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ax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380,412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5,146,807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13.53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B17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ba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461,535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8,010,201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17.36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B18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bj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396,444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5,348,539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13.49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B19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bo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442,653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4,679,408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B20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bq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436,634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7,373,289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16.89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an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410,828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2,190,785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ap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383,827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5,036,380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13.12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C03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aq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420,850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3,800,556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C04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au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373,459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2,111,208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C05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ay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430,695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6,490,104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15.07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C06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bb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426,285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5,159,580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C07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bc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407,188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5,131,733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C08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be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416,878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3,284,397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C09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bg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451,728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5,193,772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</w:t>
            </w:r>
            <w:r w:rsidR="00DB52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C10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bk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398,533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2,904,416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</w:t>
            </w:r>
          </w:p>
        </w:tc>
      </w:tr>
      <w:tr w:rsidR="00F94180" w:rsidRPr="006A1910" w:rsidTr="00925E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C11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bn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448,146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6,727,022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15.01</w:t>
            </w:r>
          </w:p>
        </w:tc>
      </w:tr>
      <w:tr w:rsidR="00F94180" w:rsidRPr="006A1910" w:rsidTr="0092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F94180" w:rsidRPr="006A1910" w:rsidRDefault="00F94180" w:rsidP="00F941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C12</w:t>
            </w:r>
          </w:p>
        </w:tc>
        <w:tc>
          <w:tcPr>
            <w:tcW w:w="1337" w:type="dxa"/>
          </w:tcPr>
          <w:p w:rsidR="00F94180" w:rsidRPr="003A1EFA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1403" w:type="dxa"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bp</w:t>
            </w:r>
          </w:p>
        </w:tc>
        <w:tc>
          <w:tcPr>
            <w:tcW w:w="1420" w:type="dxa"/>
            <w:noWrap/>
            <w:hideMark/>
          </w:tcPr>
          <w:p w:rsidR="00F94180" w:rsidRPr="006A1910" w:rsidRDefault="00F94180" w:rsidP="00F941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436,265</w:t>
            </w:r>
          </w:p>
        </w:tc>
        <w:tc>
          <w:tcPr>
            <w:tcW w:w="1240" w:type="dxa"/>
            <w:noWrap/>
            <w:hideMark/>
          </w:tcPr>
          <w:p w:rsidR="00F94180" w:rsidRPr="006A1910" w:rsidRDefault="00F94180" w:rsidP="00D41A2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7,131,327</w:t>
            </w:r>
          </w:p>
        </w:tc>
        <w:tc>
          <w:tcPr>
            <w:tcW w:w="1402" w:type="dxa"/>
            <w:noWrap/>
            <w:hideMark/>
          </w:tcPr>
          <w:p w:rsidR="00F94180" w:rsidRPr="006A1910" w:rsidRDefault="00F94180" w:rsidP="00D41A2F">
            <w:pPr>
              <w:widowControl/>
              <w:ind w:rightChars="138" w:right="2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A19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16.35</w:t>
            </w:r>
          </w:p>
        </w:tc>
      </w:tr>
    </w:tbl>
    <w:p w:rsidR="00891419" w:rsidRPr="00325713" w:rsidRDefault="008E0D9F" w:rsidP="0032571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7B1153">
        <w:rPr>
          <w:rFonts w:ascii="Times New Roman" w:hAnsi="Times New Roman" w:cs="Times New Roman"/>
        </w:rPr>
        <w:t>BMK ID was the recoding ID for the sample by the sequencing service company BioMarker Ltd at Beijing</w:t>
      </w:r>
      <w:r>
        <w:rPr>
          <w:rFonts w:ascii="Times New Roman" w:hAnsi="Times New Roman" w:cs="Times New Roman"/>
        </w:rPr>
        <w:t xml:space="preserve">; </w:t>
      </w:r>
      <w:r w:rsidRPr="008E0D9F">
        <w:rPr>
          <w:rFonts w:ascii="Times New Roman" w:hAnsi="Times New Roman" w:cs="Times New Roman"/>
          <w:sz w:val="24"/>
          <w:szCs w:val="24"/>
        </w:rPr>
        <w:t>A is the population of location 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0D9F">
        <w:rPr>
          <w:rFonts w:ascii="Times New Roman" w:hAnsi="Times New Roman" w:cs="Times New Roman"/>
          <w:sz w:val="24"/>
          <w:szCs w:val="24"/>
        </w:rPr>
        <w:t xml:space="preserve"> B is the population of location 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0D9F">
        <w:rPr>
          <w:rFonts w:ascii="Times New Roman" w:hAnsi="Times New Roman" w:cs="Times New Roman"/>
          <w:sz w:val="24"/>
          <w:szCs w:val="24"/>
        </w:rPr>
        <w:t xml:space="preserve"> C is the population of location C.</w:t>
      </w:r>
      <w:bookmarkStart w:id="0" w:name="_GoBack"/>
      <w:bookmarkEnd w:id="0"/>
    </w:p>
    <w:sectPr w:rsidR="00891419" w:rsidRPr="0032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A4" w:rsidRDefault="004908A4" w:rsidP="004566B2">
      <w:r>
        <w:separator/>
      </w:r>
    </w:p>
  </w:endnote>
  <w:endnote w:type="continuationSeparator" w:id="0">
    <w:p w:rsidR="004908A4" w:rsidRDefault="004908A4" w:rsidP="0045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A4" w:rsidRDefault="004908A4" w:rsidP="004566B2">
      <w:r>
        <w:separator/>
      </w:r>
    </w:p>
  </w:footnote>
  <w:footnote w:type="continuationSeparator" w:id="0">
    <w:p w:rsidR="004908A4" w:rsidRDefault="004908A4" w:rsidP="0045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D"/>
    <w:rsid w:val="000B2FA9"/>
    <w:rsid w:val="00117933"/>
    <w:rsid w:val="00147F3E"/>
    <w:rsid w:val="0015678B"/>
    <w:rsid w:val="00184261"/>
    <w:rsid w:val="0032114D"/>
    <w:rsid w:val="00325713"/>
    <w:rsid w:val="00336214"/>
    <w:rsid w:val="003A1EFA"/>
    <w:rsid w:val="003A5747"/>
    <w:rsid w:val="004566B2"/>
    <w:rsid w:val="004648F6"/>
    <w:rsid w:val="0048444D"/>
    <w:rsid w:val="004908A4"/>
    <w:rsid w:val="00573440"/>
    <w:rsid w:val="005A6159"/>
    <w:rsid w:val="005A7BB5"/>
    <w:rsid w:val="006A1910"/>
    <w:rsid w:val="00722A8D"/>
    <w:rsid w:val="00891419"/>
    <w:rsid w:val="00894883"/>
    <w:rsid w:val="008E0D9F"/>
    <w:rsid w:val="008F4E7A"/>
    <w:rsid w:val="00925EDE"/>
    <w:rsid w:val="009469C8"/>
    <w:rsid w:val="00A9081B"/>
    <w:rsid w:val="00B974DE"/>
    <w:rsid w:val="00C3713E"/>
    <w:rsid w:val="00CE554A"/>
    <w:rsid w:val="00D41A2F"/>
    <w:rsid w:val="00DB5267"/>
    <w:rsid w:val="00DD25CA"/>
    <w:rsid w:val="00EE43FF"/>
    <w:rsid w:val="00F33D57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0E79"/>
  <w15:chartTrackingRefBased/>
  <w15:docId w15:val="{287C6520-D6F4-4673-92DA-FDFF31A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6B2"/>
    <w:rPr>
      <w:sz w:val="18"/>
      <w:szCs w:val="18"/>
    </w:rPr>
  </w:style>
  <w:style w:type="table" w:styleId="6">
    <w:name w:val="List Table 6 Colorful"/>
    <w:basedOn w:val="a1"/>
    <w:uiPriority w:val="51"/>
    <w:rsid w:val="00925E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A94A-1D0E-40F6-A62D-470FCEBD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woodalso</dc:creator>
  <cp:keywords/>
  <dc:description/>
  <cp:lastModifiedBy>woodalso</cp:lastModifiedBy>
  <cp:revision>21</cp:revision>
  <dcterms:created xsi:type="dcterms:W3CDTF">2019-09-25T03:49:00Z</dcterms:created>
  <dcterms:modified xsi:type="dcterms:W3CDTF">2019-12-01T02:44:00Z</dcterms:modified>
</cp:coreProperties>
</file>