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F0E8C" w14:textId="77777777" w:rsidR="00AF00B0" w:rsidRPr="00AF00B0" w:rsidRDefault="00AF00B0" w:rsidP="00AF00B0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  <w:r w:rsidRPr="00AF00B0">
        <w:rPr>
          <w:rFonts w:ascii="Arial" w:hAnsi="Arial" w:cs="Arial"/>
          <w:b/>
          <w:bCs/>
          <w:sz w:val="28"/>
          <w:szCs w:val="28"/>
        </w:rPr>
        <w:t>Human decisions about when to act originate within a basal forebrain-nigral circuit</w:t>
      </w:r>
    </w:p>
    <w:p w14:paraId="675DD258" w14:textId="77777777" w:rsidR="00AF00B0" w:rsidRDefault="00AF00B0" w:rsidP="00AF00B0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</w:p>
    <w:p w14:paraId="5B1D84FC" w14:textId="23A0E27A" w:rsidR="00AF00B0" w:rsidRDefault="00AF00B0" w:rsidP="00AF00B0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 w:rsidRPr="009F6F07">
        <w:rPr>
          <w:rFonts w:ascii="Arial" w:hAnsi="Arial" w:cs="Arial"/>
          <w:color w:val="000000" w:themeColor="text1"/>
          <w:sz w:val="22"/>
          <w:szCs w:val="22"/>
        </w:rPr>
        <w:t>N</w:t>
      </w:r>
      <w:r>
        <w:rPr>
          <w:rFonts w:ascii="Arial" w:hAnsi="Arial" w:cs="Arial"/>
          <w:color w:val="000000" w:themeColor="text1"/>
          <w:sz w:val="22"/>
          <w:szCs w:val="22"/>
        </w:rPr>
        <w:t>ima</w:t>
      </w:r>
      <w:r w:rsidRPr="009F6F07">
        <w:rPr>
          <w:rFonts w:ascii="Arial" w:hAnsi="Arial" w:cs="Arial"/>
          <w:color w:val="000000" w:themeColor="text1"/>
          <w:sz w:val="22"/>
          <w:szCs w:val="22"/>
        </w:rPr>
        <w:t xml:space="preserve"> Khalighinejad</w:t>
      </w:r>
      <w:r w:rsidRPr="0072735F">
        <w:rPr>
          <w:rFonts w:ascii="Arial" w:hAnsi="Arial" w:cs="Arial"/>
          <w:color w:val="000000" w:themeColor="text1"/>
          <w:sz w:val="22"/>
          <w:szCs w:val="22"/>
          <w:vertAlign w:val="superscript"/>
        </w:rPr>
        <w:t>1</w:t>
      </w:r>
      <w:r>
        <w:rPr>
          <w:rFonts w:ascii="Arial" w:hAnsi="Arial" w:cs="Arial"/>
          <w:color w:val="000000" w:themeColor="text1"/>
          <w:sz w:val="22"/>
          <w:szCs w:val="22"/>
        </w:rPr>
        <w:t>*</w:t>
      </w:r>
      <w:r w:rsidRPr="009F6F07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Luke Priestley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>1</w:t>
      </w:r>
      <w:r>
        <w:rPr>
          <w:rFonts w:ascii="Arial" w:hAnsi="Arial" w:cs="Arial"/>
          <w:color w:val="000000" w:themeColor="text1"/>
          <w:sz w:val="22"/>
          <w:szCs w:val="22"/>
        </w:rPr>
        <w:t>, Saad Jbabdi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9F6F07">
        <w:rPr>
          <w:rFonts w:ascii="Arial" w:hAnsi="Arial" w:cs="Arial"/>
          <w:color w:val="000000" w:themeColor="text1"/>
          <w:sz w:val="22"/>
          <w:szCs w:val="22"/>
        </w:rPr>
        <w:t>M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atthew </w:t>
      </w:r>
      <w:r w:rsidRPr="009F6F07">
        <w:rPr>
          <w:rFonts w:ascii="Arial" w:hAnsi="Arial" w:cs="Arial"/>
          <w:color w:val="000000" w:themeColor="text1"/>
          <w:sz w:val="22"/>
          <w:szCs w:val="22"/>
        </w:rPr>
        <w:t>F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9F6F07">
        <w:rPr>
          <w:rFonts w:ascii="Arial" w:hAnsi="Arial" w:cs="Arial"/>
          <w:color w:val="000000" w:themeColor="text1"/>
          <w:sz w:val="22"/>
          <w:szCs w:val="22"/>
        </w:rPr>
        <w:t xml:space="preserve"> Rushworth</w:t>
      </w:r>
      <w:r w:rsidRPr="0072735F">
        <w:rPr>
          <w:rFonts w:ascii="Arial" w:hAnsi="Arial" w:cs="Arial"/>
          <w:color w:val="000000" w:themeColor="text1"/>
          <w:sz w:val="22"/>
          <w:szCs w:val="22"/>
          <w:vertAlign w:val="superscript"/>
        </w:rPr>
        <w:t>1</w:t>
      </w:r>
    </w:p>
    <w:p w14:paraId="6E1D3869" w14:textId="77777777" w:rsidR="00AF00B0" w:rsidRPr="00AF00B0" w:rsidRDefault="00AF00B0" w:rsidP="00AF00B0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</w:p>
    <w:p w14:paraId="529DDB6B" w14:textId="77777777" w:rsidR="00AF00B0" w:rsidRDefault="00AF00B0" w:rsidP="00AF00B0">
      <w:pPr>
        <w:spacing w:before="100" w:beforeAutospacing="1" w:after="100" w:afterAutospacing="1"/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</w:pPr>
      <w:r w:rsidRPr="006E0910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  <w:vertAlign w:val="superscript"/>
        </w:rPr>
        <w:t>1</w:t>
      </w:r>
      <w:r w:rsidRPr="009F6F07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Wellcome Centre for Integrative Neuroimaging, Department of Experimental Psychology, University of Oxford, Oxford</w:t>
      </w:r>
      <w:r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 OX1 3SR</w:t>
      </w:r>
      <w:r w:rsidRPr="009F6F07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, UK</w:t>
      </w:r>
    </w:p>
    <w:p w14:paraId="0CF77349" w14:textId="6CB72DEE" w:rsidR="00AF00B0" w:rsidRDefault="00AF00B0" w:rsidP="00AF00B0">
      <w:pPr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  <w:vertAlign w:val="superscript"/>
        </w:rPr>
        <w:t>2</w:t>
      </w:r>
      <w:r w:rsidRPr="009F6F07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Wellcome Centre for Integrative Neuroimaging, </w:t>
      </w:r>
      <w:r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Centre for Functional Magnetic Resonance Imaging of the Brain (FMRIB)</w:t>
      </w:r>
      <w:r w:rsidRPr="009F6F07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University of Oxford, </w:t>
      </w:r>
      <w:r w:rsidRPr="006E0910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John Radcliffe Hospital</w:t>
      </w:r>
      <w:r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6E0910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Oxford OX3 9DU</w:t>
      </w:r>
      <w:r w:rsidRPr="009F6F07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, UK</w:t>
      </w:r>
    </w:p>
    <w:p w14:paraId="4A69EC0F" w14:textId="5C91EB2A" w:rsidR="00E02464" w:rsidRDefault="00E02464" w:rsidP="00AF00B0">
      <w:pPr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</w:pPr>
    </w:p>
    <w:p w14:paraId="64F7A3CA" w14:textId="03725214" w:rsidR="00E02464" w:rsidRPr="00E02464" w:rsidRDefault="00E02464" w:rsidP="00AF00B0">
      <w:pPr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</w:pPr>
      <w:r w:rsidRPr="00E02464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Correspondence: </w:t>
      </w:r>
      <w:r w:rsidRPr="00E0246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nima.khalighinejad@psy.ox.ac.uk</w:t>
      </w:r>
    </w:p>
    <w:p w14:paraId="72A43E1A" w14:textId="720A0908" w:rsidR="00C15FE0" w:rsidRDefault="00CB3FAA"/>
    <w:p w14:paraId="06095F89" w14:textId="30A2C657" w:rsidR="00AF00B0" w:rsidRDefault="00AF00B0"/>
    <w:p w14:paraId="0F13A580" w14:textId="7FC0C782" w:rsidR="00E02464" w:rsidRDefault="00E02464"/>
    <w:p w14:paraId="21B2C648" w14:textId="626D7BF7" w:rsidR="00E02464" w:rsidRDefault="00E02464"/>
    <w:p w14:paraId="2B47FB31" w14:textId="224814DE" w:rsidR="00C650C0" w:rsidRDefault="00E02464" w:rsidP="00E02464">
      <w:pPr>
        <w:spacing w:line="360" w:lineRule="auto"/>
        <w:rPr>
          <w:rFonts w:ascii="Arial" w:hAnsi="Arial" w:cs="Arial"/>
          <w:sz w:val="22"/>
          <w:szCs w:val="22"/>
        </w:rPr>
      </w:pPr>
      <w:r w:rsidRPr="00E02464">
        <w:rPr>
          <w:rFonts w:ascii="Arial" w:hAnsi="Arial" w:cs="Arial"/>
          <w:sz w:val="22"/>
          <w:szCs w:val="22"/>
        </w:rPr>
        <w:t xml:space="preserve">The Data folder contains </w:t>
      </w:r>
      <w:r w:rsidR="00632C6D">
        <w:rPr>
          <w:rFonts w:ascii="Arial" w:hAnsi="Arial" w:cs="Arial"/>
          <w:sz w:val="22"/>
          <w:szCs w:val="22"/>
        </w:rPr>
        <w:t>three file types</w:t>
      </w:r>
      <w:r w:rsidRPr="00E02464">
        <w:rPr>
          <w:rFonts w:ascii="Arial" w:hAnsi="Arial" w:cs="Arial"/>
          <w:sz w:val="22"/>
          <w:szCs w:val="22"/>
        </w:rPr>
        <w:t xml:space="preserve">: </w:t>
      </w:r>
    </w:p>
    <w:p w14:paraId="18659AD0" w14:textId="02620725" w:rsidR="00C650C0" w:rsidRDefault="00C650C0" w:rsidP="00E0246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E02464" w:rsidRPr="00E02464">
        <w:rPr>
          <w:rFonts w:ascii="Arial" w:hAnsi="Arial" w:cs="Arial"/>
          <w:sz w:val="22"/>
          <w:szCs w:val="22"/>
        </w:rPr>
        <w:t>Behavioural</w:t>
      </w:r>
      <w:r w:rsidR="00632C6D">
        <w:rPr>
          <w:rFonts w:ascii="Arial" w:hAnsi="Arial" w:cs="Arial"/>
          <w:sz w:val="22"/>
          <w:szCs w:val="22"/>
        </w:rPr>
        <w:t xml:space="preserve"> </w:t>
      </w:r>
      <w:r w:rsidR="00E02464" w:rsidRPr="00E02464">
        <w:rPr>
          <w:rFonts w:ascii="Arial" w:hAnsi="Arial" w:cs="Arial"/>
          <w:sz w:val="22"/>
          <w:szCs w:val="22"/>
        </w:rPr>
        <w:t>data</w:t>
      </w:r>
      <w:r w:rsidR="00632C6D">
        <w:rPr>
          <w:rFonts w:ascii="Arial" w:hAnsi="Arial" w:cs="Arial"/>
          <w:sz w:val="22"/>
          <w:szCs w:val="22"/>
        </w:rPr>
        <w:t xml:space="preserve"> in .</w:t>
      </w:r>
      <w:proofErr w:type="spellStart"/>
      <w:r w:rsidR="00632C6D">
        <w:rPr>
          <w:rFonts w:ascii="Arial" w:hAnsi="Arial" w:cs="Arial"/>
          <w:sz w:val="22"/>
          <w:szCs w:val="22"/>
        </w:rPr>
        <w:t>xls</w:t>
      </w:r>
      <w:proofErr w:type="spellEnd"/>
      <w:r w:rsidR="00572055">
        <w:rPr>
          <w:rFonts w:ascii="Arial" w:hAnsi="Arial" w:cs="Arial"/>
          <w:sz w:val="22"/>
          <w:szCs w:val="22"/>
        </w:rPr>
        <w:t xml:space="preserve"> format</w:t>
      </w:r>
    </w:p>
    <w:p w14:paraId="3D822F85" w14:textId="0582B4E0" w:rsidR="00E02464" w:rsidRDefault="00C650C0" w:rsidP="00E0246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E02464" w:rsidRPr="00E02464">
        <w:rPr>
          <w:rFonts w:ascii="Arial" w:hAnsi="Arial" w:cs="Arial"/>
          <w:sz w:val="22"/>
          <w:szCs w:val="22"/>
        </w:rPr>
        <w:t>Brain</w:t>
      </w:r>
      <w:r w:rsidR="00632C6D">
        <w:rPr>
          <w:rFonts w:ascii="Arial" w:hAnsi="Arial" w:cs="Arial"/>
          <w:sz w:val="22"/>
          <w:szCs w:val="22"/>
        </w:rPr>
        <w:t xml:space="preserve"> </w:t>
      </w:r>
      <w:r w:rsidR="00E02464" w:rsidRPr="00E02464">
        <w:rPr>
          <w:rFonts w:ascii="Arial" w:hAnsi="Arial" w:cs="Arial"/>
          <w:sz w:val="22"/>
          <w:szCs w:val="22"/>
        </w:rPr>
        <w:t>data</w:t>
      </w:r>
      <w:r w:rsidR="00632C6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32C6D">
        <w:rPr>
          <w:rFonts w:ascii="Arial" w:hAnsi="Arial" w:cs="Arial"/>
          <w:sz w:val="22"/>
          <w:szCs w:val="22"/>
        </w:rPr>
        <w:t>in .mat</w:t>
      </w:r>
      <w:proofErr w:type="gramEnd"/>
      <w:r w:rsidR="00632C6D">
        <w:rPr>
          <w:rFonts w:ascii="Arial" w:hAnsi="Arial" w:cs="Arial"/>
          <w:sz w:val="22"/>
          <w:szCs w:val="22"/>
        </w:rPr>
        <w:t xml:space="preserve"> and .nii.gz </w:t>
      </w:r>
      <w:r w:rsidR="00572055">
        <w:rPr>
          <w:rFonts w:ascii="Arial" w:hAnsi="Arial" w:cs="Arial"/>
          <w:sz w:val="22"/>
          <w:szCs w:val="22"/>
        </w:rPr>
        <w:t>formats</w:t>
      </w:r>
    </w:p>
    <w:p w14:paraId="4CEE7B32" w14:textId="77777777" w:rsidR="00E02464" w:rsidRDefault="00E02464" w:rsidP="00E02464">
      <w:pPr>
        <w:spacing w:line="360" w:lineRule="auto"/>
        <w:rPr>
          <w:rFonts w:ascii="Arial" w:hAnsi="Arial" w:cs="Arial"/>
          <w:sz w:val="22"/>
          <w:szCs w:val="22"/>
        </w:rPr>
      </w:pPr>
    </w:p>
    <w:p w14:paraId="4A059497" w14:textId="131AA436" w:rsidR="00AF00B0" w:rsidRPr="00496EC0" w:rsidRDefault="00632C6D" w:rsidP="00572055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behavioural data could be found in an Excel file called ‘</w:t>
      </w:r>
      <w:r w:rsidR="00E02464" w:rsidRPr="00496EC0">
        <w:rPr>
          <w:rFonts w:ascii="Arial" w:hAnsi="Arial" w:cs="Arial"/>
          <w:sz w:val="22"/>
          <w:szCs w:val="22"/>
        </w:rPr>
        <w:t>BehavData.xls</w:t>
      </w:r>
      <w:r>
        <w:rPr>
          <w:rFonts w:ascii="Arial" w:hAnsi="Arial" w:cs="Arial"/>
          <w:sz w:val="22"/>
          <w:szCs w:val="22"/>
        </w:rPr>
        <w:t>’</w:t>
      </w:r>
      <w:r w:rsidR="00E02464" w:rsidRPr="00496EC0">
        <w:rPr>
          <w:rFonts w:ascii="Arial" w:hAnsi="Arial" w:cs="Arial"/>
          <w:sz w:val="22"/>
          <w:szCs w:val="22"/>
        </w:rPr>
        <w:t xml:space="preserve">. Each row is one trial and </w:t>
      </w:r>
      <w:r w:rsidR="00B20EBE" w:rsidRPr="00496EC0">
        <w:rPr>
          <w:rFonts w:ascii="Arial" w:hAnsi="Arial" w:cs="Arial"/>
          <w:sz w:val="22"/>
          <w:szCs w:val="22"/>
        </w:rPr>
        <w:t xml:space="preserve">the </w:t>
      </w:r>
      <w:r w:rsidR="00E02464" w:rsidRPr="00496EC0">
        <w:rPr>
          <w:rFonts w:ascii="Arial" w:hAnsi="Arial" w:cs="Arial"/>
          <w:sz w:val="22"/>
          <w:szCs w:val="22"/>
        </w:rPr>
        <w:t>column</w:t>
      </w:r>
      <w:r w:rsidR="00B20EBE" w:rsidRPr="00496EC0">
        <w:rPr>
          <w:rFonts w:ascii="Arial" w:hAnsi="Arial" w:cs="Arial"/>
          <w:sz w:val="22"/>
          <w:szCs w:val="22"/>
        </w:rPr>
        <w:t>s</w:t>
      </w:r>
      <w:r w:rsidR="00E02464" w:rsidRPr="00496EC0">
        <w:rPr>
          <w:rFonts w:ascii="Arial" w:hAnsi="Arial" w:cs="Arial"/>
          <w:sz w:val="22"/>
          <w:szCs w:val="22"/>
        </w:rPr>
        <w:t xml:space="preserve"> </w:t>
      </w:r>
      <w:r w:rsidR="00B20EBE" w:rsidRPr="00496EC0">
        <w:rPr>
          <w:rFonts w:ascii="Arial" w:hAnsi="Arial" w:cs="Arial"/>
          <w:sz w:val="22"/>
          <w:szCs w:val="22"/>
        </w:rPr>
        <w:t>are</w:t>
      </w:r>
      <w:r w:rsidR="00E02464" w:rsidRPr="00496EC0">
        <w:rPr>
          <w:rFonts w:ascii="Arial" w:hAnsi="Arial" w:cs="Arial"/>
          <w:sz w:val="22"/>
          <w:szCs w:val="22"/>
        </w:rPr>
        <w:t xml:space="preserve"> described by the header. Note that the parameters of interest are normalised. </w:t>
      </w:r>
      <w:r w:rsidR="00AF00B0" w:rsidRPr="00496EC0">
        <w:rPr>
          <w:rFonts w:ascii="Arial" w:hAnsi="Arial" w:cs="Arial"/>
          <w:sz w:val="22"/>
          <w:szCs w:val="22"/>
        </w:rPr>
        <w:t xml:space="preserve">The main behavioural results </w:t>
      </w:r>
      <w:r w:rsidR="00E02464" w:rsidRPr="00496EC0">
        <w:rPr>
          <w:rFonts w:ascii="Arial" w:hAnsi="Arial" w:cs="Arial"/>
          <w:sz w:val="22"/>
          <w:szCs w:val="22"/>
        </w:rPr>
        <w:t xml:space="preserve">of the manuscript </w:t>
      </w:r>
      <w:r w:rsidR="00AF00B0" w:rsidRPr="00496EC0">
        <w:rPr>
          <w:rFonts w:ascii="Arial" w:hAnsi="Arial" w:cs="Arial"/>
          <w:sz w:val="22"/>
          <w:szCs w:val="22"/>
        </w:rPr>
        <w:t xml:space="preserve">could be reproduced by using the </w:t>
      </w:r>
      <w:r w:rsidR="00D711E1" w:rsidRPr="00496EC0">
        <w:rPr>
          <w:rFonts w:ascii="Arial" w:hAnsi="Arial" w:cs="Arial"/>
          <w:sz w:val="22"/>
          <w:szCs w:val="22"/>
        </w:rPr>
        <w:t xml:space="preserve">values in the </w:t>
      </w:r>
      <w:r w:rsidR="00AF00B0" w:rsidRPr="00496EC0">
        <w:rPr>
          <w:rFonts w:ascii="Arial" w:hAnsi="Arial" w:cs="Arial"/>
          <w:sz w:val="22"/>
          <w:szCs w:val="22"/>
        </w:rPr>
        <w:t xml:space="preserve">provided Excel file </w:t>
      </w:r>
      <w:r w:rsidR="00572055">
        <w:rPr>
          <w:rFonts w:ascii="Arial" w:hAnsi="Arial" w:cs="Arial"/>
          <w:sz w:val="22"/>
          <w:szCs w:val="22"/>
        </w:rPr>
        <w:t>with</w:t>
      </w:r>
      <w:r w:rsidR="00D711E1" w:rsidRPr="00496EC0">
        <w:rPr>
          <w:rFonts w:ascii="Arial" w:hAnsi="Arial" w:cs="Arial"/>
          <w:sz w:val="22"/>
          <w:szCs w:val="22"/>
        </w:rPr>
        <w:t xml:space="preserve"> the</w:t>
      </w:r>
      <w:r w:rsidR="00AF00B0" w:rsidRPr="00496EC0">
        <w:rPr>
          <w:rFonts w:ascii="Arial" w:hAnsi="Arial" w:cs="Arial"/>
          <w:sz w:val="22"/>
          <w:szCs w:val="22"/>
        </w:rPr>
        <w:t xml:space="preserve"> following </w:t>
      </w:r>
      <w:r w:rsidR="00AF00B0" w:rsidRPr="00496EC0">
        <w:rPr>
          <w:rFonts w:ascii="Arial" w:hAnsi="Arial" w:cs="Arial"/>
          <w:bCs/>
          <w:iCs/>
          <w:color w:val="000000" w:themeColor="text1"/>
          <w:sz w:val="22"/>
          <w:szCs w:val="22"/>
        </w:rPr>
        <w:t>linear mixed-effect model</w:t>
      </w:r>
      <w:r w:rsidR="00AF00B0" w:rsidRPr="00496EC0">
        <w:rPr>
          <w:rFonts w:ascii="Arial" w:hAnsi="Arial" w:cs="Arial"/>
          <w:sz w:val="22"/>
          <w:szCs w:val="22"/>
        </w:rPr>
        <w:t>:</w:t>
      </w:r>
    </w:p>
    <w:p w14:paraId="379F14AE" w14:textId="77777777" w:rsidR="00AF00B0" w:rsidRPr="0023573A" w:rsidRDefault="00CB3FAA" w:rsidP="00572055">
      <w:pPr>
        <w:spacing w:before="100" w:beforeAutospacing="1" w:after="100" w:afterAutospacing="1" w:line="480" w:lineRule="auto"/>
        <w:ind w:left="426" w:hanging="426"/>
        <w:jc w:val="center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bCs/>
                  <w:i/>
                  <w:iCs/>
                  <w:color w:val="000000" w:themeColor="text1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actTime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t</m:t>
              </m:r>
            </m:sub>
          </m:sSub>
          <m:r>
            <w:rPr>
              <w:rFonts w:ascii="Cambria Math" w:hAnsi="Cambria Math" w:cs="Arial"/>
              <w:color w:val="000000" w:themeColor="text1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Arial"/>
                  <w:bCs/>
                  <w:i/>
                  <w:iCs/>
                  <w:color w:val="000000" w:themeColor="text1"/>
                  <w:sz w:val="22"/>
                  <w:szCs w:val="22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β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0</m:t>
                  </m:r>
                </m:sub>
              </m:sSub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β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reward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t</m:t>
              </m:r>
            </m:sub>
          </m:sSub>
          <m:r>
            <w:rPr>
              <w:rFonts w:ascii="Cambria Math" w:hAnsi="Cambria Math" w:cs="Arial"/>
              <w:color w:val="000000" w:themeColor="text1"/>
              <w:sz w:val="22"/>
              <w:szCs w:val="22"/>
            </w:rPr>
            <m:t xml:space="preserve">+ </m:t>
          </m:r>
          <m:sSub>
            <m:sSubPr>
              <m:ctrlPr>
                <w:rPr>
                  <w:rFonts w:ascii="Cambria Math" w:hAnsi="Cambria Math" w:cs="Arial"/>
                  <w:bCs/>
                  <w:i/>
                  <w:iCs/>
                  <w:color w:val="000000" w:themeColor="text1"/>
                  <w:sz w:val="22"/>
                  <w:szCs w:val="22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β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probChange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 xml:space="preserve">t </m:t>
              </m:r>
            </m:sub>
          </m:sSub>
          <m:sSub>
            <m:sSubPr>
              <m:ctrlPr>
                <w:rPr>
                  <w:rFonts w:ascii="Cambria Math" w:hAnsi="Cambria Math" w:cs="Arial"/>
                  <w:bCs/>
                  <w:i/>
                  <w:iCs/>
                  <w:color w:val="000000" w:themeColor="text1"/>
                  <w:sz w:val="22"/>
                  <w:szCs w:val="22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+ β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noise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 xml:space="preserve">t </m:t>
              </m:r>
            </m:sub>
          </m:sSub>
          <m:sSub>
            <m:sSubPr>
              <m:ctrlPr>
                <w:rPr>
                  <w:rFonts w:ascii="Cambria Math" w:hAnsi="Cambria Math" w:cs="Arial"/>
                  <w:bCs/>
                  <w:i/>
                  <w:iCs/>
                  <w:color w:val="000000" w:themeColor="text1"/>
                  <w:sz w:val="22"/>
                  <w:szCs w:val="22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+ β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4</m:t>
                  </m:r>
                </m:sub>
              </m:sSub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(reward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t</m:t>
              </m:r>
            </m:sub>
          </m:sSub>
          <m:r>
            <w:rPr>
              <w:rFonts w:ascii="Cambria Math" w:hAnsi="Cambria Math" w:cs="Arial"/>
              <w:color w:val="000000" w:themeColor="text1"/>
              <w:sz w:val="22"/>
              <w:szCs w:val="22"/>
            </w:rPr>
            <m:t>*</m:t>
          </m:r>
          <m:sSub>
            <m:sSubPr>
              <m:ctrlPr>
                <w:rPr>
                  <w:rFonts w:ascii="Cambria Math" w:hAnsi="Cambria Math" w:cs="Arial"/>
                  <w:bCs/>
                  <w:i/>
                  <w:iCs/>
                  <w:color w:val="000000" w:themeColor="text1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probChange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t</m:t>
              </m:r>
            </m:sub>
          </m:sSub>
          <m:r>
            <w:rPr>
              <w:rFonts w:ascii="Cambria Math" w:hAnsi="Cambria Math" w:cs="Arial"/>
              <w:color w:val="000000" w:themeColor="text1"/>
              <w:sz w:val="22"/>
              <w:szCs w:val="22"/>
            </w:rPr>
            <m:t>)</m:t>
          </m:r>
          <m:sSub>
            <m:sSubPr>
              <m:ctrlPr>
                <w:rPr>
                  <w:rFonts w:ascii="Cambria Math" w:hAnsi="Cambria Math" w:cs="Arial"/>
                  <w:bCs/>
                  <w:i/>
                  <w:iCs/>
                  <w:color w:val="000000" w:themeColor="text1"/>
                  <w:sz w:val="22"/>
                  <w:szCs w:val="22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+ β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5</m:t>
                  </m:r>
                </m:sub>
              </m:sSub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(noise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t</m:t>
              </m:r>
            </m:sub>
          </m:sSub>
          <m:r>
            <w:rPr>
              <w:rFonts w:ascii="Cambria Math" w:hAnsi="Cambria Math" w:cs="Arial"/>
              <w:color w:val="000000" w:themeColor="text1"/>
              <w:sz w:val="22"/>
              <w:szCs w:val="22"/>
            </w:rPr>
            <m:t>*</m:t>
          </m:r>
          <m:sSub>
            <m:sSubPr>
              <m:ctrlPr>
                <w:rPr>
                  <w:rFonts w:ascii="Cambria Math" w:hAnsi="Cambria Math" w:cs="Arial"/>
                  <w:bCs/>
                  <w:i/>
                  <w:iCs/>
                  <w:color w:val="000000" w:themeColor="text1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probChange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t</m:t>
              </m:r>
            </m:sub>
          </m:sSub>
          <m:r>
            <w:rPr>
              <w:rFonts w:ascii="Cambria Math" w:hAnsi="Cambria Math" w:cs="Arial"/>
              <w:color w:val="000000" w:themeColor="text1"/>
              <w:sz w:val="22"/>
              <w:szCs w:val="22"/>
            </w:rPr>
            <m:t xml:space="preserve">)+ </m:t>
          </m:r>
          <m:sSub>
            <m:sSubPr>
              <m:ctrlPr>
                <w:rPr>
                  <w:rFonts w:ascii="Cambria Math" w:hAnsi="Cambria Math" w:cs="Arial"/>
                  <w:bCs/>
                  <w:i/>
                  <w:iCs/>
                  <w:color w:val="000000" w:themeColor="text1"/>
                  <w:sz w:val="22"/>
                  <w:szCs w:val="22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β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6</m:t>
                  </m:r>
                </m:sub>
              </m:sSub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rewardOutcome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 xml:space="preserve">t-1 </m:t>
              </m:r>
            </m:sub>
          </m:sSub>
          <m:r>
            <w:rPr>
              <w:rFonts w:ascii="Cambria Math" w:hAnsi="Cambria Math" w:cs="Arial"/>
              <w:color w:val="000000" w:themeColor="text1"/>
              <w:sz w:val="22"/>
              <w:szCs w:val="22"/>
            </w:rPr>
            <m:t xml:space="preserve">+ </m:t>
          </m:r>
          <m:sSub>
            <m:sSubPr>
              <m:ctrlPr>
                <w:rPr>
                  <w:rFonts w:ascii="Cambria Math" w:hAnsi="Cambria Math" w:cs="Arial"/>
                  <w:bCs/>
                  <w:i/>
                  <w:iCs/>
                  <w:color w:val="000000" w:themeColor="text1"/>
                  <w:sz w:val="22"/>
                  <w:szCs w:val="22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β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7</m:t>
                  </m:r>
                </m:sub>
              </m:sSub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actTime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 xml:space="preserve">t-1 </m:t>
              </m:r>
            </m:sub>
          </m:sSub>
          <m:sSub>
            <m:sSubPr>
              <m:ctrlPr>
                <w:rPr>
                  <w:rFonts w:ascii="Cambria Math" w:hAnsi="Cambria Math" w:cs="Arial"/>
                  <w:bCs/>
                  <w:i/>
                  <w:iCs/>
                  <w:color w:val="000000" w:themeColor="text1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β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8</m:t>
                  </m:r>
                </m:sub>
              </m:sSub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totalTime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t</m:t>
              </m:r>
            </m:sub>
          </m:sSub>
          <m:r>
            <w:rPr>
              <w:rFonts w:ascii="Cambria Math" w:hAnsi="Cambria Math" w:cs="Arial"/>
              <w:color w:val="000000" w:themeColor="text1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Arial"/>
                  <w:bCs/>
                  <w:i/>
                  <w:iCs/>
                  <w:color w:val="000000" w:themeColor="text1"/>
                  <w:sz w:val="22"/>
                  <w:szCs w:val="22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μ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0</m:t>
                  </m:r>
                </m:sub>
              </m:sSub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μ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reward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t</m:t>
              </m:r>
            </m:sub>
          </m:sSub>
          <m:r>
            <w:rPr>
              <w:rFonts w:ascii="Cambria Math" w:hAnsi="Cambria Math" w:cs="Arial"/>
              <w:color w:val="000000" w:themeColor="text1"/>
              <w:sz w:val="22"/>
              <w:szCs w:val="22"/>
            </w:rPr>
            <m:t xml:space="preserve">+ </m:t>
          </m:r>
          <m:sSub>
            <m:sSubPr>
              <m:ctrlPr>
                <w:rPr>
                  <w:rFonts w:ascii="Cambria Math" w:hAnsi="Cambria Math" w:cs="Arial"/>
                  <w:bCs/>
                  <w:i/>
                  <w:iCs/>
                  <w:color w:val="000000" w:themeColor="text1"/>
                  <w:sz w:val="22"/>
                  <w:szCs w:val="22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μ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probChange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 xml:space="preserve">t </m:t>
              </m:r>
            </m:sub>
          </m:sSub>
          <m:sSub>
            <m:sSubPr>
              <m:ctrlPr>
                <w:rPr>
                  <w:rFonts w:ascii="Cambria Math" w:hAnsi="Cambria Math" w:cs="Arial"/>
                  <w:bCs/>
                  <w:i/>
                  <w:iCs/>
                  <w:color w:val="000000" w:themeColor="text1"/>
                  <w:sz w:val="22"/>
                  <w:szCs w:val="22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+ μ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noise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 xml:space="preserve">t </m:t>
              </m:r>
            </m:sub>
          </m:sSub>
          <m:sSub>
            <m:sSubPr>
              <m:ctrlPr>
                <w:rPr>
                  <w:rFonts w:ascii="Cambria Math" w:hAnsi="Cambria Math" w:cs="Arial"/>
                  <w:bCs/>
                  <w:i/>
                  <w:iCs/>
                  <w:color w:val="000000" w:themeColor="text1"/>
                  <w:sz w:val="22"/>
                  <w:szCs w:val="22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+ μ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4</m:t>
                  </m:r>
                </m:sub>
              </m:sSub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(reward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t</m:t>
              </m:r>
            </m:sub>
          </m:sSub>
          <m:r>
            <w:rPr>
              <w:rFonts w:ascii="Cambria Math" w:hAnsi="Cambria Math" w:cs="Arial"/>
              <w:color w:val="000000" w:themeColor="text1"/>
              <w:sz w:val="22"/>
              <w:szCs w:val="22"/>
            </w:rPr>
            <m:t>*</m:t>
          </m:r>
          <m:sSub>
            <m:sSubPr>
              <m:ctrlPr>
                <w:rPr>
                  <w:rFonts w:ascii="Cambria Math" w:hAnsi="Cambria Math" w:cs="Arial"/>
                  <w:bCs/>
                  <w:i/>
                  <w:iCs/>
                  <w:color w:val="000000" w:themeColor="text1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probChange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t</m:t>
              </m:r>
            </m:sub>
          </m:sSub>
          <m:r>
            <w:rPr>
              <w:rFonts w:ascii="Cambria Math" w:hAnsi="Cambria Math" w:cs="Arial"/>
              <w:color w:val="000000" w:themeColor="text1"/>
              <w:sz w:val="22"/>
              <w:szCs w:val="22"/>
            </w:rPr>
            <m:t>)</m:t>
          </m:r>
          <m:sSub>
            <m:sSubPr>
              <m:ctrlPr>
                <w:rPr>
                  <w:rFonts w:ascii="Cambria Math" w:hAnsi="Cambria Math" w:cs="Arial"/>
                  <w:bCs/>
                  <w:i/>
                  <w:iCs/>
                  <w:color w:val="000000" w:themeColor="text1"/>
                  <w:sz w:val="22"/>
                  <w:szCs w:val="22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+ μ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5</m:t>
                  </m:r>
                </m:sub>
              </m:sSub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(noise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t</m:t>
              </m:r>
            </m:sub>
          </m:sSub>
          <m:r>
            <w:rPr>
              <w:rFonts w:ascii="Cambria Math" w:hAnsi="Cambria Math" w:cs="Arial"/>
              <w:color w:val="000000" w:themeColor="text1"/>
              <w:sz w:val="22"/>
              <w:szCs w:val="22"/>
            </w:rPr>
            <m:t>*</m:t>
          </m:r>
          <m:sSub>
            <m:sSubPr>
              <m:ctrlPr>
                <w:rPr>
                  <w:rFonts w:ascii="Cambria Math" w:hAnsi="Cambria Math" w:cs="Arial"/>
                  <w:bCs/>
                  <w:i/>
                  <w:iCs/>
                  <w:color w:val="000000" w:themeColor="text1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probChange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t</m:t>
              </m:r>
            </m:sub>
          </m:sSub>
          <m:r>
            <w:rPr>
              <w:rFonts w:ascii="Cambria Math" w:hAnsi="Cambria Math" w:cs="Arial"/>
              <w:color w:val="000000" w:themeColor="text1"/>
              <w:sz w:val="22"/>
              <w:szCs w:val="22"/>
            </w:rPr>
            <m:t xml:space="preserve">)+ </m:t>
          </m:r>
          <m:sSub>
            <m:sSubPr>
              <m:ctrlPr>
                <w:rPr>
                  <w:rFonts w:ascii="Cambria Math" w:hAnsi="Cambria Math" w:cs="Arial"/>
                  <w:bCs/>
                  <w:i/>
                  <w:iCs/>
                  <w:color w:val="000000" w:themeColor="text1"/>
                  <w:sz w:val="22"/>
                  <w:szCs w:val="22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μ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6</m:t>
                  </m:r>
                </m:sub>
              </m:sSub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rewardOutcome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 xml:space="preserve">t-1 </m:t>
              </m:r>
            </m:sub>
          </m:sSub>
          <m:r>
            <w:rPr>
              <w:rFonts w:ascii="Cambria Math" w:hAnsi="Cambria Math" w:cs="Arial"/>
              <w:color w:val="000000" w:themeColor="text1"/>
              <w:sz w:val="22"/>
              <w:szCs w:val="22"/>
            </w:rPr>
            <m:t xml:space="preserve">+ </m:t>
          </m:r>
          <m:sSub>
            <m:sSubPr>
              <m:ctrlPr>
                <w:rPr>
                  <w:rFonts w:ascii="Cambria Math" w:hAnsi="Cambria Math" w:cs="Arial"/>
                  <w:bCs/>
                  <w:i/>
                  <w:iCs/>
                  <w:color w:val="000000" w:themeColor="text1"/>
                  <w:sz w:val="22"/>
                  <w:szCs w:val="22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μ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7</m:t>
                  </m:r>
                </m:sub>
              </m:sSub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actTime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 xml:space="preserve">t-1 </m:t>
              </m:r>
            </m:sub>
          </m:sSub>
          <m:r>
            <w:rPr>
              <w:rFonts w:ascii="Cambria Math" w:hAnsi="Cambria Math" w:cs="Arial"/>
              <w:color w:val="000000" w:themeColor="text1"/>
              <w:sz w:val="22"/>
              <w:szCs w:val="22"/>
            </w:rPr>
            <m:t>+e,</m:t>
          </m:r>
        </m:oMath>
      </m:oMathPara>
    </w:p>
    <w:p w14:paraId="145262A5" w14:textId="2B5CC0CC" w:rsidR="00AF00B0" w:rsidRDefault="00AF00B0" w:rsidP="00572055">
      <w:pPr>
        <w:spacing w:line="360" w:lineRule="auto"/>
        <w:ind w:left="426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where </w:t>
      </w:r>
      <m:oMath>
        <m:sSub>
          <m:sSubPr>
            <m:ctrlPr>
              <w:rPr>
                <w:rFonts w:ascii="Cambria Math" w:hAnsi="Cambria Math" w:cs="Arial"/>
                <w:bCs/>
                <w:i/>
                <w:iCs/>
                <w:color w:val="000000" w:themeColor="text1"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0-8</m:t>
            </m:r>
          </m:sub>
        </m:sSub>
      </m:oMath>
      <w:r w:rsidRPr="0023573A">
        <w:rPr>
          <w:rFonts w:ascii="Arial" w:hAnsi="Arial" w:cs="Arial"/>
          <w:color w:val="000000" w:themeColor="text1"/>
          <w:sz w:val="22"/>
          <w:szCs w:val="22"/>
        </w:rPr>
        <w:t xml:space="preserve"> are the fixed effects, </w:t>
      </w:r>
      <m:oMath>
        <m:sSub>
          <m:sSubPr>
            <m:ctrlPr>
              <w:rPr>
                <w:rFonts w:ascii="Cambria Math" w:hAnsi="Cambria Math" w:cs="Arial"/>
                <w:bCs/>
                <w:i/>
                <w:iCs/>
                <w:color w:val="000000" w:themeColor="text1"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μ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0</m:t>
            </m:r>
          </m:sub>
        </m:sSub>
      </m:oMath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is by-subject random intercept, and </w:t>
      </w:r>
      <m:oMath>
        <m:sSub>
          <m:sSubPr>
            <m:ctrlPr>
              <w:rPr>
                <w:rFonts w:ascii="Cambria Math" w:hAnsi="Cambria Math" w:cs="Arial"/>
                <w:bCs/>
                <w:i/>
                <w:iCs/>
                <w:color w:val="000000" w:themeColor="text1"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μ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1-7</m:t>
            </m:r>
          </m:sub>
        </m:sSub>
      </m:oMath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are by-subject random </w:t>
      </w:r>
      <w:proofErr w:type="gramStart"/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>slopes.</w:t>
      </w:r>
      <w:proofErr w:type="gramEnd"/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Total time passed from beginning of the testing session (</w:t>
      </w:r>
      <w:proofErr w:type="spellStart"/>
      <w:r w:rsidRPr="0023573A">
        <w:rPr>
          <w:rFonts w:ascii="Arial" w:hAnsi="Arial" w:cs="Arial"/>
          <w:bCs/>
          <w:i/>
          <w:color w:val="000000" w:themeColor="text1"/>
          <w:sz w:val="22"/>
          <w:szCs w:val="22"/>
        </w:rPr>
        <w:t>totalTime</w:t>
      </w:r>
      <w:proofErr w:type="spellEnd"/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>) was added to the model as a covariate of no interest.</w:t>
      </w:r>
    </w:p>
    <w:p w14:paraId="205D153F" w14:textId="2E04E223" w:rsidR="00C650C0" w:rsidRDefault="00C650C0" w:rsidP="00E02464">
      <w:pPr>
        <w:spacing w:line="360" w:lineRule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14:paraId="0C6420CD" w14:textId="4CA9A15C" w:rsidR="00C650C0" w:rsidRPr="00496EC0" w:rsidRDefault="00632C6D" w:rsidP="00496EC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lastRenderedPageBreak/>
        <w:t>There are two types of brain data</w:t>
      </w:r>
      <w:r w:rsidR="00CB3FA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for each subject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in .mat</w:t>
      </w:r>
      <w:proofErr w:type="gramEnd"/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and .nii.gz </w:t>
      </w:r>
      <w:r w:rsidR="00CB3FAA">
        <w:rPr>
          <w:rFonts w:ascii="Arial" w:hAnsi="Arial" w:cs="Arial"/>
          <w:bCs/>
          <w:iCs/>
          <w:color w:val="000000" w:themeColor="text1"/>
          <w:sz w:val="22"/>
          <w:szCs w:val="22"/>
        </w:rPr>
        <w:t>formats</w:t>
      </w:r>
      <w:r w:rsidR="00C650C0" w:rsidRPr="00496EC0">
        <w:rPr>
          <w:rFonts w:ascii="Arial" w:hAnsi="Arial" w:cs="Arial"/>
          <w:bCs/>
          <w:iCs/>
          <w:color w:val="000000" w:themeColor="text1"/>
          <w:sz w:val="22"/>
          <w:szCs w:val="22"/>
        </w:rPr>
        <w:t>.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The number in the file shows the subject number</w:t>
      </w:r>
      <w:r w:rsidR="00CB3FA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(S)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.</w:t>
      </w:r>
      <w:r w:rsidR="00C650C0" w:rsidRPr="00496EC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496EC0" w:rsidRPr="00496EC0">
        <w:rPr>
          <w:rFonts w:ascii="Arial" w:hAnsi="Arial" w:cs="Arial"/>
          <w:color w:val="000000" w:themeColor="text1"/>
          <w:sz w:val="22"/>
          <w:szCs w:val="22"/>
        </w:rPr>
        <w:t>Subject#4 was excluded from all neural analyses due to excessive head motion (</w:t>
      </w:r>
      <w:r w:rsidR="00496EC0" w:rsidRPr="00496EC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absolute mean displacement &gt; 2mm)</w:t>
      </w:r>
      <w:r w:rsidR="00496EC0" w:rsidRPr="00496EC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B7FD98B" w14:textId="77777777" w:rsidR="00C650C0" w:rsidRDefault="00C650C0" w:rsidP="00C650C0">
      <w:pPr>
        <w:spacing w:line="360" w:lineRule="auto"/>
        <w:ind w:left="709" w:firstLine="11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14:paraId="6C43D714" w14:textId="2253916E" w:rsidR="00C650C0" w:rsidRDefault="00C650C0" w:rsidP="00496EC0">
      <w:pPr>
        <w:spacing w:line="360" w:lineRule="auto"/>
        <w:ind w:left="709" w:firstLine="11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a) </w:t>
      </w:r>
      <w:proofErr w:type="spellStart"/>
      <w:r w:rsidR="00D711E1">
        <w:rPr>
          <w:rFonts w:ascii="Arial" w:hAnsi="Arial" w:cs="Arial"/>
          <w:bCs/>
          <w:iCs/>
          <w:color w:val="000000" w:themeColor="text1"/>
          <w:sz w:val="22"/>
          <w:szCs w:val="22"/>
        </w:rPr>
        <w:t>U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nthresholded</w:t>
      </w:r>
      <w:proofErr w:type="spellEnd"/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z-stat </w:t>
      </w:r>
      <w:r w:rsidR="008A12B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(*.nii.gz) 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for each of the contrasts of the whole-brain GLM:</w:t>
      </w:r>
    </w:p>
    <w:p w14:paraId="77352677" w14:textId="77777777" w:rsidR="00C650C0" w:rsidRPr="0023573A" w:rsidRDefault="00C650C0" w:rsidP="00C650C0">
      <w:pPr>
        <w:spacing w:before="100" w:beforeAutospacing="1" w:after="100" w:afterAutospacing="1" w:line="480" w:lineRule="auto"/>
        <w:ind w:left="709" w:firstLine="11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 xml:space="preserve">GLM1: BOLD= </m:t>
        </m:r>
        <m:sSub>
          <m:sSubPr>
            <m:ctrlPr>
              <w:rPr>
                <w:rFonts w:ascii="Cambria Math" w:hAnsi="Cambria Math" w:cs="Arial"/>
                <w:bCs/>
                <w:i/>
                <w:iCs/>
                <w:color w:val="000000" w:themeColor="text1"/>
                <w:sz w:val="22"/>
                <w:szCs w:val="22"/>
              </w:rPr>
            </m:ctrlPr>
          </m:sSub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iCs/>
                    <w:color w:val="000000" w:themeColor="text1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β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0</m:t>
                </m:r>
              </m:sub>
            </m:sSub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+ β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="Arial"/>
            <w:color w:val="000000" w:themeColor="text1"/>
            <w:sz w:val="22"/>
            <w:szCs w:val="22"/>
          </w:rPr>
          <m:t xml:space="preserve"> stim+ </m:t>
        </m:r>
        <m:sSub>
          <m:sSubPr>
            <m:ctrlPr>
              <w:rPr>
                <w:rFonts w:ascii="Cambria Math" w:hAnsi="Cambria Math" w:cs="Arial"/>
                <w:bCs/>
                <w:i/>
                <w:iCs/>
                <w:color w:val="000000" w:themeColor="text1"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 xml:space="preserve"> β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 w:cs="Arial"/>
            <w:color w:val="000000" w:themeColor="text1"/>
            <w:sz w:val="22"/>
            <w:szCs w:val="22"/>
          </w:rPr>
          <m:t xml:space="preserve"> totaltime+ </m:t>
        </m:r>
        <m:sSub>
          <m:sSubPr>
            <m:ctrlPr>
              <w:rPr>
                <w:rFonts w:ascii="Cambria Math" w:hAnsi="Cambria Math" w:cs="Arial"/>
                <w:bCs/>
                <w:i/>
                <w:iCs/>
                <w:color w:val="000000" w:themeColor="text1"/>
                <w:sz w:val="22"/>
                <w:szCs w:val="22"/>
              </w:rPr>
            </m:ctrlPr>
          </m:sSub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iCs/>
                    <w:color w:val="000000" w:themeColor="text1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β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3</m:t>
                </m:r>
              </m:sub>
            </m:sSub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 xml:space="preserve"> actTimeLong+ </m:t>
            </m:r>
            <m:sSub>
              <m:sSubPr>
                <m:ctrlPr>
                  <w:rPr>
                    <w:rFonts w:ascii="Cambria Math" w:hAnsi="Cambria Math" w:cs="Arial"/>
                    <w:bCs/>
                    <w:i/>
                    <w:iCs/>
                    <w:color w:val="000000" w:themeColor="text1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β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4</m:t>
                </m:r>
              </m:sub>
            </m:sSub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 xml:space="preserve"> actTimeShort+β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5</m:t>
            </m:r>
          </m:sub>
        </m:sSub>
        <m:r>
          <w:rPr>
            <w:rFonts w:ascii="Cambria Math" w:hAnsi="Cambria Math" w:cs="Arial"/>
            <w:color w:val="000000" w:themeColor="text1"/>
            <w:sz w:val="22"/>
            <w:szCs w:val="22"/>
          </w:rPr>
          <m:t xml:space="preserve"> mainAct+ </m:t>
        </m:r>
        <m:sSub>
          <m:sSubPr>
            <m:ctrlPr>
              <w:rPr>
                <w:rFonts w:ascii="Cambria Math" w:hAnsi="Cambria Math" w:cs="Arial"/>
                <w:bCs/>
                <w:i/>
                <w:iCs/>
                <w:color w:val="000000" w:themeColor="text1"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6</m:t>
            </m:r>
          </m:sub>
        </m:sSub>
        <m:r>
          <w:rPr>
            <w:rFonts w:ascii="Cambria Math" w:hAnsi="Cambria Math" w:cs="Arial"/>
            <w:color w:val="000000" w:themeColor="text1"/>
            <w:sz w:val="22"/>
            <w:szCs w:val="22"/>
          </w:rPr>
          <m:t xml:space="preserve"> mainOut + </m:t>
        </m:r>
        <m:sSub>
          <m:sSubPr>
            <m:ctrlPr>
              <w:rPr>
                <w:rFonts w:ascii="Cambria Math" w:hAnsi="Cambria Math" w:cs="Arial"/>
                <w:bCs/>
                <w:i/>
                <w:iCs/>
                <w:color w:val="000000" w:themeColor="text1"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7</m:t>
            </m:r>
          </m:sub>
        </m:sSub>
        <m:r>
          <w:rPr>
            <w:rFonts w:ascii="Cambria Math" w:hAnsi="Cambria Math" w:cs="Arial"/>
            <w:color w:val="000000" w:themeColor="text1"/>
            <w:sz w:val="22"/>
            <w:szCs w:val="22"/>
          </w:rPr>
          <m:t xml:space="preserve"> reward,</m:t>
        </m:r>
      </m:oMath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</w:p>
    <w:p w14:paraId="3AAC1883" w14:textId="189CAAF1" w:rsidR="00C650C0" w:rsidRDefault="00C650C0" w:rsidP="00B20EBE">
      <w:pPr>
        <w:spacing w:line="360" w:lineRule="auto"/>
        <w:ind w:left="709" w:firstLine="11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where 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>BOLD</m:t>
        </m:r>
      </m:oMath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is a t x 1 (t time samples) column vector containing the times series data for a given </w:t>
      </w:r>
      <w:proofErr w:type="gramStart"/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>voxel.</w:t>
      </w:r>
      <w:proofErr w:type="gramEnd"/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Pr="0023573A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stim</w:t>
      </w:r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is an unmodulated regressor representing the main effect of stimulus presentation (all event amplitudes set to one). </w:t>
      </w:r>
      <w:proofErr w:type="spellStart"/>
      <w:r w:rsidRPr="0023573A">
        <w:rPr>
          <w:rFonts w:ascii="Arial" w:hAnsi="Arial" w:cs="Arial"/>
          <w:bCs/>
          <w:i/>
          <w:color w:val="000000" w:themeColor="text1"/>
          <w:sz w:val="22"/>
          <w:szCs w:val="22"/>
        </w:rPr>
        <w:t>totaltime</w:t>
      </w:r>
      <w:proofErr w:type="spellEnd"/>
      <w:r w:rsidRPr="0023573A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 </w:t>
      </w:r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is a parametric regressor representing the time passed since the beginning of the scanning session. </w:t>
      </w:r>
      <w:proofErr w:type="spellStart"/>
      <w:r w:rsidRPr="0023573A">
        <w:rPr>
          <w:rFonts w:ascii="Arial" w:hAnsi="Arial" w:cs="Arial"/>
          <w:bCs/>
          <w:i/>
          <w:color w:val="000000" w:themeColor="text1"/>
          <w:sz w:val="22"/>
          <w:szCs w:val="22"/>
        </w:rPr>
        <w:t>actTimeLong</w:t>
      </w:r>
      <w:proofErr w:type="spellEnd"/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and </w:t>
      </w:r>
      <w:proofErr w:type="spellStart"/>
      <w:r w:rsidRPr="0023573A">
        <w:rPr>
          <w:rFonts w:ascii="Arial" w:hAnsi="Arial" w:cs="Arial"/>
          <w:bCs/>
          <w:i/>
          <w:color w:val="000000" w:themeColor="text1"/>
          <w:sz w:val="22"/>
          <w:szCs w:val="22"/>
        </w:rPr>
        <w:t>actTimeShort</w:t>
      </w:r>
      <w:proofErr w:type="spellEnd"/>
      <w:r w:rsidRPr="0023573A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</w:t>
      </w:r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are parametric regressors representing </w:t>
      </w:r>
      <w:r w:rsidRPr="0023573A">
        <w:rPr>
          <w:rFonts w:ascii="Arial" w:hAnsi="Arial" w:cs="Arial"/>
          <w:bCs/>
          <w:i/>
          <w:color w:val="000000" w:themeColor="text1"/>
          <w:sz w:val="22"/>
          <w:szCs w:val="22"/>
        </w:rPr>
        <w:t>actTime</w:t>
      </w:r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on trials where rate of change in reward probability was positive (long </w:t>
      </w:r>
      <w:r w:rsidRPr="0023573A">
        <w:rPr>
          <w:rFonts w:ascii="Arial" w:hAnsi="Arial" w:cs="Arial"/>
          <w:bCs/>
          <w:i/>
          <w:color w:val="000000" w:themeColor="text1"/>
          <w:sz w:val="22"/>
          <w:szCs w:val="22"/>
        </w:rPr>
        <w:t>actTime</w:t>
      </w:r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was the correct strategy) and negative (short </w:t>
      </w:r>
      <w:r w:rsidRPr="0023573A">
        <w:rPr>
          <w:rFonts w:ascii="Arial" w:hAnsi="Arial" w:cs="Arial"/>
          <w:bCs/>
          <w:i/>
          <w:color w:val="000000" w:themeColor="text1"/>
          <w:sz w:val="22"/>
          <w:szCs w:val="22"/>
        </w:rPr>
        <w:t>actTime</w:t>
      </w:r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was the correct strategy), respectively. </w:t>
      </w:r>
      <w:proofErr w:type="spellStart"/>
      <w:r w:rsidRPr="0023573A">
        <w:rPr>
          <w:rFonts w:ascii="Arial" w:hAnsi="Arial" w:cs="Arial"/>
          <w:bCs/>
          <w:i/>
          <w:color w:val="000000" w:themeColor="text1"/>
          <w:sz w:val="22"/>
          <w:szCs w:val="22"/>
        </w:rPr>
        <w:t>mainAct</w:t>
      </w:r>
      <w:proofErr w:type="spellEnd"/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is an unmodulated regressor representing the main effect of responding. </w:t>
      </w:r>
      <w:proofErr w:type="spellStart"/>
      <w:r w:rsidRPr="0023573A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mainOut</w:t>
      </w:r>
      <w:proofErr w:type="spellEnd"/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is an unmodulated regressor representing the main effect of outcome. </w:t>
      </w:r>
      <w:r w:rsidRPr="0023573A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reward</w:t>
      </w:r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is a parametric regressor with four levels (large, medium, low and no-reward) representing the reward outcome on the current trial. All regressors were modelled as a boxcar function with constant duration of 1 s convolved with a double-gamma hemodynamic response function (HRF). Regressors 1-2 were time-locked to the onset of the trial. Regressor 3-5 started 1 s before participants made a response by pressing the response key and continued for 1 s. Regressors 6-7 were time-locked to the onset of the outcome phase.</w:t>
      </w:r>
    </w:p>
    <w:p w14:paraId="4D568C35" w14:textId="0C4DB0FD" w:rsidR="008A12BD" w:rsidRDefault="008A12BD" w:rsidP="00B20EBE">
      <w:pPr>
        <w:spacing w:line="360" w:lineRule="auto"/>
        <w:ind w:left="709" w:firstLine="11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14:paraId="760504DC" w14:textId="53DE8DB3" w:rsidR="00CB3FAA" w:rsidRDefault="008A12BD" w:rsidP="00B20EBE">
      <w:pPr>
        <w:spacing w:line="360" w:lineRule="auto"/>
        <w:ind w:left="709" w:firstLine="11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b) </w:t>
      </w:r>
      <w:r w:rsidR="00D711E1">
        <w:rPr>
          <w:rFonts w:ascii="Arial" w:hAnsi="Arial" w:cs="Arial"/>
          <w:bCs/>
          <w:iCs/>
          <w:color w:val="000000" w:themeColor="text1"/>
          <w:sz w:val="22"/>
          <w:szCs w:val="22"/>
        </w:rPr>
        <w:t>U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p</w:t>
      </w:r>
      <w:r w:rsidR="00837827">
        <w:rPr>
          <w:rFonts w:ascii="Arial" w:hAnsi="Arial" w:cs="Arial"/>
          <w:bCs/>
          <w:iCs/>
          <w:color w:val="000000" w:themeColor="text1"/>
          <w:sz w:val="22"/>
          <w:szCs w:val="22"/>
        </w:rPr>
        <w:t>-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sampled</w:t>
      </w:r>
      <w:r w:rsidR="00837827">
        <w:rPr>
          <w:rFonts w:ascii="Arial" w:hAnsi="Arial" w:cs="Arial"/>
          <w:bCs/>
          <w:iCs/>
          <w:color w:val="000000" w:themeColor="text1"/>
          <w:sz w:val="22"/>
          <w:szCs w:val="22"/>
        </w:rPr>
        <w:t>, normalised,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epoched</w:t>
      </w:r>
      <w:proofErr w:type="spellEnd"/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time-series data (*.mat) extracted from each ROI</w:t>
      </w:r>
      <w:r w:rsidR="00CB3FAA">
        <w:rPr>
          <w:rFonts w:ascii="Arial" w:hAnsi="Arial" w:cs="Arial"/>
          <w:bCs/>
          <w:iCs/>
          <w:color w:val="000000" w:themeColor="text1"/>
          <w:sz w:val="22"/>
          <w:szCs w:val="22"/>
        </w:rPr>
        <w:t>: S*_</w:t>
      </w:r>
      <w:proofErr w:type="spellStart"/>
      <w:r w:rsidR="00CB3FAA">
        <w:rPr>
          <w:rFonts w:ascii="Arial" w:hAnsi="Arial" w:cs="Arial"/>
          <w:bCs/>
          <w:iCs/>
          <w:color w:val="000000" w:themeColor="text1"/>
          <w:sz w:val="22"/>
          <w:szCs w:val="22"/>
        </w:rPr>
        <w:t>ROI_epoched.mat</w:t>
      </w:r>
      <w:proofErr w:type="spellEnd"/>
    </w:p>
    <w:p w14:paraId="4B821C06" w14:textId="399862E9" w:rsidR="008A12BD" w:rsidRDefault="00B20EBE" w:rsidP="00B20EBE">
      <w:pPr>
        <w:spacing w:line="360" w:lineRule="auto"/>
        <w:ind w:left="709" w:firstLine="11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The main time-series results could be reproduced by </w:t>
      </w:r>
      <w:r w:rsidR="00D711E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the 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following GLMs. In each GLM,</w:t>
      </w:r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>BOLD</m:t>
        </m:r>
      </m:oMath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is a </w:t>
      </w:r>
      <w:proofErr w:type="spellStart"/>
      <w:r w:rsidRPr="0023573A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i</w:t>
      </w:r>
      <w:proofErr w:type="spellEnd"/>
      <w:r w:rsidRPr="0023573A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 x t</w:t>
      </w:r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(</w:t>
      </w:r>
      <w:proofErr w:type="spellStart"/>
      <w:r w:rsidRPr="0023573A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i</w:t>
      </w:r>
      <w:proofErr w:type="spellEnd"/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trial, </w:t>
      </w:r>
      <w:r w:rsidRPr="0023573A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t</w:t>
      </w:r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time samples) matrix containing the times series data for a given ROI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(*.mat files). The values for independent variables within each regressor could be found at the BehavData.xls file.</w:t>
      </w:r>
    </w:p>
    <w:p w14:paraId="597A02CC" w14:textId="77777777" w:rsidR="008A12BD" w:rsidRPr="0023573A" w:rsidRDefault="008A12BD" w:rsidP="00B20EBE">
      <w:pPr>
        <w:spacing w:before="100" w:beforeAutospacing="1" w:after="100" w:afterAutospacing="1" w:line="480" w:lineRule="auto"/>
        <w:ind w:left="709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23573A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GLM2.1: 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>BOLD=</m:t>
        </m:r>
        <m:sSub>
          <m:sSubPr>
            <m:ctrlPr>
              <w:rPr>
                <w:rFonts w:ascii="Cambria Math" w:hAnsi="Cambria Math" w:cs="Arial"/>
                <w:bCs/>
                <w:i/>
                <w:iCs/>
                <w:color w:val="000000" w:themeColor="text1"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="Arial"/>
            <w:color w:val="000000" w:themeColor="text1"/>
            <w:sz w:val="22"/>
            <w:szCs w:val="22"/>
          </w:rPr>
          <m:t xml:space="preserve"> observed_actTime+ </m:t>
        </m:r>
        <m:sSub>
          <m:sSubPr>
            <m:ctrlPr>
              <w:rPr>
                <w:rFonts w:ascii="Cambria Math" w:hAnsi="Cambria Math" w:cs="Arial"/>
                <w:bCs/>
                <w:i/>
                <w:iCs/>
                <w:color w:val="000000" w:themeColor="text1"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 w:cs="Arial"/>
            <w:color w:val="000000" w:themeColor="text1"/>
            <w:sz w:val="22"/>
            <w:szCs w:val="22"/>
          </w:rPr>
          <m:t xml:space="preserve"> totaltime+ </m:t>
        </m:r>
        <m:sSub>
          <m:sSubPr>
            <m:ctrlPr>
              <w:rPr>
                <w:rFonts w:ascii="Cambria Math" w:hAnsi="Cambria Math" w:cs="Arial"/>
                <w:bCs/>
                <w:i/>
                <w:iCs/>
                <w:color w:val="000000" w:themeColor="text1"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3</m:t>
            </m:r>
          </m:sub>
        </m:sSub>
        <m:r>
          <w:rPr>
            <w:rFonts w:ascii="Cambria Math" w:hAnsi="Cambria Math" w:cs="Arial"/>
            <w:color w:val="000000" w:themeColor="text1"/>
            <w:sz w:val="22"/>
            <w:szCs w:val="22"/>
          </w:rPr>
          <m:t xml:space="preserve"> constant</m:t>
        </m:r>
      </m:oMath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>,</w:t>
      </w:r>
    </w:p>
    <w:p w14:paraId="38CA262D" w14:textId="66AF2C0F" w:rsidR="008A12BD" w:rsidRPr="0023573A" w:rsidRDefault="00D711E1" w:rsidP="00B20EBE">
      <w:pPr>
        <w:spacing w:before="100" w:beforeAutospacing="1" w:after="100" w:afterAutospacing="1" w:line="480" w:lineRule="auto"/>
        <w:ind w:left="709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lastRenderedPageBreak/>
        <w:t>W</w:t>
      </w:r>
      <w:r w:rsidR="008A12BD"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>here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proofErr w:type="spellStart"/>
      <w:r w:rsidR="008A12BD">
        <w:rPr>
          <w:rFonts w:ascii="Arial" w:hAnsi="Arial" w:cs="Arial"/>
          <w:bCs/>
          <w:i/>
          <w:color w:val="000000" w:themeColor="text1"/>
          <w:sz w:val="22"/>
          <w:szCs w:val="22"/>
        </w:rPr>
        <w:t>observed_</w:t>
      </w:r>
      <w:r w:rsidR="008A12BD" w:rsidRPr="0023573A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actTime</w:t>
      </w:r>
      <w:proofErr w:type="spellEnd"/>
      <w:r w:rsidR="008A12BD"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is the time passed in seconds (log normalised) from beginning of the trial to the moment participants made a response. </w:t>
      </w:r>
      <w:proofErr w:type="spellStart"/>
      <w:r w:rsidR="008A12BD" w:rsidRPr="0023573A">
        <w:rPr>
          <w:rFonts w:ascii="Arial" w:hAnsi="Arial" w:cs="Arial"/>
          <w:bCs/>
          <w:i/>
          <w:color w:val="000000" w:themeColor="text1"/>
          <w:sz w:val="22"/>
          <w:szCs w:val="22"/>
        </w:rPr>
        <w:t>totalti</w:t>
      </w:r>
      <w:r w:rsidR="008A12BD" w:rsidRPr="0023573A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me</w:t>
      </w:r>
      <w:proofErr w:type="spellEnd"/>
      <w:r w:rsidR="008A12BD" w:rsidRPr="0023573A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 </w:t>
      </w:r>
      <w:r w:rsidR="008A12BD"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>is a confounding regressor and accounts</w:t>
      </w:r>
      <w:r w:rsidR="008A12B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for</w:t>
      </w:r>
      <w:r w:rsidR="008A12BD"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the time passed since the beginning of the scanning session. </w:t>
      </w:r>
      <w:r w:rsidR="008A12BD" w:rsidRPr="0023573A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constant</w:t>
      </w:r>
      <w:r w:rsidR="008A12BD"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is an unmodulated constant regressor.</w:t>
      </w:r>
    </w:p>
    <w:p w14:paraId="3E274C90" w14:textId="77777777" w:rsidR="008A12BD" w:rsidRPr="0023573A" w:rsidRDefault="008A12BD" w:rsidP="00B20EBE">
      <w:pPr>
        <w:spacing w:before="100" w:beforeAutospacing="1" w:after="100" w:afterAutospacing="1" w:line="480" w:lineRule="auto"/>
        <w:ind w:left="709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23573A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GLM2.2: 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>BOLD=</m:t>
        </m:r>
        <m:sSub>
          <m:sSubPr>
            <m:ctrlPr>
              <w:rPr>
                <w:rFonts w:ascii="Cambria Math" w:hAnsi="Cambria Math" w:cs="Arial"/>
                <w:bCs/>
                <w:i/>
                <w:iCs/>
                <w:color w:val="000000" w:themeColor="text1"/>
                <w:sz w:val="22"/>
                <w:szCs w:val="22"/>
              </w:rPr>
            </m:ctrlPr>
          </m:sSub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iCs/>
                    <w:color w:val="000000" w:themeColor="text1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β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1</m:t>
                </m:r>
              </m:sub>
            </m:sSub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reward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t</m:t>
            </m:r>
          </m:sub>
        </m:sSub>
        <m:r>
          <w:rPr>
            <w:rFonts w:ascii="Cambria Math" w:hAnsi="Cambria Math" w:cs="Arial"/>
            <w:color w:val="000000" w:themeColor="text1"/>
            <w:sz w:val="22"/>
            <w:szCs w:val="22"/>
          </w:rPr>
          <m:t xml:space="preserve">+ </m:t>
        </m:r>
        <m:sSub>
          <m:sSubPr>
            <m:ctrlPr>
              <w:rPr>
                <w:rFonts w:ascii="Cambria Math" w:hAnsi="Cambria Math" w:cs="Arial"/>
                <w:bCs/>
                <w:i/>
                <w:iCs/>
                <w:color w:val="000000" w:themeColor="text1"/>
                <w:sz w:val="22"/>
                <w:szCs w:val="22"/>
              </w:rPr>
            </m:ctrlPr>
          </m:sSub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iCs/>
                    <w:color w:val="000000" w:themeColor="text1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β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2</m:t>
                </m:r>
              </m:sub>
            </m:sSub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probChange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 xml:space="preserve">t </m:t>
            </m:r>
          </m:sub>
        </m:sSub>
        <m:sSub>
          <m:sSubPr>
            <m:ctrlPr>
              <w:rPr>
                <w:rFonts w:ascii="Cambria Math" w:hAnsi="Cambria Math" w:cs="Arial"/>
                <w:bCs/>
                <w:i/>
                <w:iCs/>
                <w:color w:val="000000" w:themeColor="text1"/>
                <w:sz w:val="22"/>
                <w:szCs w:val="22"/>
              </w:rPr>
            </m:ctrlPr>
          </m:sSub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iCs/>
                    <w:color w:val="000000" w:themeColor="text1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+ β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3</m:t>
                </m:r>
              </m:sub>
            </m:sSub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noise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 xml:space="preserve">t </m:t>
            </m:r>
          </m:sub>
        </m:sSub>
        <m:r>
          <w:rPr>
            <w:rFonts w:ascii="Cambria Math" w:hAnsi="Cambria Math" w:cs="Arial"/>
            <w:color w:val="000000" w:themeColor="text1"/>
            <w:sz w:val="22"/>
            <w:szCs w:val="22"/>
          </w:rPr>
          <m:t xml:space="preserve">+ </m:t>
        </m:r>
        <m:sSub>
          <m:sSubPr>
            <m:ctrlPr>
              <w:rPr>
                <w:rFonts w:ascii="Cambria Math" w:hAnsi="Cambria Math" w:cs="Arial"/>
                <w:bCs/>
                <w:i/>
                <w:iCs/>
                <w:color w:val="000000" w:themeColor="text1"/>
                <w:sz w:val="22"/>
                <w:szCs w:val="22"/>
              </w:rPr>
            </m:ctrlPr>
          </m:sSub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iCs/>
                    <w:color w:val="000000" w:themeColor="text1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β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4</m:t>
                </m:r>
              </m:sub>
            </m:sSub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rewardOutcome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 xml:space="preserve">t-1 </m:t>
            </m:r>
          </m:sub>
        </m:sSub>
        <m:r>
          <w:rPr>
            <w:rFonts w:ascii="Cambria Math" w:hAnsi="Cambria Math" w:cs="Arial"/>
            <w:color w:val="000000" w:themeColor="text1"/>
            <w:sz w:val="22"/>
            <w:szCs w:val="22"/>
          </w:rPr>
          <m:t xml:space="preserve">+ </m:t>
        </m:r>
        <m:sSub>
          <m:sSubPr>
            <m:ctrlPr>
              <w:rPr>
                <w:rFonts w:ascii="Cambria Math" w:hAnsi="Cambria Math" w:cs="Arial"/>
                <w:bCs/>
                <w:i/>
                <w:iCs/>
                <w:color w:val="000000" w:themeColor="text1"/>
                <w:sz w:val="22"/>
                <w:szCs w:val="22"/>
              </w:rPr>
            </m:ctrlPr>
          </m:sSub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iCs/>
                    <w:color w:val="000000" w:themeColor="text1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β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5</m:t>
                </m:r>
              </m:sub>
            </m:sSub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actTime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 xml:space="preserve">t-1 </m:t>
            </m:r>
          </m:sub>
        </m:sSub>
        <m:sSub>
          <m:sSubPr>
            <m:ctrlPr>
              <w:rPr>
                <w:rFonts w:ascii="Cambria Math" w:hAnsi="Cambria Math" w:cs="Arial"/>
                <w:bCs/>
                <w:i/>
                <w:iCs/>
                <w:color w:val="000000" w:themeColor="text1"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 xml:space="preserve">+ </m:t>
            </m:r>
            <m:sSub>
              <m:sSubPr>
                <m:ctrlPr>
                  <w:rPr>
                    <w:rFonts w:ascii="Cambria Math" w:hAnsi="Cambria Math" w:cs="Arial"/>
                    <w:bCs/>
                    <w:i/>
                    <w:iCs/>
                    <w:color w:val="000000" w:themeColor="text1"/>
                    <w:sz w:val="22"/>
                    <w:szCs w:val="22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iCs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bCs/>
                            <w:i/>
                            <w:iCs/>
                            <w:color w:val="000000" w:themeColor="text1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22"/>
                            <w:szCs w:val="22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22"/>
                            <w:szCs w:val="22"/>
                          </w:rPr>
                          <m:t>6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rewardOutcome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 xml:space="preserve">t </m:t>
                    </m:r>
                  </m:sub>
                </m:sSub>
                <m: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+ β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7</m:t>
                </m:r>
              </m:sub>
            </m:sSub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totalTime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t</m:t>
            </m:r>
          </m:sub>
        </m:sSub>
        <m:r>
          <w:rPr>
            <w:rFonts w:ascii="Cambria Math" w:hAnsi="Cambria Math" w:cs="Arial"/>
            <w:color w:val="000000" w:themeColor="text1"/>
            <w:sz w:val="22"/>
            <w:szCs w:val="22"/>
          </w:rPr>
          <m:t xml:space="preserve"> + </m:t>
        </m:r>
        <m:sSub>
          <m:sSubPr>
            <m:ctrlPr>
              <w:rPr>
                <w:rFonts w:ascii="Cambria Math" w:hAnsi="Cambria Math" w:cs="Arial"/>
                <w:bCs/>
                <w:i/>
                <w:iCs/>
                <w:color w:val="000000" w:themeColor="text1"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8</m:t>
            </m:r>
          </m:sub>
        </m:sSub>
        <m:r>
          <w:rPr>
            <w:rFonts w:ascii="Cambria Math" w:hAnsi="Cambria Math" w:cs="Arial"/>
            <w:color w:val="000000" w:themeColor="text1"/>
            <w:sz w:val="22"/>
            <w:szCs w:val="22"/>
          </w:rPr>
          <m:t xml:space="preserve"> constant</m:t>
        </m:r>
      </m:oMath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>,</w:t>
      </w:r>
    </w:p>
    <w:p w14:paraId="04B0FD58" w14:textId="77777777" w:rsidR="008A12BD" w:rsidRPr="0023573A" w:rsidRDefault="008A12BD" w:rsidP="00B20EBE">
      <w:pPr>
        <w:spacing w:before="100" w:beforeAutospacing="1" w:after="100" w:afterAutospacing="1" w:line="480" w:lineRule="auto"/>
        <w:ind w:left="709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where </w:t>
      </w:r>
      <w:proofErr w:type="spellStart"/>
      <w:r w:rsidRPr="0023573A">
        <w:rPr>
          <w:rFonts w:ascii="Arial" w:hAnsi="Arial" w:cs="Arial"/>
          <w:bCs/>
          <w:i/>
          <w:color w:val="000000" w:themeColor="text1"/>
          <w:sz w:val="22"/>
          <w:szCs w:val="22"/>
        </w:rPr>
        <w:t>reward</w:t>
      </w:r>
      <w:r w:rsidRPr="0023573A">
        <w:rPr>
          <w:rFonts w:ascii="Arial" w:hAnsi="Arial" w:cs="Arial"/>
          <w:bCs/>
          <w:i/>
          <w:color w:val="000000" w:themeColor="text1"/>
          <w:sz w:val="22"/>
          <w:szCs w:val="22"/>
          <w:vertAlign w:val="subscript"/>
        </w:rPr>
        <w:t>t</w:t>
      </w:r>
      <w:proofErr w:type="spellEnd"/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</w:t>
      </w:r>
      <w:proofErr w:type="spellStart"/>
      <w:r w:rsidRPr="0023573A">
        <w:rPr>
          <w:rFonts w:ascii="Arial" w:hAnsi="Arial" w:cs="Arial"/>
          <w:bCs/>
          <w:i/>
          <w:color w:val="000000" w:themeColor="text1"/>
          <w:sz w:val="22"/>
          <w:szCs w:val="22"/>
        </w:rPr>
        <w:t>probChange</w:t>
      </w:r>
      <w:r w:rsidRPr="0023573A">
        <w:rPr>
          <w:rFonts w:ascii="Arial" w:hAnsi="Arial" w:cs="Arial"/>
          <w:bCs/>
          <w:i/>
          <w:color w:val="000000" w:themeColor="text1"/>
          <w:sz w:val="22"/>
          <w:szCs w:val="22"/>
          <w:vertAlign w:val="subscript"/>
        </w:rPr>
        <w:t>t</w:t>
      </w:r>
      <w:proofErr w:type="spellEnd"/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and </w:t>
      </w:r>
      <w:proofErr w:type="spellStart"/>
      <w:r w:rsidRPr="0023573A">
        <w:rPr>
          <w:rFonts w:ascii="Arial" w:hAnsi="Arial" w:cs="Arial"/>
          <w:bCs/>
          <w:i/>
          <w:color w:val="000000" w:themeColor="text1"/>
          <w:sz w:val="22"/>
          <w:szCs w:val="22"/>
        </w:rPr>
        <w:t>noise</w:t>
      </w:r>
      <w:r w:rsidRPr="0023573A">
        <w:rPr>
          <w:rFonts w:ascii="Arial" w:hAnsi="Arial" w:cs="Arial"/>
          <w:bCs/>
          <w:i/>
          <w:color w:val="000000" w:themeColor="text1"/>
          <w:sz w:val="22"/>
          <w:szCs w:val="22"/>
          <w:vertAlign w:val="subscript"/>
        </w:rPr>
        <w:t>t</w:t>
      </w:r>
      <w:proofErr w:type="spellEnd"/>
      <w:r w:rsidRPr="0023573A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</w:t>
      </w:r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are contextual factors on the current trial; </w:t>
      </w:r>
      <w:r w:rsidRPr="0023573A">
        <w:rPr>
          <w:rFonts w:ascii="Arial" w:hAnsi="Arial" w:cs="Arial"/>
          <w:bCs/>
          <w:i/>
          <w:color w:val="000000" w:themeColor="text1"/>
          <w:sz w:val="22"/>
          <w:szCs w:val="22"/>
        </w:rPr>
        <w:t>rewardOutcome</w:t>
      </w:r>
      <w:r w:rsidRPr="0023573A">
        <w:rPr>
          <w:rFonts w:ascii="Arial" w:hAnsi="Arial" w:cs="Arial"/>
          <w:bCs/>
          <w:i/>
          <w:color w:val="000000" w:themeColor="text1"/>
          <w:sz w:val="22"/>
          <w:szCs w:val="22"/>
          <w:vertAlign w:val="subscript"/>
        </w:rPr>
        <w:t>t-1</w:t>
      </w:r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and </w:t>
      </w:r>
      <w:r w:rsidRPr="0023573A">
        <w:rPr>
          <w:rFonts w:ascii="Arial" w:hAnsi="Arial" w:cs="Arial"/>
          <w:bCs/>
          <w:i/>
          <w:color w:val="000000" w:themeColor="text1"/>
          <w:sz w:val="22"/>
          <w:szCs w:val="22"/>
        </w:rPr>
        <w:t>actTime</w:t>
      </w:r>
      <w:r w:rsidRPr="0023573A">
        <w:rPr>
          <w:rFonts w:ascii="Arial" w:hAnsi="Arial" w:cs="Arial"/>
          <w:bCs/>
          <w:i/>
          <w:color w:val="000000" w:themeColor="text1"/>
          <w:sz w:val="22"/>
          <w:szCs w:val="22"/>
          <w:vertAlign w:val="subscript"/>
        </w:rPr>
        <w:t>t-1</w:t>
      </w:r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are contextual factors on the past trial; and </w:t>
      </w:r>
      <w:proofErr w:type="spellStart"/>
      <w:r w:rsidRPr="0023573A">
        <w:rPr>
          <w:rFonts w:ascii="Arial" w:hAnsi="Arial" w:cs="Arial"/>
          <w:bCs/>
          <w:i/>
          <w:color w:val="000000" w:themeColor="text1"/>
          <w:sz w:val="22"/>
          <w:szCs w:val="22"/>
        </w:rPr>
        <w:t>rewardOutcome</w:t>
      </w:r>
      <w:r w:rsidRPr="0023573A">
        <w:rPr>
          <w:rFonts w:ascii="Arial" w:hAnsi="Arial" w:cs="Arial"/>
          <w:bCs/>
          <w:i/>
          <w:color w:val="000000" w:themeColor="text1"/>
          <w:sz w:val="22"/>
          <w:szCs w:val="22"/>
          <w:vertAlign w:val="subscript"/>
        </w:rPr>
        <w:t>t</w:t>
      </w:r>
      <w:proofErr w:type="spellEnd"/>
      <w:r w:rsidRPr="0023573A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</w:t>
      </w:r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>is the reward outcome on the current trial.</w:t>
      </w:r>
    </w:p>
    <w:p w14:paraId="14F3C1F5" w14:textId="77777777" w:rsidR="008A12BD" w:rsidRPr="0023573A" w:rsidRDefault="008A12BD" w:rsidP="00B20EBE">
      <w:pPr>
        <w:spacing w:before="100" w:beforeAutospacing="1" w:after="100" w:afterAutospacing="1" w:line="480" w:lineRule="auto"/>
        <w:ind w:left="709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23573A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GLM2.3: 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>BOLD=</m:t>
        </m:r>
        <m:sSub>
          <m:sSubPr>
            <m:ctrlPr>
              <w:rPr>
                <w:rFonts w:ascii="Cambria Math" w:hAnsi="Cambria Math" w:cs="Arial"/>
                <w:bCs/>
                <w:i/>
                <w:iCs/>
                <w:color w:val="000000" w:themeColor="text1"/>
                <w:sz w:val="22"/>
                <w:szCs w:val="22"/>
              </w:rPr>
            </m:ctrlPr>
          </m:sSub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iCs/>
                    <w:color w:val="000000" w:themeColor="text1"/>
                    <w:sz w:val="22"/>
                    <w:szCs w:val="22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iCs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 xml:space="preserve">1 </m:t>
                    </m:r>
                  </m:sub>
                </m:sSub>
                <m: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deterministic_actTime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 xml:space="preserve">present+past </m:t>
                </m:r>
              </m:sub>
            </m:sSub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+ β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 w:cs="Arial"/>
            <w:color w:val="000000" w:themeColor="text1"/>
            <w:sz w:val="22"/>
            <w:szCs w:val="22"/>
          </w:rPr>
          <m:t xml:space="preserve"> observed_actTime+ </m:t>
        </m:r>
        <m:sSub>
          <m:sSubPr>
            <m:ctrlPr>
              <w:rPr>
                <w:rFonts w:ascii="Cambria Math" w:hAnsi="Cambria Math" w:cs="Arial"/>
                <w:bCs/>
                <w:i/>
                <w:iCs/>
                <w:color w:val="000000" w:themeColor="text1"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3</m:t>
            </m:r>
          </m:sub>
        </m:sSub>
        <m:r>
          <w:rPr>
            <w:rFonts w:ascii="Cambria Math" w:hAnsi="Cambria Math" w:cs="Arial"/>
            <w:color w:val="000000" w:themeColor="text1"/>
            <w:sz w:val="22"/>
            <w:szCs w:val="22"/>
          </w:rPr>
          <m:t xml:space="preserve"> totaltime+ </m:t>
        </m:r>
        <m:sSub>
          <m:sSubPr>
            <m:ctrlPr>
              <w:rPr>
                <w:rFonts w:ascii="Cambria Math" w:hAnsi="Cambria Math" w:cs="Arial"/>
                <w:bCs/>
                <w:i/>
                <w:iCs/>
                <w:color w:val="000000" w:themeColor="text1"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4</m:t>
            </m:r>
          </m:sub>
        </m:sSub>
        <m:r>
          <w:rPr>
            <w:rFonts w:ascii="Cambria Math" w:hAnsi="Cambria Math" w:cs="Arial"/>
            <w:color w:val="000000" w:themeColor="text1"/>
            <w:sz w:val="22"/>
            <w:szCs w:val="22"/>
          </w:rPr>
          <m:t xml:space="preserve"> constant</m:t>
        </m:r>
      </m:oMath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>,</w:t>
      </w:r>
    </w:p>
    <w:p w14:paraId="66649531" w14:textId="77777777" w:rsidR="008A12BD" w:rsidRPr="0023573A" w:rsidRDefault="008A12BD" w:rsidP="00B20EBE">
      <w:pPr>
        <w:spacing w:before="100" w:beforeAutospacing="1" w:after="100" w:afterAutospacing="1" w:line="480" w:lineRule="auto"/>
        <w:ind w:left="709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where </w:t>
      </w:r>
      <w:proofErr w:type="spellStart"/>
      <w:r w:rsidRPr="0023573A">
        <w:rPr>
          <w:rFonts w:ascii="Arial" w:hAnsi="Arial" w:cs="Arial"/>
          <w:bCs/>
          <w:i/>
          <w:color w:val="000000" w:themeColor="text1"/>
          <w:sz w:val="22"/>
          <w:szCs w:val="22"/>
        </w:rPr>
        <w:t>deterministic_actTime</w:t>
      </w:r>
      <w:r w:rsidRPr="0023573A">
        <w:rPr>
          <w:rFonts w:ascii="Arial" w:hAnsi="Arial" w:cs="Arial"/>
          <w:bCs/>
          <w:i/>
          <w:color w:val="000000" w:themeColor="text1"/>
          <w:sz w:val="22"/>
          <w:szCs w:val="22"/>
          <w:vertAlign w:val="subscript"/>
        </w:rPr>
        <w:t>present+past</w:t>
      </w:r>
      <w:proofErr w:type="spellEnd"/>
      <w:r w:rsidRPr="0023573A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</w:t>
      </w:r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is the predicted </w:t>
      </w:r>
      <w:r w:rsidRPr="0023573A">
        <w:rPr>
          <w:rFonts w:ascii="Arial" w:hAnsi="Arial" w:cs="Arial"/>
          <w:bCs/>
          <w:i/>
          <w:color w:val="000000" w:themeColor="text1"/>
          <w:sz w:val="22"/>
          <w:szCs w:val="22"/>
        </w:rPr>
        <w:t>actTime</w:t>
      </w:r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from the</w:t>
      </w:r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Cox regression model 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relating to both</w:t>
      </w:r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present and past contextual factors.</w:t>
      </w:r>
    </w:p>
    <w:p w14:paraId="3BBC53B0" w14:textId="77777777" w:rsidR="008A12BD" w:rsidRPr="0023573A" w:rsidRDefault="008A12BD" w:rsidP="00B20EBE">
      <w:pPr>
        <w:spacing w:before="100" w:beforeAutospacing="1" w:after="100" w:afterAutospacing="1" w:line="480" w:lineRule="auto"/>
        <w:ind w:left="709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23573A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GLM2.4: 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>BOLD=</m:t>
        </m:r>
        <m:sSub>
          <m:sSubPr>
            <m:ctrlPr>
              <w:rPr>
                <w:rFonts w:ascii="Cambria Math" w:hAnsi="Cambria Math" w:cs="Arial"/>
                <w:bCs/>
                <w:i/>
                <w:iCs/>
                <w:color w:val="000000" w:themeColor="text1"/>
                <w:sz w:val="22"/>
                <w:szCs w:val="22"/>
              </w:rPr>
            </m:ctrlPr>
          </m:sSub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iCs/>
                    <w:color w:val="000000" w:themeColor="text1"/>
                    <w:sz w:val="22"/>
                    <w:szCs w:val="22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iCs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 xml:space="preserve">1 </m:t>
                    </m:r>
                  </m:sub>
                </m:sSub>
                <m: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deterministic_actTime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 xml:space="preserve">present </m:t>
                </m:r>
              </m:sub>
            </m:sSub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 xml:space="preserve">+ </m:t>
            </m:r>
            <m:sSub>
              <m:sSubPr>
                <m:ctrlPr>
                  <w:rPr>
                    <w:rFonts w:ascii="Cambria Math" w:hAnsi="Cambria Math" w:cs="Arial"/>
                    <w:bCs/>
                    <w:i/>
                    <w:iCs/>
                    <w:color w:val="000000" w:themeColor="text1"/>
                    <w:sz w:val="22"/>
                    <w:szCs w:val="22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iCs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 xml:space="preserve">2 </m:t>
                    </m:r>
                  </m:sub>
                </m:sSub>
                <m: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deterministic_actTime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 xml:space="preserve">past </m:t>
                </m:r>
              </m:sub>
            </m:sSub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+ β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3</m:t>
            </m:r>
          </m:sub>
        </m:sSub>
        <m:r>
          <w:rPr>
            <w:rFonts w:ascii="Cambria Math" w:hAnsi="Cambria Math" w:cs="Arial"/>
            <w:color w:val="000000" w:themeColor="text1"/>
            <w:sz w:val="22"/>
            <w:szCs w:val="22"/>
          </w:rPr>
          <m:t xml:space="preserve"> observed_actTime+ </m:t>
        </m:r>
        <m:sSub>
          <m:sSubPr>
            <m:ctrlPr>
              <w:rPr>
                <w:rFonts w:ascii="Cambria Math" w:hAnsi="Cambria Math" w:cs="Arial"/>
                <w:bCs/>
                <w:i/>
                <w:iCs/>
                <w:color w:val="000000" w:themeColor="text1"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4</m:t>
            </m:r>
          </m:sub>
        </m:sSub>
        <m:r>
          <w:rPr>
            <w:rFonts w:ascii="Cambria Math" w:hAnsi="Cambria Math" w:cs="Arial"/>
            <w:color w:val="000000" w:themeColor="text1"/>
            <w:sz w:val="22"/>
            <w:szCs w:val="22"/>
          </w:rPr>
          <m:t xml:space="preserve"> totaltime+ </m:t>
        </m:r>
        <m:sSub>
          <m:sSubPr>
            <m:ctrlPr>
              <w:rPr>
                <w:rFonts w:ascii="Cambria Math" w:hAnsi="Cambria Math" w:cs="Arial"/>
                <w:bCs/>
                <w:i/>
                <w:iCs/>
                <w:color w:val="000000" w:themeColor="text1"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5</m:t>
            </m:r>
          </m:sub>
        </m:sSub>
        <m:r>
          <w:rPr>
            <w:rFonts w:ascii="Cambria Math" w:hAnsi="Cambria Math" w:cs="Arial"/>
            <w:color w:val="000000" w:themeColor="text1"/>
            <w:sz w:val="22"/>
            <w:szCs w:val="22"/>
          </w:rPr>
          <m:t xml:space="preserve"> constant</m:t>
        </m:r>
      </m:oMath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>,</w:t>
      </w:r>
    </w:p>
    <w:p w14:paraId="42E36D71" w14:textId="77777777" w:rsidR="008A12BD" w:rsidRPr="0023573A" w:rsidRDefault="008A12BD" w:rsidP="00B20EBE">
      <w:pPr>
        <w:spacing w:before="100" w:beforeAutospacing="1" w:after="100" w:afterAutospacing="1" w:line="480" w:lineRule="auto"/>
        <w:ind w:left="709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where </w:t>
      </w:r>
      <w:proofErr w:type="spellStart"/>
      <w:r w:rsidRPr="0023573A">
        <w:rPr>
          <w:rFonts w:ascii="Arial" w:hAnsi="Arial" w:cs="Arial"/>
          <w:bCs/>
          <w:i/>
          <w:color w:val="000000" w:themeColor="text1"/>
          <w:sz w:val="22"/>
          <w:szCs w:val="22"/>
        </w:rPr>
        <w:t>deterministic_actTime</w:t>
      </w:r>
      <w:r w:rsidRPr="0023573A">
        <w:rPr>
          <w:rFonts w:ascii="Arial" w:hAnsi="Arial" w:cs="Arial"/>
          <w:bCs/>
          <w:i/>
          <w:color w:val="000000" w:themeColor="text1"/>
          <w:sz w:val="22"/>
          <w:szCs w:val="22"/>
          <w:vertAlign w:val="subscript"/>
        </w:rPr>
        <w:t>present</w:t>
      </w:r>
      <w:proofErr w:type="spellEnd"/>
      <w:r w:rsidRPr="0023573A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</w:t>
      </w:r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>and</w:t>
      </w:r>
      <w:r w:rsidRPr="0023573A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23573A">
        <w:rPr>
          <w:rFonts w:ascii="Arial" w:hAnsi="Arial" w:cs="Arial"/>
          <w:bCs/>
          <w:i/>
          <w:color w:val="000000" w:themeColor="text1"/>
          <w:sz w:val="22"/>
          <w:szCs w:val="22"/>
        </w:rPr>
        <w:t>deterministic_actTime</w:t>
      </w:r>
      <w:r w:rsidRPr="0023573A">
        <w:rPr>
          <w:rFonts w:ascii="Arial" w:hAnsi="Arial" w:cs="Arial"/>
          <w:bCs/>
          <w:i/>
          <w:color w:val="000000" w:themeColor="text1"/>
          <w:sz w:val="22"/>
          <w:szCs w:val="22"/>
          <w:vertAlign w:val="subscript"/>
        </w:rPr>
        <w:t>past</w:t>
      </w:r>
      <w:proofErr w:type="spellEnd"/>
      <w:r w:rsidRPr="0023573A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</w:t>
      </w:r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are the predicted </w:t>
      </w:r>
      <w:r w:rsidRPr="0023573A">
        <w:rPr>
          <w:rFonts w:ascii="Arial" w:hAnsi="Arial" w:cs="Arial"/>
          <w:bCs/>
          <w:i/>
          <w:color w:val="000000" w:themeColor="text1"/>
          <w:sz w:val="22"/>
          <w:szCs w:val="22"/>
        </w:rPr>
        <w:t>actTime</w:t>
      </w:r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from</w:t>
      </w:r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the Cox regression model 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relating to</w:t>
      </w:r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present and past contextual factors respectively.</w:t>
      </w:r>
    </w:p>
    <w:p w14:paraId="29EA4E1C" w14:textId="77777777" w:rsidR="008A12BD" w:rsidRPr="0023573A" w:rsidRDefault="008A12BD" w:rsidP="00B20EBE">
      <w:pPr>
        <w:spacing w:before="100" w:beforeAutospacing="1" w:after="100" w:afterAutospacing="1" w:line="480" w:lineRule="auto"/>
        <w:ind w:left="709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23573A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GLM2.5: </w:t>
      </w:r>
      <m:oMath>
        <m:sSub>
          <m:sSubPr>
            <m:ctrlPr>
              <w:rPr>
                <w:rFonts w:ascii="Cambria Math" w:hAnsi="Cambria Math" w:cs="Arial"/>
                <w:bCs/>
                <w:i/>
                <w:iCs/>
                <w:color w:val="000000" w:themeColor="text1"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BOLD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ROI</m:t>
            </m:r>
          </m:sub>
        </m:sSub>
        <m:r>
          <w:rPr>
            <w:rFonts w:ascii="Cambria Math" w:hAnsi="Cambria Math" w:cs="Arial"/>
            <w:color w:val="000000" w:themeColor="text1"/>
            <w:sz w:val="22"/>
            <w:szCs w:val="22"/>
          </w:rPr>
          <m:t>=</m:t>
        </m:r>
        <m:sSub>
          <m:sSubPr>
            <m:ctrlPr>
              <w:rPr>
                <w:rFonts w:ascii="Cambria Math" w:hAnsi="Cambria Math" w:cs="Arial"/>
                <w:bCs/>
                <w:i/>
                <w:iCs/>
                <w:color w:val="000000" w:themeColor="text1"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 xml:space="preserve"> β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="Arial"/>
            <w:color w:val="000000" w:themeColor="text1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hAnsi="Cambria Math" w:cs="Arial"/>
                <w:bCs/>
                <w:i/>
                <w:iCs/>
                <w:color w:val="000000" w:themeColor="text1"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BOLD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seed</m:t>
            </m:r>
          </m:sub>
        </m:sSub>
        <m:r>
          <w:rPr>
            <w:rFonts w:ascii="Cambria Math" w:hAnsi="Cambria Math" w:cs="Arial"/>
            <w:color w:val="000000" w:themeColor="text1"/>
            <w:sz w:val="22"/>
            <w:szCs w:val="22"/>
          </w:rPr>
          <m:t xml:space="preserve">+ </m:t>
        </m:r>
        <m:sSub>
          <m:sSubPr>
            <m:ctrlPr>
              <w:rPr>
                <w:rFonts w:ascii="Cambria Math" w:hAnsi="Cambria Math" w:cs="Arial"/>
                <w:bCs/>
                <w:i/>
                <w:iCs/>
                <w:color w:val="000000" w:themeColor="text1"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 w:cs="Arial"/>
            <w:color w:val="000000" w:themeColor="text1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hAnsi="Cambria Math" w:cs="Arial"/>
                <w:i/>
                <w:color w:val="000000" w:themeColor="text1"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deterministic_actTime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present+past</m:t>
            </m:r>
          </m:sub>
        </m:sSub>
        <m:r>
          <w:rPr>
            <w:rFonts w:ascii="Cambria Math" w:hAnsi="Cambria Math" w:cs="Arial"/>
            <w:color w:val="000000" w:themeColor="text1"/>
            <w:sz w:val="22"/>
            <w:szCs w:val="22"/>
          </w:rPr>
          <m:t xml:space="preserve">+ </m:t>
        </m:r>
        <m:sSub>
          <m:sSubPr>
            <m:ctrlPr>
              <w:rPr>
                <w:rFonts w:ascii="Cambria Math" w:hAnsi="Cambria Math" w:cs="Arial"/>
                <w:bCs/>
                <w:i/>
                <w:iCs/>
                <w:color w:val="000000" w:themeColor="text1"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3</m:t>
            </m:r>
          </m:sub>
        </m:sSub>
        <m:r>
          <w:rPr>
            <w:rFonts w:ascii="Cambria Math" w:hAnsi="Cambria Math" w:cs="Arial"/>
            <w:color w:val="000000" w:themeColor="text1"/>
            <w:sz w:val="22"/>
            <w:szCs w:val="22"/>
          </w:rPr>
          <m:t xml:space="preserve"> PPI+ </m:t>
        </m:r>
        <m:sSub>
          <m:sSubPr>
            <m:ctrlPr>
              <w:rPr>
                <w:rFonts w:ascii="Cambria Math" w:hAnsi="Cambria Math" w:cs="Arial"/>
                <w:bCs/>
                <w:i/>
                <w:iCs/>
                <w:color w:val="000000" w:themeColor="text1"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4</m:t>
            </m:r>
          </m:sub>
        </m:sSub>
        <m:r>
          <w:rPr>
            <w:rFonts w:ascii="Cambria Math" w:hAnsi="Cambria Math" w:cs="Arial"/>
            <w:color w:val="000000" w:themeColor="text1"/>
            <w:sz w:val="22"/>
            <w:szCs w:val="22"/>
          </w:rPr>
          <m:t xml:space="preserve"> observed_actTime </m:t>
        </m:r>
        <m:sSub>
          <m:sSubPr>
            <m:ctrlPr>
              <w:rPr>
                <w:rFonts w:ascii="Cambria Math" w:hAnsi="Cambria Math" w:cs="Arial"/>
                <w:bCs/>
                <w:i/>
                <w:iCs/>
                <w:color w:val="000000" w:themeColor="text1"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+ β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5</m:t>
            </m:r>
          </m:sub>
        </m:sSub>
        <m:r>
          <w:rPr>
            <w:rFonts w:ascii="Cambria Math" w:hAnsi="Cambria Math" w:cs="Arial"/>
            <w:color w:val="000000" w:themeColor="text1"/>
            <w:sz w:val="22"/>
            <w:szCs w:val="22"/>
          </w:rPr>
          <m:t xml:space="preserve"> totaltime+ </m:t>
        </m:r>
        <m:sSub>
          <m:sSubPr>
            <m:ctrlPr>
              <w:rPr>
                <w:rFonts w:ascii="Cambria Math" w:hAnsi="Cambria Math" w:cs="Arial"/>
                <w:bCs/>
                <w:i/>
                <w:iCs/>
                <w:color w:val="000000" w:themeColor="text1"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6</m:t>
            </m:r>
          </m:sub>
        </m:sSub>
        <m:r>
          <w:rPr>
            <w:rFonts w:ascii="Cambria Math" w:hAnsi="Cambria Math" w:cs="Arial"/>
            <w:color w:val="000000" w:themeColor="text1"/>
            <w:sz w:val="22"/>
            <w:szCs w:val="22"/>
          </w:rPr>
          <m:t xml:space="preserve"> constant</m:t>
        </m:r>
      </m:oMath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>,</w:t>
      </w:r>
    </w:p>
    <w:p w14:paraId="6694E443" w14:textId="45E6153D" w:rsidR="00AF00B0" w:rsidRDefault="008A12BD" w:rsidP="00B20EBE">
      <w:pPr>
        <w:spacing w:before="100" w:beforeAutospacing="1" w:after="100" w:afterAutospacing="1" w:line="480" w:lineRule="auto"/>
        <w:ind w:left="709"/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</w:pPr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lastRenderedPageBreak/>
        <w:t xml:space="preserve">where </w:t>
      </w:r>
      <m:oMath>
        <m:sSub>
          <m:sSubPr>
            <m:ctrlPr>
              <w:rPr>
                <w:rFonts w:ascii="Cambria Math" w:hAnsi="Cambria Math" w:cs="Arial"/>
                <w:bCs/>
                <w:i/>
                <w:iCs/>
                <w:color w:val="000000" w:themeColor="text1"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BOLD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ROI</m:t>
            </m:r>
          </m:sub>
        </m:sSub>
      </m:oMath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is BOLD activity at ROIs, </w:t>
      </w:r>
      <m:oMath>
        <m:sSub>
          <m:sSubPr>
            <m:ctrlPr>
              <w:rPr>
                <w:rFonts w:ascii="Cambria Math" w:hAnsi="Cambria Math" w:cs="Arial"/>
                <w:bCs/>
                <w:i/>
                <w:iCs/>
                <w:color w:val="000000" w:themeColor="text1"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BOLD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seed</m:t>
            </m:r>
          </m:sub>
        </m:sSub>
      </m:oMath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is BOLD activity at BF, and </w:t>
      </w:r>
      <w:r w:rsidRPr="0023573A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PPI </w:t>
      </w:r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is the interaction between </w:t>
      </w:r>
      <m:oMath>
        <m:sSub>
          <m:sSubPr>
            <m:ctrlPr>
              <w:rPr>
                <w:rFonts w:ascii="Cambria Math" w:hAnsi="Cambria Math" w:cs="Arial"/>
                <w:bCs/>
                <w:i/>
                <w:iCs/>
                <w:color w:val="000000" w:themeColor="text1"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BOLD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seed</m:t>
            </m:r>
          </m:sub>
        </m:sSub>
      </m:oMath>
      <w:r w:rsidRPr="0023573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and </w:t>
      </w:r>
      <w:proofErr w:type="spellStart"/>
      <w:r w:rsidRPr="0023573A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deterministic_actTime</w:t>
      </w:r>
      <w:r w:rsidRPr="0023573A">
        <w:rPr>
          <w:rFonts w:ascii="Arial" w:hAnsi="Arial" w:cs="Arial"/>
          <w:bCs/>
          <w:i/>
          <w:iCs/>
          <w:color w:val="000000" w:themeColor="text1"/>
          <w:sz w:val="22"/>
          <w:szCs w:val="22"/>
          <w:vertAlign w:val="subscript"/>
        </w:rPr>
        <w:t>present+past</w:t>
      </w:r>
      <w:proofErr w:type="spellEnd"/>
      <w:r w:rsidR="00B20EBE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.</w:t>
      </w:r>
    </w:p>
    <w:p w14:paraId="779FC027" w14:textId="77777777" w:rsidR="001C2E19" w:rsidRDefault="001C2E19" w:rsidP="007E4F77">
      <w:pPr>
        <w:spacing w:line="360" w:lineRule="auto"/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</w:pPr>
    </w:p>
    <w:p w14:paraId="5983355E" w14:textId="4A0D511C" w:rsidR="007E4F77" w:rsidRPr="001C2E19" w:rsidRDefault="007E4F77" w:rsidP="001C2E19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1C2E19">
        <w:rPr>
          <w:rFonts w:ascii="Arial" w:hAnsi="Arial" w:cs="Arial"/>
          <w:sz w:val="22"/>
          <w:szCs w:val="22"/>
          <w:lang w:eastAsia="en-US"/>
        </w:rPr>
        <w:t xml:space="preserve">Any request for additional </w:t>
      </w:r>
      <w:r w:rsidR="00CB3FAA">
        <w:rPr>
          <w:rFonts w:ascii="Arial" w:hAnsi="Arial" w:cs="Arial"/>
          <w:sz w:val="22"/>
          <w:szCs w:val="22"/>
          <w:lang w:eastAsia="en-US"/>
        </w:rPr>
        <w:t>pre-</w:t>
      </w:r>
      <w:r w:rsidRPr="001C2E19">
        <w:rPr>
          <w:rFonts w:ascii="Arial" w:hAnsi="Arial" w:cs="Arial"/>
          <w:sz w:val="22"/>
          <w:szCs w:val="22"/>
          <w:lang w:eastAsia="en-US"/>
        </w:rPr>
        <w:t>processed or supplementary data that is not already provided, should be directed to and will be fulfilled by the corresponding author</w:t>
      </w:r>
      <w:r w:rsidR="00CB3FAA">
        <w:rPr>
          <w:rFonts w:ascii="Arial" w:hAnsi="Arial" w:cs="Arial"/>
          <w:sz w:val="22"/>
          <w:szCs w:val="22"/>
          <w:lang w:eastAsia="en-US"/>
        </w:rPr>
        <w:t xml:space="preserve">: </w:t>
      </w:r>
      <w:hyperlink r:id="rId5" w:history="1">
        <w:r w:rsidR="00CB3FAA" w:rsidRPr="00C91C89">
          <w:rPr>
            <w:rStyle w:val="Hyperlink"/>
            <w:rFonts w:ascii="Arial" w:hAnsi="Arial" w:cs="Arial"/>
            <w:sz w:val="22"/>
            <w:szCs w:val="22"/>
            <w:lang w:eastAsia="en-US"/>
          </w:rPr>
          <w:t>nima.khalighinajed@psy.ox.ac.uk</w:t>
        </w:r>
      </w:hyperlink>
      <w:r w:rsidR="00CB3FAA">
        <w:rPr>
          <w:rFonts w:ascii="Arial" w:hAnsi="Arial" w:cs="Arial"/>
          <w:sz w:val="22"/>
          <w:szCs w:val="22"/>
          <w:lang w:eastAsia="en-US"/>
        </w:rPr>
        <w:t xml:space="preserve"> </w:t>
      </w:r>
    </w:p>
    <w:sectPr w:rsidR="007E4F77" w:rsidRPr="001C2E19" w:rsidSect="00262EB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9489C"/>
    <w:multiLevelType w:val="hybridMultilevel"/>
    <w:tmpl w:val="BF967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872AC"/>
    <w:multiLevelType w:val="hybridMultilevel"/>
    <w:tmpl w:val="F5984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3B"/>
    <w:rsid w:val="00130EF0"/>
    <w:rsid w:val="001C2E19"/>
    <w:rsid w:val="00262EB0"/>
    <w:rsid w:val="00496EC0"/>
    <w:rsid w:val="00572055"/>
    <w:rsid w:val="00632C6D"/>
    <w:rsid w:val="006A5771"/>
    <w:rsid w:val="007E4F77"/>
    <w:rsid w:val="00837827"/>
    <w:rsid w:val="008A12BD"/>
    <w:rsid w:val="008B2D3B"/>
    <w:rsid w:val="00AF00B0"/>
    <w:rsid w:val="00B20EBE"/>
    <w:rsid w:val="00BB1705"/>
    <w:rsid w:val="00C650C0"/>
    <w:rsid w:val="00CB3FAA"/>
    <w:rsid w:val="00D0035E"/>
    <w:rsid w:val="00D711E1"/>
    <w:rsid w:val="00DD3A48"/>
    <w:rsid w:val="00E02464"/>
    <w:rsid w:val="00E6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0ADEC7"/>
  <w14:defaultImageDpi w14:val="32767"/>
  <w15:chartTrackingRefBased/>
  <w15:docId w15:val="{D6F7905C-FE87-D448-AD3C-76A13198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F00B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0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F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B3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ma.khalighinajed@psy.ox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Nima Khalighinejad</dc:creator>
  <cp:keywords/>
  <dc:description/>
  <cp:lastModifiedBy>Nima Khalighinejad</cp:lastModifiedBy>
  <cp:revision>11</cp:revision>
  <dcterms:created xsi:type="dcterms:W3CDTF">2020-03-23T12:17:00Z</dcterms:created>
  <dcterms:modified xsi:type="dcterms:W3CDTF">2020-03-23T17:32:00Z</dcterms:modified>
</cp:coreProperties>
</file>