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8" w:rsidRPr="00C92CAD" w:rsidRDefault="00F34368" w:rsidP="00C92CAD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 xml:space="preserve">The "q-PCR relative expression level" file contains all the raw data for Figure 3, Figure S6 and Figure </w:t>
      </w:r>
      <w:proofErr w:type="gramStart"/>
      <w:r w:rsidRPr="00C92CAD">
        <w:rPr>
          <w:rFonts w:ascii="Times New Roman" w:hAnsi="Times New Roman" w:cs="Times New Roman"/>
          <w:sz w:val="24"/>
        </w:rPr>
        <w:t>S10 .</w:t>
      </w:r>
      <w:proofErr w:type="gramEnd"/>
    </w:p>
    <w:p w:rsidR="00F34368" w:rsidRPr="00C92CAD" w:rsidRDefault="00F34368" w:rsidP="00C92CAD">
      <w:pPr>
        <w:spacing w:line="480" w:lineRule="auto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>The photosynthetic parameters file:</w:t>
      </w:r>
    </w:p>
    <w:p w:rsidR="00C92CAD" w:rsidRDefault="00C92CAD" w:rsidP="00C92CAD">
      <w:pPr>
        <w:spacing w:line="480" w:lineRule="auto"/>
        <w:ind w:left="480" w:hangingChars="200" w:hanging="48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34368" w:rsidRPr="00C92CAD">
        <w:rPr>
          <w:rFonts w:ascii="Times New Roman" w:hAnsi="Times New Roman" w:cs="Times New Roman"/>
          <w:sz w:val="24"/>
        </w:rPr>
        <w:t xml:space="preserve"> "</w:t>
      </w:r>
      <w:proofErr w:type="gramStart"/>
      <w:r w:rsidR="00F34368" w:rsidRPr="00C92CAD">
        <w:rPr>
          <w:rFonts w:ascii="Times New Roman" w:hAnsi="Times New Roman" w:cs="Times New Roman"/>
          <w:sz w:val="24"/>
        </w:rPr>
        <w:t>Y(</w:t>
      </w:r>
      <w:proofErr w:type="gramEnd"/>
      <w:r w:rsidR="00F34368" w:rsidRPr="00C92CAD">
        <w:rPr>
          <w:rFonts w:ascii="Times New Roman" w:hAnsi="Times New Roman" w:cs="Times New Roman"/>
          <w:sz w:val="24"/>
        </w:rPr>
        <w:t xml:space="preserve">II)", "PI(abs)" files are for Table 1, Figure 1, </w:t>
      </w:r>
      <w:r>
        <w:rPr>
          <w:rFonts w:ascii="Times New Roman" w:hAnsi="Times New Roman" w:cs="Times New Roman"/>
          <w:sz w:val="24"/>
        </w:rPr>
        <w:t>Figure 2 and Figure S1. "</w:t>
      </w:r>
      <w:proofErr w:type="gramStart"/>
      <w:r>
        <w:rPr>
          <w:rFonts w:ascii="Times New Roman" w:hAnsi="Times New Roman" w:cs="Times New Roman"/>
          <w:sz w:val="24"/>
        </w:rPr>
        <w:t>Y(</w:t>
      </w:r>
      <w:proofErr w:type="gramEnd"/>
      <w:r>
        <w:rPr>
          <w:rFonts w:ascii="Times New Roman" w:hAnsi="Times New Roman" w:cs="Times New Roman"/>
          <w:sz w:val="24"/>
        </w:rPr>
        <w:t>II)"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34368" w:rsidRPr="00C92CAD">
        <w:rPr>
          <w:rFonts w:ascii="Times New Roman" w:hAnsi="Times New Roman" w:cs="Times New Roman"/>
          <w:sz w:val="24"/>
        </w:rPr>
        <w:t>file contains the parameters Y(II)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34368" w:rsidRPr="00C92CAD">
        <w:rPr>
          <w:rFonts w:ascii="Times New Roman" w:hAnsi="Times New Roman" w:cs="Times New Roman"/>
          <w:sz w:val="24"/>
        </w:rPr>
        <w:t>determ</w:t>
      </w:r>
      <w:r>
        <w:rPr>
          <w:rFonts w:ascii="Times New Roman" w:hAnsi="Times New Roman" w:cs="Times New Roman"/>
          <w:sz w:val="24"/>
        </w:rPr>
        <w:t>ined without cold treatment and</w:t>
      </w:r>
      <w:r>
        <w:rPr>
          <w:rFonts w:ascii="Times New Roman" w:hAnsi="Times New Roman" w:cs="Times New Roman" w:hint="eastAsia"/>
          <w:sz w:val="24"/>
        </w:rPr>
        <w:t xml:space="preserve"> </w:t>
      </w:r>
      <w:bookmarkStart w:id="0" w:name="_GoBack"/>
      <w:bookmarkEnd w:id="0"/>
      <w:r w:rsidR="00F34368" w:rsidRPr="00C92CAD">
        <w:rPr>
          <w:rFonts w:ascii="Times New Roman" w:hAnsi="Times New Roman" w:cs="Times New Roman"/>
          <w:sz w:val="24"/>
        </w:rPr>
        <w:t>cold-treated for six days. "</w:t>
      </w:r>
      <w:proofErr w:type="gramStart"/>
      <w:r w:rsidR="00F34368" w:rsidRPr="00C92CAD">
        <w:rPr>
          <w:rFonts w:ascii="Times New Roman" w:hAnsi="Times New Roman" w:cs="Times New Roman"/>
          <w:sz w:val="24"/>
        </w:rPr>
        <w:t>PI(</w:t>
      </w:r>
      <w:proofErr w:type="gramEnd"/>
      <w:r w:rsidR="00F34368" w:rsidRPr="00C92CAD">
        <w:rPr>
          <w:rFonts w:ascii="Times New Roman" w:hAnsi="Times New Roman" w:cs="Times New Roman"/>
          <w:sz w:val="24"/>
        </w:rPr>
        <w:t>abs)" file contains three Excels. Excel "</w:t>
      </w:r>
      <w:proofErr w:type="gramStart"/>
      <w:r w:rsidR="00F34368" w:rsidRPr="00C92CAD">
        <w:rPr>
          <w:rFonts w:ascii="Times New Roman" w:hAnsi="Times New Roman" w:cs="Times New Roman"/>
          <w:sz w:val="24"/>
        </w:rPr>
        <w:t>PI(</w:t>
      </w:r>
      <w:proofErr w:type="gramEnd"/>
      <w:r w:rsidR="00F34368" w:rsidRPr="00C92CAD">
        <w:rPr>
          <w:rFonts w:ascii="Times New Roman" w:hAnsi="Times New Roman" w:cs="Times New Roman"/>
          <w:sz w:val="24"/>
        </w:rPr>
        <w:t>abs) 0d"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34368" w:rsidRPr="00C92CAD">
        <w:rPr>
          <w:rFonts w:ascii="Times New Roman" w:hAnsi="Times New Roman" w:cs="Times New Roman"/>
          <w:sz w:val="24"/>
        </w:rPr>
        <w:t>and "PI(abs) 6d" are the parameter PI(abs) determined without cold treatment</w:t>
      </w:r>
      <w:r>
        <w:rPr>
          <w:rFonts w:ascii="Times New Roman" w:hAnsi="Times New Roman" w:cs="Times New Roman"/>
          <w:sz w:val="24"/>
        </w:rPr>
        <w:t xml:space="preserve"> and cold-treated for six days.</w:t>
      </w:r>
    </w:p>
    <w:p w:rsidR="00F34368" w:rsidRPr="00C92CAD" w:rsidRDefault="00F34368" w:rsidP="00C92CAD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>Excel</w:t>
      </w:r>
      <w:r w:rsidR="00C92CAD">
        <w:rPr>
          <w:rFonts w:ascii="Times New Roman" w:hAnsi="Times New Roman" w:cs="Times New Roman" w:hint="eastAsia"/>
          <w:sz w:val="24"/>
        </w:rPr>
        <w:t xml:space="preserve"> </w:t>
      </w:r>
      <w:r w:rsidRPr="00C92CAD">
        <w:rPr>
          <w:rFonts w:ascii="Times New Roman" w:hAnsi="Times New Roman" w:cs="Times New Roman"/>
          <w:sz w:val="24"/>
        </w:rPr>
        <w:t xml:space="preserve">"COLD-ACCLIMATED </w:t>
      </w:r>
      <w:proofErr w:type="gramStart"/>
      <w:r w:rsidRPr="00C92CAD">
        <w:rPr>
          <w:rFonts w:ascii="Times New Roman" w:hAnsi="Times New Roman" w:cs="Times New Roman"/>
          <w:sz w:val="24"/>
        </w:rPr>
        <w:t>PI(</w:t>
      </w:r>
      <w:proofErr w:type="gramEnd"/>
      <w:r w:rsidRPr="00C92CAD">
        <w:rPr>
          <w:rFonts w:ascii="Times New Roman" w:hAnsi="Times New Roman" w:cs="Times New Roman"/>
          <w:sz w:val="24"/>
        </w:rPr>
        <w:t xml:space="preserve">abs)" is for Figure 2(H). </w:t>
      </w:r>
      <w:r w:rsidR="00C92CAD" w:rsidRPr="00C92CAD">
        <w:rPr>
          <w:rFonts w:ascii="Times New Roman" w:hAnsi="Times New Roman" w:cs="Times New Roman"/>
          <w:sz w:val="24"/>
        </w:rPr>
        <w:t>Excel</w:t>
      </w:r>
      <w:r w:rsidR="00C92CAD" w:rsidRPr="00C92CAD">
        <w:rPr>
          <w:rFonts w:ascii="Times New Roman" w:hAnsi="Times New Roman" w:cs="Times New Roman"/>
          <w:sz w:val="24"/>
        </w:rPr>
        <w:t xml:space="preserve"> </w:t>
      </w:r>
      <w:r w:rsidRPr="00C92CAD">
        <w:rPr>
          <w:rFonts w:ascii="Times New Roman" w:hAnsi="Times New Roman" w:cs="Times New Roman"/>
          <w:sz w:val="24"/>
        </w:rPr>
        <w:t>"ETR1", "</w:t>
      </w:r>
      <w:proofErr w:type="spellStart"/>
      <w:r w:rsidRPr="00C92CAD">
        <w:rPr>
          <w:rFonts w:ascii="Times New Roman" w:hAnsi="Times New Roman" w:cs="Times New Roman"/>
          <w:sz w:val="24"/>
        </w:rPr>
        <w:t>qP</w:t>
      </w:r>
      <w:proofErr w:type="spellEnd"/>
      <w:r w:rsidRPr="00C92CAD">
        <w:rPr>
          <w:rFonts w:ascii="Times New Roman" w:hAnsi="Times New Roman" w:cs="Times New Roman"/>
          <w:sz w:val="24"/>
        </w:rPr>
        <w:t xml:space="preserve">" </w:t>
      </w:r>
      <w:proofErr w:type="gramStart"/>
      <w:r w:rsidRPr="00C92CAD">
        <w:rPr>
          <w:rFonts w:ascii="Times New Roman" w:hAnsi="Times New Roman" w:cs="Times New Roman"/>
          <w:sz w:val="24"/>
        </w:rPr>
        <w:t>are</w:t>
      </w:r>
      <w:proofErr w:type="gramEnd"/>
      <w:r w:rsidRPr="00C92CAD">
        <w:rPr>
          <w:rFonts w:ascii="Times New Roman" w:hAnsi="Times New Roman" w:cs="Times New Roman"/>
          <w:sz w:val="24"/>
        </w:rPr>
        <w:t xml:space="preserve"> for Figure S1.</w:t>
      </w:r>
    </w:p>
    <w:p w:rsidR="00F34368" w:rsidRPr="00C92CAD" w:rsidRDefault="00F34368" w:rsidP="00C92CAD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>"Methylated sites" file contains the DNA sequences of methylation determination for Table 1, Table S5, Table S6 and Figure 2.</w:t>
      </w:r>
    </w:p>
    <w:p w:rsidR="00F34368" w:rsidRPr="00C92CAD" w:rsidRDefault="00F34368" w:rsidP="00C92CAD">
      <w:pPr>
        <w:spacing w:line="480" w:lineRule="auto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>The Excel "Cold injury index" contains the raw data for Table 1 and Figure 2(B).</w:t>
      </w:r>
    </w:p>
    <w:p w:rsidR="00D1005D" w:rsidRPr="00C92CAD" w:rsidRDefault="00F34368" w:rsidP="00C92CAD">
      <w:pPr>
        <w:spacing w:line="480" w:lineRule="auto"/>
        <w:rPr>
          <w:rFonts w:ascii="Times New Roman" w:hAnsi="Times New Roman" w:cs="Times New Roman"/>
          <w:sz w:val="24"/>
        </w:rPr>
      </w:pPr>
      <w:r w:rsidRPr="00C92CAD">
        <w:rPr>
          <w:rFonts w:ascii="Times New Roman" w:hAnsi="Times New Roman" w:cs="Times New Roman"/>
          <w:sz w:val="24"/>
        </w:rPr>
        <w:t>Excel "Physiological parameter contents" contains the raw data for Figure S11.</w:t>
      </w:r>
    </w:p>
    <w:sectPr w:rsidR="00D1005D" w:rsidRPr="00C9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7"/>
    <w:rsid w:val="00B23187"/>
    <w:rsid w:val="00C92CAD"/>
    <w:rsid w:val="00D1005D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5</cp:revision>
  <dcterms:created xsi:type="dcterms:W3CDTF">2014-12-04T14:11:00Z</dcterms:created>
  <dcterms:modified xsi:type="dcterms:W3CDTF">2014-12-04T14:46:00Z</dcterms:modified>
</cp:coreProperties>
</file>