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8" w:rsidRDefault="00B02318" w:rsidP="00B02318">
      <w:pPr>
        <w:spacing w:after="0" w:line="360" w:lineRule="auto"/>
        <w:ind w:left="-450" w:right="360"/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Supplementary </w:t>
      </w:r>
      <w:r w:rsidRPr="001C6607">
        <w:rPr>
          <w:b/>
          <w:sz w:val="20"/>
          <w:lang w:val="en-GB"/>
        </w:rPr>
        <w:t xml:space="preserve">Table </w:t>
      </w:r>
      <w:r>
        <w:rPr>
          <w:b/>
          <w:sz w:val="20"/>
          <w:lang w:val="en-GB"/>
        </w:rPr>
        <w:t>2</w:t>
      </w:r>
      <w:r w:rsidRPr="001C6607">
        <w:rPr>
          <w:sz w:val="20"/>
          <w:lang w:val="en-GB"/>
        </w:rPr>
        <w:t xml:space="preserve">. Gut content of all specimens </w:t>
      </w:r>
      <w:r>
        <w:rPr>
          <w:sz w:val="20"/>
          <w:lang w:val="en-GB"/>
        </w:rPr>
        <w:t xml:space="preserve">(excluding </w:t>
      </w:r>
      <w:r>
        <w:rPr>
          <w:i/>
          <w:sz w:val="20"/>
          <w:lang w:val="en-GB"/>
        </w:rPr>
        <w:t>A. fenestratum</w:t>
      </w:r>
      <w:r>
        <w:rPr>
          <w:sz w:val="20"/>
          <w:lang w:val="en-GB"/>
        </w:rPr>
        <w:t xml:space="preserve">) </w:t>
      </w:r>
      <w:r w:rsidRPr="001C6607">
        <w:rPr>
          <w:sz w:val="20"/>
          <w:lang w:val="en-GB"/>
        </w:rPr>
        <w:t xml:space="preserve">collected in Ireland and France. NA – Not applicable; guts absent due to damage upon ascent. </w:t>
      </w:r>
    </w:p>
    <w:p w:rsidR="00B02318" w:rsidRPr="001C6607" w:rsidRDefault="00B02318" w:rsidP="00B02318">
      <w:pPr>
        <w:spacing w:after="0" w:line="360" w:lineRule="auto"/>
        <w:ind w:right="4"/>
        <w:jc w:val="both"/>
        <w:outlineLvl w:val="0"/>
        <w:rPr>
          <w:sz w:val="20"/>
          <w:lang w:val="en-GB"/>
        </w:rPr>
      </w:pPr>
    </w:p>
    <w:tbl>
      <w:tblPr>
        <w:tblW w:w="10080" w:type="dxa"/>
        <w:tblInd w:w="-342" w:type="dxa"/>
        <w:tblLook w:val="0000"/>
      </w:tblPr>
      <w:tblGrid>
        <w:gridCol w:w="1623"/>
        <w:gridCol w:w="1217"/>
        <w:gridCol w:w="2130"/>
        <w:gridCol w:w="5110"/>
      </w:tblGrid>
      <w:tr w:rsidR="00B02318" w:rsidRPr="009C15DD">
        <w:trPr>
          <w:trHeight w:val="260"/>
        </w:trPr>
        <w:tc>
          <w:tcPr>
            <w:tcW w:w="16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b/>
                <w:bCs/>
                <w:sz w:val="18"/>
                <w:szCs w:val="20"/>
              </w:rPr>
              <w:t>Species name</w:t>
            </w:r>
          </w:p>
        </w:tc>
        <w:tc>
          <w:tcPr>
            <w:tcW w:w="12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b/>
                <w:bCs/>
                <w:sz w:val="18"/>
                <w:szCs w:val="20"/>
              </w:rPr>
              <w:t>Cruise ID</w:t>
            </w:r>
          </w:p>
        </w:tc>
        <w:tc>
          <w:tcPr>
            <w:tcW w:w="21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b/>
                <w:bCs/>
                <w:sz w:val="18"/>
                <w:szCs w:val="20"/>
              </w:rPr>
              <w:t>Specimen ID</w:t>
            </w:r>
          </w:p>
        </w:tc>
        <w:tc>
          <w:tcPr>
            <w:tcW w:w="51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b/>
                <w:bCs/>
                <w:sz w:val="18"/>
                <w:szCs w:val="20"/>
              </w:rPr>
              <w:t>Gut content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3B2AC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>C. cidaris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E74-U3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Linnaeus, </w:t>
            </w:r>
            <w:bookmarkStart w:id="0" w:name="_GoBack"/>
            <w:bookmarkEnd w:id="0"/>
            <w:r w:rsidRPr="009C15DD">
              <w:rPr>
                <w:rFonts w:ascii="Times New Roman" w:hAnsi="Times New Roman"/>
                <w:sz w:val="18"/>
                <w:lang w:val="en-GB"/>
              </w:rPr>
              <w:t>1758)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BOBECO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PL468-CCA5-U1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mucus, and dead)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PL468-CCBB1-U2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mucus, and dead), sponge, grit, Foraminifera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PL468-CCC1-U3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 only;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PL468-CCAA4-U4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PL468-CCAA8-U5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with mucus)</w:t>
            </w:r>
          </w:p>
        </w:tc>
      </w:tr>
      <w:tr w:rsidR="00B02318" w:rsidRPr="009C15DD">
        <w:trPr>
          <w:trHeight w:val="48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PL469-PBT1-U1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with mucus and polyp tissue; and dead), hydroid, Foraminifera</w:t>
            </w:r>
          </w:p>
        </w:tc>
      </w:tr>
      <w:tr w:rsidR="00B02318" w:rsidRPr="009C15DD">
        <w:trPr>
          <w:trHeight w:val="48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PL469-CCA1-U2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Sediment, sponge, echinoid spine, Foraminifera, calcareous tubes of polychaete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PL469-CCB6-U3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PL469-CCA7-U4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majority coral (dead)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PL469-CCA3-U5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Majority coral </w:t>
            </w:r>
            <w:r w:rsidRPr="009C15DD">
              <w:rPr>
                <w:rFonts w:ascii="Times New Roman" w:hAnsi="Times New Roman"/>
                <w:sz w:val="18"/>
                <w:szCs w:val="20"/>
              </w:rPr>
              <w:t xml:space="preserve">(dead), echinoid spine, flatworm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PL469-CCC1-U7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coral (dead)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PL471-CCA1-U1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(dead);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PL471-CCB1-U2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47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PL471-CCA6-U3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One piece of hydroid, and one piece of sponge; guts mostly empty except for these two pieces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PL471-CCA3-U4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Majority coral (dead)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PL471-CCA5-U5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sediment, coral (dead), bryozoan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PL471-CCB7-U6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Sediment; guts mostly empty </w:t>
            </w:r>
          </w:p>
        </w:tc>
      </w:tr>
      <w:tr w:rsidR="00B02318" w:rsidRPr="009C15DD">
        <w:trPr>
          <w:trHeight w:val="48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PL471-CCA8-U7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Mostly sediment, some coral (dead), calcareous tube of polychaete, bryozoan, grit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PL471-GBT-U8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(dead)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PL476-CCB4-U1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majority coral (mucus, polyp tissue, live and dead)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PL476-CCA4-U2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PL476-CCA5-U3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PL476-CCB5-U4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PL476-CCA6-U5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hydroid;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PL476-CCC4-U6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PL476-CCC7-U7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(dead), hydroid, 8 flatworms (still alive!)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PL476-CCC2-U8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coral (dead), sponge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PL476-CCB1-U10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(dead, one small piece),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PL476-CCB2-U11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PL476-CCB7-U12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PL476-CCB3-U13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(dead, sponge spicules on coral)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PL476-CCB4-U14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PL476-CCC5-U15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PL478-CCA8-U1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(dead), majority sponge (</w:t>
            </w:r>
            <w:r w:rsidRPr="009C15DD">
              <w:rPr>
                <w:rFonts w:ascii="Times New Roman" w:hAnsi="Times New Roman"/>
                <w:i/>
                <w:sz w:val="18"/>
                <w:szCs w:val="20"/>
              </w:rPr>
              <w:t>Poecillastra</w:t>
            </w:r>
            <w:r w:rsidRPr="009C15DD">
              <w:rPr>
                <w:rFonts w:ascii="Times New Roman" w:hAnsi="Times New Roman"/>
                <w:sz w:val="18"/>
                <w:szCs w:val="20"/>
              </w:rPr>
              <w:t>?)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PL478-GBT1-U2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sediment, coral (dead), crustacean exoskeleton, sponge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PL479-CCB2-U3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NA</w:t>
            </w:r>
          </w:p>
        </w:tc>
      </w:tr>
      <w:tr w:rsidR="00B02318" w:rsidRPr="009C15DD">
        <w:trPr>
          <w:trHeight w:val="48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PL480-CCB8-U4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with mucus and polyp tissue), hydroid;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PL480-CCA6-U5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sediment, grit, some tubes (amphipod tubes?)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PL480-CCA8-U6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48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PL480-CCB1-U7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with mucus and polyp tissue); gut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PL480-CCA4-U8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PL480-CCA6-U9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sediment,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PL480-CCB6-U10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PL480-CCB6-U11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PL480-CCB6-U12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PL480-GBT2-U13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majority coral (live)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DE2ED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G. affinis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E37-U1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NA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  <w:lang w:val="en-GB"/>
              </w:rPr>
              <w:t>(Mortensen,</w:t>
            </w:r>
            <w:r w:rsidRPr="009C15DD">
              <w:rPr>
                <w:rFonts w:ascii="Times New Roman" w:hAnsi="Times New Roman"/>
                <w:spacing w:val="-4"/>
                <w:sz w:val="18"/>
                <w:szCs w:val="18"/>
                <w:lang w:val="en-GB"/>
              </w:rPr>
              <w:t xml:space="preserve"> 1903)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Foraminifera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grit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Sediment; guts very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E85-U9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NA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E96-U9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E96-U10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E96-U16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144BB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G. alexandri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lang w:val="en-GB"/>
              </w:rPr>
              <w:t xml:space="preserve">(Danielssen </w:t>
            </w:r>
            <w:r>
              <w:rPr>
                <w:rFonts w:ascii="Times New Roman" w:hAnsi="Times New Roman"/>
                <w:sz w:val="18"/>
                <w:lang w:val="en-GB"/>
              </w:rPr>
              <w:t>and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Koren,</w:t>
            </w:r>
            <w:r w:rsidRPr="009C15DD">
              <w:rPr>
                <w:rFonts w:ascii="Times New Roman" w:hAnsi="Times New Roman"/>
                <w:sz w:val="18"/>
                <w:lang w:val="en-GB"/>
              </w:rPr>
              <w:t xml:space="preserve"> 1883)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CE11006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E4-U2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E12-U3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with mucus);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E12-U4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Majority sediment, coral (live with mucus)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E12-U5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E14-U1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NA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E14-U2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(dead)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BOBECO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PL467-CCA3-U1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Clay, grit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PL470-CCB5-U1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and dead);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PL470-CCB7-U3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984DC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>G. elegans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E74-U1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84DC4" w:rsidRDefault="00B02318" w:rsidP="00615C2D">
            <w:pPr>
              <w:spacing w:after="0" w:line="240" w:lineRule="auto"/>
              <w:rPr>
                <w:rFonts w:ascii="Times New Roman" w:hAnsi="Times New Roman"/>
                <w:i/>
                <w:kern w:val="14"/>
                <w:sz w:val="18"/>
                <w:szCs w:val="18"/>
              </w:rPr>
            </w:pPr>
            <w:r w:rsidRPr="00984DC4">
              <w:rPr>
                <w:rFonts w:ascii="Times New Roman" w:hAnsi="Times New Roman"/>
                <w:kern w:val="14"/>
                <w:sz w:val="18"/>
                <w:szCs w:val="18"/>
              </w:rPr>
              <w:t xml:space="preserve">(Düben </w:t>
            </w:r>
            <w:r>
              <w:rPr>
                <w:rFonts w:ascii="Times New Roman" w:hAnsi="Times New Roman"/>
                <w:kern w:val="14"/>
                <w:sz w:val="18"/>
                <w:szCs w:val="18"/>
              </w:rPr>
              <w:t>and</w:t>
            </w:r>
            <w:r w:rsidRPr="00984DC4">
              <w:rPr>
                <w:rFonts w:ascii="Times New Roman" w:hAnsi="Times New Roman"/>
                <w:kern w:val="14"/>
                <w:sz w:val="18"/>
                <w:szCs w:val="18"/>
              </w:rPr>
              <w:t xml:space="preserve"> Koren</w:t>
            </w:r>
            <w:r>
              <w:rPr>
                <w:rFonts w:ascii="Times New Roman" w:hAnsi="Times New Roman"/>
                <w:kern w:val="14"/>
                <w:sz w:val="18"/>
                <w:szCs w:val="18"/>
              </w:rPr>
              <w:t>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E74-U2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984DC4">
              <w:rPr>
                <w:rFonts w:ascii="Times New Roman" w:hAnsi="Times New Roman"/>
                <w:kern w:val="14"/>
                <w:sz w:val="18"/>
                <w:szCs w:val="18"/>
              </w:rPr>
              <w:t>1844)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E108-U8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coral (live with mucus and polyp tissue)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CE11006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E4-U1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BOBECO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PL470-CCB4-U2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Coral (live with mucus and polyp tissue)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77731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>H. petersii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CE11006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Clay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(A. </w:t>
            </w:r>
            <w:r>
              <w:rPr>
                <w:rFonts w:ascii="Times New Roman" w:hAnsi="Times New Roman"/>
                <w:iCs/>
                <w:sz w:val="18"/>
                <w:szCs w:val="20"/>
              </w:rPr>
              <w:t>Agassiz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1880)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Clay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E19-U6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E19-U7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NA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410D1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>H. purpurata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CE12006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E64-U1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Cs/>
                <w:sz w:val="18"/>
                <w:szCs w:val="20"/>
              </w:rPr>
              <w:t>(Thomson,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1872)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E64-U2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Sediment, hydroid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7817E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P. placenta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E52-U2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Cs/>
                <w:sz w:val="18"/>
                <w:szCs w:val="20"/>
              </w:rPr>
              <w:t>(Thomson,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1872</w:t>
            </w:r>
            <w:r>
              <w:rPr>
                <w:rFonts w:ascii="Times New Roman" w:hAnsi="Times New Roman"/>
                <w:iCs/>
                <w:sz w:val="18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E52-U3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E52-U4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7817E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S. grimaldii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CE11006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/>
                <w:iCs/>
                <w:sz w:val="18"/>
                <w:szCs w:val="20"/>
              </w:rPr>
              <w:t>(Koehler,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1897</w:t>
            </w:r>
            <w:r>
              <w:rPr>
                <w:rFonts w:ascii="Times New Roman" w:hAnsi="Times New Roman"/>
                <w:iCs/>
                <w:sz w:val="18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E19-U5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E19-U8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NA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E19-U9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E19-U10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Sediment; guts mostly empty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E19-U11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E19-U12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BOBECO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PL470-CCB3-U4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 xml:space="preserve">Sediment </w:t>
            </w:r>
          </w:p>
        </w:tc>
      </w:tr>
      <w:tr w:rsidR="00B02318" w:rsidRPr="009C15DD">
        <w:trPr>
          <w:trHeight w:val="24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9C15DD">
              <w:rPr>
                <w:rFonts w:ascii="Times New Roman" w:hAnsi="Times New Roman"/>
                <w:i/>
                <w:iCs/>
                <w:sz w:val="18"/>
                <w:szCs w:val="20"/>
              </w:rPr>
              <w:t>T. Uranus</w:t>
            </w:r>
            <w:r>
              <w:rPr>
                <w:rFonts w:ascii="Times New Roman" w:hAnsi="Times New Roman"/>
                <w:iCs/>
                <w:sz w:val="18"/>
                <w:szCs w:val="20"/>
              </w:rPr>
              <w:t xml:space="preserve"> (Thomson,</w:t>
            </w:r>
            <w:r w:rsidRPr="009C15DD">
              <w:rPr>
                <w:rFonts w:ascii="Times New Roman" w:hAnsi="Times New Roman"/>
                <w:iCs/>
                <w:sz w:val="18"/>
                <w:szCs w:val="20"/>
              </w:rPr>
              <w:t xml:space="preserve"> 1877)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CE10004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E52-U1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2318" w:rsidRPr="009C15DD" w:rsidRDefault="00B02318" w:rsidP="002B75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15DD">
              <w:rPr>
                <w:rFonts w:ascii="Times New Roman" w:hAnsi="Times New Roman"/>
                <w:sz w:val="18"/>
                <w:szCs w:val="20"/>
              </w:rPr>
              <w:t>Sediment</w:t>
            </w:r>
          </w:p>
        </w:tc>
      </w:tr>
    </w:tbl>
    <w:p w:rsidR="00B02318" w:rsidRPr="009C15DD" w:rsidRDefault="00B02318" w:rsidP="00B02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B02318" w:rsidRPr="009C15DD" w:rsidRDefault="00B02318" w:rsidP="00B02318">
      <w:pPr>
        <w:rPr>
          <w:rFonts w:ascii="Times New Roman" w:hAnsi="Times New Roman"/>
        </w:rPr>
      </w:pPr>
    </w:p>
    <w:p w:rsidR="00FA3C9B" w:rsidRDefault="00B02318"/>
    <w:sectPr w:rsidR="00FA3C9B" w:rsidSect="007D078D">
      <w:pgSz w:w="12240" w:h="15840"/>
      <w:pgMar w:top="1440" w:right="180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CC8"/>
    <w:multiLevelType w:val="hybridMultilevel"/>
    <w:tmpl w:val="8EF4D150"/>
    <w:lvl w:ilvl="0" w:tplc="9E7CA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4649C"/>
    <w:multiLevelType w:val="hybridMultilevel"/>
    <w:tmpl w:val="C40450B8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7D9D"/>
    <w:rsid w:val="003E7D9D"/>
    <w:rsid w:val="00672D18"/>
    <w:rsid w:val="00B023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9D"/>
    <w:pPr>
      <w:widowControl w:val="0"/>
      <w:spacing w:line="276" w:lineRule="auto"/>
    </w:pPr>
    <w:rPr>
      <w:rFonts w:ascii="Cambria" w:eastAsia="Cambria" w:hAnsi="Cambria" w:cs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3E7D9D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paragraph" w:styleId="Heading4">
    <w:name w:val="heading 4"/>
    <w:basedOn w:val="Normal"/>
    <w:next w:val="Normal"/>
    <w:link w:val="Heading4Char"/>
    <w:qFormat/>
    <w:rsid w:val="003E7D9D"/>
    <w:pPr>
      <w:keepNext/>
      <w:widowControl/>
      <w:spacing w:after="0" w:line="280" w:lineRule="atLeast"/>
      <w:jc w:val="right"/>
      <w:outlineLvl w:val="3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E7D9D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Heading4Char">
    <w:name w:val="Heading 4 Char"/>
    <w:basedOn w:val="DefaultParagraphFont"/>
    <w:link w:val="Heading4"/>
    <w:rsid w:val="003E7D9D"/>
    <w:rPr>
      <w:rFonts w:ascii="Tahoma" w:eastAsia="Times New Roman" w:hAnsi="Tahoma" w:cs="Times New Roman"/>
      <w:b/>
    </w:rPr>
  </w:style>
  <w:style w:type="paragraph" w:styleId="Footer">
    <w:name w:val="footer"/>
    <w:basedOn w:val="Normal"/>
    <w:link w:val="FooterChar"/>
    <w:unhideWhenUsed/>
    <w:rsid w:val="003E7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7D9D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3E7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D9D"/>
    <w:rPr>
      <w:rFonts w:ascii="Cambria" w:eastAsia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E7D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D9D"/>
    <w:rPr>
      <w:rFonts w:ascii="Lucida Grande" w:eastAsia="Cambria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7D9D"/>
  </w:style>
  <w:style w:type="character" w:styleId="PageNumber">
    <w:name w:val="page number"/>
    <w:basedOn w:val="DefaultParagraphFont"/>
    <w:unhideWhenUsed/>
    <w:rsid w:val="003E7D9D"/>
  </w:style>
  <w:style w:type="character" w:styleId="LineNumber">
    <w:name w:val="line number"/>
    <w:basedOn w:val="DefaultParagraphFont"/>
    <w:unhideWhenUsed/>
    <w:rsid w:val="003E7D9D"/>
  </w:style>
  <w:style w:type="character" w:styleId="Hyperlink">
    <w:name w:val="Hyperlink"/>
    <w:uiPriority w:val="99"/>
    <w:unhideWhenUsed/>
    <w:rsid w:val="003E7D9D"/>
    <w:rPr>
      <w:color w:val="0000FF"/>
      <w:u w:val="single"/>
    </w:rPr>
  </w:style>
  <w:style w:type="character" w:styleId="CommentReference">
    <w:name w:val="annotation reference"/>
    <w:semiHidden/>
    <w:unhideWhenUsed/>
    <w:rsid w:val="003E7D9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E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7D9D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D9D"/>
    <w:rPr>
      <w:b/>
      <w:bCs/>
    </w:rPr>
  </w:style>
  <w:style w:type="paragraph" w:customStyle="1" w:styleId="authorgroup">
    <w:name w:val="authorgroup"/>
    <w:basedOn w:val="Normal"/>
    <w:rsid w:val="003E7D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affiliation">
    <w:name w:val="affiliation"/>
    <w:basedOn w:val="DefaultParagraphFont"/>
    <w:rsid w:val="003E7D9D"/>
  </w:style>
  <w:style w:type="paragraph" w:customStyle="1" w:styleId="affiliation1">
    <w:name w:val="affiliation1"/>
    <w:basedOn w:val="Normal"/>
    <w:rsid w:val="003E7D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Strong">
    <w:name w:val="Strong"/>
    <w:uiPriority w:val="22"/>
    <w:qFormat/>
    <w:rsid w:val="003E7D9D"/>
    <w:rPr>
      <w:b/>
      <w:bCs/>
    </w:rPr>
  </w:style>
  <w:style w:type="character" w:customStyle="1" w:styleId="abstractheading">
    <w:name w:val="abstractheading"/>
    <w:basedOn w:val="DefaultParagraphFont"/>
    <w:rsid w:val="003E7D9D"/>
  </w:style>
  <w:style w:type="paragraph" w:customStyle="1" w:styleId="keyword">
    <w:name w:val="keyword"/>
    <w:basedOn w:val="Normal"/>
    <w:rsid w:val="003E7D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keywordheading">
    <w:name w:val="keywordheading"/>
    <w:basedOn w:val="DefaultParagraphFont"/>
    <w:rsid w:val="003E7D9D"/>
  </w:style>
  <w:style w:type="paragraph" w:styleId="NormalWeb">
    <w:name w:val="Normal (Web)"/>
    <w:basedOn w:val="Normal"/>
    <w:uiPriority w:val="99"/>
    <w:rsid w:val="003E7D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FollowedHyperlink">
    <w:name w:val="FollowedHyperlink"/>
    <w:uiPriority w:val="99"/>
    <w:rsid w:val="003E7D9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3E7D9D"/>
    <w:pPr>
      <w:widowControl/>
      <w:shd w:val="clear" w:color="auto" w:fill="C6D5EC"/>
      <w:spacing w:after="0" w:line="240" w:lineRule="auto"/>
    </w:pPr>
    <w:rPr>
      <w:rFonts w:ascii="Lucida Grande" w:eastAsia="Times New Roman" w:hAnsi="Lucida Grande"/>
      <w:sz w:val="20"/>
      <w:szCs w:val="20"/>
      <w:lang w:val="fr-CA" w:eastAsia="fr-CA"/>
    </w:rPr>
  </w:style>
  <w:style w:type="character" w:customStyle="1" w:styleId="DocumentMapChar">
    <w:name w:val="Document Map Char"/>
    <w:basedOn w:val="DefaultParagraphFont"/>
    <w:link w:val="DocumentMap"/>
    <w:rsid w:val="003E7D9D"/>
    <w:rPr>
      <w:rFonts w:ascii="Lucida Grande" w:eastAsia="Times New Roman" w:hAnsi="Lucida Grande" w:cs="Times New Roman"/>
      <w:shd w:val="clear" w:color="auto" w:fill="C6D5EC"/>
      <w:lang w:val="fr-CA" w:eastAsia="fr-CA"/>
    </w:rPr>
  </w:style>
  <w:style w:type="table" w:styleId="TableGrid">
    <w:name w:val="Table Grid"/>
    <w:basedOn w:val="TableNormal"/>
    <w:rsid w:val="003E7D9D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D9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rsid w:val="003E7D9D"/>
    <w:pPr>
      <w:spacing w:after="0"/>
    </w:pPr>
    <w:rPr>
      <w:rFonts w:ascii="Cambria" w:eastAsia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E7D9D"/>
    <w:pPr>
      <w:spacing w:before="66" w:after="0" w:line="240" w:lineRule="auto"/>
      <w:ind w:left="523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E7D9D"/>
    <w:rPr>
      <w:rFonts w:ascii="Calibri" w:eastAsia="Calibri" w:hAnsi="Calibri" w:cs="Times New Roman"/>
      <w:sz w:val="23"/>
      <w:szCs w:val="23"/>
    </w:rPr>
  </w:style>
  <w:style w:type="paragraph" w:customStyle="1" w:styleId="Document">
    <w:name w:val="Document"/>
    <w:basedOn w:val="Normal"/>
    <w:rsid w:val="003E7D9D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Geneva" w:eastAsia="Times New Roman" w:hAnsi="Genev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Macintosh Word</Application>
  <DocSecurity>0</DocSecurity>
  <Lines>33</Lines>
  <Paragraphs>7</Paragraphs>
  <ScaleCrop>false</ScaleCrop>
  <Company>Trinity College Dublin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Stevenson</dc:creator>
  <cp:keywords/>
  <cp:lastModifiedBy>Angela Stevenson</cp:lastModifiedBy>
  <cp:revision>2</cp:revision>
  <dcterms:created xsi:type="dcterms:W3CDTF">2016-12-17T22:50:00Z</dcterms:created>
  <dcterms:modified xsi:type="dcterms:W3CDTF">2016-12-17T22:54:00Z</dcterms:modified>
</cp:coreProperties>
</file>