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DE02" w14:textId="62ADF0A1" w:rsidR="00050A3C" w:rsidRDefault="00893C46" w:rsidP="00050A3C">
      <w:pPr>
        <w:rPr>
          <w:rFonts w:ascii="Calibri" w:hAnsi="Calibri" w:cs="Calibri"/>
        </w:rPr>
      </w:pPr>
      <w:r>
        <w:t xml:space="preserve">README for Data </w:t>
      </w:r>
      <w:r w:rsidR="000C6FD7">
        <w:t>Dryad repository files for</w:t>
      </w:r>
      <w:r>
        <w:t>:</w:t>
      </w:r>
    </w:p>
    <w:p w14:paraId="193EB5D8" w14:textId="15D2CF80" w:rsidR="00AB681A" w:rsidRDefault="00AB681A" w:rsidP="00050A3C">
      <w:pPr>
        <w:rPr>
          <w:rFonts w:ascii="Calibri" w:hAnsi="Calibri" w:cs="Calibri"/>
        </w:rPr>
      </w:pPr>
    </w:p>
    <w:p w14:paraId="536F2589" w14:textId="480A6E51" w:rsidR="00AB681A" w:rsidRDefault="00AB681A" w:rsidP="00050A3C">
      <w:r w:rsidRPr="0035603D">
        <w:rPr>
          <w:rFonts w:ascii="Calibri" w:hAnsi="Calibri" w:cs="Calibri"/>
        </w:rPr>
        <w:t xml:space="preserve">Bornowski et al. (2020) Data from: Genome sequencing of four culinary herbs reveals terpenoid genes underlying </w:t>
      </w:r>
      <w:proofErr w:type="spellStart"/>
      <w:r w:rsidRPr="0035603D">
        <w:rPr>
          <w:rFonts w:ascii="Calibri" w:hAnsi="Calibri" w:cs="Calibri"/>
        </w:rPr>
        <w:t>chemodiversity</w:t>
      </w:r>
      <w:proofErr w:type="spellEnd"/>
      <w:r w:rsidRPr="0035603D">
        <w:rPr>
          <w:rFonts w:ascii="Calibri" w:hAnsi="Calibri" w:cs="Calibri"/>
        </w:rPr>
        <w:t xml:space="preserve"> in the Nepetoideae</w:t>
      </w:r>
    </w:p>
    <w:p w14:paraId="21AB2805" w14:textId="348EF159" w:rsidR="00050A3C" w:rsidRDefault="00050A3C" w:rsidP="00050A3C"/>
    <w:p w14:paraId="6ACDBAC5" w14:textId="77777777" w:rsidR="00AB681A" w:rsidRDefault="00AB681A" w:rsidP="00050A3C"/>
    <w:p w14:paraId="15D6F14E" w14:textId="2A5001A7" w:rsidR="00050A3C" w:rsidRDefault="007C05AF" w:rsidP="00050A3C">
      <w:r>
        <w:t>Scaffold</w:t>
      </w:r>
      <w:r w:rsidR="00050A3C">
        <w:t>, gene, and transcript IDs were formatted as follows.</w:t>
      </w:r>
    </w:p>
    <w:p w14:paraId="236D65A1" w14:textId="59283048" w:rsidR="00050A3C" w:rsidRDefault="00050A3C" w:rsidP="00050A3C">
      <w:r>
        <w:t>Scaffold names</w:t>
      </w:r>
    </w:p>
    <w:p w14:paraId="07799BAF" w14:textId="295153A7" w:rsidR="00050A3C" w:rsidRDefault="004978B8" w:rsidP="004978B8">
      <w:pPr>
        <w:pStyle w:val="ListParagraph"/>
        <w:numPr>
          <w:ilvl w:val="0"/>
          <w:numId w:val="2"/>
        </w:numPr>
      </w:pPr>
      <w:r>
        <w:t>Scaffold names contain a numerical identifier, the starting and ending edge sequences, starting and ending vertices, Supernova output format version number, and output style</w:t>
      </w:r>
    </w:p>
    <w:p w14:paraId="640D6419" w14:textId="77777777" w:rsidR="004978B8" w:rsidRDefault="004978B8" w:rsidP="004978B8">
      <w:pPr>
        <w:pStyle w:val="ListParagraph"/>
        <w:numPr>
          <w:ilvl w:val="0"/>
          <w:numId w:val="2"/>
        </w:numPr>
      </w:pPr>
      <w:r>
        <w:t>Example:</w:t>
      </w:r>
    </w:p>
    <w:p w14:paraId="3003020A" w14:textId="70C610E2" w:rsidR="004978B8" w:rsidRDefault="004978B8" w:rsidP="004978B8">
      <w:pPr>
        <w:pStyle w:val="ListParagraph"/>
        <w:numPr>
          <w:ilvl w:val="1"/>
          <w:numId w:val="2"/>
        </w:numPr>
      </w:pPr>
      <w:r w:rsidRPr="004978B8">
        <w:t>&gt;146 edges=</w:t>
      </w:r>
      <w:proofErr w:type="gramStart"/>
      <w:r w:rsidRPr="004978B8">
        <w:t>2976109..</w:t>
      </w:r>
      <w:proofErr w:type="gramEnd"/>
      <w:r w:rsidRPr="004978B8">
        <w:t xml:space="preserve">2904591 left=5173 right=5182 </w:t>
      </w:r>
      <w:proofErr w:type="spellStart"/>
      <w:r w:rsidRPr="004978B8">
        <w:t>ver</w:t>
      </w:r>
      <w:proofErr w:type="spellEnd"/>
      <w:r w:rsidRPr="004978B8">
        <w:t>=1.10 style=3</w:t>
      </w:r>
    </w:p>
    <w:p w14:paraId="7982AD54" w14:textId="451B0909" w:rsidR="004978B8" w:rsidRDefault="004978B8" w:rsidP="004978B8"/>
    <w:p w14:paraId="39368718" w14:textId="5DD9D1EE" w:rsidR="004978B8" w:rsidRDefault="004978B8" w:rsidP="004978B8">
      <w:r>
        <w:t xml:space="preserve">Gene </w:t>
      </w:r>
      <w:r w:rsidR="006B0937">
        <w:t xml:space="preserve">and transcript </w:t>
      </w:r>
      <w:r>
        <w:t>names</w:t>
      </w:r>
    </w:p>
    <w:p w14:paraId="3C5547C5" w14:textId="373E13D2" w:rsidR="006B0937" w:rsidRDefault="004978B8" w:rsidP="004978B8">
      <w:pPr>
        <w:pStyle w:val="ListParagraph"/>
        <w:numPr>
          <w:ilvl w:val="0"/>
          <w:numId w:val="2"/>
        </w:numPr>
      </w:pPr>
      <w:r>
        <w:t>Gene</w:t>
      </w:r>
      <w:r w:rsidR="006B0937">
        <w:t xml:space="preserve"> names contain a numerical identifier, cluster identifier assigned by Trinity, and transcript isoform number concatenated by a </w:t>
      </w:r>
      <w:r w:rsidR="008F2EE4">
        <w:rPr>
          <w:rFonts w:ascii="Calibri" w:hAnsi="Calibri" w:cs="Calibri"/>
        </w:rPr>
        <w:t>"</w:t>
      </w:r>
      <w:r w:rsidR="006B0937">
        <w:t>.</w:t>
      </w:r>
      <w:r w:rsidR="000432E5">
        <w:t>t</w:t>
      </w:r>
      <w:r w:rsidR="008F2EE4">
        <w:rPr>
          <w:rFonts w:ascii="Calibri" w:hAnsi="Calibri" w:cs="Calibri"/>
        </w:rPr>
        <w:t>"</w:t>
      </w:r>
    </w:p>
    <w:p w14:paraId="1F922DDD" w14:textId="2EE1E6F3" w:rsidR="006B0937" w:rsidRDefault="006B0937" w:rsidP="004978B8">
      <w:pPr>
        <w:pStyle w:val="ListParagraph"/>
        <w:numPr>
          <w:ilvl w:val="0"/>
          <w:numId w:val="2"/>
        </w:numPr>
      </w:pPr>
      <w:r>
        <w:t>Example:</w:t>
      </w:r>
    </w:p>
    <w:p w14:paraId="2B65BCEA" w14:textId="3B81B573" w:rsidR="006B0937" w:rsidRDefault="006B0937" w:rsidP="006B0937">
      <w:pPr>
        <w:pStyle w:val="ListParagraph"/>
        <w:numPr>
          <w:ilvl w:val="1"/>
          <w:numId w:val="2"/>
        </w:numPr>
      </w:pPr>
      <w:r w:rsidRPr="006B0937">
        <w:t>&gt;519.g1.t1</w:t>
      </w:r>
    </w:p>
    <w:p w14:paraId="1143A55C" w14:textId="721C0DDA" w:rsidR="004978B8" w:rsidRDefault="006B0937" w:rsidP="004978B8">
      <w:pPr>
        <w:pStyle w:val="ListParagraph"/>
        <w:numPr>
          <w:ilvl w:val="0"/>
          <w:numId w:val="2"/>
        </w:numPr>
      </w:pPr>
      <w:r>
        <w:t xml:space="preserve">Genes and transcripts joined by PASA2 have names concatenated by </w:t>
      </w:r>
      <w:r w:rsidR="008F2EE4">
        <w:rPr>
          <w:rFonts w:ascii="Calibri" w:hAnsi="Calibri" w:cs="Calibri"/>
        </w:rPr>
        <w:t>"</w:t>
      </w:r>
      <w:r>
        <w:t>_</w:t>
      </w:r>
      <w:r w:rsidR="008F2EE4">
        <w:rPr>
          <w:rFonts w:ascii="Calibri" w:hAnsi="Calibri" w:cs="Calibri"/>
        </w:rPr>
        <w:t>"</w:t>
      </w:r>
    </w:p>
    <w:p w14:paraId="7EED1892" w14:textId="77777777" w:rsidR="006B0937" w:rsidRDefault="006B0937" w:rsidP="004978B8">
      <w:pPr>
        <w:pStyle w:val="ListParagraph"/>
        <w:numPr>
          <w:ilvl w:val="0"/>
          <w:numId w:val="2"/>
        </w:numPr>
      </w:pPr>
      <w:r>
        <w:t>Example:</w:t>
      </w:r>
    </w:p>
    <w:p w14:paraId="016B39D1" w14:textId="68D494E5" w:rsidR="006B0937" w:rsidRDefault="006B0937" w:rsidP="006B0937">
      <w:pPr>
        <w:pStyle w:val="ListParagraph"/>
        <w:numPr>
          <w:ilvl w:val="1"/>
          <w:numId w:val="2"/>
        </w:numPr>
      </w:pPr>
      <w:r>
        <w:t>&gt;</w:t>
      </w:r>
      <w:proofErr w:type="gramStart"/>
      <w:r w:rsidRPr="006B0937">
        <w:t>456:1023.g46.t</w:t>
      </w:r>
      <w:proofErr w:type="gramEnd"/>
      <w:r w:rsidRPr="006B0937">
        <w:t>1_1023.g47.t1</w:t>
      </w:r>
      <w:r>
        <w:br/>
      </w:r>
    </w:p>
    <w:p w14:paraId="3E60F8C6" w14:textId="1532741C" w:rsidR="006B0937" w:rsidRDefault="006B0937" w:rsidP="006B0937"/>
    <w:p w14:paraId="1335A555" w14:textId="56635FA6" w:rsidR="000C6FD7" w:rsidRDefault="006B0937" w:rsidP="00A35306">
      <w:r>
        <w:t>Files in this directory</w:t>
      </w:r>
      <w:r w:rsidR="000C6FD7">
        <w:t>:</w:t>
      </w:r>
    </w:p>
    <w:p w14:paraId="47AB643E" w14:textId="6EF22F2B" w:rsidR="00AF39E1" w:rsidRDefault="00C66653" w:rsidP="00AB681A">
      <w:r>
        <w:t xml:space="preserve">This directory contains </w:t>
      </w:r>
      <w:r w:rsidR="00AB681A">
        <w:t>files</w:t>
      </w:r>
      <w:r w:rsidR="007009A2">
        <w:t xml:space="preserve"> for each species</w:t>
      </w:r>
      <w:r w:rsidR="00796FED">
        <w:rPr>
          <w:rFonts w:ascii="Calibri" w:hAnsi="Calibri" w:cs="Calibri"/>
        </w:rPr>
        <w:t>'</w:t>
      </w:r>
      <w:r w:rsidR="00AF39E1">
        <w:t xml:space="preserve"> genome assembly and annotation</w:t>
      </w:r>
      <w:r w:rsidR="00430833">
        <w:t xml:space="preserve"> files</w:t>
      </w:r>
      <w:r w:rsidR="00AB681A">
        <w:t xml:space="preserve">, </w:t>
      </w:r>
      <w:r w:rsidR="00EE1A29">
        <w:t xml:space="preserve">where </w:t>
      </w:r>
      <w:r w:rsidR="008F2EE4">
        <w:rPr>
          <w:rFonts w:ascii="Calibri" w:hAnsi="Calibri" w:cs="Calibri"/>
        </w:rPr>
        <w:t>"</w:t>
      </w:r>
      <w:r w:rsidR="00EE1A29">
        <w:t>***</w:t>
      </w:r>
      <w:r w:rsidR="008F2EE4">
        <w:rPr>
          <w:rFonts w:ascii="Calibri" w:hAnsi="Calibri" w:cs="Calibri"/>
        </w:rPr>
        <w:t>"</w:t>
      </w:r>
      <w:r w:rsidR="00EE1A29">
        <w:t xml:space="preserve"> refers to a unique 3-letter abbreviation for each species</w:t>
      </w:r>
      <w:r w:rsidR="008F2EE4">
        <w:t>, as follows:</w:t>
      </w:r>
    </w:p>
    <w:p w14:paraId="06A93B9D" w14:textId="3CCDCEE0" w:rsidR="00B74978" w:rsidRDefault="00B74978" w:rsidP="00B74978">
      <w:pPr>
        <w:pStyle w:val="ListParagraph"/>
        <w:numPr>
          <w:ilvl w:val="0"/>
          <w:numId w:val="2"/>
        </w:numPr>
      </w:pPr>
      <w:r>
        <w:t xml:space="preserve">bas = </w:t>
      </w:r>
      <w:r w:rsidR="008F2EE4">
        <w:tab/>
      </w:r>
      <w:r>
        <w:t xml:space="preserve">basil </w:t>
      </w:r>
      <w:r w:rsidR="008F2EE4">
        <w:tab/>
      </w:r>
      <w:r w:rsidR="008F2EE4">
        <w:tab/>
      </w:r>
      <w:r>
        <w:t>(</w:t>
      </w:r>
      <w:r w:rsidRPr="00B74978">
        <w:rPr>
          <w:i/>
          <w:iCs/>
        </w:rPr>
        <w:t>Ocimum basilicum</w:t>
      </w:r>
      <w:r>
        <w:t>)</w:t>
      </w:r>
    </w:p>
    <w:p w14:paraId="5A0AC0D8" w14:textId="493162C7" w:rsidR="00B74978" w:rsidRDefault="00B74978" w:rsidP="00B74978">
      <w:pPr>
        <w:pStyle w:val="ListParagraph"/>
        <w:numPr>
          <w:ilvl w:val="0"/>
          <w:numId w:val="2"/>
        </w:numPr>
      </w:pPr>
      <w:proofErr w:type="spellStart"/>
      <w:r>
        <w:t>maj</w:t>
      </w:r>
      <w:proofErr w:type="spellEnd"/>
      <w:r>
        <w:t xml:space="preserve"> = </w:t>
      </w:r>
      <w:r w:rsidR="008F2EE4">
        <w:tab/>
      </w:r>
      <w:r>
        <w:t xml:space="preserve">marjoram </w:t>
      </w:r>
      <w:r w:rsidR="008F2EE4">
        <w:tab/>
      </w:r>
      <w:r>
        <w:t>(</w:t>
      </w:r>
      <w:r w:rsidRPr="00B74978">
        <w:rPr>
          <w:i/>
          <w:iCs/>
        </w:rPr>
        <w:t>Origanum majorana</w:t>
      </w:r>
      <w:r>
        <w:t>)</w:t>
      </w:r>
    </w:p>
    <w:p w14:paraId="673E0F8B" w14:textId="1C0A10C0" w:rsidR="00B74978" w:rsidRDefault="00B74978" w:rsidP="00B74978">
      <w:pPr>
        <w:pStyle w:val="ListParagraph"/>
        <w:numPr>
          <w:ilvl w:val="0"/>
          <w:numId w:val="2"/>
        </w:numPr>
      </w:pPr>
      <w:proofErr w:type="spellStart"/>
      <w:r>
        <w:t>vul</w:t>
      </w:r>
      <w:proofErr w:type="spellEnd"/>
      <w:r>
        <w:t xml:space="preserve"> = </w:t>
      </w:r>
      <w:r w:rsidR="008F2EE4">
        <w:tab/>
      </w:r>
      <w:r>
        <w:t xml:space="preserve">oregano </w:t>
      </w:r>
      <w:r w:rsidR="008F2EE4">
        <w:tab/>
      </w:r>
      <w:r>
        <w:t>(</w:t>
      </w:r>
      <w:r w:rsidRPr="00B74978">
        <w:rPr>
          <w:i/>
          <w:iCs/>
        </w:rPr>
        <w:t>Origanum vulgare</w:t>
      </w:r>
      <w:r>
        <w:t>)</w:t>
      </w:r>
    </w:p>
    <w:p w14:paraId="1E2181DF" w14:textId="58A7EA21" w:rsidR="00B74978" w:rsidRDefault="00B74978" w:rsidP="00B74978">
      <w:pPr>
        <w:pStyle w:val="ListParagraph"/>
        <w:numPr>
          <w:ilvl w:val="0"/>
          <w:numId w:val="2"/>
        </w:numPr>
      </w:pPr>
      <w:proofErr w:type="spellStart"/>
      <w:r>
        <w:t>ros</w:t>
      </w:r>
      <w:proofErr w:type="spellEnd"/>
      <w:r>
        <w:t xml:space="preserve"> = </w:t>
      </w:r>
      <w:r w:rsidR="008F2EE4">
        <w:tab/>
      </w:r>
      <w:r>
        <w:t xml:space="preserve">rosemary </w:t>
      </w:r>
      <w:r w:rsidR="008F2EE4">
        <w:tab/>
      </w:r>
      <w:r>
        <w:t>(</w:t>
      </w:r>
      <w:r w:rsidRPr="00B74978">
        <w:rPr>
          <w:i/>
          <w:iCs/>
        </w:rPr>
        <w:t>Rosmarinus officinalis</w:t>
      </w:r>
      <w:r>
        <w:t>)</w:t>
      </w:r>
    </w:p>
    <w:p w14:paraId="682511E9" w14:textId="77777777" w:rsidR="00EE1A29" w:rsidRPr="00AB681A" w:rsidRDefault="00EE1A29" w:rsidP="00EE1A29">
      <w:pPr>
        <w:rPr>
          <w:rFonts w:cstheme="minorHAnsi"/>
        </w:rPr>
      </w:pPr>
    </w:p>
    <w:p w14:paraId="664CB3D0" w14:textId="2600118C" w:rsidR="00AB681A" w:rsidRDefault="00AB681A" w:rsidP="00AB681A">
      <w:pPr>
        <w:rPr>
          <w:rFonts w:cstheme="minorHAnsi"/>
        </w:rPr>
      </w:pPr>
      <w:r w:rsidRPr="00AB681A">
        <w:rPr>
          <w:rFonts w:cstheme="minorHAnsi"/>
        </w:rPr>
        <w:t>1. Genome assembl</w:t>
      </w:r>
      <w:r w:rsidR="00304CD0">
        <w:rPr>
          <w:rFonts w:cstheme="minorHAnsi"/>
        </w:rPr>
        <w:t>ies</w:t>
      </w:r>
    </w:p>
    <w:p w14:paraId="2581DB0F" w14:textId="00B543F3" w:rsidR="00AB681A" w:rsidRDefault="00AB681A" w:rsidP="00AB681A">
      <w:pPr>
        <w:rPr>
          <w:rFonts w:cstheme="minorHAnsi"/>
        </w:rPr>
      </w:pPr>
      <w:r>
        <w:rPr>
          <w:rFonts w:cstheme="minorHAnsi"/>
        </w:rPr>
        <w:t>Genomes were sequenced using 10x Genomics linked read technology and assembled with Supernova.</w:t>
      </w:r>
    </w:p>
    <w:p w14:paraId="44FC7654" w14:textId="77777777" w:rsidR="00C5705E" w:rsidRDefault="00C5705E" w:rsidP="00AB681A">
      <w:pPr>
        <w:rPr>
          <w:rFonts w:cstheme="minorHAnsi"/>
        </w:rPr>
      </w:pPr>
    </w:p>
    <w:p w14:paraId="3B73B5DC" w14:textId="5E0B6056" w:rsidR="00AB681A" w:rsidRPr="00AB681A" w:rsidRDefault="00AB681A" w:rsidP="00AB681A">
      <w:pPr>
        <w:rPr>
          <w:rFonts w:cstheme="minorHAnsi"/>
        </w:rPr>
      </w:pPr>
      <w:r w:rsidRPr="00AB681A">
        <w:rPr>
          <w:rFonts w:cstheme="minorHAnsi"/>
        </w:rPr>
        <w:t>***_aa.min_10k_</w:t>
      </w:r>
      <w:proofErr w:type="gramStart"/>
      <w:r w:rsidRPr="00AB681A">
        <w:rPr>
          <w:rFonts w:cstheme="minorHAnsi"/>
        </w:rPr>
        <w:t>final.fa</w:t>
      </w:r>
      <w:proofErr w:type="gramEnd"/>
    </w:p>
    <w:p w14:paraId="7966BFFD" w14:textId="4AF88784" w:rsidR="00EE1A29" w:rsidRPr="00AB681A" w:rsidRDefault="0012102A" w:rsidP="00EE1A29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AB681A">
        <w:rPr>
          <w:rFonts w:cstheme="minorHAnsi"/>
        </w:rPr>
        <w:t>fasta</w:t>
      </w:r>
      <w:proofErr w:type="spellEnd"/>
      <w:r w:rsidRPr="00AB681A">
        <w:rPr>
          <w:rFonts w:cstheme="minorHAnsi"/>
        </w:rPr>
        <w:t xml:space="preserve"> genome assembly</w:t>
      </w:r>
      <w:r w:rsidR="00EE1A29" w:rsidRPr="00AB681A">
        <w:rPr>
          <w:rFonts w:cstheme="minorHAnsi"/>
        </w:rPr>
        <w:t xml:space="preserve"> with minimum 10k scaffold size</w:t>
      </w:r>
      <w:r w:rsidR="00AB681A" w:rsidRPr="00AB681A">
        <w:rPr>
          <w:rFonts w:cstheme="minorHAnsi"/>
        </w:rPr>
        <w:t xml:space="preserve"> and no N scaffolds</w:t>
      </w:r>
    </w:p>
    <w:p w14:paraId="35730F5D" w14:textId="77777777" w:rsidR="00304CD0" w:rsidRPr="00AB681A" w:rsidRDefault="00304CD0" w:rsidP="00EE1A29">
      <w:pPr>
        <w:rPr>
          <w:rFonts w:cstheme="minorHAnsi"/>
        </w:rPr>
      </w:pPr>
    </w:p>
    <w:p w14:paraId="669B771B" w14:textId="77777777" w:rsidR="00AB681A" w:rsidRPr="00AB681A" w:rsidRDefault="00AB681A" w:rsidP="00AB681A">
      <w:pPr>
        <w:rPr>
          <w:rFonts w:cstheme="minorHAnsi"/>
        </w:rPr>
      </w:pPr>
      <w:r w:rsidRPr="00AB681A">
        <w:rPr>
          <w:rFonts w:cstheme="minorHAnsi"/>
        </w:rPr>
        <w:t>2. All working gene models</w:t>
      </w:r>
    </w:p>
    <w:p w14:paraId="75353E51" w14:textId="77777777" w:rsidR="00AB681A" w:rsidRPr="00C5705E" w:rsidRDefault="00AB681A" w:rsidP="00C5705E">
      <w:pPr>
        <w:rPr>
          <w:rFonts w:cstheme="minorHAnsi"/>
        </w:rPr>
      </w:pPr>
      <w:r w:rsidRPr="00C5705E">
        <w:rPr>
          <w:rFonts w:cstheme="minorHAnsi"/>
        </w:rPr>
        <w:t>Working gene models contain all loci and isoforms generated from the annotation pipeline and may include artifacts such as partial gene models.</w:t>
      </w:r>
    </w:p>
    <w:p w14:paraId="77819E3B" w14:textId="77777777" w:rsidR="00C5705E" w:rsidRDefault="00C5705E" w:rsidP="00C5705E">
      <w:pPr>
        <w:rPr>
          <w:rFonts w:cstheme="minorHAnsi"/>
        </w:rPr>
      </w:pPr>
    </w:p>
    <w:p w14:paraId="16A49EC4" w14:textId="20FF26D6" w:rsidR="00AB681A" w:rsidRPr="00C5705E" w:rsidRDefault="00AB681A" w:rsidP="00C5705E">
      <w:pPr>
        <w:rPr>
          <w:rFonts w:cstheme="minorHAnsi"/>
        </w:rPr>
      </w:pPr>
      <w:r w:rsidRPr="00C5705E">
        <w:rPr>
          <w:rFonts w:cstheme="minorHAnsi"/>
        </w:rPr>
        <w:t>***_</w:t>
      </w:r>
      <w:proofErr w:type="spellStart"/>
      <w:proofErr w:type="gramStart"/>
      <w:r w:rsidRPr="00C5705E">
        <w:rPr>
          <w:rFonts w:cstheme="minorHAnsi"/>
        </w:rPr>
        <w:t>aa.working</w:t>
      </w:r>
      <w:proofErr w:type="gramEnd"/>
      <w:r w:rsidRPr="00C5705E">
        <w:rPr>
          <w:rFonts w:cstheme="minorHAnsi"/>
        </w:rPr>
        <w:t>_models.cdna.fa</w:t>
      </w:r>
      <w:proofErr w:type="spellEnd"/>
    </w:p>
    <w:p w14:paraId="446B8A10" w14:textId="77777777" w:rsidR="00AB681A" w:rsidRPr="00AB681A" w:rsidRDefault="00AB681A" w:rsidP="00C5705E">
      <w:pPr>
        <w:pStyle w:val="ListParagraph"/>
        <w:numPr>
          <w:ilvl w:val="0"/>
          <w:numId w:val="2"/>
        </w:numPr>
        <w:rPr>
          <w:rFonts w:cstheme="minorHAnsi"/>
        </w:rPr>
      </w:pPr>
      <w:r w:rsidRPr="00AB681A">
        <w:rPr>
          <w:rFonts w:cstheme="minorHAnsi"/>
        </w:rPr>
        <w:lastRenderedPageBreak/>
        <w:t>cDNA sequences of all isoforms of the working gene set</w:t>
      </w:r>
    </w:p>
    <w:p w14:paraId="6C9C5EE0" w14:textId="77777777" w:rsidR="00AB681A" w:rsidRPr="00C5705E" w:rsidRDefault="00AB681A" w:rsidP="00C5705E">
      <w:pPr>
        <w:rPr>
          <w:rFonts w:cstheme="minorHAnsi"/>
        </w:rPr>
      </w:pPr>
      <w:r w:rsidRPr="00C5705E">
        <w:rPr>
          <w:rFonts w:cstheme="minorHAnsi"/>
        </w:rPr>
        <w:t>***</w:t>
      </w:r>
      <w:proofErr w:type="gramStart"/>
      <w:r w:rsidRPr="00C5705E">
        <w:rPr>
          <w:rFonts w:cstheme="minorHAnsi"/>
        </w:rPr>
        <w:t>_</w:t>
      </w:r>
      <w:proofErr w:type="spellStart"/>
      <w:r w:rsidRPr="00C5705E">
        <w:rPr>
          <w:rFonts w:cstheme="minorHAnsi"/>
        </w:rPr>
        <w:t>aa.working_models.cds.fa</w:t>
      </w:r>
      <w:proofErr w:type="spellEnd"/>
      <w:proofErr w:type="gramEnd"/>
    </w:p>
    <w:p w14:paraId="45F0BA20" w14:textId="77777777" w:rsidR="00AB681A" w:rsidRPr="00AB681A" w:rsidRDefault="00AB681A" w:rsidP="00C5705E">
      <w:pPr>
        <w:pStyle w:val="ListParagraph"/>
        <w:numPr>
          <w:ilvl w:val="0"/>
          <w:numId w:val="2"/>
        </w:numPr>
        <w:rPr>
          <w:rFonts w:cstheme="minorHAnsi"/>
        </w:rPr>
      </w:pPr>
      <w:r w:rsidRPr="00AB681A">
        <w:rPr>
          <w:rFonts w:cstheme="minorHAnsi"/>
        </w:rPr>
        <w:t>CDS of all isoforms of the working gene set</w:t>
      </w:r>
    </w:p>
    <w:p w14:paraId="3F21361E" w14:textId="77777777" w:rsidR="00AB681A" w:rsidRPr="00EE1A29" w:rsidRDefault="00AB681A" w:rsidP="00C5705E">
      <w:r w:rsidRPr="00C5705E">
        <w:rPr>
          <w:rFonts w:cstheme="minorHAnsi"/>
        </w:rPr>
        <w:t>***_</w:t>
      </w:r>
      <w:proofErr w:type="gramStart"/>
      <w:r w:rsidRPr="00C5705E">
        <w:rPr>
          <w:rFonts w:cstheme="minorHAnsi"/>
        </w:rPr>
        <w:t>aa.working</w:t>
      </w:r>
      <w:proofErr w:type="gramEnd"/>
      <w:r w:rsidRPr="00C5705E">
        <w:rPr>
          <w:rFonts w:cstheme="minorHAnsi"/>
        </w:rPr>
        <w:t>_models</w:t>
      </w:r>
      <w:r w:rsidRPr="00EE1A29">
        <w:t>.gff3</w:t>
      </w:r>
    </w:p>
    <w:p w14:paraId="7825E43A" w14:textId="77777777" w:rsidR="00AB681A" w:rsidRPr="00EE1A29" w:rsidRDefault="00AB681A" w:rsidP="00C5705E">
      <w:pPr>
        <w:pStyle w:val="ListParagraph"/>
        <w:numPr>
          <w:ilvl w:val="0"/>
          <w:numId w:val="2"/>
        </w:numPr>
      </w:pPr>
      <w:r w:rsidRPr="00EE1A29">
        <w:t>GFF of all isoforms of the working gene set</w:t>
      </w:r>
    </w:p>
    <w:p w14:paraId="60B18246" w14:textId="77777777" w:rsidR="00AB681A" w:rsidRPr="00EE1A29" w:rsidRDefault="00AB681A" w:rsidP="00C5705E">
      <w:r w:rsidRPr="00EE1A29">
        <w:t>***</w:t>
      </w:r>
      <w:proofErr w:type="gramStart"/>
      <w:r w:rsidRPr="00EE1A29">
        <w:t>_</w:t>
      </w:r>
      <w:proofErr w:type="spellStart"/>
      <w:r w:rsidRPr="00EE1A29">
        <w:t>aa.working_models.pep.fa</w:t>
      </w:r>
      <w:proofErr w:type="spellEnd"/>
      <w:proofErr w:type="gramEnd"/>
    </w:p>
    <w:p w14:paraId="14DFA55A" w14:textId="6BADEF44" w:rsidR="00AB681A" w:rsidRDefault="00AB681A" w:rsidP="00C5705E">
      <w:pPr>
        <w:pStyle w:val="ListParagraph"/>
        <w:numPr>
          <w:ilvl w:val="0"/>
          <w:numId w:val="2"/>
        </w:numPr>
      </w:pPr>
      <w:r w:rsidRPr="00EE1A29">
        <w:t>Peptide sequence of all isoforms of the working gene set</w:t>
      </w:r>
    </w:p>
    <w:p w14:paraId="0AC0E184" w14:textId="7605C4FB" w:rsidR="00304CD0" w:rsidRDefault="00304CD0" w:rsidP="00304CD0">
      <w:r>
        <w:t>***</w:t>
      </w:r>
      <w:r w:rsidRPr="00304CD0">
        <w:t>_aa.working_models.pep.func_anno.txt</w:t>
      </w:r>
    </w:p>
    <w:p w14:paraId="458EE9D2" w14:textId="6E49D863" w:rsidR="00304CD0" w:rsidRDefault="00304CD0" w:rsidP="00304CD0">
      <w:pPr>
        <w:pStyle w:val="ListParagraph"/>
        <w:numPr>
          <w:ilvl w:val="0"/>
          <w:numId w:val="2"/>
        </w:numPr>
      </w:pPr>
      <w:r>
        <w:t>Functional annotation of the working gene set</w:t>
      </w:r>
    </w:p>
    <w:p w14:paraId="4EE24DE4" w14:textId="77777777" w:rsidR="00AB681A" w:rsidRDefault="00AB681A" w:rsidP="00EE1A29"/>
    <w:p w14:paraId="5255105F" w14:textId="37BEB790" w:rsidR="0012102A" w:rsidRDefault="00AB681A" w:rsidP="00AB681A">
      <w:r>
        <w:t>3. All h</w:t>
      </w:r>
      <w:r w:rsidR="0012102A" w:rsidRPr="00EE1A29">
        <w:t>igh confidence gene models</w:t>
      </w:r>
    </w:p>
    <w:p w14:paraId="5CB29A99" w14:textId="1B8261A3" w:rsidR="00C5705E" w:rsidRDefault="00C5705E" w:rsidP="00C5705E">
      <w:r>
        <w:t>High confidence gene models are a subset of the working gene models that were not partial models, did not contain an internal stop codon, were not transposable element-related, and had a PFAM domain match or a TPM &gt; 0.</w:t>
      </w:r>
    </w:p>
    <w:p w14:paraId="0709CB0B" w14:textId="77777777" w:rsidR="00C5705E" w:rsidRDefault="00C5705E" w:rsidP="00C5705E"/>
    <w:p w14:paraId="2D547C06" w14:textId="36842846" w:rsidR="00EE1A29" w:rsidRPr="00EE1A29" w:rsidRDefault="00EE1A29" w:rsidP="00C5705E">
      <w:r w:rsidRPr="00EE1A29">
        <w:t>***_</w:t>
      </w:r>
      <w:proofErr w:type="spellStart"/>
      <w:proofErr w:type="gramStart"/>
      <w:r w:rsidRPr="00EE1A29">
        <w:t>aa.gene</w:t>
      </w:r>
      <w:proofErr w:type="gramEnd"/>
      <w:r w:rsidRPr="00EE1A29">
        <w:t>_models.hc.cdna.fa</w:t>
      </w:r>
      <w:proofErr w:type="spellEnd"/>
    </w:p>
    <w:p w14:paraId="4B136B4B" w14:textId="77777777" w:rsidR="00C5705E" w:rsidRDefault="00EE1A29" w:rsidP="00C5705E">
      <w:pPr>
        <w:pStyle w:val="ListParagraph"/>
        <w:numPr>
          <w:ilvl w:val="0"/>
          <w:numId w:val="2"/>
        </w:numPr>
      </w:pPr>
      <w:r w:rsidRPr="00EE1A29">
        <w:t>cDNA sequences of all high confidence gene models</w:t>
      </w:r>
    </w:p>
    <w:p w14:paraId="6F858600" w14:textId="18C7FBCB" w:rsidR="00EE1A29" w:rsidRPr="00EE1A29" w:rsidRDefault="00EE1A29" w:rsidP="00C5705E">
      <w:r w:rsidRPr="00EE1A29">
        <w:t>***</w:t>
      </w:r>
      <w:proofErr w:type="gramStart"/>
      <w:r w:rsidRPr="00EE1A29">
        <w:t>_</w:t>
      </w:r>
      <w:proofErr w:type="spellStart"/>
      <w:r w:rsidRPr="00EE1A29">
        <w:t>aa.gene_models.hc.cds.fa</w:t>
      </w:r>
      <w:proofErr w:type="spellEnd"/>
      <w:proofErr w:type="gramEnd"/>
    </w:p>
    <w:p w14:paraId="7072AB94" w14:textId="77777777" w:rsidR="00EE1A29" w:rsidRPr="00EE1A29" w:rsidRDefault="00EE1A29" w:rsidP="00C5705E">
      <w:pPr>
        <w:pStyle w:val="ListParagraph"/>
        <w:numPr>
          <w:ilvl w:val="0"/>
          <w:numId w:val="2"/>
        </w:numPr>
      </w:pPr>
      <w:r w:rsidRPr="00EE1A29">
        <w:t>CDS of all high confidence gene models</w:t>
      </w:r>
    </w:p>
    <w:p w14:paraId="7A2D3716" w14:textId="31F161FC" w:rsidR="00EE1A29" w:rsidRPr="00EE1A29" w:rsidRDefault="00EE1A29" w:rsidP="00C5705E">
      <w:r w:rsidRPr="00EE1A29">
        <w:t>***_</w:t>
      </w:r>
      <w:proofErr w:type="gramStart"/>
      <w:r w:rsidRPr="00EE1A29">
        <w:t>aa.</w:t>
      </w:r>
      <w:r w:rsidR="00304CD0">
        <w:t>gene</w:t>
      </w:r>
      <w:proofErr w:type="gramEnd"/>
      <w:r w:rsidRPr="00EE1A29">
        <w:t>_models.hc.gff3</w:t>
      </w:r>
    </w:p>
    <w:p w14:paraId="33A73D9B" w14:textId="77777777" w:rsidR="00EE1A29" w:rsidRPr="00EE1A29" w:rsidRDefault="00EE1A29" w:rsidP="00C5705E">
      <w:pPr>
        <w:pStyle w:val="ListParagraph"/>
        <w:widowControl w:val="0"/>
        <w:numPr>
          <w:ilvl w:val="0"/>
          <w:numId w:val="2"/>
        </w:numPr>
        <w:spacing w:line="276" w:lineRule="auto"/>
      </w:pPr>
      <w:r w:rsidRPr="00EE1A29">
        <w:t>GFF of all high confidence gene models</w:t>
      </w:r>
    </w:p>
    <w:p w14:paraId="31F32B77" w14:textId="191D18E0" w:rsidR="00EE1A29" w:rsidRPr="00EE1A29" w:rsidRDefault="00EE1A29" w:rsidP="00C5705E">
      <w:r w:rsidRPr="00EE1A29">
        <w:t>***</w:t>
      </w:r>
      <w:proofErr w:type="gramStart"/>
      <w:r w:rsidRPr="00EE1A29">
        <w:t>_</w:t>
      </w:r>
      <w:proofErr w:type="spellStart"/>
      <w:r w:rsidRPr="00EE1A29">
        <w:t>aa.gene_models.hc.pep.fa</w:t>
      </w:r>
      <w:proofErr w:type="spellEnd"/>
      <w:proofErr w:type="gramEnd"/>
    </w:p>
    <w:p w14:paraId="58D74AFF" w14:textId="1448C782" w:rsidR="00EE1A29" w:rsidRDefault="00EE1A29" w:rsidP="00C5705E">
      <w:pPr>
        <w:pStyle w:val="ListParagraph"/>
        <w:numPr>
          <w:ilvl w:val="0"/>
          <w:numId w:val="2"/>
        </w:numPr>
      </w:pPr>
      <w:r w:rsidRPr="00EE1A29">
        <w:t>Peptide sequences of all high confidence gene models</w:t>
      </w:r>
    </w:p>
    <w:p w14:paraId="471A7A3A" w14:textId="284FF19E" w:rsidR="00304CD0" w:rsidRDefault="00304CD0" w:rsidP="00304CD0">
      <w:r>
        <w:t>***</w:t>
      </w:r>
      <w:r w:rsidRPr="00304CD0">
        <w:t xml:space="preserve"> _aa.gene_models.hc.pep.func_anno.txt</w:t>
      </w:r>
    </w:p>
    <w:p w14:paraId="1DF503E8" w14:textId="422795DB" w:rsidR="00304CD0" w:rsidRPr="00EE1A29" w:rsidRDefault="00304CD0" w:rsidP="00304CD0">
      <w:pPr>
        <w:pStyle w:val="ListParagraph"/>
        <w:numPr>
          <w:ilvl w:val="0"/>
          <w:numId w:val="2"/>
        </w:numPr>
      </w:pPr>
      <w:r>
        <w:t>Functional annotation of the high confidence gene set</w:t>
      </w:r>
    </w:p>
    <w:p w14:paraId="24C7E581" w14:textId="77777777" w:rsidR="00C5705E" w:rsidRDefault="00C5705E" w:rsidP="00EE1A29"/>
    <w:p w14:paraId="19C288BE" w14:textId="6DC65371" w:rsidR="00543FBF" w:rsidRPr="00EE1A29" w:rsidRDefault="00C5705E" w:rsidP="00EE1A29">
      <w:r>
        <w:t>4. High confidence representative models</w:t>
      </w:r>
    </w:p>
    <w:p w14:paraId="7DFA3F7B" w14:textId="77777777" w:rsidR="00C5705E" w:rsidRDefault="00893C46" w:rsidP="00C5705E">
      <w:r>
        <w:t>H</w:t>
      </w:r>
      <w:r w:rsidR="0012102A" w:rsidRPr="00EE1A29">
        <w:t>igh confidence representative gene models</w:t>
      </w:r>
      <w:r>
        <w:t xml:space="preserve"> are a subset of the high confidence gene model set. Each representative gene model is the isoform with the longest CDS at each locus.</w:t>
      </w:r>
    </w:p>
    <w:p w14:paraId="49A491F4" w14:textId="77777777" w:rsidR="00C5705E" w:rsidRDefault="00C5705E" w:rsidP="00C5705E"/>
    <w:p w14:paraId="6CE78738" w14:textId="6654E375" w:rsidR="00EE1A29" w:rsidRPr="00EE1A29" w:rsidRDefault="00EE1A29" w:rsidP="00C5705E">
      <w:r w:rsidRPr="00EE1A29">
        <w:t>***_</w:t>
      </w:r>
      <w:proofErr w:type="gramStart"/>
      <w:r w:rsidRPr="00EE1A29">
        <w:t>aa.</w:t>
      </w:r>
      <w:r w:rsidR="00304CD0">
        <w:t>gene</w:t>
      </w:r>
      <w:proofErr w:type="gramEnd"/>
      <w:r w:rsidRPr="00EE1A29">
        <w:t>_models.hc.repr.gff3</w:t>
      </w:r>
    </w:p>
    <w:p w14:paraId="093B6177" w14:textId="77777777" w:rsidR="00EE1A29" w:rsidRPr="00EE1A29" w:rsidRDefault="00EE1A29" w:rsidP="00C5705E">
      <w:pPr>
        <w:pStyle w:val="ListParagraph"/>
        <w:widowControl w:val="0"/>
        <w:numPr>
          <w:ilvl w:val="0"/>
          <w:numId w:val="2"/>
        </w:numPr>
        <w:spacing w:line="276" w:lineRule="auto"/>
      </w:pPr>
      <w:r w:rsidRPr="00EE1A29">
        <w:t>GFF of high confidence representative gene models</w:t>
      </w:r>
    </w:p>
    <w:p w14:paraId="4616B7EB" w14:textId="49802770" w:rsidR="00EE1A29" w:rsidRPr="00EE1A29" w:rsidRDefault="00EE1A29" w:rsidP="00C5705E">
      <w:r w:rsidRPr="00EE1A29">
        <w:t>***</w:t>
      </w:r>
      <w:proofErr w:type="gramStart"/>
      <w:r w:rsidRPr="00EE1A29">
        <w:t>_</w:t>
      </w:r>
      <w:proofErr w:type="spellStart"/>
      <w:r w:rsidRPr="00EE1A29">
        <w:t>aa.gene_models.hc.repr.pep.fa</w:t>
      </w:r>
      <w:proofErr w:type="spellEnd"/>
      <w:proofErr w:type="gramEnd"/>
    </w:p>
    <w:p w14:paraId="709A9A38" w14:textId="4EAFA907" w:rsidR="00EE1A29" w:rsidRPr="00EE1A29" w:rsidRDefault="00EE1A29" w:rsidP="00C5705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EE1A29">
        <w:t>Peptide sequences of high confidence representative gene models</w:t>
      </w:r>
    </w:p>
    <w:p w14:paraId="0768881E" w14:textId="77777777" w:rsidR="00AB681A" w:rsidRDefault="00AB681A" w:rsidP="00EE1A29"/>
    <w:p w14:paraId="06363BDD" w14:textId="1937E35B" w:rsidR="00EE1A29" w:rsidRDefault="00C5705E" w:rsidP="00EE1A29">
      <w:r>
        <w:t>5. FPKM matrices</w:t>
      </w:r>
    </w:p>
    <w:p w14:paraId="7501B1D8" w14:textId="086EFEB9" w:rsidR="00C5705E" w:rsidRPr="00EE1A29" w:rsidRDefault="00C5705E" w:rsidP="00C5705E">
      <w:r>
        <w:t xml:space="preserve">Expression abundances of the high confidence and working gene sets were estimated using Cufflinks with RNA-Seq data generated from this study (NCBI SRA </w:t>
      </w:r>
      <w:proofErr w:type="spellStart"/>
      <w:r>
        <w:t>BioProject</w:t>
      </w:r>
      <w:proofErr w:type="spellEnd"/>
      <w:r>
        <w:t xml:space="preserve"> </w:t>
      </w:r>
      <w:r w:rsidRPr="00C5705E">
        <w:t>PRJNA592145</w:t>
      </w:r>
      <w:r>
        <w:t>).</w:t>
      </w:r>
    </w:p>
    <w:p w14:paraId="2ED10315" w14:textId="77777777" w:rsidR="00C5705E" w:rsidRDefault="00C5705E" w:rsidP="00EE1A29"/>
    <w:p w14:paraId="2C2F10FB" w14:textId="42FD831B" w:rsidR="00304CD0" w:rsidRDefault="00304CD0" w:rsidP="00304CD0">
      <w:r>
        <w:t>***</w:t>
      </w:r>
      <w:r w:rsidRPr="00304CD0">
        <w:t>_Cufflinks_FPKMs_functions_all_hc_genes.txt</w:t>
      </w:r>
    </w:p>
    <w:p w14:paraId="06B2EF0E" w14:textId="4FD15177" w:rsidR="00C5705E" w:rsidRDefault="00A33598" w:rsidP="00EE1A29">
      <w:pPr>
        <w:pStyle w:val="ListParagraph"/>
        <w:numPr>
          <w:ilvl w:val="0"/>
          <w:numId w:val="2"/>
        </w:numPr>
      </w:pPr>
      <w:r>
        <w:t xml:space="preserve">Expression abundances of the high confidence gene </w:t>
      </w:r>
      <w:r w:rsidR="00304CD0">
        <w:t xml:space="preserve">model </w:t>
      </w:r>
      <w:r>
        <w:t>set</w:t>
      </w:r>
    </w:p>
    <w:p w14:paraId="0335C5A1" w14:textId="6818C484" w:rsidR="00304CD0" w:rsidRDefault="00304CD0" w:rsidP="00304CD0">
      <w:r>
        <w:t>***</w:t>
      </w:r>
      <w:r w:rsidRPr="00304CD0">
        <w:t>_Cufflinks_FPKMs_functions_working_genes.txt</w:t>
      </w:r>
    </w:p>
    <w:p w14:paraId="189E3BD9" w14:textId="2485BB6D" w:rsidR="006B0937" w:rsidRDefault="00304CD0" w:rsidP="00A72A58">
      <w:pPr>
        <w:pStyle w:val="ListParagraph"/>
        <w:numPr>
          <w:ilvl w:val="0"/>
          <w:numId w:val="2"/>
        </w:numPr>
      </w:pPr>
      <w:r>
        <w:t>Expression abundances of the working gene model set</w:t>
      </w:r>
    </w:p>
    <w:sectPr w:rsidR="006B0937" w:rsidSect="00A6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2A12"/>
    <w:multiLevelType w:val="multilevel"/>
    <w:tmpl w:val="6A187EC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EA463BC"/>
    <w:multiLevelType w:val="hybridMultilevel"/>
    <w:tmpl w:val="F1D6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6B6"/>
    <w:multiLevelType w:val="multilevel"/>
    <w:tmpl w:val="5A783E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5C6211"/>
    <w:multiLevelType w:val="hybridMultilevel"/>
    <w:tmpl w:val="92C8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60CF"/>
    <w:multiLevelType w:val="hybridMultilevel"/>
    <w:tmpl w:val="E59C152C"/>
    <w:lvl w:ilvl="0" w:tplc="9DD8F4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221FBC"/>
    <w:multiLevelType w:val="multilevel"/>
    <w:tmpl w:val="41FE10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E0635C"/>
    <w:multiLevelType w:val="multilevel"/>
    <w:tmpl w:val="34A03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C"/>
    <w:rsid w:val="00033F6A"/>
    <w:rsid w:val="00034A8E"/>
    <w:rsid w:val="000432E5"/>
    <w:rsid w:val="00050A3C"/>
    <w:rsid w:val="0005633E"/>
    <w:rsid w:val="00064CF7"/>
    <w:rsid w:val="00071054"/>
    <w:rsid w:val="00082AA4"/>
    <w:rsid w:val="000C6FD7"/>
    <w:rsid w:val="000D09AC"/>
    <w:rsid w:val="0010308B"/>
    <w:rsid w:val="00113E1F"/>
    <w:rsid w:val="0012102A"/>
    <w:rsid w:val="001C667E"/>
    <w:rsid w:val="0021301B"/>
    <w:rsid w:val="00213AC0"/>
    <w:rsid w:val="002A3D96"/>
    <w:rsid w:val="002B124F"/>
    <w:rsid w:val="002B6A66"/>
    <w:rsid w:val="002F1FD6"/>
    <w:rsid w:val="00304CD0"/>
    <w:rsid w:val="0033594B"/>
    <w:rsid w:val="00372721"/>
    <w:rsid w:val="003A048D"/>
    <w:rsid w:val="003D62DD"/>
    <w:rsid w:val="00423173"/>
    <w:rsid w:val="00425E9E"/>
    <w:rsid w:val="00430833"/>
    <w:rsid w:val="00457205"/>
    <w:rsid w:val="004922A9"/>
    <w:rsid w:val="004978B8"/>
    <w:rsid w:val="004B423E"/>
    <w:rsid w:val="00543FBF"/>
    <w:rsid w:val="005C4E22"/>
    <w:rsid w:val="005F0AF8"/>
    <w:rsid w:val="00683A34"/>
    <w:rsid w:val="006B0937"/>
    <w:rsid w:val="006D0209"/>
    <w:rsid w:val="007009A2"/>
    <w:rsid w:val="00720179"/>
    <w:rsid w:val="00744064"/>
    <w:rsid w:val="00786914"/>
    <w:rsid w:val="00796FED"/>
    <w:rsid w:val="007A0AF6"/>
    <w:rsid w:val="007C05AF"/>
    <w:rsid w:val="007F7C45"/>
    <w:rsid w:val="00855DC0"/>
    <w:rsid w:val="00860E44"/>
    <w:rsid w:val="00866343"/>
    <w:rsid w:val="00893C46"/>
    <w:rsid w:val="008F2EE4"/>
    <w:rsid w:val="00930D8A"/>
    <w:rsid w:val="00960293"/>
    <w:rsid w:val="00995DA4"/>
    <w:rsid w:val="009D4C4B"/>
    <w:rsid w:val="009E52AB"/>
    <w:rsid w:val="00A33598"/>
    <w:rsid w:val="00A35306"/>
    <w:rsid w:val="00A666D3"/>
    <w:rsid w:val="00A72A58"/>
    <w:rsid w:val="00AB681A"/>
    <w:rsid w:val="00AC17E5"/>
    <w:rsid w:val="00AF39E1"/>
    <w:rsid w:val="00B11DAD"/>
    <w:rsid w:val="00B32BBC"/>
    <w:rsid w:val="00B6644C"/>
    <w:rsid w:val="00B74978"/>
    <w:rsid w:val="00C01681"/>
    <w:rsid w:val="00C31D09"/>
    <w:rsid w:val="00C5705E"/>
    <w:rsid w:val="00C66653"/>
    <w:rsid w:val="00C67F78"/>
    <w:rsid w:val="00C74A5D"/>
    <w:rsid w:val="00D1628C"/>
    <w:rsid w:val="00D27B20"/>
    <w:rsid w:val="00E63BEE"/>
    <w:rsid w:val="00E80F16"/>
    <w:rsid w:val="00E97DFC"/>
    <w:rsid w:val="00EE1A29"/>
    <w:rsid w:val="00EF0E5A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77C14"/>
  <w15:chartTrackingRefBased/>
  <w15:docId w15:val="{E454BFA5-0860-5148-855E-A7BA999C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78"/>
  </w:style>
  <w:style w:type="paragraph" w:styleId="Heading1">
    <w:name w:val="heading 1"/>
    <w:basedOn w:val="Normal"/>
    <w:next w:val="Normal"/>
    <w:link w:val="Heading1Char"/>
    <w:uiPriority w:val="9"/>
    <w:qFormat/>
    <w:rsid w:val="004B423E"/>
    <w:pPr>
      <w:keepNext/>
      <w:keepLines/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/>
      <w:outlineLvl w:val="0"/>
    </w:pPr>
    <w:rPr>
      <w:rFonts w:ascii="Calibri" w:eastAsiaTheme="majorEastAsia" w:hAnsi="Calibri" w:cs="Calibri"/>
      <w:b/>
      <w:bCs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23E"/>
    <w:pPr>
      <w:keepNext/>
      <w:keepLines/>
      <w:pBdr>
        <w:top w:val="single" w:sz="4" w:space="1" w:color="auto"/>
      </w:pBdr>
      <w:spacing w:before="40" w:line="360" w:lineRule="auto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23E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23E"/>
    <w:rPr>
      <w:rFonts w:ascii="Calibri" w:eastAsiaTheme="majorEastAsia" w:hAnsi="Calibri" w:cs="Calibri"/>
      <w:b/>
      <w:bCs/>
      <w:color w:val="2F5496" w:themeColor="accent1" w:themeShade="BF"/>
      <w:sz w:val="36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4B423E"/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23E"/>
    <w:rPr>
      <w:rFonts w:eastAsiaTheme="majorEastAsia" w:cstheme="majorBidi"/>
      <w:b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5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2940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Bornowski, Nolan</dc:creator>
  <cp:keywords/>
  <dc:description/>
  <cp:lastModifiedBy>Bornowski, Nolan</cp:lastModifiedBy>
  <cp:revision>7</cp:revision>
  <dcterms:created xsi:type="dcterms:W3CDTF">2020-03-16T19:12:00Z</dcterms:created>
  <dcterms:modified xsi:type="dcterms:W3CDTF">2020-07-31T13:49:00Z</dcterms:modified>
</cp:coreProperties>
</file>