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7" w:rsidRPr="00E44A46" w:rsidRDefault="00747217" w:rsidP="00747217">
      <w:pPr>
        <w:rPr>
          <w:b/>
          <w:sz w:val="28"/>
          <w:szCs w:val="28"/>
        </w:rPr>
      </w:pPr>
      <w:r w:rsidRPr="00E44A46">
        <w:rPr>
          <w:b/>
          <w:sz w:val="28"/>
          <w:szCs w:val="28"/>
        </w:rPr>
        <w:t xml:space="preserve">Explanation of Characters </w:t>
      </w:r>
    </w:p>
    <w:p w:rsidR="00747217" w:rsidRPr="00E44A46" w:rsidRDefault="00747217" w:rsidP="00747217">
      <w:pPr>
        <w:rPr>
          <w:b/>
          <w:sz w:val="28"/>
          <w:szCs w:val="28"/>
        </w:rPr>
      </w:pP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Oral frame plates proximal to the peristome and separate the peristome from the oral plates absent. 1: Oral frame plates present.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Shape of the theca near the stem facet is circular. 1: Triangular in shape. 2: Square in shape.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Interambulacral plating (plate series between ambulacra on the oral surface) present. 1: Interambulacral plating absent.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Absence of stem (plated columnal with plates stacked on top of one another) from theca. 1: Presence of stem. 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Region surrounding the periproct (anus) not elevated. 1: Periproctal region elevated.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Nature of interambulacral plating is imbricate (following a certain directionality). 1: Tessellate (multiplated without directionality) 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Ambulacra do not branch on the oral surface. 1: Ambulacra do branch on the oral surface.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Stem is attached to holdfast as an adult. 1: Stem is automized from </w:t>
      </w:r>
      <w:proofErr w:type="gramStart"/>
      <w:r w:rsidRPr="00E44A46">
        <w:rPr>
          <w:rFonts w:ascii="Arial" w:hAnsi="Arial" w:cs="Arial"/>
        </w:rPr>
        <w:t>holdfast</w:t>
      </w:r>
      <w:proofErr w:type="gramEnd"/>
      <w:r w:rsidRPr="00E44A46">
        <w:rPr>
          <w:rFonts w:ascii="Arial" w:hAnsi="Arial" w:cs="Arial"/>
        </w:rPr>
        <w:t xml:space="preserve"> as an adult.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>0: Plating of the holdfast is multielemental. 1: Plating of the holdfast is a single element. 2: Holdfast is cemented. 3: Thecal base is cemented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Sessile (unable to change locations as an adult). 1: Vagrant (able to change locations as an adult).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 0: Oral plates absent. 1: Oral plates present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lastRenderedPageBreak/>
        <w:t xml:space="preserve">0: Plate series proximal to mouth is oral plate series. 1: Plate series proximal to mouth is oral frame plate series. 2: Plate series proximal to mouth is adradial floor plate series.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Posterior oral plates (oral plates within CD interray) O1, O6, and O7 present. 1: Only O1 and O6 present. 2: Only O1 and O7 present. 3: Only O1 present.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 0: Oral plates are flush with the oral surface. 1: Oral plates are spinous and rise above oral surface. 2: Oral plates are blade-shaped and rise above oral surface.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Oral plates relatively small. 1: Oral plates relatively large.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 0: O2 and O5 from oral plate series are missing. 1: O2 and O5 from oral plate series are present.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 0: Peristome bordered by O2 and O5 (i.e., in contact with O2 and O5). 1: Peristome not bordered by O2 and O5 (i.e., not in contact with O2 and O5).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Brachiole facets are located on oral plates. 1: Brachiole facets are not on oral plates.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 0: Peristome exposed on the oral surface of the theca. 1: Peristome is subtegmenal, and not exposed at the surface.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Primary peristomial cover plates are differentiated from other cover plates in the ambulacral area. 1: Primary peristomial cover plates are absent. 2: Primary peristomial cover plates are undifferentiated from other cover plates in the ambulacral area.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Adambulacral floor plates present. 1: Adambulacral floor plates absent.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Suturing of adambulacral floor plates to one another is biserial. 1: Suturing of adambulacral floor plates to one another is uniserial.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Biserially arranged transverse ridges in food grooves absent. 1: Biserially arranged transverse ridges in food grooves present.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Main food grooves extend on outer floor plates. 1: Main </w:t>
      </w:r>
      <w:proofErr w:type="gramStart"/>
      <w:r w:rsidRPr="00E44A46">
        <w:rPr>
          <w:rFonts w:ascii="Arial" w:hAnsi="Arial" w:cs="Arial"/>
        </w:rPr>
        <w:t>food</w:t>
      </w:r>
      <w:proofErr w:type="gramEnd"/>
      <w:r w:rsidRPr="00E44A46">
        <w:rPr>
          <w:rFonts w:ascii="Arial" w:hAnsi="Arial" w:cs="Arial"/>
        </w:rPr>
        <w:t xml:space="preserve"> groves extend extend on inner floor plates. 2: Main food grooves extend on thecal plates without floor plates. 3: Main food grooves extend onto thecal plate interiors without floor plates.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Adambulacral pores absent in the food groove. 1: Present. 2: Present as podial ba-sins.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Absence of secondary abradial floor plates. Presence of secondary abdradial floor plates.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Ambulacral floor plates structurally forming part of the thecal wall. 1: Ambulacral floor plates are lying epithecally on theca and do not form part of the wall.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Brachioles present. 1: Brachioles absent.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Brachiole facets born on center of abambulacral plates. 1: Brachiole facets born from between abambulacral floor plates. 2: Brachiole facets born from abambulacral primary and secondary floor plate pairs. 3: Brachiole facets born from thecal plates without floor plates. 4: Brachiole facets born from oral frame plate sutures. 5: Brachiole facets born from oral plates. 6: Brachiole facets arise from adambulacral floor plates.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 xml:space="preserve">0: Brachioles are not coiled. 1: Brachioles are coiled. </w:t>
      </w:r>
    </w:p>
    <w:p w:rsidR="00747217" w:rsidRPr="00E44A46" w:rsidRDefault="00747217" w:rsidP="007472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44A46">
        <w:rPr>
          <w:rFonts w:ascii="Arial" w:hAnsi="Arial" w:cs="Arial"/>
        </w:rPr>
        <w:t>0: Brachiole plating is gracile (small). 1: Brachiole plating is robust (larger).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32.0: Shared ambulacra (BC, DE) do not bear brachiole facets. 1: Shared ambulacra do bear brachiole facets.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33. 0: First brachiole of the distal ambulacra branches on the left. 1: First brachiole of the distal ambulacra branches on the right.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34. 0: Brachioles found on both sides of ambulacra. 1: Brachioles restricted solely to the left side of ambulacra.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35. 0: Brachioles are plated biserially. 1: Brachioles are uniserial.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36. 0: Periproct is located between C and D ambulacra (within CD interray). 1: Periproct located between B and C ambulacra (within BC interray). 2: Periproct located at aboral pole.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37. 0: Periproctal membrane absent. 1: Periproctal membrane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38. 0: Stem present. 1: Stem absent.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39. 0: Proximal stem width is not greatly expanded with respect to distal stem. 1: Proximal stem width is greatly expanded with respect to distal stem.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40: 0: Plating of the proximal stem is irregular. 1: Plating of the proximal stem is polymeric. 2: Plating of the proximal stem is holomeric.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41. 0: Proximal stem does not have alternating inner and outer columnals. 1: Proximal stem does have alternating inner and outer columnals.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42. 0: Spiraling pivot points on proximal stem are absent. 1: Spiraling pivot points on proximal stem are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43. 0: The base of the theca and the stem are not clearly delineated (demarked) from one another. 1: The base of the theca and the stem are clearly delineated from one another.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44. 0: Stem facet is located at the aboral pole (opposite the oral area). 1: Stem facet is located in the area between the B and C ambulacra.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45. 0: Lumen of the stem is relatively large (meaning, mostly hollow) and comprises more than 75% of the total stem diameter. 1: Lumen of the stem is relatively small (not hollow) and comprises less than 75%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46. 0: Stem lumen is circular. 1: Stem lumen is Pentagonal. Stem lumen is triangular.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>47. 0: Distal columnals of the stem are of relatively similar thickness (which are thin). 1: Distal columnals are thick and barrel shaped, longer than wide.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48. 0: Oral plates border the periproct on one side. 1: Only interambulacral plates border the periproct. 2: Only thecal plates border the periproct. 3: Both interambulacral and thecal plates border the periproct. 4: Tegmanal plates border the periproct.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49. 0: Distal ambulacra are recumbent against the theca. 1: Distal ambulacra are erect as floor plates. 2: Distal ambulacra are erect as composite structures of multiple plate types.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50. 0: Distal ambulacra do not branch. 1: Distal ambulacra do branch.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51: 0: Coelomic canal absent. 1: Coelomic canal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52. 0: Coelomic canal pierces the edge of oral plates. 1: Coelomic canal pierces theca subtegmenally. 2: Coelomic canal pierces the theca.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53. 0: Plates of the theca are irregular. 1: Plates are arranged in blastoid configuration. 2: Plates are arranged in glyptocystitid condition. 3: Plates are arranged in hemicosmitoid condition.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54. 0: Lateral ambulacra (B, C, D, and E) branch. 1: Lateral ambulacra do not branch.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55. 0: Primary peristomial cover plates are undifferentiated with respect to other cover plates and are the same size. 1: Primary peristomial cover plates are larger than other cover plates.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56. 0: Shared cover plates (between lateral ambulacra) present. 1: Shared cover plates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57. 0: Cover plates present. 1: Cover plates absent.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58. 0: Cover plate plating is multi-tiered. 1: Cover plate plating is biserial.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59. 0: Hydropore absent. 1: Hydropore located in oral plates. 2: Hydropore located in interambulacral plates.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60. 0: Gonopore absent. 1: Gonopore located in oral plates. 2: Gonopore located in interambulacral plating. 3: Gonopore located in thecal plating.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61. 0: Hydropore and gonopore have separate openings and are not combined. 1: Hydropore and gonopore have confluient openings and are combined.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62. 0: Basals absent or undifferentiated from other thecal plates. 1: One basal plate. 2: Three basals with paracrinoid configuration. 3: Three basals with blastoid configuration. 4: Three equally sized basals. 5: Four basals in glyptocystitid condition. 6. Four basals in hemicosmitoid condition. 7. Four equally sized basals. 8. Five equally sized basals.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63. 0: Arm generating plate (radial plate) absent. 1: Arm generating plate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64. 0: Exothecal portion of the composite arm structure (axial and extraxial components) is not incorporated into the wall of the theca. 1: Exothecal portion of the composite arm structure is incorporated into the wall of the theca.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65. 0: No line of radially positioned thecal plates below or along each ambulacrum. 1: Line of radially positioned thecal plates below or along each ambulacrum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66. 0: Epispires (exothecal respiration structures, comprising a single pore) are absent. 1: Epispires are present. 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67. 0: Epispires are not covered. 1: Epispires are covered with platelets. 2: Epispires are covered with a layer of stereom.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68. 0: Diplopores (exothecal respiration structures, comprising a double pore system) absent. 1: Diplopores present. </w:t>
      </w:r>
    </w:p>
    <w:p w:rsidR="00747217" w:rsidRPr="00E44A46" w:rsidRDefault="00747217" w:rsidP="00747217">
      <w:pPr>
        <w:spacing w:line="480" w:lineRule="auto"/>
        <w:ind w:left="360"/>
      </w:pPr>
      <w:r w:rsidRPr="00E44A46">
        <w:t xml:space="preserve">69. 0: Endothecal respiratory structures absent. 1: Catispires (parablastoid condition) present. 2: Hydrospires (blastoid condition) present. 3: Pectinirhombs (glyptocystitoid condition) present. 4: Cryptorhombs (hemicosmitoid condition) present. 5: Goniospires present. 6. Corrugated plate margins present. 7. </w:t>
      </w:r>
      <w:r w:rsidRPr="00E44A46">
        <w:rPr>
          <w:i/>
        </w:rPr>
        <w:t>Carabocrinus</w:t>
      </w:r>
      <w:r w:rsidRPr="00E44A46">
        <w:t xml:space="preserve">-like condition. </w:t>
      </w:r>
    </w:p>
    <w:p w:rsidR="00AF2905" w:rsidRDefault="00AF2905">
      <w:bookmarkStart w:id="0" w:name="_GoBack"/>
      <w:bookmarkEnd w:id="0"/>
    </w:p>
    <w:sectPr w:rsidR="00AF2905" w:rsidSect="00901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0C6B"/>
    <w:multiLevelType w:val="hybridMultilevel"/>
    <w:tmpl w:val="E95E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7"/>
    <w:rsid w:val="00747217"/>
    <w:rsid w:val="00901021"/>
    <w:rsid w:val="00A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E7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1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1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1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1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8086</Characters>
  <Application>Microsoft Macintosh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Sheffield</dc:creator>
  <cp:keywords/>
  <dc:description/>
  <cp:lastModifiedBy>Sarah Sheffield</cp:lastModifiedBy>
  <cp:revision>1</cp:revision>
  <dcterms:created xsi:type="dcterms:W3CDTF">2017-07-18T21:08:00Z</dcterms:created>
  <dcterms:modified xsi:type="dcterms:W3CDTF">2017-07-18T21:08:00Z</dcterms:modified>
</cp:coreProperties>
</file>