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848" w:rsidRDefault="00EF7848" w:rsidP="00EF7848">
      <w:bookmarkStart w:id="0" w:name="_GoBack"/>
      <w:bookmarkEnd w:id="0"/>
      <w:r>
        <w:t xml:space="preserve">Summary statistic files for </w:t>
      </w:r>
      <w:proofErr w:type="spellStart"/>
      <w:r>
        <w:t>TST</w:t>
      </w:r>
      <w:proofErr w:type="spellEnd"/>
      <w:r>
        <w:t xml:space="preserve"> resistance in HIV positive subjects.</w:t>
      </w:r>
    </w:p>
    <w:p w:rsidR="00EF7848" w:rsidRDefault="00EF7848" w:rsidP="00EF7848"/>
    <w:p w:rsidR="00EF7848" w:rsidRDefault="00EF7848" w:rsidP="00EF7848">
      <w:proofErr w:type="spellStart"/>
      <w:r>
        <w:t>TZ</w:t>
      </w:r>
      <w:proofErr w:type="spellEnd"/>
      <w:r>
        <w:t xml:space="preserve"> (Tanzania) dominant model with minor allele frequency (</w:t>
      </w:r>
      <w:proofErr w:type="spellStart"/>
      <w:r>
        <w:t>MAF</w:t>
      </w:r>
      <w:proofErr w:type="spellEnd"/>
      <w:r>
        <w:t>) above 5%:</w:t>
      </w:r>
    </w:p>
    <w:p w:rsidR="00EF7848" w:rsidRDefault="00EF7848" w:rsidP="00EF7848">
      <w:r>
        <w:t xml:space="preserve">Summary results for analysis of data from Tanzania using a dominant coding. Only SNPs with minor allele frequency above 0.05 were included as per analytical methods. </w:t>
      </w:r>
    </w:p>
    <w:p w:rsidR="00EF7848" w:rsidRDefault="00EF7848" w:rsidP="00EF7848"/>
    <w:p w:rsidR="00EF7848" w:rsidRDefault="00EF7848" w:rsidP="00EF7848">
      <w:proofErr w:type="spellStart"/>
      <w:r>
        <w:t>UG</w:t>
      </w:r>
      <w:proofErr w:type="spellEnd"/>
      <w:r>
        <w:t xml:space="preserve"> (Uganda)dominant model </w:t>
      </w:r>
      <w:proofErr w:type="spellStart"/>
      <w:r>
        <w:t>MAF</w:t>
      </w:r>
      <w:proofErr w:type="spellEnd"/>
      <w:r>
        <w:t xml:space="preserve"> above 5%:</w:t>
      </w:r>
    </w:p>
    <w:p w:rsidR="00EF7848" w:rsidRDefault="00EF7848" w:rsidP="00EF7848">
      <w:r>
        <w:t xml:space="preserve">Summary results for analysis of data from Uganda using a dominant coding. Only SNPs with minor allele frequency above 0.05 were included as per analytical methods. </w:t>
      </w:r>
    </w:p>
    <w:p w:rsidR="00EF7848" w:rsidRDefault="00EF7848" w:rsidP="00EF7848"/>
    <w:p w:rsidR="00EF7848" w:rsidRDefault="00EF7848" w:rsidP="00EF7848">
      <w:r>
        <w:t>Combined (</w:t>
      </w:r>
      <w:proofErr w:type="spellStart"/>
      <w:r>
        <w:t>TZ</w:t>
      </w:r>
      <w:proofErr w:type="spellEnd"/>
      <w:r>
        <w:t xml:space="preserve"> and </w:t>
      </w:r>
      <w:proofErr w:type="spellStart"/>
      <w:r>
        <w:t>UG</w:t>
      </w:r>
      <w:proofErr w:type="spellEnd"/>
      <w:r>
        <w:t xml:space="preserve">) dominant model </w:t>
      </w:r>
      <w:proofErr w:type="spellStart"/>
      <w:r>
        <w:t>MAF</w:t>
      </w:r>
      <w:proofErr w:type="spellEnd"/>
      <w:r>
        <w:t xml:space="preserve"> above 5%:</w:t>
      </w:r>
    </w:p>
    <w:p w:rsidR="00EF7848" w:rsidRDefault="00EF7848" w:rsidP="00EF7848">
      <w:r>
        <w:t xml:space="preserve">Summary results for analysis of data from Tanzania and Uganda combined using a dominant coding. Only SNPs with minor allele frequency above 0.05 were included as per analytical methods. </w:t>
      </w:r>
    </w:p>
    <w:p w:rsidR="00EF7848" w:rsidRDefault="00EF7848" w:rsidP="00EF7848"/>
    <w:p w:rsidR="00EF7848" w:rsidRDefault="00EF7848" w:rsidP="00EF7848">
      <w:r>
        <w:t>Headings in all files:</w:t>
      </w:r>
    </w:p>
    <w:p w:rsidR="00432E0F" w:rsidRDefault="00432E0F" w:rsidP="00432E0F">
      <w:proofErr w:type="spellStart"/>
      <w:r>
        <w:t>CHR</w:t>
      </w:r>
      <w:proofErr w:type="spellEnd"/>
      <w:r>
        <w:t xml:space="preserve">       Chromosome</w:t>
      </w:r>
    </w:p>
    <w:p w:rsidR="00432E0F" w:rsidRDefault="00432E0F" w:rsidP="00432E0F">
      <w:r>
        <w:t xml:space="preserve">SNP       </w:t>
      </w:r>
      <w:proofErr w:type="spellStart"/>
      <w:r>
        <w:t>SNP</w:t>
      </w:r>
      <w:proofErr w:type="spellEnd"/>
      <w:r>
        <w:t xml:space="preserve"> identifier</w:t>
      </w:r>
      <w:r w:rsidR="00E80C4D">
        <w:t xml:space="preserve"> (</w:t>
      </w:r>
      <w:proofErr w:type="spellStart"/>
      <w:r w:rsidR="00E80C4D">
        <w:t>rs</w:t>
      </w:r>
      <w:proofErr w:type="spellEnd"/>
      <w:r w:rsidR="00E80C4D">
        <w:t xml:space="preserve"> number)</w:t>
      </w:r>
    </w:p>
    <w:p w:rsidR="00432E0F" w:rsidRDefault="00432E0F" w:rsidP="00432E0F">
      <w:r>
        <w:t>BP        Physical position (base-pair)</w:t>
      </w:r>
    </w:p>
    <w:p w:rsidR="00432E0F" w:rsidRDefault="00432E0F" w:rsidP="00432E0F">
      <w:r>
        <w:t xml:space="preserve">A1        Tested allele (minor allele by default) </w:t>
      </w:r>
    </w:p>
    <w:p w:rsidR="00E80C4D" w:rsidRDefault="00432E0F" w:rsidP="00432E0F">
      <w:r>
        <w:t>TEST      Cod</w:t>
      </w:r>
      <w:r w:rsidR="00E80C4D">
        <w:t>ing</w:t>
      </w:r>
      <w:r>
        <w:t xml:space="preserve"> for the test </w:t>
      </w:r>
    </w:p>
    <w:p w:rsidR="00432E0F" w:rsidRDefault="00432E0F" w:rsidP="00432E0F">
      <w:proofErr w:type="spellStart"/>
      <w:r>
        <w:t>NMISS</w:t>
      </w:r>
      <w:proofErr w:type="spellEnd"/>
      <w:r>
        <w:t xml:space="preserve">     Number of non-missing individuals included in analysis</w:t>
      </w:r>
    </w:p>
    <w:p w:rsidR="00432E0F" w:rsidRDefault="00E80C4D" w:rsidP="00432E0F">
      <w:r>
        <w:t>OR           O</w:t>
      </w:r>
      <w:r w:rsidR="00432E0F">
        <w:t>dds ratio (--logistic)</w:t>
      </w:r>
    </w:p>
    <w:p w:rsidR="00E80C4D" w:rsidRDefault="00E80C4D" w:rsidP="00E80C4D">
      <w:r>
        <w:t>SE- standard error of OR</w:t>
      </w:r>
    </w:p>
    <w:p w:rsidR="00E80C4D" w:rsidRDefault="00E80C4D" w:rsidP="00E80C4D">
      <w:proofErr w:type="spellStart"/>
      <w:r>
        <w:t>L95</w:t>
      </w:r>
      <w:proofErr w:type="spellEnd"/>
      <w:r>
        <w:t xml:space="preserve"> – lower limit of 95% confidence interval</w:t>
      </w:r>
    </w:p>
    <w:p w:rsidR="00E80C4D" w:rsidRDefault="00E80C4D" w:rsidP="00E80C4D">
      <w:proofErr w:type="spellStart"/>
      <w:r>
        <w:t>U95</w:t>
      </w:r>
      <w:proofErr w:type="spellEnd"/>
      <w:r>
        <w:t xml:space="preserve"> – Upper limit of 95% confidence interval</w:t>
      </w:r>
    </w:p>
    <w:p w:rsidR="00432E0F" w:rsidRDefault="00432E0F" w:rsidP="00432E0F">
      <w:r>
        <w:t xml:space="preserve">STAT      Coefficient t-statistic </w:t>
      </w:r>
    </w:p>
    <w:p w:rsidR="00432E0F" w:rsidRDefault="00432E0F" w:rsidP="00432E0F">
      <w:r>
        <w:t>P         Asymptotic p-value for t-statistic</w:t>
      </w:r>
    </w:p>
    <w:p w:rsidR="0013568B" w:rsidRDefault="007C7FCC"/>
    <w:sectPr w:rsidR="00135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48"/>
    <w:rsid w:val="00432E0F"/>
    <w:rsid w:val="004C5D25"/>
    <w:rsid w:val="00724256"/>
    <w:rsid w:val="007C7FCC"/>
    <w:rsid w:val="00815F34"/>
    <w:rsid w:val="00E80C4D"/>
    <w:rsid w:val="00E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C1F40F-D1D7-4996-89B0-8AF12781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Williams</dc:creator>
  <cp:keywords/>
  <dc:description/>
  <cp:lastModifiedBy>Scott Williams</cp:lastModifiedBy>
  <cp:revision>2</cp:revision>
  <dcterms:created xsi:type="dcterms:W3CDTF">2017-06-08T14:20:00Z</dcterms:created>
  <dcterms:modified xsi:type="dcterms:W3CDTF">2017-06-08T14:20:00Z</dcterms:modified>
</cp:coreProperties>
</file>