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E15" w:rsidRDefault="00360E15" w:rsidP="00AA1AAA">
      <w:pPr>
        <w:pStyle w:val="Heading3"/>
        <w:rPr>
          <w:rFonts w:ascii="Calibri" w:eastAsia="Times New Roman" w:hAnsi="Calibri" w:cs="Calibri"/>
          <w:color w:val="000000"/>
          <w:spacing w:val="-1"/>
          <w:bdr w:val="none" w:sz="0" w:space="0" w:color="auto" w:frame="1"/>
        </w:rPr>
      </w:pPr>
      <w:r>
        <w:t>GA006</w:t>
      </w:r>
      <w:bookmarkStart w:id="0" w:name="_GoBack"/>
      <w:bookmarkEnd w:id="0"/>
    </w:p>
    <w:p w:rsidR="00360E15" w:rsidRDefault="00360E15" w:rsidP="00360E15">
      <w:pPr>
        <w:shd w:val="clear" w:color="auto" w:fill="FFFFFF"/>
        <w:spacing w:after="0" w:line="240" w:lineRule="auto"/>
        <w:rPr>
          <w:rFonts w:ascii="Calibri" w:eastAsia="Times New Roman" w:hAnsi="Calibri" w:cs="Calibri"/>
          <w:color w:val="000000"/>
          <w:spacing w:val="-1"/>
          <w:bdr w:val="none" w:sz="0" w:space="0" w:color="auto" w:frame="1"/>
        </w:rPr>
      </w:pPr>
    </w:p>
    <w:p w:rsidR="00360E15" w:rsidRDefault="00360E15" w:rsidP="00360E15">
      <w:r>
        <w:t>I: So, this is GA006 and it’s the 28</w:t>
      </w:r>
      <w:r>
        <w:rPr>
          <w:vertAlign w:val="superscript"/>
        </w:rPr>
        <w:t>th</w:t>
      </w:r>
      <w:r>
        <w:t xml:space="preserve"> or </w:t>
      </w:r>
      <w:proofErr w:type="gramStart"/>
      <w:r>
        <w:t>March,</w:t>
      </w:r>
      <w:proofErr w:type="gramEnd"/>
      <w:r>
        <w:t xml:space="preserve"> 11.30am. So, I just want to ask you, what is your understanding of the Cancer Council Australia guidelines around using aspirin to reduce the risk of bowel cancer?  </w:t>
      </w:r>
    </w:p>
    <w:p w:rsidR="00360E15" w:rsidRDefault="00360E15" w:rsidP="00360E15">
      <w:r>
        <w:t xml:space="preserve">P: Um, </w:t>
      </w:r>
      <w:proofErr w:type="gramStart"/>
      <w:r>
        <w:t>actually I</w:t>
      </w:r>
      <w:proofErr w:type="gramEnd"/>
      <w:r>
        <w:t xml:space="preserve"> haven’t read them.  </w:t>
      </w:r>
      <w:proofErr w:type="gramStart"/>
      <w:r>
        <w:t>So</w:t>
      </w:r>
      <w:proofErr w:type="gramEnd"/>
      <w:r>
        <w:t xml:space="preserve"> my understanding is zero. </w:t>
      </w:r>
    </w:p>
    <w:p w:rsidR="00360E15" w:rsidRDefault="00360E15" w:rsidP="00360E15">
      <w:r>
        <w:t xml:space="preserve">I: So, I have a copy them here. You can have a look at them. Let me know what you’re thinking as you read them and let me know what your opinion </w:t>
      </w:r>
      <w:proofErr w:type="gramStart"/>
      <w:r>
        <w:t>is</w:t>
      </w:r>
      <w:proofErr w:type="gramEnd"/>
      <w:r>
        <w:t xml:space="preserve"> I guess. </w:t>
      </w:r>
    </w:p>
    <w:p w:rsidR="00360E15" w:rsidRDefault="00360E15" w:rsidP="00360E15">
      <w:pPr>
        <w:rPr>
          <w:i/>
        </w:rPr>
      </w:pPr>
      <w:r>
        <w:rPr>
          <w:i/>
        </w:rPr>
        <w:t>[Interviewer shows laminated copy of CCA guidelines to participant GA006]</w:t>
      </w:r>
    </w:p>
    <w:p w:rsidR="00360E15" w:rsidRPr="007F4B63" w:rsidRDefault="00360E15" w:rsidP="00360E15">
      <w:pPr>
        <w:shd w:val="clear" w:color="auto" w:fill="FFFFFF"/>
        <w:spacing w:after="0" w:line="240" w:lineRule="auto"/>
        <w:rPr>
          <w:i/>
        </w:rPr>
      </w:pPr>
      <w:r w:rsidRPr="007F4B63">
        <w:rPr>
          <w:i/>
        </w:rPr>
        <w:t>[GA006 takes some time to read the guideline summary].</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P: Okay.</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I: So, what is your opinion or understanding now?</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P: Ah well my understanding is that the anti-cancer people are recommending it for people aged 50-70. They’re recommending a dose which is unproven; and a dose which I see a lot of complications in hospital from. So</w:t>
      </w:r>
      <w:r w:rsidR="00F71B08">
        <w:t>,</w:t>
      </w:r>
      <w:r>
        <w:t xml:space="preserve"> I have some issues with that.</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I: Which dose are you talking about?</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 xml:space="preserve">P: 100mg. We see a lot of patients with anaemia, GI bleeding. Usually with something else as well as the aspirin, but it’s not a risk-free drug in my mind. </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I: Can you tell me more about what sort of side effects of aspirin you’ve dealt with?</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P: Well we see the GI bleeds, the upper (GI?) bleeds from it; We see a lot of unexplained anaemia where people have been on aspirin as well.</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I: Okay.</w:t>
      </w:r>
      <w:r w:rsidR="00D611EB">
        <w:t xml:space="preserve"> And d</w:t>
      </w:r>
      <w:r>
        <w:t>o you know much about the evidence around these guidelines?</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P: No, the evidence for these; no. I used to know the evidence for non-</w:t>
      </w:r>
      <w:proofErr w:type="spellStart"/>
      <w:r>
        <w:t>steroidals</w:t>
      </w:r>
      <w:proofErr w:type="spellEnd"/>
      <w:r>
        <w:t xml:space="preserve"> in the polyposis syndromes and I looked at a number of the trials and they actually found it very hard to prove that there was a clear benefit. And I </w:t>
      </w:r>
      <w:proofErr w:type="gramStart"/>
      <w:r>
        <w:t>have to</w:t>
      </w:r>
      <w:proofErr w:type="gramEnd"/>
      <w:r>
        <w:t xml:space="preserve"> admit, I haven’t had</w:t>
      </w:r>
      <w:r w:rsidR="00BF3C8C">
        <w:t xml:space="preserve"> presented to me;</w:t>
      </w:r>
      <w:r>
        <w:t xml:space="preserve"> a clear prospective study where these benefits have been shown. </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 xml:space="preserve">I: And um, have you seen much of the benefits of aspirin or have you </w:t>
      </w:r>
      <w:proofErr w:type="gramStart"/>
      <w:r>
        <w:t>really only</w:t>
      </w:r>
      <w:proofErr w:type="gramEnd"/>
      <w:r>
        <w:t xml:space="preserve"> seen the harms of aspirin?</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 xml:space="preserve">P: Well, the benefits of aspirin are </w:t>
      </w:r>
      <w:proofErr w:type="gramStart"/>
      <w:r>
        <w:t>actually invisible</w:t>
      </w:r>
      <w:proofErr w:type="gramEnd"/>
      <w:r>
        <w:t xml:space="preserve"> because you don’t see them. So…</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I: True. Um, so when you consult your patients normally, what bowel cancer prevention strategies do you incorporate into your practice?</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lastRenderedPageBreak/>
        <w:t xml:space="preserve">P: Ahh… screening strategies. I mean there’s no </w:t>
      </w:r>
      <w:r w:rsidR="00222428">
        <w:t>good</w:t>
      </w:r>
      <w:r>
        <w:t xml:space="preserve"> evidence for dietary ones that I talked… Stopping smoking – clear risk. Keeping your weight down. And adequate screening.</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 xml:space="preserve">I: </w:t>
      </w:r>
      <w:r w:rsidR="00081139">
        <w:t>Okay. A</w:t>
      </w:r>
      <w:r>
        <w:t xml:space="preserve">nd do you think </w:t>
      </w:r>
      <w:proofErr w:type="gramStart"/>
      <w:r>
        <w:t>It’s</w:t>
      </w:r>
      <w:proofErr w:type="gramEnd"/>
      <w:r>
        <w:t xml:space="preserve"> part of your role as a gastroenterologist to consider these primary prevention strategies?</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P: Ahh when I’ve seen the data that convinces me, yes. But I haven’t seen that data yet.</w:t>
      </w:r>
      <w:r w:rsidR="00081139">
        <w:t xml:space="preserve"> </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I: And do you think anyone else plays a role in this?</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P: [pause; looks confused]</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 xml:space="preserve">I: Like any other clinicians or </w:t>
      </w:r>
      <w:r w:rsidR="00081139">
        <w:t>anyone</w:t>
      </w:r>
      <w:r>
        <w:t xml:space="preserve"> else you think?</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P:  Well, if the GPs are convinced by the evidence then I don’t have a problem with them starting it.</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I: Okay. And do you currently recommend aspirin to</w:t>
      </w:r>
      <w:r w:rsidR="00081139">
        <w:t xml:space="preserve"> any of</w:t>
      </w:r>
      <w:r>
        <w:t xml:space="preserve"> your patients?</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pPr>
      <w:r>
        <w:t>P: No.</w:t>
      </w:r>
    </w:p>
    <w:p w:rsidR="00360E15" w:rsidRDefault="00360E15" w:rsidP="00360E15">
      <w:pPr>
        <w:shd w:val="clear" w:color="auto" w:fill="FFFFFF"/>
        <w:spacing w:after="0" w:line="240" w:lineRule="auto"/>
      </w:pPr>
    </w:p>
    <w:p w:rsidR="00360E15" w:rsidRDefault="00360E15" w:rsidP="00360E15">
      <w:pPr>
        <w:shd w:val="clear" w:color="auto" w:fill="FFFFFF"/>
        <w:spacing w:after="0" w:line="240" w:lineRule="auto"/>
        <w:rPr>
          <w:rFonts w:ascii="Calibri" w:eastAsia="Times New Roman" w:hAnsi="Calibri" w:cs="Calibri"/>
          <w:color w:val="000000"/>
          <w:spacing w:val="-1"/>
          <w:bdr w:val="none" w:sz="0" w:space="0" w:color="auto" w:frame="1"/>
        </w:rPr>
      </w:pPr>
      <w:r>
        <w:t xml:space="preserve">I: </w:t>
      </w:r>
      <w:r w:rsidR="004454B7">
        <w:t xml:space="preserve">Okay. </w:t>
      </w:r>
      <w:r>
        <w:t xml:space="preserve">And are there any </w:t>
      </w:r>
      <w:proofErr w:type="gramStart"/>
      <w:r>
        <w:t>particular patients</w:t>
      </w:r>
      <w:proofErr w:type="gramEnd"/>
      <w:r>
        <w:t xml:space="preserve"> that you may consider aspirin; in terms of their risk stratification.</w:t>
      </w:r>
    </w:p>
    <w:p w:rsidR="00360E15" w:rsidRDefault="00360E15" w:rsidP="00360E15">
      <w:pPr>
        <w:shd w:val="clear" w:color="auto" w:fill="FFFFFF"/>
        <w:spacing w:after="0" w:line="240" w:lineRule="auto"/>
        <w:rPr>
          <w:rFonts w:ascii="Calibri" w:eastAsia="Times New Roman" w:hAnsi="Calibri" w:cs="Calibri"/>
          <w:color w:val="000000"/>
          <w:spacing w:val="-1"/>
          <w:bdr w:val="none" w:sz="0" w:space="0" w:color="auto" w:frame="1"/>
        </w:rPr>
      </w:pPr>
    </w:p>
    <w:p w:rsidR="00360E15" w:rsidRPr="000B23AE" w:rsidRDefault="00360E15" w:rsidP="000B23AE">
      <w:pPr>
        <w:shd w:val="clear" w:color="auto" w:fill="FFFFFF"/>
        <w:spacing w:after="0" w:line="240" w:lineRule="auto"/>
        <w:rPr>
          <w:rFonts w:ascii="Calibri" w:eastAsia="Times New Roman" w:hAnsi="Calibri" w:cs="Calibri"/>
          <w:color w:val="000000"/>
          <w:spacing w:val="-1"/>
          <w:bdr w:val="none" w:sz="0" w:space="0" w:color="auto" w:frame="1"/>
        </w:rPr>
      </w:pPr>
      <w:r>
        <w:rPr>
          <w:rFonts w:ascii="Calibri" w:eastAsia="Times New Roman" w:hAnsi="Calibri" w:cs="Calibri"/>
          <w:color w:val="000000"/>
          <w:spacing w:val="-1"/>
          <w:bdr w:val="none" w:sz="0" w:space="0" w:color="auto" w:frame="1"/>
        </w:rPr>
        <w:t xml:space="preserve">P: Well, the patients that I see – there aren’t many that </w:t>
      </w:r>
      <w:r w:rsidR="00B35FEA">
        <w:rPr>
          <w:rFonts w:ascii="Calibri" w:eastAsia="Times New Roman" w:hAnsi="Calibri" w:cs="Calibri"/>
          <w:color w:val="000000"/>
          <w:spacing w:val="-1"/>
          <w:bdr w:val="none" w:sz="0" w:space="0" w:color="auto" w:frame="1"/>
        </w:rPr>
        <w:t xml:space="preserve">who </w:t>
      </w:r>
      <w:r>
        <w:rPr>
          <w:rFonts w:ascii="Calibri" w:eastAsia="Times New Roman" w:hAnsi="Calibri" w:cs="Calibri"/>
          <w:color w:val="000000"/>
          <w:spacing w:val="-1"/>
          <w:bdr w:val="none" w:sz="0" w:space="0" w:color="auto" w:frame="1"/>
        </w:rPr>
        <w:t xml:space="preserve">we’d call a low risk stratification. So, people with </w:t>
      </w:r>
      <w:r w:rsidR="0077628C">
        <w:rPr>
          <w:rFonts w:ascii="Calibri" w:eastAsia="Times New Roman" w:hAnsi="Calibri" w:cs="Calibri"/>
          <w:color w:val="000000"/>
          <w:spacing w:val="-1"/>
          <w:bdr w:val="none" w:sz="0" w:space="0" w:color="auto" w:frame="1"/>
        </w:rPr>
        <w:t>Inflammatory</w:t>
      </w:r>
      <w:r>
        <w:rPr>
          <w:rFonts w:ascii="Calibri" w:eastAsia="Times New Roman" w:hAnsi="Calibri" w:cs="Calibri"/>
          <w:color w:val="000000"/>
          <w:spacing w:val="-1"/>
          <w:bdr w:val="none" w:sz="0" w:space="0" w:color="auto" w:frame="1"/>
        </w:rPr>
        <w:t xml:space="preserve"> bowel disease; I’m not going to be recommending aspirin for them</w:t>
      </w:r>
      <w:r w:rsidR="00C41A46">
        <w:rPr>
          <w:rFonts w:ascii="Calibri" w:eastAsia="Times New Roman" w:hAnsi="Calibri" w:cs="Calibri"/>
          <w:color w:val="000000"/>
          <w:spacing w:val="-1"/>
          <w:bdr w:val="none" w:sz="0" w:space="0" w:color="auto" w:frame="1"/>
        </w:rPr>
        <w:t>. People</w:t>
      </w:r>
      <w:r>
        <w:t xml:space="preserve"> with end stage liver disease</w:t>
      </w:r>
      <w:r w:rsidR="00C41A46">
        <w:t>;</w:t>
      </w:r>
      <w:r>
        <w:t xml:space="preserve"> I'm not going to </w:t>
      </w:r>
      <w:r w:rsidR="00C41A46">
        <w:t xml:space="preserve">be risking </w:t>
      </w:r>
      <w:r>
        <w:t>aspirin</w:t>
      </w:r>
      <w:r w:rsidR="00C41A46">
        <w:t xml:space="preserve"> f</w:t>
      </w:r>
      <w:r>
        <w:t>or those</w:t>
      </w:r>
      <w:r w:rsidR="00C41A46">
        <w:t>. T</w:t>
      </w:r>
      <w:r>
        <w:t xml:space="preserve">hey form the bulk of my population. So low risk normal people </w:t>
      </w:r>
      <w:r w:rsidR="00C41A46">
        <w:t xml:space="preserve">who don’t </w:t>
      </w:r>
      <w:r>
        <w:t xml:space="preserve">have a bowel problem which is a relative </w:t>
      </w:r>
      <w:r w:rsidR="00C41A46">
        <w:t>contraindication – I don’t see very many of</w:t>
      </w:r>
      <w:r>
        <w:t>.</w:t>
      </w:r>
    </w:p>
    <w:p w:rsidR="00C41A46" w:rsidRDefault="00C41A46" w:rsidP="00360E15">
      <w:pPr>
        <w:ind w:left="1440" w:hanging="1440"/>
      </w:pPr>
    </w:p>
    <w:p w:rsidR="00360E15" w:rsidRDefault="00C41A46" w:rsidP="00360E15">
      <w:pPr>
        <w:ind w:left="1440" w:hanging="1440"/>
      </w:pPr>
      <w:r>
        <w:t>I</w:t>
      </w:r>
      <w:r w:rsidR="00360E15">
        <w:t>:</w:t>
      </w:r>
      <w:r w:rsidR="00360E15">
        <w:tab/>
      </w:r>
      <w:r>
        <w:t>Do you deal with anyone with Lynch Syndrome or</w:t>
      </w:r>
      <w:r w:rsidR="00360E15">
        <w:t xml:space="preserve"> any other high family risk of bowel cancer</w:t>
      </w:r>
      <w:r>
        <w:t>?</w:t>
      </w:r>
    </w:p>
    <w:p w:rsidR="00360E15" w:rsidRDefault="00C41A46" w:rsidP="00360E15">
      <w:pPr>
        <w:ind w:left="1440" w:hanging="1440"/>
      </w:pPr>
      <w:r>
        <w:t>P</w:t>
      </w:r>
      <w:r w:rsidR="00360E15">
        <w:t>:</w:t>
      </w:r>
      <w:r w:rsidR="00360E15">
        <w:tab/>
      </w:r>
      <w:proofErr w:type="gramStart"/>
      <w:r w:rsidR="00360E15">
        <w:t>No</w:t>
      </w:r>
      <w:proofErr w:type="gramEnd"/>
      <w:r w:rsidR="00360E15">
        <w:t xml:space="preserve"> the Lynch syndrome I tend to refer on to my interventional endoscopy friends because </w:t>
      </w:r>
      <w:r>
        <w:t>they</w:t>
      </w:r>
      <w:r w:rsidR="00360E15">
        <w:t xml:space="preserve"> need regular scopes. Yeah.</w:t>
      </w:r>
    </w:p>
    <w:p w:rsidR="00360E15" w:rsidRDefault="00934E57" w:rsidP="00360E15">
      <w:pPr>
        <w:ind w:left="1440" w:hanging="1440"/>
      </w:pPr>
      <w:r>
        <w:t>I</w:t>
      </w:r>
      <w:r w:rsidR="00360E15">
        <w:t>:</w:t>
      </w:r>
      <w:r w:rsidR="00360E15">
        <w:tab/>
        <w:t xml:space="preserve">Right. And what do you think patients may feel about using aspirin </w:t>
      </w:r>
      <w:r>
        <w:t xml:space="preserve">preventatively if they had to. </w:t>
      </w:r>
    </w:p>
    <w:p w:rsidR="00934E57" w:rsidRDefault="00934E57" w:rsidP="00360E15">
      <w:pPr>
        <w:ind w:left="1440" w:hanging="1440"/>
      </w:pPr>
      <w:r>
        <w:t>P</w:t>
      </w:r>
      <w:r w:rsidR="00360E15">
        <w:t>:</w:t>
      </w:r>
      <w:r w:rsidR="00360E15">
        <w:tab/>
      </w:r>
      <w:r>
        <w:t>Um, m</w:t>
      </w:r>
      <w:r w:rsidR="00360E15">
        <w:t>ost of my patients</w:t>
      </w:r>
      <w:r>
        <w:t xml:space="preserve"> are keen for</w:t>
      </w:r>
      <w:r w:rsidR="00360E15">
        <w:t xml:space="preserve"> a preventative medicine</w:t>
      </w:r>
      <w:r>
        <w:t xml:space="preserve">; </w:t>
      </w:r>
      <w:proofErr w:type="gramStart"/>
      <w:r>
        <w:t>as</w:t>
      </w:r>
      <w:r w:rsidR="00360E15">
        <w:t xml:space="preserve"> long as</w:t>
      </w:r>
      <w:proofErr w:type="gramEnd"/>
      <w:r w:rsidR="00360E15">
        <w:t xml:space="preserve"> it doesn't involve taking pills. </w:t>
      </w:r>
      <w:proofErr w:type="gramStart"/>
      <w:r>
        <w:t>So</w:t>
      </w:r>
      <w:proofErr w:type="gramEnd"/>
      <w:r>
        <w:t xml:space="preserve"> d</w:t>
      </w:r>
      <w:r w:rsidR="00360E15">
        <w:t>iet other things like that and they're very willing to take alternative medicines</w:t>
      </w:r>
      <w:r>
        <w:t xml:space="preserve"> a</w:t>
      </w:r>
      <w:r w:rsidR="00360E15">
        <w:t xml:space="preserve">ll the time. But when I start talking about </w:t>
      </w:r>
      <w:proofErr w:type="gramStart"/>
      <w:r w:rsidR="00360E15">
        <w:t>medicines</w:t>
      </w:r>
      <w:proofErr w:type="gramEnd"/>
      <w:r w:rsidR="00360E15">
        <w:t xml:space="preserve"> </w:t>
      </w:r>
      <w:r>
        <w:t>they’re not so keen.</w:t>
      </w:r>
    </w:p>
    <w:p w:rsidR="00934E57" w:rsidRDefault="00934E57" w:rsidP="00360E15">
      <w:pPr>
        <w:ind w:left="1440" w:hanging="1440"/>
      </w:pPr>
      <w:r>
        <w:t xml:space="preserve">I: </w:t>
      </w:r>
      <w:r>
        <w:tab/>
        <w:t>Okay a</w:t>
      </w:r>
      <w:r w:rsidR="00360E15">
        <w:t>nd have you had any feedback from any patients who've taken aspirin</w:t>
      </w:r>
      <w:r>
        <w:t>?</w:t>
      </w:r>
    </w:p>
    <w:p w:rsidR="00934E57" w:rsidRDefault="00934E57" w:rsidP="00360E15">
      <w:pPr>
        <w:ind w:left="1440" w:hanging="1440"/>
      </w:pPr>
      <w:r>
        <w:t xml:space="preserve">P: </w:t>
      </w:r>
      <w:r>
        <w:tab/>
      </w:r>
      <w:r w:rsidR="00360E15">
        <w:t xml:space="preserve">No. </w:t>
      </w:r>
    </w:p>
    <w:p w:rsidR="00360E15" w:rsidRDefault="00934E57" w:rsidP="00360E15">
      <w:pPr>
        <w:ind w:left="1440" w:hanging="1440"/>
      </w:pPr>
      <w:r>
        <w:t>I:</w:t>
      </w:r>
      <w:r>
        <w:tab/>
      </w:r>
      <w:r w:rsidR="00360E15">
        <w:t xml:space="preserve">How do you think you would go about explaining the benefits and potential </w:t>
      </w:r>
      <w:r w:rsidR="00505AEE">
        <w:t>harms</w:t>
      </w:r>
      <w:r w:rsidR="00360E15">
        <w:t xml:space="preserve"> of taking aspirin to your patient</w:t>
      </w:r>
      <w:r w:rsidR="00505AEE">
        <w:t>s</w:t>
      </w:r>
      <w:r w:rsidR="00360E15">
        <w:t>.</w:t>
      </w:r>
    </w:p>
    <w:p w:rsidR="00022437" w:rsidRDefault="00505AEE" w:rsidP="003874C4">
      <w:pPr>
        <w:ind w:left="1440" w:hanging="1440"/>
      </w:pPr>
      <w:r>
        <w:lastRenderedPageBreak/>
        <w:t>P</w:t>
      </w:r>
      <w:r w:rsidR="00360E15">
        <w:t>:</w:t>
      </w:r>
      <w:r w:rsidR="00360E15">
        <w:tab/>
      </w:r>
      <w:r>
        <w:t xml:space="preserve">Umm…. If I was </w:t>
      </w:r>
      <w:r w:rsidR="00360E15">
        <w:t>going to explain it to them</w:t>
      </w:r>
      <w:r w:rsidR="00B77375">
        <w:t>,</w:t>
      </w:r>
      <w:r w:rsidR="00360E15">
        <w:t xml:space="preserve"> I have to say</w:t>
      </w:r>
      <w:r>
        <w:t xml:space="preserve"> t</w:t>
      </w:r>
      <w:r w:rsidR="00360E15">
        <w:t xml:space="preserve">here's no immediate benefit from it. This is something which is going to </w:t>
      </w:r>
      <w:r w:rsidR="003874C4">
        <w:t xml:space="preserve">show up in </w:t>
      </w:r>
      <w:r w:rsidR="00360E15">
        <w:t xml:space="preserve">five to </w:t>
      </w:r>
      <w:r w:rsidR="00D42D1B">
        <w:t>ten</w:t>
      </w:r>
      <w:r w:rsidR="00360E15">
        <w:t xml:space="preserve"> years. It's not an absolute preventative factor</w:t>
      </w:r>
      <w:r w:rsidR="003874C4">
        <w:t xml:space="preserve">. It only </w:t>
      </w:r>
      <w:r w:rsidR="00360E15">
        <w:t>reduces it by 25</w:t>
      </w:r>
      <w:r w:rsidR="005155E0">
        <w:t xml:space="preserve">% I think – figures usually quoted around. So, </w:t>
      </w:r>
      <w:r w:rsidR="00360E15">
        <w:t>it's only a relative</w:t>
      </w:r>
      <w:r w:rsidR="005155E0">
        <w:t xml:space="preserve"> i</w:t>
      </w:r>
      <w:r w:rsidR="00360E15">
        <w:t>mprovement. And in general</w:t>
      </w:r>
      <w:r w:rsidR="00D42D1B">
        <w:t>,</w:t>
      </w:r>
      <w:r w:rsidR="00360E15">
        <w:t xml:space="preserve"> most of my patients have other significant risk factors which was smoking</w:t>
      </w:r>
      <w:r w:rsidR="00B34A24">
        <w:t>, obesity and</w:t>
      </w:r>
      <w:r w:rsidR="00360E15">
        <w:t xml:space="preserve"> alcohol consumption. And I'm going to be working on those much harder </w:t>
      </w:r>
      <w:r w:rsidR="00022437">
        <w:t>than I am</w:t>
      </w:r>
      <w:r w:rsidR="003A4290">
        <w:t xml:space="preserve"> at</w:t>
      </w:r>
      <w:r w:rsidR="00022437">
        <w:t xml:space="preserve"> pushing the prophylactic aspirin. </w:t>
      </w:r>
    </w:p>
    <w:p w:rsidR="006E3071" w:rsidRDefault="00022437" w:rsidP="003874C4">
      <w:pPr>
        <w:ind w:left="1440" w:hanging="1440"/>
      </w:pPr>
      <w:r>
        <w:t xml:space="preserve">I: </w:t>
      </w:r>
      <w:r>
        <w:tab/>
      </w:r>
      <w:r w:rsidR="00360E15">
        <w:t xml:space="preserve">And is </w:t>
      </w:r>
      <w:r w:rsidR="006E3071">
        <w:t xml:space="preserve">there </w:t>
      </w:r>
      <w:r w:rsidR="00360E15">
        <w:t>any supporting information that you think you might use with this</w:t>
      </w:r>
      <w:r w:rsidR="006E3071">
        <w:t>?</w:t>
      </w:r>
    </w:p>
    <w:p w:rsidR="007B119C" w:rsidRDefault="006E3071" w:rsidP="007B119C">
      <w:pPr>
        <w:ind w:left="1440" w:hanging="1440"/>
      </w:pPr>
      <w:r>
        <w:t xml:space="preserve">P: </w:t>
      </w:r>
      <w:r>
        <w:tab/>
      </w:r>
      <w:r w:rsidR="00C4125C">
        <w:rPr>
          <w:i/>
        </w:rPr>
        <w:t xml:space="preserve">(pause) </w:t>
      </w:r>
      <w:r w:rsidR="00C4125C">
        <w:t>Um…</w:t>
      </w:r>
      <w:r w:rsidR="00360E15">
        <w:t>So</w:t>
      </w:r>
      <w:r w:rsidR="00F814E3">
        <w:t>…</w:t>
      </w:r>
      <w:r>
        <w:t xml:space="preserve"> the o</w:t>
      </w:r>
      <w:r w:rsidR="00360E15">
        <w:t xml:space="preserve">nly way would be </w:t>
      </w:r>
      <w:r w:rsidR="00F814E3">
        <w:t>to argue that it’s like</w:t>
      </w:r>
      <w:r w:rsidR="00360E15">
        <w:t xml:space="preserve"> hypertension</w:t>
      </w:r>
      <w:r w:rsidR="00F814E3">
        <w:t xml:space="preserve"> in</w:t>
      </w:r>
      <w:r w:rsidR="00360E15">
        <w:t xml:space="preserve"> that</w:t>
      </w:r>
      <w:r w:rsidR="00F814E3">
        <w:t xml:space="preserve"> t</w:t>
      </w:r>
      <w:r w:rsidR="00360E15">
        <w:t xml:space="preserve">reatment </w:t>
      </w:r>
      <w:r w:rsidR="00F814E3">
        <w:t xml:space="preserve">now </w:t>
      </w:r>
      <w:r w:rsidR="00360E15">
        <w:t xml:space="preserve">prevents the risk of </w:t>
      </w:r>
      <w:r w:rsidR="00F814E3">
        <w:t>having</w:t>
      </w:r>
      <w:r w:rsidR="00360E15">
        <w:t xml:space="preserve"> a stroke or a heart attack</w:t>
      </w:r>
      <w:r w:rsidR="00E1420E">
        <w:t xml:space="preserve"> long-term</w:t>
      </w:r>
      <w:r w:rsidR="00360E15">
        <w:t xml:space="preserve">. There are multiple studies which demonstrate that. </w:t>
      </w:r>
      <w:r w:rsidR="0051570A">
        <w:t>But t</w:t>
      </w:r>
      <w:r w:rsidR="00360E15">
        <w:t xml:space="preserve">he evidence </w:t>
      </w:r>
      <w:r w:rsidR="0051570A">
        <w:t xml:space="preserve">I’ve seen for this </w:t>
      </w:r>
      <w:r w:rsidR="00360E15">
        <w:t xml:space="preserve">is not strong enough </w:t>
      </w:r>
      <w:r w:rsidR="007B119C">
        <w:t>for me to be co</w:t>
      </w:r>
      <w:r w:rsidR="00360E15">
        <w:t>nvince</w:t>
      </w:r>
      <w:r w:rsidR="007B119C">
        <w:t>d.</w:t>
      </w:r>
    </w:p>
    <w:p w:rsidR="00360E15" w:rsidRDefault="007B119C" w:rsidP="007B119C">
      <w:pPr>
        <w:ind w:left="1440" w:hanging="1440"/>
      </w:pPr>
      <w:r>
        <w:t xml:space="preserve">I: </w:t>
      </w:r>
      <w:r>
        <w:tab/>
        <w:t xml:space="preserve">Yep fair enough. This </w:t>
      </w:r>
      <w:r w:rsidR="00360E15">
        <w:t xml:space="preserve">is the expected frequency </w:t>
      </w:r>
      <w:r w:rsidR="00CF665A">
        <w:t>tree</w:t>
      </w:r>
      <w:r w:rsidR="00360E15">
        <w:t xml:space="preserve"> which came out</w:t>
      </w:r>
      <w:r>
        <w:t xml:space="preserve"> and</w:t>
      </w:r>
      <w:r w:rsidR="00360E15">
        <w:t xml:space="preserve"> sort of explains things to patients</w:t>
      </w:r>
      <w:r w:rsidR="008A1FFF">
        <w:t xml:space="preserve">. </w:t>
      </w:r>
      <w:proofErr w:type="gramStart"/>
      <w:r w:rsidR="008A1FFF">
        <w:t>So</w:t>
      </w:r>
      <w:proofErr w:type="gramEnd"/>
      <w:r w:rsidR="008A1FFF">
        <w:t xml:space="preserve"> </w:t>
      </w:r>
      <w:r w:rsidR="00360E15">
        <w:t>if you don't mind having a look at it. Let me know what you think and</w:t>
      </w:r>
      <w:r w:rsidR="008A1FFF">
        <w:t xml:space="preserve"> w</w:t>
      </w:r>
      <w:r w:rsidR="00360E15">
        <w:t>hether you might consider using something like this to explain to patients.</w:t>
      </w:r>
    </w:p>
    <w:p w:rsidR="00D91346" w:rsidRDefault="00D91346" w:rsidP="00D91346">
      <w:pPr>
        <w:rPr>
          <w:i/>
        </w:rPr>
      </w:pPr>
      <w:r>
        <w:rPr>
          <w:i/>
        </w:rPr>
        <w:t>[Interviewer shows ‘expected frequency tree showing the effects of aspirin on the incidence of events over 10 years of taking aspirin for at least five years in Australian men and women aged 50–70 years’ to participant GA006]</w:t>
      </w:r>
    </w:p>
    <w:p w:rsidR="002A6D7A" w:rsidRDefault="003B157D" w:rsidP="002816BF">
      <w:pPr>
        <w:ind w:left="1440" w:hanging="1440"/>
      </w:pPr>
      <w:r>
        <w:t>P</w:t>
      </w:r>
      <w:r w:rsidR="00360E15">
        <w:t>:</w:t>
      </w:r>
      <w:r w:rsidR="00360E15">
        <w:tab/>
      </w:r>
      <w:r w:rsidR="00212C77">
        <w:t xml:space="preserve">No </w:t>
      </w:r>
      <w:r w:rsidR="00212C77">
        <w:rPr>
          <w:i/>
        </w:rPr>
        <w:t xml:space="preserve">(immediately). </w:t>
      </w:r>
      <w:r w:rsidR="00212C77">
        <w:t>Far too</w:t>
      </w:r>
      <w:r w:rsidR="00360E15">
        <w:t xml:space="preserve"> complicated. My patients</w:t>
      </w:r>
      <w:r w:rsidR="00212C77">
        <w:t xml:space="preserve"> s</w:t>
      </w:r>
      <w:r w:rsidR="00360E15">
        <w:t>ort of</w:t>
      </w:r>
      <w:r w:rsidR="00212C77">
        <w:t>..</w:t>
      </w:r>
      <w:r w:rsidR="00360E15">
        <w:t xml:space="preserve">. </w:t>
      </w:r>
      <w:r w:rsidR="00212C77">
        <w:t>p</w:t>
      </w:r>
      <w:r w:rsidR="00360E15">
        <w:t xml:space="preserve">robably something like 60 percent of </w:t>
      </w:r>
      <w:r w:rsidR="00212C77">
        <w:t>my</w:t>
      </w:r>
      <w:r w:rsidR="00360E15">
        <w:t xml:space="preserve"> patients</w:t>
      </w:r>
      <w:r w:rsidR="00212C77">
        <w:t xml:space="preserve">, </w:t>
      </w:r>
      <w:r w:rsidR="00360E15">
        <w:t xml:space="preserve">English </w:t>
      </w:r>
      <w:r w:rsidR="00212C77">
        <w:t xml:space="preserve">is their </w:t>
      </w:r>
      <w:r w:rsidR="00360E15">
        <w:t>second language</w:t>
      </w:r>
      <w:r w:rsidR="00212C77">
        <w:t>. E</w:t>
      </w:r>
      <w:r w:rsidR="00360E15">
        <w:t xml:space="preserve">ven with English </w:t>
      </w:r>
      <w:r w:rsidR="00212C77">
        <w:t>as my</w:t>
      </w:r>
      <w:r w:rsidR="00360E15">
        <w:t xml:space="preserve"> first language</w:t>
      </w:r>
      <w:r w:rsidR="00212C77">
        <w:t xml:space="preserve">, </w:t>
      </w:r>
      <w:r w:rsidR="00360E15">
        <w:t xml:space="preserve">I'm struggling to work out what this means. At best I like the frequency diagrams where you have a thousand patients on one side and six </w:t>
      </w:r>
      <w:r w:rsidR="00212C77">
        <w:t>of them</w:t>
      </w:r>
      <w:r w:rsidR="00360E15">
        <w:t xml:space="preserve"> get this and one hundred and twenty get it on the other side. I can see </w:t>
      </w:r>
      <w:proofErr w:type="gramStart"/>
      <w:r w:rsidR="00360E15">
        <w:t>this</w:t>
      </w:r>
      <w:proofErr w:type="gramEnd"/>
      <w:r w:rsidR="00360E15">
        <w:t xml:space="preserve"> but this </w:t>
      </w:r>
      <w:r w:rsidR="00212C77">
        <w:t>has</w:t>
      </w:r>
      <w:r w:rsidR="00360E15">
        <w:t xml:space="preserve"> got</w:t>
      </w:r>
      <w:r w:rsidR="00212C77">
        <w:t xml:space="preserve"> t</w:t>
      </w:r>
      <w:r w:rsidR="00360E15">
        <w:t>hree or four different complications and under that and we have to balance up the risk between them and</w:t>
      </w:r>
      <w:r w:rsidR="00212C77">
        <w:t xml:space="preserve"> t</w:t>
      </w:r>
      <w:r w:rsidR="00360E15">
        <w:t>o me</w:t>
      </w:r>
      <w:r w:rsidR="00212C77">
        <w:t>; n</w:t>
      </w:r>
      <w:r w:rsidR="00360E15">
        <w:t>ot many of my patients would find</w:t>
      </w:r>
      <w:r w:rsidR="00212C77">
        <w:t xml:space="preserve"> it</w:t>
      </w:r>
      <w:r w:rsidR="00360E15">
        <w:t xml:space="preserve"> useful.</w:t>
      </w:r>
      <w:r w:rsidR="002816BF">
        <w:t xml:space="preserve"> </w:t>
      </w:r>
    </w:p>
    <w:p w:rsidR="00126AB4" w:rsidRDefault="002A6D7A" w:rsidP="002816BF">
      <w:pPr>
        <w:ind w:left="1440" w:hanging="1440"/>
      </w:pPr>
      <w:r>
        <w:t xml:space="preserve">I: </w:t>
      </w:r>
      <w:r>
        <w:tab/>
        <w:t xml:space="preserve">Do you think there’s too much going on? </w:t>
      </w:r>
    </w:p>
    <w:p w:rsidR="00126AB4" w:rsidRDefault="00126AB4" w:rsidP="002816BF">
      <w:pPr>
        <w:ind w:left="1440" w:hanging="1440"/>
      </w:pPr>
      <w:r>
        <w:t xml:space="preserve">P: </w:t>
      </w:r>
      <w:r>
        <w:tab/>
        <w:t>Yes</w:t>
      </w:r>
      <w:r w:rsidR="008723E9">
        <w:t>,</w:t>
      </w:r>
      <w:r>
        <w:t xml:space="preserve"> there’s too much </w:t>
      </w:r>
      <w:r w:rsidR="00360E15">
        <w:t>information</w:t>
      </w:r>
      <w:r>
        <w:t xml:space="preserve"> on it</w:t>
      </w:r>
      <w:r w:rsidR="00360E15">
        <w:t xml:space="preserve">. </w:t>
      </w:r>
    </w:p>
    <w:p w:rsidR="00F91D67" w:rsidRDefault="00126AB4" w:rsidP="00126AB4">
      <w:pPr>
        <w:ind w:left="1440" w:hanging="1440"/>
      </w:pPr>
      <w:r>
        <w:t xml:space="preserve">I: </w:t>
      </w:r>
      <w:r>
        <w:tab/>
        <w:t>Okay t</w:t>
      </w:r>
      <w:r w:rsidR="00360E15">
        <w:t>hank you.</w:t>
      </w:r>
      <w:r>
        <w:t xml:space="preserve"> </w:t>
      </w:r>
      <w:r w:rsidR="00360E15">
        <w:t xml:space="preserve">And last </w:t>
      </w:r>
      <w:r>
        <w:t>section’s just a few g</w:t>
      </w:r>
      <w:r w:rsidR="00360E15">
        <w:t xml:space="preserve">eneral questions. So </w:t>
      </w:r>
      <w:r w:rsidR="00CF665A">
        <w:t>generally,</w:t>
      </w:r>
      <w:r w:rsidR="00360E15">
        <w:t xml:space="preserve"> when there is a new guideline</w:t>
      </w:r>
      <w:r w:rsidR="00F91D67">
        <w:t>, how would</w:t>
      </w:r>
      <w:r w:rsidR="00360E15">
        <w:t xml:space="preserve"> you find out about it</w:t>
      </w:r>
      <w:r w:rsidR="00F91D67">
        <w:t>?</w:t>
      </w:r>
    </w:p>
    <w:p w:rsidR="00F91D67" w:rsidRDefault="00F91D67" w:rsidP="00126AB4">
      <w:pPr>
        <w:ind w:left="1440" w:hanging="1440"/>
      </w:pPr>
      <w:r>
        <w:t>P:</w:t>
      </w:r>
      <w:r>
        <w:tab/>
      </w:r>
      <w:r w:rsidR="00360E15">
        <w:t xml:space="preserve">We have a presentation </w:t>
      </w:r>
      <w:r>
        <w:t>at our</w:t>
      </w:r>
      <w:r w:rsidR="00360E15">
        <w:t xml:space="preserve"> meetings and discuss it </w:t>
      </w:r>
      <w:r>
        <w:t xml:space="preserve">or in one of the journal clubs I go to. </w:t>
      </w:r>
      <w:r w:rsidR="00360E15">
        <w:t xml:space="preserve"> </w:t>
      </w:r>
    </w:p>
    <w:p w:rsidR="00360E15" w:rsidRDefault="00F91D67" w:rsidP="00126AB4">
      <w:pPr>
        <w:ind w:left="1440" w:hanging="1440"/>
      </w:pPr>
      <w:r>
        <w:t xml:space="preserve">I: </w:t>
      </w:r>
      <w:r>
        <w:tab/>
      </w:r>
      <w:r w:rsidR="00360E15">
        <w:t>And how do you go about incorporating new guidelines into your practice</w:t>
      </w:r>
      <w:r>
        <w:t>?</w:t>
      </w:r>
    </w:p>
    <w:p w:rsidR="00D03ACF" w:rsidRDefault="008F3EE7" w:rsidP="00360E15">
      <w:pPr>
        <w:ind w:left="1440" w:hanging="1440"/>
      </w:pPr>
      <w:r>
        <w:t>P</w:t>
      </w:r>
      <w:r w:rsidR="00360E15">
        <w:t>:</w:t>
      </w:r>
      <w:r w:rsidR="00360E15">
        <w:tab/>
        <w:t>It depends how central they are to my practice.</w:t>
      </w:r>
      <w:r>
        <w:t xml:space="preserve"> </w:t>
      </w:r>
      <w:r w:rsidR="00CF665A">
        <w:t>So,</w:t>
      </w:r>
      <w:r w:rsidR="00360E15">
        <w:t xml:space="preserve"> if there's something I'm doing all the time </w:t>
      </w:r>
      <w:r>
        <w:t xml:space="preserve">and </w:t>
      </w:r>
      <w:r w:rsidR="00360E15">
        <w:t>they have a direct impact</w:t>
      </w:r>
      <w:r>
        <w:t xml:space="preserve"> - i</w:t>
      </w:r>
      <w:r w:rsidR="00360E15">
        <w:t>t's relatively easy to incorporate them and do them</w:t>
      </w:r>
      <w:r>
        <w:t>. I</w:t>
      </w:r>
      <w:r w:rsidR="00360E15">
        <w:t>f there's something like this which I consider</w:t>
      </w:r>
      <w:r>
        <w:t xml:space="preserve"> peripheral t</w:t>
      </w:r>
      <w:r w:rsidR="00360E15">
        <w:t>o my practice</w:t>
      </w:r>
      <w:r>
        <w:t xml:space="preserve"> and n</w:t>
      </w:r>
      <w:r w:rsidR="00360E15">
        <w:t>ot</w:t>
      </w:r>
      <w:r>
        <w:t xml:space="preserve"> a</w:t>
      </w:r>
      <w:r w:rsidR="00360E15">
        <w:t>ppropriate</w:t>
      </w:r>
      <w:r>
        <w:t xml:space="preserve"> t</w:t>
      </w:r>
      <w:r w:rsidR="00360E15">
        <w:t>o</w:t>
      </w:r>
      <w:r>
        <w:t xml:space="preserve"> </w:t>
      </w:r>
      <w:proofErr w:type="gramStart"/>
      <w:r>
        <w:t>t</w:t>
      </w:r>
      <w:r w:rsidR="00360E15">
        <w:t>he vast majority of</w:t>
      </w:r>
      <w:proofErr w:type="gramEnd"/>
      <w:r w:rsidR="00360E15">
        <w:t xml:space="preserve"> my patients</w:t>
      </w:r>
      <w:r>
        <w:t>; u</w:t>
      </w:r>
      <w:r w:rsidR="00360E15">
        <w:t>ntil someone</w:t>
      </w:r>
      <w:r>
        <w:t xml:space="preserve"> hammers me </w:t>
      </w:r>
      <w:r w:rsidR="00360E15">
        <w:t xml:space="preserve">repeatedly about </w:t>
      </w:r>
      <w:r w:rsidR="00D03ACF">
        <w:t>it, it</w:t>
      </w:r>
      <w:r w:rsidR="00360E15">
        <w:t xml:space="preserve"> doesn't happen. </w:t>
      </w:r>
    </w:p>
    <w:p w:rsidR="00360E15" w:rsidRDefault="00D03ACF" w:rsidP="00360E15">
      <w:pPr>
        <w:ind w:left="1440" w:hanging="1440"/>
      </w:pPr>
      <w:r>
        <w:lastRenderedPageBreak/>
        <w:t xml:space="preserve">I: </w:t>
      </w:r>
      <w:r>
        <w:tab/>
      </w:r>
      <w:r w:rsidR="00360E15">
        <w:t>Okay. And have you had any challenges when you try to incorporate guidelines into</w:t>
      </w:r>
      <w:r>
        <w:t xml:space="preserve"> your practice?</w:t>
      </w:r>
    </w:p>
    <w:p w:rsidR="00360E15" w:rsidRDefault="00D03ACF" w:rsidP="00360E15">
      <w:pPr>
        <w:ind w:left="1440" w:hanging="1440"/>
      </w:pPr>
      <w:r>
        <w:t xml:space="preserve">P: </w:t>
      </w:r>
      <w:r>
        <w:tab/>
      </w:r>
      <w:r>
        <w:rPr>
          <w:i/>
        </w:rPr>
        <w:t xml:space="preserve">Pause as he thinks… </w:t>
      </w:r>
      <w:r>
        <w:t>No, t</w:t>
      </w:r>
      <w:r w:rsidR="00360E15">
        <w:t xml:space="preserve">he challenge is my mental status </w:t>
      </w:r>
      <w:r>
        <w:t>making s</w:t>
      </w:r>
      <w:r w:rsidR="00360E15">
        <w:t xml:space="preserve">ure </w:t>
      </w:r>
      <w:r>
        <w:t>I</w:t>
      </w:r>
      <w:r w:rsidR="00360E15">
        <w:t xml:space="preserve"> remember to </w:t>
      </w:r>
      <w:r>
        <w:t>do it</w:t>
      </w:r>
      <w:r w:rsidR="00360E15">
        <w:t xml:space="preserve"> when it's a change in practice</w:t>
      </w:r>
      <w:r>
        <w:t xml:space="preserve"> from what I’ve </w:t>
      </w:r>
      <w:r w:rsidR="00360E15">
        <w:t>done before.</w:t>
      </w:r>
    </w:p>
    <w:p w:rsidR="00360E15" w:rsidRDefault="00E1225F" w:rsidP="00360E15">
      <w:pPr>
        <w:ind w:left="1440" w:hanging="1440"/>
      </w:pPr>
      <w:r>
        <w:t>I</w:t>
      </w:r>
      <w:r w:rsidR="00360E15">
        <w:t>:</w:t>
      </w:r>
      <w:r w:rsidR="00360E15">
        <w:tab/>
        <w:t xml:space="preserve">And any difference between private and </w:t>
      </w:r>
      <w:r>
        <w:t>public</w:t>
      </w:r>
      <w:r w:rsidR="00E96410">
        <w:t xml:space="preserve"> in that regard</w:t>
      </w:r>
      <w:r>
        <w:t xml:space="preserve"> when you try and incorporate guidelines?</w:t>
      </w:r>
    </w:p>
    <w:p w:rsidR="00C97177" w:rsidRDefault="00E1225F" w:rsidP="00360E15">
      <w:pPr>
        <w:ind w:left="1440" w:hanging="1440"/>
      </w:pPr>
      <w:r>
        <w:t xml:space="preserve">P: </w:t>
      </w:r>
      <w:r>
        <w:tab/>
      </w:r>
      <w:r w:rsidR="00E96410">
        <w:t>Ah, the</w:t>
      </w:r>
      <w:r w:rsidR="00360E15">
        <w:t xml:space="preserve"> patients we see</w:t>
      </w:r>
      <w:r w:rsidR="00E96410">
        <w:t xml:space="preserve">, </w:t>
      </w:r>
      <w:r w:rsidR="00360E15">
        <w:t>none</w:t>
      </w:r>
      <w:r w:rsidR="00E96410">
        <w:t>..</w:t>
      </w:r>
      <w:r w:rsidR="00360E15">
        <w:t>. I can't think of a patient in our patients whom I would</w:t>
      </w:r>
      <w:r w:rsidR="00E96410">
        <w:t xml:space="preserve"> </w:t>
      </w:r>
      <w:r w:rsidR="00AE5B6D">
        <w:t xml:space="preserve">have </w:t>
      </w:r>
      <w:r w:rsidR="00E96410">
        <w:t>even consider</w:t>
      </w:r>
      <w:r w:rsidR="00AE5B6D">
        <w:t>ed about</w:t>
      </w:r>
      <w:r w:rsidR="00E96410">
        <w:t xml:space="preserve"> prophylactic for</w:t>
      </w:r>
      <w:r w:rsidR="00AE5B6D">
        <w:t xml:space="preserve"> because they’re always in with major problem. So</w:t>
      </w:r>
      <w:r w:rsidR="00260462">
        <w:t>,</w:t>
      </w:r>
      <w:r w:rsidR="00AE5B6D">
        <w:t xml:space="preserve"> it’s quite irrelevant to </w:t>
      </w:r>
      <w:r w:rsidR="00260462">
        <w:t>the</w:t>
      </w:r>
      <w:r w:rsidR="00AE5B6D">
        <w:t xml:space="preserve"> hospital practice. </w:t>
      </w:r>
    </w:p>
    <w:p w:rsidR="00260462" w:rsidRDefault="00260462" w:rsidP="00C97177">
      <w:pPr>
        <w:ind w:left="1440" w:hanging="1440"/>
      </w:pPr>
      <w:r>
        <w:t>I</w:t>
      </w:r>
      <w:r w:rsidR="00C97177">
        <w:t>:</w:t>
      </w:r>
      <w:r w:rsidR="00C97177">
        <w:tab/>
      </w:r>
      <w:r>
        <w:t>Okay. So maybe more in private potentially?</w:t>
      </w:r>
    </w:p>
    <w:p w:rsidR="00957FB1" w:rsidRPr="00957FB1" w:rsidRDefault="00957FB1" w:rsidP="00957F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57" w:lineRule="auto"/>
        <w:ind w:left="1440" w:hanging="1440"/>
        <w:rPr>
          <w:rFonts w:ascii="Calibri" w:hAnsi="Calibri" w:cs="Calibri"/>
        </w:rPr>
      </w:pPr>
      <w:r w:rsidRPr="00957FB1">
        <w:rPr>
          <w:rFonts w:ascii="Calibri" w:hAnsi="Calibri" w:cs="Calibri"/>
        </w:rPr>
        <w:t xml:space="preserve">P: </w:t>
      </w:r>
      <w:r w:rsidRPr="00957FB1">
        <w:rPr>
          <w:rFonts w:ascii="Calibri" w:hAnsi="Calibri" w:cs="Calibri"/>
        </w:rPr>
        <w:tab/>
        <w:t xml:space="preserve">Well, again the vast majority of what I see in private - they're not the right patients. This sort of thing </w:t>
      </w:r>
      <w:proofErr w:type="gramStart"/>
      <w:r w:rsidRPr="00957FB1">
        <w:rPr>
          <w:rFonts w:ascii="Calibri" w:hAnsi="Calibri" w:cs="Calibri"/>
        </w:rPr>
        <w:t>has to</w:t>
      </w:r>
      <w:proofErr w:type="gramEnd"/>
      <w:r w:rsidRPr="00957FB1">
        <w:rPr>
          <w:rFonts w:ascii="Calibri" w:hAnsi="Calibri" w:cs="Calibri"/>
        </w:rPr>
        <w:t xml:space="preserve"> be done through the primary care, in my mind. </w:t>
      </w:r>
    </w:p>
    <w:p w:rsidR="00957FB1" w:rsidRPr="00957FB1" w:rsidRDefault="00957FB1" w:rsidP="00957F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57" w:lineRule="auto"/>
        <w:ind w:left="1440" w:hanging="1440"/>
        <w:rPr>
          <w:rFonts w:ascii="Calibri" w:hAnsi="Calibri" w:cs="Calibri"/>
        </w:rPr>
      </w:pPr>
      <w:r w:rsidRPr="00957FB1">
        <w:rPr>
          <w:rFonts w:ascii="Calibri" w:hAnsi="Calibri" w:cs="Calibri"/>
        </w:rPr>
        <w:t xml:space="preserve">I: </w:t>
      </w:r>
      <w:r w:rsidRPr="00957FB1">
        <w:rPr>
          <w:rFonts w:ascii="Calibri" w:hAnsi="Calibri" w:cs="Calibri"/>
        </w:rPr>
        <w:tab/>
        <w:t>And lastly would you say you're an early adopter or a late adopter of guidelines?</w:t>
      </w:r>
    </w:p>
    <w:p w:rsidR="00957FB1" w:rsidRPr="00957FB1" w:rsidRDefault="00957FB1" w:rsidP="00957F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57" w:lineRule="auto"/>
        <w:ind w:left="1440" w:hanging="1440"/>
        <w:rPr>
          <w:rFonts w:ascii="Calibri" w:hAnsi="Calibri" w:cs="Calibri"/>
        </w:rPr>
      </w:pPr>
      <w:r w:rsidRPr="00957FB1">
        <w:rPr>
          <w:rFonts w:ascii="Calibri" w:hAnsi="Calibri" w:cs="Calibri"/>
        </w:rPr>
        <w:t>P:</w:t>
      </w:r>
      <w:r w:rsidRPr="00957FB1">
        <w:rPr>
          <w:rFonts w:ascii="Calibri" w:hAnsi="Calibri" w:cs="Calibri"/>
        </w:rPr>
        <w:tab/>
        <w:t xml:space="preserve">I’m not sure about guidelines; in terms of new treatments - I'm an early adopter and pusher. I go to the meetings and find out and bring them back and present them. But I push people to change or not change. </w:t>
      </w:r>
    </w:p>
    <w:p w:rsidR="0088331F" w:rsidRDefault="0088331F" w:rsidP="002225E5">
      <w:pPr>
        <w:ind w:left="1440" w:hanging="1440"/>
      </w:pPr>
      <w:r>
        <w:t xml:space="preserve">I: </w:t>
      </w:r>
      <w:r>
        <w:tab/>
        <w:t xml:space="preserve">Okay. That’s all </w:t>
      </w:r>
      <w:r w:rsidR="00360E15">
        <w:t>the question</w:t>
      </w:r>
      <w:r>
        <w:t xml:space="preserve">s I had, is there anything else you </w:t>
      </w:r>
      <w:r w:rsidR="00360E15">
        <w:t xml:space="preserve">think about this </w:t>
      </w:r>
    </w:p>
    <w:p w:rsidR="00501EF5" w:rsidRDefault="0088331F" w:rsidP="00F11937">
      <w:pPr>
        <w:ind w:left="1440" w:hanging="1440"/>
      </w:pPr>
      <w:r>
        <w:t xml:space="preserve">P: </w:t>
      </w:r>
      <w:r>
        <w:tab/>
      </w:r>
      <w:r w:rsidR="00360E15">
        <w:t xml:space="preserve">No. </w:t>
      </w:r>
      <w:r w:rsidR="008C7844">
        <w:rPr>
          <w:i/>
        </w:rPr>
        <w:t xml:space="preserve">(Talking about the EFT) </w:t>
      </w:r>
      <w:r w:rsidR="00360E15">
        <w:t>This would not go down well in the</w:t>
      </w:r>
      <w:r w:rsidR="008C7844">
        <w:t xml:space="preserve"> pop</w:t>
      </w:r>
      <w:r w:rsidR="00360E15">
        <w:t>ulation. I'd say it's far too</w:t>
      </w:r>
      <w:r w:rsidR="00162102">
        <w:t xml:space="preserve"> c</w:t>
      </w:r>
      <w:r w:rsidR="00360E15">
        <w:t>omplicated</w:t>
      </w:r>
      <w:r w:rsidR="00162102">
        <w:t xml:space="preserve"> i</w:t>
      </w:r>
      <w:r w:rsidR="00360E15">
        <w:t>n terms of</w:t>
      </w:r>
      <w:r w:rsidR="00162102">
        <w:t xml:space="preserve"> c</w:t>
      </w:r>
      <w:r w:rsidR="00360E15">
        <w:t>olo</w:t>
      </w:r>
      <w:r w:rsidR="00162102">
        <w:t>u</w:t>
      </w:r>
      <w:r w:rsidR="00360E15">
        <w:t>r</w:t>
      </w:r>
      <w:r w:rsidR="00162102">
        <w:t>-</w:t>
      </w:r>
      <w:r w:rsidR="00360E15">
        <w:t>coding. You have the same colo</w:t>
      </w:r>
      <w:r w:rsidR="004553F1">
        <w:t>u</w:t>
      </w:r>
      <w:r w:rsidR="00360E15">
        <w:t>r of benefits and complications. And so</w:t>
      </w:r>
      <w:r w:rsidR="004553F1">
        <w:t>,</w:t>
      </w:r>
      <w:r w:rsidR="00360E15">
        <w:t xml:space="preserve"> it's hard to work out </w:t>
      </w:r>
      <w:r w:rsidR="004553F1">
        <w:t xml:space="preserve">what’s </w:t>
      </w:r>
      <w:r w:rsidR="00360E15">
        <w:t>good and bad. I'm</w:t>
      </w:r>
      <w:r w:rsidR="004553F1">
        <w:t xml:space="preserve"> g</w:t>
      </w:r>
      <w:r w:rsidR="00360E15">
        <w:t xml:space="preserve">oing up </w:t>
      </w:r>
      <w:proofErr w:type="gramStart"/>
      <w:r w:rsidR="00360E15">
        <w:t>there</w:t>
      </w:r>
      <w:proofErr w:type="gramEnd"/>
      <w:r w:rsidR="00360E15">
        <w:t xml:space="preserve"> and</w:t>
      </w:r>
      <w:r w:rsidR="004553F1">
        <w:t>..</w:t>
      </w:r>
      <w:r w:rsidR="00360E15">
        <w:t>.</w:t>
      </w:r>
      <w:r w:rsidR="004553F1">
        <w:t xml:space="preserve"> </w:t>
      </w:r>
      <w:r w:rsidR="00360E15">
        <w:t>I'm going to say I was brought up in the</w:t>
      </w:r>
      <w:r w:rsidR="004553F1">
        <w:t xml:space="preserve"> time that they were pushing that w</w:t>
      </w:r>
      <w:r w:rsidR="00360E15">
        <w:t xml:space="preserve">e should </w:t>
      </w:r>
      <w:r w:rsidR="004553F1">
        <w:t>all be</w:t>
      </w:r>
      <w:r w:rsidR="00360E15">
        <w:t xml:space="preserve"> put onto a beta blocker</w:t>
      </w:r>
      <w:r w:rsidR="004553F1">
        <w:t xml:space="preserve">, a statin and aspirin. </w:t>
      </w:r>
      <w:r w:rsidR="00F11937">
        <w:t xml:space="preserve">And, I </w:t>
      </w:r>
      <w:proofErr w:type="spellStart"/>
      <w:r w:rsidR="00F11937">
        <w:t>favoured</w:t>
      </w:r>
      <w:proofErr w:type="spellEnd"/>
      <w:r w:rsidR="00F11937">
        <w:t xml:space="preserve"> that in </w:t>
      </w:r>
      <w:r w:rsidR="00360E15">
        <w:t>talking to people and talking about education about</w:t>
      </w:r>
      <w:r w:rsidR="002F6AF9">
        <w:t xml:space="preserve"> those; but not for bowel cancer</w:t>
      </w:r>
      <w:r w:rsidR="00360E15">
        <w:t xml:space="preserve">. </w:t>
      </w:r>
    </w:p>
    <w:p w:rsidR="00D32215" w:rsidRDefault="00C73E47" w:rsidP="00501EF5">
      <w:pPr>
        <w:ind w:left="1440"/>
      </w:pPr>
      <w:r>
        <w:t xml:space="preserve">But </w:t>
      </w:r>
      <w:r w:rsidR="00501EF5">
        <w:t>then when the b</w:t>
      </w:r>
      <w:r w:rsidR="00360E15">
        <w:t xml:space="preserve">ig study came out last year looking </w:t>
      </w:r>
      <w:r>
        <w:t>for any clear</w:t>
      </w:r>
      <w:r w:rsidR="00501EF5">
        <w:t xml:space="preserve"> be</w:t>
      </w:r>
      <w:r w:rsidR="00360E15">
        <w:t>nefit of aspirin</w:t>
      </w:r>
      <w:r w:rsidR="00501EF5">
        <w:t xml:space="preserve"> in</w:t>
      </w:r>
      <w:r w:rsidR="00360E15">
        <w:t xml:space="preserve"> the population and </w:t>
      </w:r>
      <w:r w:rsidR="00501EF5">
        <w:t>they</w:t>
      </w:r>
      <w:r w:rsidR="00360E15">
        <w:t xml:space="preserve"> couldn't show</w:t>
      </w:r>
      <w:r w:rsidR="00501EF5">
        <w:t xml:space="preserve"> it</w:t>
      </w:r>
      <w:r w:rsidR="00360E15">
        <w:t xml:space="preserve">. </w:t>
      </w:r>
      <w:proofErr w:type="gramStart"/>
      <w:r w:rsidR="00360E15">
        <w:t>Actually</w:t>
      </w:r>
      <w:r w:rsidR="00BC324D">
        <w:t>, I</w:t>
      </w:r>
      <w:proofErr w:type="gramEnd"/>
      <w:r w:rsidR="00360E15">
        <w:t xml:space="preserve"> got</w:t>
      </w:r>
      <w:r w:rsidR="00BC324D">
        <w:t xml:space="preserve"> se</w:t>
      </w:r>
      <w:r w:rsidR="00360E15">
        <w:t xml:space="preserve">riously depressed because we see </w:t>
      </w:r>
      <w:r w:rsidR="00D32215">
        <w:t>so many</w:t>
      </w:r>
      <w:r w:rsidR="00360E15">
        <w:t xml:space="preserve"> patients </w:t>
      </w:r>
      <w:r w:rsidR="00D32215">
        <w:t xml:space="preserve">who </w:t>
      </w:r>
      <w:r w:rsidR="00360E15">
        <w:t>are on</w:t>
      </w:r>
      <w:r w:rsidR="00D32215">
        <w:t xml:space="preserve"> t</w:t>
      </w:r>
      <w:r w:rsidR="00360E15">
        <w:t>riple therapy</w:t>
      </w:r>
      <w:r w:rsidR="00D32215">
        <w:t>, anti-platelets with a</w:t>
      </w:r>
      <w:r w:rsidR="00360E15">
        <w:t>spirin</w:t>
      </w:r>
      <w:r w:rsidR="00D32215">
        <w:t xml:space="preserve"> and bleeding from that so it biases..</w:t>
      </w:r>
      <w:r w:rsidR="00360E15">
        <w:t>.</w:t>
      </w:r>
    </w:p>
    <w:p w:rsidR="00D32215" w:rsidRDefault="00D32215" w:rsidP="00D32215">
      <w:pPr>
        <w:ind w:left="1440" w:hanging="1440"/>
      </w:pPr>
      <w:r>
        <w:t xml:space="preserve">I: </w:t>
      </w:r>
      <w:r>
        <w:tab/>
        <w:t>Is this the ASPREE study?</w:t>
      </w:r>
    </w:p>
    <w:p w:rsidR="006A2BA2" w:rsidRDefault="00D32215" w:rsidP="00D32215">
      <w:pPr>
        <w:ind w:left="1440" w:hanging="1440"/>
      </w:pPr>
      <w:r>
        <w:t xml:space="preserve">P: </w:t>
      </w:r>
      <w:r>
        <w:tab/>
      </w:r>
      <w:r w:rsidR="006A2BA2">
        <w:t>Yeah</w:t>
      </w:r>
    </w:p>
    <w:p w:rsidR="00347C17" w:rsidRDefault="006A2BA2" w:rsidP="00D32215">
      <w:pPr>
        <w:ind w:left="1440" w:hanging="1440"/>
      </w:pPr>
      <w:r>
        <w:t xml:space="preserve">I: </w:t>
      </w:r>
      <w:r>
        <w:tab/>
        <w:t>I’ve got a summary of that here if you’d like to have a look.</w:t>
      </w:r>
    </w:p>
    <w:p w:rsidR="00347C17" w:rsidRDefault="00347C17" w:rsidP="00347C17">
      <w:pPr>
        <w:rPr>
          <w:i/>
        </w:rPr>
      </w:pPr>
      <w:r>
        <w:rPr>
          <w:i/>
        </w:rPr>
        <w:t>[Interviewer shows the summary of ASPREE study to participant GA006]</w:t>
      </w:r>
    </w:p>
    <w:p w:rsidR="006E6AD9" w:rsidRDefault="003C0958" w:rsidP="00D32215">
      <w:pPr>
        <w:ind w:left="1440" w:hanging="1440"/>
      </w:pPr>
      <w:r>
        <w:t xml:space="preserve">I: </w:t>
      </w:r>
      <w:r>
        <w:tab/>
        <w:t xml:space="preserve">Some people often get that confused with these guidelines. I think that was an older population and the follow-up period was about 4.7 years. </w:t>
      </w:r>
      <w:r w:rsidR="00360E15">
        <w:t xml:space="preserve"> </w:t>
      </w:r>
    </w:p>
    <w:p w:rsidR="00D93892" w:rsidRDefault="006E6AD9" w:rsidP="00D93892">
      <w:pPr>
        <w:ind w:left="1440" w:hanging="1440"/>
      </w:pPr>
      <w:r>
        <w:t xml:space="preserve">P: </w:t>
      </w:r>
      <w:r>
        <w:tab/>
        <w:t xml:space="preserve">Yeah you mentioned </w:t>
      </w:r>
      <w:r w:rsidR="00360E15">
        <w:t>t</w:t>
      </w:r>
      <w:r>
        <w:t xml:space="preserve">he life survival, you’re meant to be surviving for about 10 years for this. </w:t>
      </w:r>
      <w:r w:rsidR="00605B72">
        <w:rPr>
          <w:i/>
        </w:rPr>
        <w:t>(pause whilst he reads)</w:t>
      </w:r>
      <w:r w:rsidR="00D93892">
        <w:rPr>
          <w:i/>
        </w:rPr>
        <w:t xml:space="preserve">. </w:t>
      </w:r>
      <w:r w:rsidR="00D93892">
        <w:t>But, if</w:t>
      </w:r>
      <w:r w:rsidR="00360E15">
        <w:t xml:space="preserve"> the trend </w:t>
      </w:r>
      <w:proofErr w:type="gramStart"/>
      <w:r w:rsidR="00360E15">
        <w:t>at this time</w:t>
      </w:r>
      <w:proofErr w:type="gramEnd"/>
      <w:r w:rsidR="00360E15">
        <w:t xml:space="preserve"> after </w:t>
      </w:r>
      <w:r w:rsidR="00D93892">
        <w:t>5</w:t>
      </w:r>
      <w:r w:rsidR="00360E15">
        <w:t xml:space="preserve"> years</w:t>
      </w:r>
      <w:r w:rsidR="00D93892">
        <w:t>, or 4.7</w:t>
      </w:r>
      <w:r w:rsidR="00360E15">
        <w:t xml:space="preserve"> years is against the trend that you want that's unlikely</w:t>
      </w:r>
      <w:r w:rsidR="00D93892">
        <w:t xml:space="preserve"> i</w:t>
      </w:r>
      <w:r w:rsidR="00360E15">
        <w:t xml:space="preserve">n my mind you're going to find a trend in </w:t>
      </w:r>
      <w:r w:rsidR="00360E15">
        <w:lastRenderedPageBreak/>
        <w:t>the right direction</w:t>
      </w:r>
      <w:r w:rsidR="00D93892">
        <w:t xml:space="preserve"> by following it for longer. So, </w:t>
      </w:r>
      <w:r w:rsidR="00360E15">
        <w:t>I have to admit I haven't gone back and</w:t>
      </w:r>
      <w:r w:rsidR="00D93892">
        <w:t xml:space="preserve"> r</w:t>
      </w:r>
      <w:r w:rsidR="00360E15">
        <w:t>ead the original</w:t>
      </w:r>
      <w:r w:rsidR="00D93892">
        <w:t xml:space="preserve"> studies that this is based on But, 20 years ago when the</w:t>
      </w:r>
      <w:r w:rsidR="00360E15">
        <w:t xml:space="preserve"> first wor</w:t>
      </w:r>
      <w:r w:rsidR="00D93892">
        <w:t>k</w:t>
      </w:r>
      <w:r w:rsidR="00360E15">
        <w:t xml:space="preserve"> came out and</w:t>
      </w:r>
      <w:r w:rsidR="00D93892">
        <w:t xml:space="preserve"> they were </w:t>
      </w:r>
      <w:r w:rsidR="00360E15">
        <w:t xml:space="preserve">looking very strong and </w:t>
      </w:r>
      <w:r w:rsidR="00D93892">
        <w:t>at the use of non-</w:t>
      </w:r>
      <w:proofErr w:type="spellStart"/>
      <w:r w:rsidR="00D93892">
        <w:t>steroidals</w:t>
      </w:r>
      <w:proofErr w:type="spellEnd"/>
      <w:r w:rsidR="00D93892">
        <w:t xml:space="preserve"> and a</w:t>
      </w:r>
      <w:r w:rsidR="00360E15">
        <w:t>spirin</w:t>
      </w:r>
      <w:r w:rsidR="00D93892">
        <w:t xml:space="preserve"> i</w:t>
      </w:r>
      <w:r w:rsidR="00360E15">
        <w:t>n the multiple polyp</w:t>
      </w:r>
      <w:r w:rsidR="00D93892">
        <w:t>osis</w:t>
      </w:r>
      <w:r w:rsidR="00360E15">
        <w:t xml:space="preserve"> syndrome</w:t>
      </w:r>
      <w:r w:rsidR="00D93892">
        <w:t xml:space="preserve">, </w:t>
      </w:r>
      <w:r w:rsidR="00360E15">
        <w:t xml:space="preserve">I know </w:t>
      </w:r>
      <w:r w:rsidR="00D93892">
        <w:t>they were</w:t>
      </w:r>
      <w:r w:rsidR="00360E15">
        <w:t xml:space="preserve"> find</w:t>
      </w:r>
      <w:r w:rsidR="00D93892">
        <w:t xml:space="preserve">ing it very hard to </w:t>
      </w:r>
      <w:r w:rsidR="00360E15">
        <w:t>get a clear benefit. So</w:t>
      </w:r>
      <w:r w:rsidR="00D93892">
        <w:t>… but then ob</w:t>
      </w:r>
      <w:r w:rsidR="00360E15">
        <w:t>viously I haven't followed the evidence strongly enough</w:t>
      </w:r>
      <w:r w:rsidR="00355978">
        <w:t xml:space="preserve"> t</w:t>
      </w:r>
      <w:r w:rsidR="00360E15">
        <w:t>o know how strongly based</w:t>
      </w:r>
      <w:r w:rsidR="00D93892">
        <w:t xml:space="preserve"> these are</w:t>
      </w:r>
      <w:r w:rsidR="00360E15">
        <w:t xml:space="preserve">. </w:t>
      </w:r>
    </w:p>
    <w:p w:rsidR="0061632A" w:rsidRDefault="00D93892" w:rsidP="0061632A">
      <w:pPr>
        <w:ind w:left="1440"/>
      </w:pPr>
      <w:r>
        <w:t xml:space="preserve">As </w:t>
      </w:r>
      <w:r w:rsidR="00360E15">
        <w:t>a science</w:t>
      </w:r>
      <w:r>
        <w:t>-</w:t>
      </w:r>
      <w:r w:rsidR="00360E15">
        <w:t>based</w:t>
      </w:r>
      <w:r>
        <w:t xml:space="preserve"> p</w:t>
      </w:r>
      <w:r w:rsidR="00360E15">
        <w:t>erson</w:t>
      </w:r>
      <w:r w:rsidR="00355978">
        <w:t>, yes,</w:t>
      </w:r>
      <w:r w:rsidR="00360E15">
        <w:t xml:space="preserve"> it's something</w:t>
      </w:r>
      <w:r w:rsidR="00355978">
        <w:t xml:space="preserve"> </w:t>
      </w:r>
      <w:r w:rsidR="00360E15">
        <w:t>I'm happy to present to the public but I</w:t>
      </w:r>
      <w:r w:rsidR="00355978">
        <w:t xml:space="preserve"> w</w:t>
      </w:r>
      <w:r w:rsidR="00360E15">
        <w:t xml:space="preserve">ant to </w:t>
      </w:r>
      <w:r w:rsidR="00355978">
        <w:t>roll</w:t>
      </w:r>
      <w:r w:rsidR="00360E15">
        <w:t xml:space="preserve"> up the confidence limits </w:t>
      </w:r>
      <w:r w:rsidR="00355978">
        <w:t xml:space="preserve">- </w:t>
      </w:r>
      <w:r w:rsidR="00360E15">
        <w:t xml:space="preserve">how many studies are behind </w:t>
      </w:r>
      <w:r w:rsidR="00355978">
        <w:t>this, what sort of</w:t>
      </w:r>
      <w:r w:rsidR="00360E15">
        <w:t xml:space="preserve"> population size</w:t>
      </w:r>
      <w:r w:rsidR="00355978">
        <w:t>, w</w:t>
      </w:r>
      <w:r w:rsidR="00360E15">
        <w:t xml:space="preserve">hat are the exclusions and that </w:t>
      </w:r>
      <w:r w:rsidR="00282067">
        <w:t>data; so</w:t>
      </w:r>
      <w:r w:rsidR="00360E15">
        <w:t xml:space="preserve"> presenting this to me</w:t>
      </w:r>
      <w:r w:rsidR="00F12D5B">
        <w:t>, is saying…</w:t>
      </w:r>
      <w:r w:rsidR="00360E15">
        <w:t xml:space="preserve"> You're just another stumblebum coming into the system. </w:t>
      </w:r>
      <w:proofErr w:type="gramStart"/>
      <w:r w:rsidR="00360E15">
        <w:t>Actually</w:t>
      </w:r>
      <w:r w:rsidR="00F12D5B">
        <w:t>,</w:t>
      </w:r>
      <w:r w:rsidR="00360E15">
        <w:t xml:space="preserve"> what</w:t>
      </w:r>
      <w:proofErr w:type="gramEnd"/>
      <w:r w:rsidR="00F12D5B">
        <w:t xml:space="preserve"> is </w:t>
      </w:r>
      <w:r w:rsidR="00360E15">
        <w:t>this based on three trials</w:t>
      </w:r>
      <w:r w:rsidR="00F12D5B">
        <w:t>?</w:t>
      </w:r>
      <w:r w:rsidR="00360E15">
        <w:t xml:space="preserve"> five trials</w:t>
      </w:r>
      <w:r w:rsidR="00F12D5B">
        <w:t>?</w:t>
      </w:r>
      <w:r w:rsidR="00360E15">
        <w:t xml:space="preserve"> based on </w:t>
      </w:r>
      <w:r w:rsidR="00F12D5B">
        <w:t xml:space="preserve">5,000 </w:t>
      </w:r>
      <w:r w:rsidR="00360E15">
        <w:t>people</w:t>
      </w:r>
      <w:r w:rsidR="00F12D5B">
        <w:t>?</w:t>
      </w:r>
      <w:r w:rsidR="00360E15">
        <w:t xml:space="preserve"> based on total </w:t>
      </w:r>
      <w:r w:rsidR="00F12D5B">
        <w:t>220,000 p</w:t>
      </w:r>
      <w:r w:rsidR="00360E15">
        <w:t>eople</w:t>
      </w:r>
      <w:r w:rsidR="00F12D5B">
        <w:t>?</w:t>
      </w:r>
      <w:r w:rsidR="00360E15">
        <w:t xml:space="preserve"> What are your confidence limits</w:t>
      </w:r>
      <w:r w:rsidR="00F12D5B">
        <w:t>? The shifts?</w:t>
      </w:r>
      <w:r w:rsidR="00360E15">
        <w:t xml:space="preserve"> </w:t>
      </w:r>
      <w:r w:rsidR="001F0EAF">
        <w:t>W</w:t>
      </w:r>
      <w:r w:rsidR="00360E15">
        <w:t xml:space="preserve">hat patients </w:t>
      </w:r>
      <w:r w:rsidR="001F0EAF">
        <w:t>were</w:t>
      </w:r>
      <w:r w:rsidR="00360E15">
        <w:t xml:space="preserve"> </w:t>
      </w:r>
      <w:r w:rsidR="001F0EAF">
        <w:t xml:space="preserve">excluded in the baselines? </w:t>
      </w:r>
      <w:r w:rsidR="00360E15">
        <w:t xml:space="preserve"> </w:t>
      </w:r>
      <w:r w:rsidR="001F0EAF">
        <w:t xml:space="preserve">[Would like to know this information] So they </w:t>
      </w:r>
      <w:r w:rsidR="001F0EAF">
        <w:rPr>
          <w:i/>
        </w:rPr>
        <w:t xml:space="preserve">(population) </w:t>
      </w:r>
      <w:r w:rsidR="001F0EAF">
        <w:t>know about that.</w:t>
      </w:r>
      <w:r w:rsidR="00360E15">
        <w:t xml:space="preserve"> </w:t>
      </w:r>
    </w:p>
    <w:p w:rsidR="00360E15" w:rsidRDefault="0061632A" w:rsidP="00360E15">
      <w:pPr>
        <w:ind w:left="1440" w:hanging="1440"/>
      </w:pPr>
      <w:r>
        <w:t xml:space="preserve">I: </w:t>
      </w:r>
      <w:r>
        <w:tab/>
      </w:r>
      <w:r w:rsidR="00360E15">
        <w:t>Thanks a lot for your time. I really appreciate it. Thank you</w:t>
      </w:r>
      <w:r w:rsidR="007A49AC">
        <w:t>.</w:t>
      </w:r>
    </w:p>
    <w:p w:rsidR="00360E15" w:rsidRDefault="00360E15" w:rsidP="00360E15">
      <w:pPr>
        <w:rPr>
          <w:i/>
        </w:rPr>
      </w:pPr>
      <w:r>
        <w:rPr>
          <w:i/>
        </w:rPr>
        <w:t xml:space="preserve">Field notes: He was nice. Also skeptical about using 100mg aspirin - well averse to the side effects and skeptical about the evidence. Not a fan of the EFT - think it will be too complicated for his patients (many NESB). He deals with a different patient </w:t>
      </w:r>
      <w:r w:rsidR="001A5562">
        <w:rPr>
          <w:i/>
        </w:rPr>
        <w:t>demographic,</w:t>
      </w:r>
      <w:r>
        <w:rPr>
          <w:i/>
        </w:rPr>
        <w:t xml:space="preserve"> so aspirin prescription is not that relevant for him. He also brought up ASPREE. Overall, despite having his doubts, he was welcoming of the study / research into this topic.                                                                                                                                                                                                                                                    </w:t>
      </w:r>
    </w:p>
    <w:p w:rsidR="00360E15" w:rsidRDefault="00360E15"/>
    <w:sectPr w:rsidR="00360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21A" w:rsidRDefault="00EB021A" w:rsidP="00D32215">
      <w:pPr>
        <w:spacing w:after="0" w:line="240" w:lineRule="auto"/>
      </w:pPr>
      <w:r>
        <w:separator/>
      </w:r>
    </w:p>
  </w:endnote>
  <w:endnote w:type="continuationSeparator" w:id="0">
    <w:p w:rsidR="00EB021A" w:rsidRDefault="00EB021A" w:rsidP="00D3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21A" w:rsidRDefault="00EB021A" w:rsidP="00D32215">
      <w:pPr>
        <w:spacing w:after="0" w:line="240" w:lineRule="auto"/>
      </w:pPr>
      <w:r>
        <w:separator/>
      </w:r>
    </w:p>
  </w:footnote>
  <w:footnote w:type="continuationSeparator" w:id="0">
    <w:p w:rsidR="00EB021A" w:rsidRDefault="00EB021A" w:rsidP="00D32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15"/>
    <w:rsid w:val="00022437"/>
    <w:rsid w:val="00081139"/>
    <w:rsid w:val="000B23AE"/>
    <w:rsid w:val="00126AB4"/>
    <w:rsid w:val="00162102"/>
    <w:rsid w:val="001A5562"/>
    <w:rsid w:val="001F0EAF"/>
    <w:rsid w:val="00212C77"/>
    <w:rsid w:val="00222428"/>
    <w:rsid w:val="002225E5"/>
    <w:rsid w:val="00260462"/>
    <w:rsid w:val="002816BF"/>
    <w:rsid w:val="00282067"/>
    <w:rsid w:val="002A6D7A"/>
    <w:rsid w:val="002F6AF9"/>
    <w:rsid w:val="00347C17"/>
    <w:rsid w:val="00355978"/>
    <w:rsid w:val="00360E15"/>
    <w:rsid w:val="003874C4"/>
    <w:rsid w:val="003A4290"/>
    <w:rsid w:val="003A4E11"/>
    <w:rsid w:val="003B157D"/>
    <w:rsid w:val="003C0958"/>
    <w:rsid w:val="003C2AEE"/>
    <w:rsid w:val="004454B7"/>
    <w:rsid w:val="004553F1"/>
    <w:rsid w:val="00501EF5"/>
    <w:rsid w:val="00505AEE"/>
    <w:rsid w:val="005155E0"/>
    <w:rsid w:val="0051570A"/>
    <w:rsid w:val="005269DB"/>
    <w:rsid w:val="00605B72"/>
    <w:rsid w:val="0061632A"/>
    <w:rsid w:val="006415DC"/>
    <w:rsid w:val="006A2BA2"/>
    <w:rsid w:val="006E3071"/>
    <w:rsid w:val="006E6AD9"/>
    <w:rsid w:val="007348C5"/>
    <w:rsid w:val="0077628C"/>
    <w:rsid w:val="007A49AC"/>
    <w:rsid w:val="007B119C"/>
    <w:rsid w:val="007C0C6E"/>
    <w:rsid w:val="007F4B63"/>
    <w:rsid w:val="008723E9"/>
    <w:rsid w:val="0088331F"/>
    <w:rsid w:val="008A1FFF"/>
    <w:rsid w:val="008C7844"/>
    <w:rsid w:val="008F3EE7"/>
    <w:rsid w:val="00934E57"/>
    <w:rsid w:val="0094308D"/>
    <w:rsid w:val="00957FB1"/>
    <w:rsid w:val="00A014E3"/>
    <w:rsid w:val="00AA1AAA"/>
    <w:rsid w:val="00AE5B6D"/>
    <w:rsid w:val="00B34A24"/>
    <w:rsid w:val="00B35FEA"/>
    <w:rsid w:val="00B42B62"/>
    <w:rsid w:val="00B77375"/>
    <w:rsid w:val="00BC324D"/>
    <w:rsid w:val="00BF3C8C"/>
    <w:rsid w:val="00C4125C"/>
    <w:rsid w:val="00C41A46"/>
    <w:rsid w:val="00C73E47"/>
    <w:rsid w:val="00C97177"/>
    <w:rsid w:val="00CF665A"/>
    <w:rsid w:val="00D03ACF"/>
    <w:rsid w:val="00D120AC"/>
    <w:rsid w:val="00D32215"/>
    <w:rsid w:val="00D42D1B"/>
    <w:rsid w:val="00D611EB"/>
    <w:rsid w:val="00D91346"/>
    <w:rsid w:val="00D93892"/>
    <w:rsid w:val="00DF4BF2"/>
    <w:rsid w:val="00E1225F"/>
    <w:rsid w:val="00E1420E"/>
    <w:rsid w:val="00E96410"/>
    <w:rsid w:val="00EB021A"/>
    <w:rsid w:val="00F11937"/>
    <w:rsid w:val="00F12D5B"/>
    <w:rsid w:val="00F71B08"/>
    <w:rsid w:val="00F814E3"/>
    <w:rsid w:val="00F9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E098"/>
  <w15:chartTrackingRefBased/>
  <w15:docId w15:val="{725EA429-225D-4924-AAC4-569EE62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15"/>
    <w:pPr>
      <w:spacing w:line="256" w:lineRule="auto"/>
    </w:pPr>
  </w:style>
  <w:style w:type="paragraph" w:styleId="Heading3">
    <w:name w:val="heading 3"/>
    <w:basedOn w:val="Normal"/>
    <w:next w:val="Normal"/>
    <w:link w:val="Heading3Char"/>
    <w:uiPriority w:val="9"/>
    <w:unhideWhenUsed/>
    <w:qFormat/>
    <w:rsid w:val="00360E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0E1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215"/>
  </w:style>
  <w:style w:type="paragraph" w:styleId="Footer">
    <w:name w:val="footer"/>
    <w:basedOn w:val="Normal"/>
    <w:link w:val="FooterChar"/>
    <w:uiPriority w:val="99"/>
    <w:unhideWhenUsed/>
    <w:rsid w:val="00D3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Thivagar Yogaparan</dc:creator>
  <cp:keywords/>
  <dc:description/>
  <cp:lastModifiedBy>Shakira Milton</cp:lastModifiedBy>
  <cp:revision>75</cp:revision>
  <dcterms:created xsi:type="dcterms:W3CDTF">2019-05-02T01:44:00Z</dcterms:created>
  <dcterms:modified xsi:type="dcterms:W3CDTF">2021-01-11T22:00:00Z</dcterms:modified>
</cp:coreProperties>
</file>