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BF" w:rsidRPr="003374D6" w:rsidRDefault="00435793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28"/>
        </w:rPr>
      </w:pPr>
      <w:r w:rsidRPr="00A35D39">
        <w:rPr>
          <w:b/>
          <w:color w:val="000000"/>
          <w:sz w:val="28"/>
        </w:rPr>
        <w:t>Supplementary material 1</w:t>
      </w:r>
      <w:r>
        <w:rPr>
          <w:color w:val="000000"/>
          <w:sz w:val="28"/>
        </w:rPr>
        <w:t xml:space="preserve">. </w:t>
      </w:r>
      <w:r w:rsidR="000178BF" w:rsidRPr="003374D6">
        <w:rPr>
          <w:color w:val="000000"/>
          <w:sz w:val="28"/>
        </w:rPr>
        <w:t>Funnel plot, trim-fill and sensitiv</w:t>
      </w:r>
      <w:r w:rsidR="009E10F3">
        <w:rPr>
          <w:color w:val="000000"/>
          <w:sz w:val="28"/>
        </w:rPr>
        <w:t>ity analysis of the association</w:t>
      </w:r>
      <w:r w:rsidR="000178BF" w:rsidRPr="003374D6">
        <w:rPr>
          <w:color w:val="000000"/>
          <w:sz w:val="28"/>
        </w:rPr>
        <w:t xml:space="preserve"> between metabolic syndrome and nephrolithiasis</w:t>
      </w:r>
    </w:p>
    <w:p w:rsidR="003B6655" w:rsidRPr="00737234" w:rsidRDefault="003B6655" w:rsidP="007372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before="312"/>
        <w:jc w:val="center"/>
        <w:rPr>
          <w:color w:val="000000"/>
          <w:sz w:val="24"/>
          <w:szCs w:val="24"/>
        </w:rPr>
      </w:pPr>
      <w:r w:rsidRPr="00A35D39">
        <w:rPr>
          <w:b/>
          <w:color w:val="000000"/>
          <w:sz w:val="24"/>
          <w:szCs w:val="24"/>
        </w:rPr>
        <w:t>Supplementary material 1a</w:t>
      </w:r>
      <w:r w:rsidR="00737234" w:rsidRPr="00737234">
        <w:rPr>
          <w:color w:val="000000"/>
          <w:sz w:val="24"/>
          <w:szCs w:val="24"/>
        </w:rPr>
        <w:t>. Funnel plot of the studies of the association between metabolic syndrome and nephrolithiasis</w:t>
      </w:r>
    </w:p>
    <w:p w:rsidR="000178BF" w:rsidRDefault="000178BF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32"/>
        </w:rPr>
      </w:pPr>
      <w:r>
        <w:rPr>
          <w:noProof/>
          <w:color w:val="000000"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7DFC53CE" wp14:editId="5427EF8F">
            <wp:simplePos x="0" y="0"/>
            <wp:positionH relativeFrom="margin">
              <wp:posOffset>956098</wp:posOffset>
            </wp:positionH>
            <wp:positionV relativeFrom="paragraph">
              <wp:posOffset>202776</wp:posOffset>
            </wp:positionV>
            <wp:extent cx="3879850" cy="3190240"/>
            <wp:effectExtent l="0" t="0" r="6350" b="0"/>
            <wp:wrapThrough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B6655" w:rsidRDefault="003B6655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>
        <w:rPr>
          <w:color w:val="000000"/>
          <w:sz w:val="32"/>
        </w:rPr>
        <w:tab/>
        <w:t xml:space="preserve">                              </w:t>
      </w:r>
    </w:p>
    <w:p w:rsidR="000178BF" w:rsidRPr="00737234" w:rsidRDefault="003105B8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</w:rPr>
      </w:pPr>
      <w:r w:rsidRPr="00A35D39">
        <w:rPr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1B1E262E" wp14:editId="6EAB7565">
            <wp:simplePos x="0" y="0"/>
            <wp:positionH relativeFrom="margin">
              <wp:posOffset>411480</wp:posOffset>
            </wp:positionH>
            <wp:positionV relativeFrom="paragraph">
              <wp:posOffset>845185</wp:posOffset>
            </wp:positionV>
            <wp:extent cx="4748530" cy="2870200"/>
            <wp:effectExtent l="0" t="0" r="0" b="6350"/>
            <wp:wrapThrough wrapText="bothSides">
              <wp:wrapPolygon edited="0">
                <wp:start x="0" y="0"/>
                <wp:lineTo x="0" y="21504"/>
                <wp:lineTo x="21490" y="21504"/>
                <wp:lineTo x="214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mfill analysis OR MetS to Nephrolithias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53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55" w:rsidRPr="00A35D39">
        <w:rPr>
          <w:b/>
          <w:color w:val="000000"/>
        </w:rPr>
        <w:t>Supplementary material 1b</w:t>
      </w:r>
      <w:r w:rsidR="00737234" w:rsidRPr="00737234">
        <w:rPr>
          <w:color w:val="000000"/>
        </w:rPr>
        <w:t>. Trim and fill analysis of the studies of the association between metabolic syndrome and nephrolithiasis</w:t>
      </w: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Pr="00C041E1" w:rsidRDefault="000178BF" w:rsidP="000178BF">
      <w:pPr>
        <w:rPr>
          <w:sz w:val="32"/>
        </w:rPr>
      </w:pPr>
    </w:p>
    <w:p w:rsidR="000178BF" w:rsidRDefault="000178BF" w:rsidP="000178BF">
      <w:pPr>
        <w:rPr>
          <w:sz w:val="32"/>
        </w:rPr>
      </w:pPr>
    </w:p>
    <w:p w:rsidR="003B6655" w:rsidRDefault="003B6655" w:rsidP="000178BF">
      <w:pPr>
        <w:rPr>
          <w:sz w:val="32"/>
        </w:rPr>
      </w:pPr>
    </w:p>
    <w:p w:rsidR="003B6655" w:rsidRPr="00737234" w:rsidRDefault="003B6655" w:rsidP="003B6655">
      <w:pPr>
        <w:jc w:val="center"/>
      </w:pPr>
      <w:r w:rsidRPr="00A35D39">
        <w:rPr>
          <w:b/>
        </w:rPr>
        <w:t>Supplementary material 1c</w:t>
      </w:r>
      <w:r w:rsidR="00737234" w:rsidRPr="00737234">
        <w:t>. Sensitivity analysis of the studies of the association between metabolic syndrome and nephrolithiasis</w:t>
      </w:r>
    </w:p>
    <w:p w:rsidR="000178BF" w:rsidRDefault="000178BF" w:rsidP="000178BF">
      <w:pPr>
        <w:tabs>
          <w:tab w:val="left" w:pos="2310"/>
        </w:tabs>
        <w:rPr>
          <w:sz w:val="32"/>
        </w:rPr>
      </w:pPr>
      <w:r>
        <w:rPr>
          <w:sz w:val="32"/>
        </w:rPr>
        <w:tab/>
      </w:r>
    </w:p>
    <w:p w:rsidR="000178BF" w:rsidRDefault="000178BF" w:rsidP="000178BF">
      <w:pPr>
        <w:tabs>
          <w:tab w:val="left" w:pos="2310"/>
        </w:tabs>
        <w:rPr>
          <w:sz w:val="32"/>
        </w:rPr>
      </w:pPr>
    </w:p>
    <w:p w:rsidR="000178BF" w:rsidRDefault="000178BF" w:rsidP="000178BF">
      <w:pPr>
        <w:tabs>
          <w:tab w:val="left" w:pos="2310"/>
        </w:tabs>
        <w:rPr>
          <w:sz w:val="32"/>
        </w:rPr>
      </w:pPr>
      <w:r w:rsidRPr="008C7E03">
        <w:rPr>
          <w:noProof/>
          <w:color w:val="000000"/>
          <w:sz w:val="32"/>
          <w:lang w:val="en-US"/>
        </w:rPr>
        <w:drawing>
          <wp:anchor distT="0" distB="0" distL="114300" distR="114300" simplePos="0" relativeHeight="251662336" behindDoc="0" locked="0" layoutInCell="1" allowOverlap="1" wp14:anchorId="42C396DB" wp14:editId="647F3070">
            <wp:simplePos x="0" y="0"/>
            <wp:positionH relativeFrom="margin">
              <wp:align>center</wp:align>
            </wp:positionH>
            <wp:positionV relativeFrom="paragraph">
              <wp:posOffset>8467</wp:posOffset>
            </wp:positionV>
            <wp:extent cx="5329419" cy="2732314"/>
            <wp:effectExtent l="0" t="0" r="0" b="0"/>
            <wp:wrapThrough wrapText="bothSides">
              <wp:wrapPolygon edited="0">
                <wp:start x="927" y="0"/>
                <wp:lineTo x="463" y="151"/>
                <wp:lineTo x="772" y="2109"/>
                <wp:lineTo x="2703" y="2711"/>
                <wp:lineTo x="2703" y="3464"/>
                <wp:lineTo x="10810" y="4971"/>
                <wp:lineTo x="0" y="5121"/>
                <wp:lineTo x="0" y="8435"/>
                <wp:lineTo x="17296" y="9791"/>
                <wp:lineTo x="10888" y="12201"/>
                <wp:lineTo x="77" y="12954"/>
                <wp:lineTo x="0" y="14611"/>
                <wp:lineTo x="3475" y="14611"/>
                <wp:lineTo x="77" y="16870"/>
                <wp:lineTo x="77" y="17021"/>
                <wp:lineTo x="3475" y="17021"/>
                <wp:lineTo x="2008" y="17774"/>
                <wp:lineTo x="0" y="19130"/>
                <wp:lineTo x="0" y="21088"/>
                <wp:lineTo x="3243" y="21389"/>
                <wp:lineTo x="3552" y="21389"/>
                <wp:lineTo x="18918" y="21238"/>
                <wp:lineTo x="21080" y="21088"/>
                <wp:lineTo x="21080" y="17774"/>
                <wp:lineTo x="3784" y="17021"/>
                <wp:lineTo x="20848" y="17021"/>
                <wp:lineTo x="20926" y="14310"/>
                <wp:lineTo x="10810" y="12201"/>
                <wp:lineTo x="20694" y="10996"/>
                <wp:lineTo x="21003" y="10393"/>
                <wp:lineTo x="18146" y="9791"/>
                <wp:lineTo x="20926" y="9791"/>
                <wp:lineTo x="20926" y="7230"/>
                <wp:lineTo x="20771" y="4971"/>
                <wp:lineTo x="10733" y="4971"/>
                <wp:lineTo x="10810" y="2561"/>
                <wp:lineTo x="10115" y="603"/>
                <wp:lineTo x="9189" y="151"/>
                <wp:lineTo x="5096" y="0"/>
                <wp:lineTo x="92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35"/>
                    <a:stretch/>
                  </pic:blipFill>
                  <pic:spPr bwMode="auto">
                    <a:xfrm>
                      <a:off x="0" y="0"/>
                      <a:ext cx="5329419" cy="273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8BF" w:rsidRDefault="000178BF" w:rsidP="000178BF">
      <w:pPr>
        <w:tabs>
          <w:tab w:val="left" w:pos="2310"/>
        </w:tabs>
        <w:rPr>
          <w:sz w:val="32"/>
        </w:rPr>
      </w:pPr>
    </w:p>
    <w:p w:rsidR="000178BF" w:rsidRDefault="000178BF" w:rsidP="000178BF">
      <w:pPr>
        <w:tabs>
          <w:tab w:val="left" w:pos="2310"/>
        </w:tabs>
        <w:rPr>
          <w:sz w:val="32"/>
        </w:rPr>
      </w:pPr>
    </w:p>
    <w:p w:rsidR="000178BF" w:rsidRDefault="000178BF" w:rsidP="000178BF">
      <w:pPr>
        <w:tabs>
          <w:tab w:val="left" w:pos="2310"/>
        </w:tabs>
        <w:rPr>
          <w:sz w:val="32"/>
        </w:rPr>
      </w:pPr>
    </w:p>
    <w:p w:rsidR="000178BF" w:rsidRDefault="000178BF" w:rsidP="000178BF">
      <w:pPr>
        <w:tabs>
          <w:tab w:val="left" w:pos="2310"/>
        </w:tabs>
        <w:rPr>
          <w:sz w:val="32"/>
        </w:rPr>
      </w:pPr>
    </w:p>
    <w:p w:rsidR="000178BF" w:rsidRDefault="000178BF" w:rsidP="000178BF">
      <w:pPr>
        <w:tabs>
          <w:tab w:val="left" w:pos="2310"/>
        </w:tabs>
        <w:rPr>
          <w:sz w:val="32"/>
        </w:rPr>
      </w:pPr>
    </w:p>
    <w:p w:rsidR="000178BF" w:rsidRPr="00C041E1" w:rsidRDefault="000178BF" w:rsidP="000178BF">
      <w:pPr>
        <w:tabs>
          <w:tab w:val="left" w:pos="2310"/>
        </w:tabs>
        <w:rPr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32"/>
        </w:rPr>
      </w:pPr>
    </w:p>
    <w:p w:rsidR="003105B8" w:rsidRPr="00EC36E7" w:rsidRDefault="00EC36E7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28"/>
        </w:rPr>
      </w:pPr>
      <w:r w:rsidRPr="00BA3E05">
        <w:rPr>
          <w:b/>
          <w:color w:val="000000"/>
          <w:sz w:val="28"/>
        </w:rPr>
        <w:lastRenderedPageBreak/>
        <w:t>Supplementary material 2</w:t>
      </w:r>
      <w:r>
        <w:rPr>
          <w:color w:val="000000"/>
          <w:sz w:val="28"/>
        </w:rPr>
        <w:t xml:space="preserve">. </w:t>
      </w:r>
      <w:r w:rsidR="003105B8" w:rsidRPr="003374D6">
        <w:rPr>
          <w:color w:val="000000"/>
          <w:sz w:val="28"/>
        </w:rPr>
        <w:t>Funnel plot, trim-fill and sensitiv</w:t>
      </w:r>
      <w:r w:rsidR="003105B8">
        <w:rPr>
          <w:color w:val="000000"/>
          <w:sz w:val="28"/>
        </w:rPr>
        <w:t>ity analysis of the association</w:t>
      </w:r>
      <w:r w:rsidR="003105B8" w:rsidRPr="003374D6">
        <w:rPr>
          <w:color w:val="000000"/>
          <w:sz w:val="28"/>
        </w:rPr>
        <w:t xml:space="preserve"> between </w:t>
      </w:r>
      <w:r w:rsidR="003105B8">
        <w:rPr>
          <w:color w:val="000000"/>
          <w:sz w:val="28"/>
        </w:rPr>
        <w:t>hyp</w:t>
      </w:r>
      <w:r w:rsidR="003105B8" w:rsidRPr="003374D6">
        <w:rPr>
          <w:color w:val="000000"/>
          <w:sz w:val="28"/>
        </w:rPr>
        <w:t>e</w:t>
      </w:r>
      <w:r w:rsidR="003105B8">
        <w:rPr>
          <w:color w:val="000000"/>
          <w:sz w:val="28"/>
        </w:rPr>
        <w:t>rtension</w:t>
      </w:r>
      <w:r w:rsidR="003105B8" w:rsidRPr="003374D6">
        <w:rPr>
          <w:color w:val="000000"/>
          <w:sz w:val="28"/>
        </w:rPr>
        <w:t xml:space="preserve"> and nephrolithiasis</w:t>
      </w:r>
    </w:p>
    <w:p w:rsidR="003B6655" w:rsidRPr="00EC36E7" w:rsidRDefault="003B6655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 w:rsidRPr="00BA3E05">
        <w:rPr>
          <w:b/>
          <w:color w:val="000000"/>
          <w:sz w:val="24"/>
          <w:szCs w:val="24"/>
        </w:rPr>
        <w:t>Supplementary material 2a</w:t>
      </w:r>
      <w:r w:rsidR="00EC36E7" w:rsidRPr="00EC36E7">
        <w:rPr>
          <w:color w:val="000000"/>
          <w:sz w:val="24"/>
          <w:szCs w:val="24"/>
        </w:rPr>
        <w:t>. Funnel plot test</w:t>
      </w:r>
      <w:r w:rsidR="004A14BB">
        <w:rPr>
          <w:color w:val="000000"/>
          <w:sz w:val="24"/>
          <w:szCs w:val="24"/>
        </w:rPr>
        <w:t xml:space="preserve"> of the studies evaluating the association between hypertension and nephrolithiasis</w:t>
      </w:r>
    </w:p>
    <w:p w:rsidR="004A14BB" w:rsidRPr="004A14BB" w:rsidRDefault="003B6655" w:rsidP="004A14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>
        <w:rPr>
          <w:noProof/>
          <w:color w:val="000000"/>
          <w:sz w:val="32"/>
          <w:lang w:val="en-US"/>
        </w:rPr>
        <w:drawing>
          <wp:inline distT="0" distB="0" distL="0" distR="0" wp14:anchorId="7E723391" wp14:editId="7E313DAE">
            <wp:extent cx="3401763" cy="309033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nel plot The risk of nephrolithiasis in hypertensive patie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659" cy="31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8BF" w:rsidRPr="00B83C91" w:rsidRDefault="003B6655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Cs w:val="24"/>
        </w:rPr>
      </w:pPr>
      <w:r w:rsidRPr="004A14BB">
        <w:rPr>
          <w:b/>
          <w:color w:val="000000"/>
          <w:szCs w:val="24"/>
        </w:rPr>
        <w:t>Supplementary material 2b</w:t>
      </w:r>
      <w:r w:rsidR="00EC36E7" w:rsidRPr="004A14BB">
        <w:rPr>
          <w:color w:val="000000"/>
          <w:szCs w:val="24"/>
        </w:rPr>
        <w:t>. Trim and Fill Analysis</w:t>
      </w:r>
      <w:r w:rsidR="004A14BB" w:rsidRPr="004A14BB">
        <w:rPr>
          <w:color w:val="000000"/>
          <w:szCs w:val="24"/>
        </w:rPr>
        <w:t xml:space="preserve"> of the studies evaluating the association between hypertension and nephrolithiasis</w:t>
      </w:r>
    </w:p>
    <w:p w:rsidR="003B6655" w:rsidRDefault="000178BF" w:rsidP="004A14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>
        <w:rPr>
          <w:noProof/>
          <w:color w:val="000000"/>
          <w:sz w:val="32"/>
          <w:lang w:val="en-US"/>
        </w:rPr>
        <w:drawing>
          <wp:inline distT="0" distB="0" distL="0" distR="0" wp14:anchorId="42182DBA" wp14:editId="349F199A">
            <wp:extent cx="3354266" cy="29231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 risk of nephrolithiasis in hypertensive patient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9"/>
                    <a:stretch/>
                  </pic:blipFill>
                  <pic:spPr bwMode="auto">
                    <a:xfrm>
                      <a:off x="0" y="0"/>
                      <a:ext cx="3366449" cy="29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C91" w:rsidRDefault="00B83C91" w:rsidP="009837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4"/>
          <w:szCs w:val="24"/>
        </w:rPr>
      </w:pPr>
    </w:p>
    <w:p w:rsidR="00C77094" w:rsidRDefault="00C77094" w:rsidP="009837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4"/>
          <w:szCs w:val="24"/>
        </w:rPr>
      </w:pPr>
    </w:p>
    <w:p w:rsidR="004A14BB" w:rsidRPr="00EC36E7" w:rsidRDefault="003B6655" w:rsidP="004A14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 w:rsidRPr="00BA3E05">
        <w:rPr>
          <w:b/>
          <w:color w:val="000000"/>
          <w:sz w:val="24"/>
          <w:szCs w:val="24"/>
        </w:rPr>
        <w:t>Supplementary material 2c</w:t>
      </w:r>
      <w:r w:rsidR="00EC36E7" w:rsidRPr="00EC36E7">
        <w:rPr>
          <w:color w:val="000000"/>
          <w:sz w:val="24"/>
          <w:szCs w:val="24"/>
        </w:rPr>
        <w:t>. Sensitivity analysis</w:t>
      </w:r>
      <w:r w:rsidR="004A14BB" w:rsidRPr="004A14BB">
        <w:rPr>
          <w:color w:val="000000"/>
          <w:sz w:val="24"/>
          <w:szCs w:val="24"/>
        </w:rPr>
        <w:t xml:space="preserve"> </w:t>
      </w:r>
      <w:r w:rsidR="004A14BB">
        <w:rPr>
          <w:color w:val="000000"/>
          <w:sz w:val="24"/>
          <w:szCs w:val="24"/>
        </w:rPr>
        <w:t>of the studies evaluating the association between hypertension and nephrolithiasis</w:t>
      </w:r>
    </w:p>
    <w:p w:rsidR="003B6655" w:rsidRPr="00EC36E7" w:rsidRDefault="004A14BB" w:rsidP="00EC36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 w:rsidRPr="008A34D4">
        <w:rPr>
          <w:noProof/>
          <w:color w:val="000000"/>
          <w:sz w:val="32"/>
          <w:lang w:val="en-US"/>
        </w:rPr>
        <w:drawing>
          <wp:anchor distT="0" distB="0" distL="114300" distR="114300" simplePos="0" relativeHeight="251670528" behindDoc="0" locked="0" layoutInCell="1" allowOverlap="1" wp14:anchorId="56A60B66" wp14:editId="3B103BD2">
            <wp:simplePos x="0" y="0"/>
            <wp:positionH relativeFrom="column">
              <wp:posOffset>455930</wp:posOffset>
            </wp:positionH>
            <wp:positionV relativeFrom="paragraph">
              <wp:posOffset>204470</wp:posOffset>
            </wp:positionV>
            <wp:extent cx="4870450" cy="2505710"/>
            <wp:effectExtent l="0" t="0" r="0" b="0"/>
            <wp:wrapThrough wrapText="bothSides">
              <wp:wrapPolygon edited="0">
                <wp:start x="929" y="0"/>
                <wp:lineTo x="422" y="0"/>
                <wp:lineTo x="507" y="657"/>
                <wp:lineTo x="2619" y="2627"/>
                <wp:lineTo x="0" y="5255"/>
                <wp:lineTo x="0" y="8375"/>
                <wp:lineTo x="17488" y="10510"/>
                <wp:lineTo x="2028" y="12645"/>
                <wp:lineTo x="0" y="14287"/>
                <wp:lineTo x="0" y="14615"/>
                <wp:lineTo x="3464" y="15765"/>
                <wp:lineTo x="0" y="16914"/>
                <wp:lineTo x="0" y="17243"/>
                <wp:lineTo x="1774" y="18392"/>
                <wp:lineTo x="0" y="19378"/>
                <wp:lineTo x="0" y="21020"/>
                <wp:lineTo x="3126" y="21348"/>
                <wp:lineTo x="18671" y="21348"/>
                <wp:lineTo x="20783" y="21020"/>
                <wp:lineTo x="21121" y="20527"/>
                <wp:lineTo x="21206" y="14451"/>
                <wp:lineTo x="20530" y="14287"/>
                <wp:lineTo x="10138" y="13137"/>
                <wp:lineTo x="11912" y="13137"/>
                <wp:lineTo x="20952" y="11003"/>
                <wp:lineTo x="20952" y="5091"/>
                <wp:lineTo x="7773" y="2627"/>
                <wp:lineTo x="7012" y="2627"/>
                <wp:lineTo x="9885" y="1150"/>
                <wp:lineTo x="9716" y="0"/>
                <wp:lineTo x="5154" y="0"/>
                <wp:lineTo x="929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85"/>
                    <a:stretch/>
                  </pic:blipFill>
                  <pic:spPr bwMode="auto">
                    <a:xfrm>
                      <a:off x="0" y="0"/>
                      <a:ext cx="487045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4A14BB" w:rsidRDefault="004A14BB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4A14BB" w:rsidRDefault="004A14BB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4A14BB" w:rsidRDefault="004A14BB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4A14BB" w:rsidRDefault="004A14BB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B6655" w:rsidRDefault="004A14BB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 w:rsidRPr="008A34D4">
        <w:rPr>
          <w:noProof/>
          <w:color w:val="000000"/>
          <w:sz w:val="32"/>
          <w:lang w:val="en-US"/>
        </w:rPr>
        <w:drawing>
          <wp:anchor distT="0" distB="0" distL="114300" distR="114300" simplePos="0" relativeHeight="251669504" behindDoc="0" locked="0" layoutInCell="1" allowOverlap="1" wp14:anchorId="78D3B31D" wp14:editId="6C8B58D7">
            <wp:simplePos x="0" y="0"/>
            <wp:positionH relativeFrom="margin">
              <wp:posOffset>482600</wp:posOffset>
            </wp:positionH>
            <wp:positionV relativeFrom="paragraph">
              <wp:posOffset>48260</wp:posOffset>
            </wp:positionV>
            <wp:extent cx="4808855" cy="2200910"/>
            <wp:effectExtent l="0" t="0" r="0" b="8890"/>
            <wp:wrapThrough wrapText="bothSides">
              <wp:wrapPolygon edited="0">
                <wp:start x="513" y="0"/>
                <wp:lineTo x="513" y="748"/>
                <wp:lineTo x="2225" y="3178"/>
                <wp:lineTo x="2567" y="3178"/>
                <wp:lineTo x="0" y="5235"/>
                <wp:lineTo x="0" y="8600"/>
                <wp:lineTo x="16429" y="9161"/>
                <wp:lineTo x="10867" y="12152"/>
                <wp:lineTo x="342" y="12900"/>
                <wp:lineTo x="86" y="14583"/>
                <wp:lineTo x="3508" y="15144"/>
                <wp:lineTo x="0" y="16826"/>
                <wp:lineTo x="0" y="17200"/>
                <wp:lineTo x="1797" y="18135"/>
                <wp:lineTo x="0" y="19631"/>
                <wp:lineTo x="0" y="21126"/>
                <wp:lineTo x="3080" y="21500"/>
                <wp:lineTo x="18654" y="21500"/>
                <wp:lineTo x="20878" y="21126"/>
                <wp:lineTo x="21221" y="20752"/>
                <wp:lineTo x="21135" y="15331"/>
                <wp:lineTo x="20451" y="15144"/>
                <wp:lineTo x="20964" y="14209"/>
                <wp:lineTo x="10781" y="12152"/>
                <wp:lineTo x="16429" y="12152"/>
                <wp:lineTo x="21135" y="10844"/>
                <wp:lineTo x="21135" y="7665"/>
                <wp:lineTo x="16600" y="6357"/>
                <wp:lineTo x="20964" y="5983"/>
                <wp:lineTo x="20878" y="5048"/>
                <wp:lineTo x="8214" y="3178"/>
                <wp:lineTo x="9327" y="1683"/>
                <wp:lineTo x="9840" y="561"/>
                <wp:lineTo x="9498" y="0"/>
                <wp:lineTo x="513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85"/>
                    <a:stretch/>
                  </pic:blipFill>
                  <pic:spPr bwMode="auto">
                    <a:xfrm>
                      <a:off x="0" y="0"/>
                      <a:ext cx="480885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655" w:rsidRDefault="003B6655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B6655" w:rsidRDefault="003B6655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B6655" w:rsidRDefault="003B6655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105B8" w:rsidRDefault="003105B8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4A14BB" w:rsidRDefault="004A14BB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8"/>
        </w:rPr>
      </w:pPr>
    </w:p>
    <w:p w:rsidR="004A14BB" w:rsidRDefault="004A14BB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8"/>
        </w:rPr>
      </w:pPr>
    </w:p>
    <w:p w:rsidR="004A14BB" w:rsidRDefault="004A14BB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8"/>
        </w:rPr>
      </w:pPr>
    </w:p>
    <w:p w:rsidR="009837C6" w:rsidRDefault="009837C6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8"/>
        </w:rPr>
      </w:pPr>
    </w:p>
    <w:p w:rsidR="003105B8" w:rsidRPr="003374D6" w:rsidRDefault="00EC36E7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28"/>
        </w:rPr>
      </w:pPr>
      <w:r w:rsidRPr="00BA3E05">
        <w:rPr>
          <w:b/>
          <w:color w:val="000000"/>
          <w:sz w:val="28"/>
        </w:rPr>
        <w:lastRenderedPageBreak/>
        <w:t>Supplementary material 3</w:t>
      </w:r>
      <w:r>
        <w:rPr>
          <w:color w:val="000000"/>
          <w:sz w:val="28"/>
        </w:rPr>
        <w:t xml:space="preserve">. </w:t>
      </w:r>
      <w:r w:rsidR="003105B8" w:rsidRPr="003374D6">
        <w:rPr>
          <w:color w:val="000000"/>
          <w:sz w:val="28"/>
        </w:rPr>
        <w:t>Funnel plot, trim-fill and sensitiv</w:t>
      </w:r>
      <w:r w:rsidR="003105B8">
        <w:rPr>
          <w:color w:val="000000"/>
          <w:sz w:val="28"/>
        </w:rPr>
        <w:t>ity analysis of the association</w:t>
      </w:r>
      <w:r w:rsidR="003105B8" w:rsidRPr="003374D6">
        <w:rPr>
          <w:color w:val="000000"/>
          <w:sz w:val="28"/>
        </w:rPr>
        <w:t xml:space="preserve"> between </w:t>
      </w:r>
      <w:r w:rsidR="003105B8">
        <w:rPr>
          <w:color w:val="000000"/>
          <w:sz w:val="28"/>
        </w:rPr>
        <w:t>DM</w:t>
      </w:r>
      <w:r w:rsidR="003105B8" w:rsidRPr="003374D6">
        <w:rPr>
          <w:color w:val="000000"/>
          <w:sz w:val="28"/>
        </w:rPr>
        <w:t xml:space="preserve"> and nephrolithiasis</w:t>
      </w:r>
    </w:p>
    <w:p w:rsidR="003B6655" w:rsidRPr="00EC36E7" w:rsidRDefault="003B6655" w:rsidP="004A14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 w:rsidRPr="00521833">
        <w:rPr>
          <w:b/>
          <w:color w:val="000000"/>
          <w:sz w:val="24"/>
          <w:szCs w:val="24"/>
        </w:rPr>
        <w:t>Supplementary material 3a</w:t>
      </w:r>
      <w:r w:rsidR="004A14BB">
        <w:rPr>
          <w:color w:val="000000"/>
          <w:sz w:val="24"/>
          <w:szCs w:val="24"/>
        </w:rPr>
        <w:t>. Funnel plot test of the studies evaluating the association between DM and nephrolithiasis</w:t>
      </w:r>
    </w:p>
    <w:p w:rsidR="003B6655" w:rsidRDefault="00DC5410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>
        <w:rPr>
          <w:noProof/>
          <w:color w:val="000000"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38DC334E" wp14:editId="72A91345">
            <wp:simplePos x="0" y="0"/>
            <wp:positionH relativeFrom="margin">
              <wp:posOffset>986155</wp:posOffset>
            </wp:positionH>
            <wp:positionV relativeFrom="paragraph">
              <wp:posOffset>38735</wp:posOffset>
            </wp:positionV>
            <wp:extent cx="3683000" cy="3728085"/>
            <wp:effectExtent l="0" t="0" r="0" b="5715"/>
            <wp:wrapThrough wrapText="bothSides">
              <wp:wrapPolygon edited="0">
                <wp:start x="0" y="0"/>
                <wp:lineTo x="0" y="21523"/>
                <wp:lineTo x="21451" y="21523"/>
                <wp:lineTo x="21451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The risk of nephrolithiasis in patients with D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655" w:rsidRDefault="003B6655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105B8" w:rsidRDefault="003105B8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B6655" w:rsidRPr="009837C6" w:rsidRDefault="003B6655" w:rsidP="00DC5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>
        <w:rPr>
          <w:color w:val="000000"/>
          <w:sz w:val="32"/>
        </w:rPr>
        <w:br/>
      </w:r>
      <w:r w:rsidRPr="00521833">
        <w:rPr>
          <w:b/>
          <w:color w:val="000000"/>
          <w:sz w:val="24"/>
          <w:szCs w:val="24"/>
        </w:rPr>
        <w:t>Supplementary material 3b</w:t>
      </w:r>
      <w:r w:rsidR="004A14BB" w:rsidRPr="004A14BB">
        <w:rPr>
          <w:color w:val="000000"/>
          <w:sz w:val="24"/>
          <w:szCs w:val="24"/>
        </w:rPr>
        <w:t>.  Trim and Fill analysis of the studies evaluating the association between DM and nephrolithiasis</w:t>
      </w:r>
    </w:p>
    <w:p w:rsidR="003B6655" w:rsidRPr="003B6655" w:rsidRDefault="004A14BB" w:rsidP="003B6655">
      <w:pPr>
        <w:rPr>
          <w:sz w:val="32"/>
        </w:rPr>
      </w:pPr>
      <w:r w:rsidRPr="004A14BB">
        <w:rPr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5B553966" wp14:editId="6F87D74B">
            <wp:simplePos x="0" y="0"/>
            <wp:positionH relativeFrom="margin">
              <wp:posOffset>857885</wp:posOffset>
            </wp:positionH>
            <wp:positionV relativeFrom="paragraph">
              <wp:posOffset>124460</wp:posOffset>
            </wp:positionV>
            <wp:extent cx="4123055" cy="3324225"/>
            <wp:effectExtent l="0" t="0" r="0" b="9525"/>
            <wp:wrapThrough wrapText="bothSides">
              <wp:wrapPolygon edited="0">
                <wp:start x="0" y="0"/>
                <wp:lineTo x="0" y="21538"/>
                <wp:lineTo x="21457" y="21538"/>
                <wp:lineTo x="21457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he risk of nephrolithiasis in DM patient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3" r="3624"/>
                    <a:stretch/>
                  </pic:blipFill>
                  <pic:spPr bwMode="auto">
                    <a:xfrm>
                      <a:off x="0" y="0"/>
                      <a:ext cx="412305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655" w:rsidRPr="003B6655" w:rsidRDefault="003B6655" w:rsidP="003B6655">
      <w:pPr>
        <w:rPr>
          <w:sz w:val="32"/>
        </w:rPr>
      </w:pPr>
    </w:p>
    <w:p w:rsidR="003B6655" w:rsidRPr="003B6655" w:rsidRDefault="003B6655" w:rsidP="003B6655">
      <w:pPr>
        <w:rPr>
          <w:sz w:val="32"/>
        </w:rPr>
      </w:pPr>
    </w:p>
    <w:p w:rsidR="003B6655" w:rsidRPr="003B6655" w:rsidRDefault="003B6655" w:rsidP="003B6655">
      <w:pPr>
        <w:rPr>
          <w:sz w:val="32"/>
        </w:rPr>
      </w:pPr>
    </w:p>
    <w:p w:rsidR="003B6655" w:rsidRDefault="003B6655" w:rsidP="003B6655">
      <w:pPr>
        <w:rPr>
          <w:sz w:val="32"/>
        </w:rPr>
      </w:pPr>
    </w:p>
    <w:p w:rsidR="003B6655" w:rsidRDefault="003B6655" w:rsidP="003B6655">
      <w:pPr>
        <w:rPr>
          <w:sz w:val="32"/>
        </w:rPr>
      </w:pPr>
    </w:p>
    <w:p w:rsidR="003B6655" w:rsidRDefault="003B6655" w:rsidP="003B6655">
      <w:pPr>
        <w:rPr>
          <w:sz w:val="32"/>
        </w:rPr>
      </w:pPr>
    </w:p>
    <w:p w:rsidR="003B6655" w:rsidRDefault="003B6655" w:rsidP="003B6655">
      <w:pPr>
        <w:rPr>
          <w:sz w:val="32"/>
        </w:rPr>
      </w:pPr>
    </w:p>
    <w:p w:rsidR="003B6655" w:rsidRDefault="003B6655" w:rsidP="003B6655">
      <w:pPr>
        <w:rPr>
          <w:sz w:val="32"/>
        </w:rPr>
      </w:pPr>
    </w:p>
    <w:p w:rsidR="003B6655" w:rsidRDefault="003B6655" w:rsidP="003B6655">
      <w:pPr>
        <w:rPr>
          <w:sz w:val="32"/>
        </w:rPr>
      </w:pPr>
    </w:p>
    <w:p w:rsidR="003B6655" w:rsidRDefault="003B6655" w:rsidP="003B6655">
      <w:pPr>
        <w:rPr>
          <w:sz w:val="32"/>
        </w:rPr>
      </w:pPr>
    </w:p>
    <w:p w:rsidR="004A14BB" w:rsidRDefault="004A14BB" w:rsidP="003B6655">
      <w:pPr>
        <w:jc w:val="center"/>
        <w:rPr>
          <w:sz w:val="24"/>
          <w:szCs w:val="24"/>
        </w:rPr>
      </w:pPr>
    </w:p>
    <w:p w:rsidR="004A14BB" w:rsidRDefault="004A14BB" w:rsidP="003B6655">
      <w:pPr>
        <w:jc w:val="center"/>
        <w:rPr>
          <w:sz w:val="24"/>
          <w:szCs w:val="24"/>
        </w:rPr>
      </w:pPr>
    </w:p>
    <w:p w:rsidR="009837C6" w:rsidRDefault="009837C6" w:rsidP="00DC5410">
      <w:pPr>
        <w:rPr>
          <w:b/>
          <w:sz w:val="24"/>
          <w:szCs w:val="24"/>
        </w:rPr>
      </w:pPr>
    </w:p>
    <w:p w:rsidR="009837C6" w:rsidRDefault="009837C6" w:rsidP="00EA2510">
      <w:pPr>
        <w:rPr>
          <w:b/>
          <w:sz w:val="24"/>
          <w:szCs w:val="24"/>
        </w:rPr>
      </w:pPr>
    </w:p>
    <w:p w:rsidR="009837C6" w:rsidRDefault="009837C6" w:rsidP="003B6655">
      <w:pPr>
        <w:jc w:val="center"/>
        <w:rPr>
          <w:b/>
          <w:sz w:val="24"/>
          <w:szCs w:val="24"/>
        </w:rPr>
      </w:pPr>
    </w:p>
    <w:p w:rsidR="003B6655" w:rsidRPr="004A14BB" w:rsidRDefault="003B6655" w:rsidP="003B6655">
      <w:pPr>
        <w:jc w:val="center"/>
        <w:rPr>
          <w:sz w:val="24"/>
          <w:szCs w:val="24"/>
        </w:rPr>
      </w:pPr>
      <w:r w:rsidRPr="00521833">
        <w:rPr>
          <w:b/>
          <w:sz w:val="24"/>
          <w:szCs w:val="24"/>
        </w:rPr>
        <w:t>Supplementary material 3c</w:t>
      </w:r>
      <w:r w:rsidR="004A14BB" w:rsidRPr="004A14BB">
        <w:rPr>
          <w:sz w:val="24"/>
          <w:szCs w:val="24"/>
        </w:rPr>
        <w:t xml:space="preserve">. Sensitivity analysis </w:t>
      </w:r>
      <w:r w:rsidR="004A14BB" w:rsidRPr="004A14BB">
        <w:rPr>
          <w:color w:val="000000"/>
          <w:sz w:val="24"/>
          <w:szCs w:val="24"/>
        </w:rPr>
        <w:t>of the studies evaluating the association between DM and nephrolithiasis</w:t>
      </w: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 w:rsidRPr="00DC3343">
        <w:rPr>
          <w:noProof/>
          <w:color w:val="000000"/>
          <w:sz w:val="32"/>
          <w:lang w:val="en-US"/>
        </w:rPr>
        <w:drawing>
          <wp:inline distT="0" distB="0" distL="0" distR="0" wp14:anchorId="495B3EE6" wp14:editId="4C88D1B3">
            <wp:extent cx="5674577" cy="288713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61"/>
                    <a:stretch/>
                  </pic:blipFill>
                  <pic:spPr bwMode="auto">
                    <a:xfrm>
                      <a:off x="0" y="0"/>
                      <a:ext cx="5679796" cy="28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8BF" w:rsidRDefault="000178BF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32"/>
        </w:rPr>
      </w:pPr>
    </w:p>
    <w:p w:rsidR="000178BF" w:rsidRDefault="003B6655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 w:rsidRPr="00DC3343">
        <w:rPr>
          <w:noProof/>
          <w:color w:val="000000"/>
          <w:sz w:val="32"/>
          <w:lang w:val="en-US"/>
        </w:rPr>
        <w:drawing>
          <wp:anchor distT="0" distB="0" distL="114300" distR="114300" simplePos="0" relativeHeight="251665408" behindDoc="0" locked="0" layoutInCell="1" allowOverlap="1" wp14:anchorId="37E19931" wp14:editId="64BECC7B">
            <wp:simplePos x="0" y="0"/>
            <wp:positionH relativeFrom="margin">
              <wp:posOffset>21590</wp:posOffset>
            </wp:positionH>
            <wp:positionV relativeFrom="paragraph">
              <wp:posOffset>116840</wp:posOffset>
            </wp:positionV>
            <wp:extent cx="5591175" cy="2844800"/>
            <wp:effectExtent l="0" t="0" r="0" b="0"/>
            <wp:wrapThrough wrapText="bothSides">
              <wp:wrapPolygon edited="0">
                <wp:start x="442" y="0"/>
                <wp:lineTo x="442" y="1736"/>
                <wp:lineTo x="3901" y="2459"/>
                <wp:lineTo x="2649" y="2459"/>
                <wp:lineTo x="2649" y="3327"/>
                <wp:lineTo x="10818" y="4773"/>
                <wp:lineTo x="0" y="5063"/>
                <wp:lineTo x="0" y="8389"/>
                <wp:lineTo x="16412" y="9402"/>
                <wp:lineTo x="10892" y="11716"/>
                <wp:lineTo x="2134" y="12584"/>
                <wp:lineTo x="2134" y="13452"/>
                <wp:lineTo x="10818" y="14030"/>
                <wp:lineTo x="0" y="14320"/>
                <wp:lineTo x="0" y="14609"/>
                <wp:lineTo x="3533" y="16345"/>
                <wp:lineTo x="0" y="16779"/>
                <wp:lineTo x="0" y="18225"/>
                <wp:lineTo x="3533" y="18659"/>
                <wp:lineTo x="0" y="19382"/>
                <wp:lineTo x="0" y="20973"/>
                <wp:lineTo x="3091" y="21407"/>
                <wp:lineTo x="18472" y="21407"/>
                <wp:lineTo x="20974" y="20973"/>
                <wp:lineTo x="20754" y="19382"/>
                <wp:lineTo x="3827" y="18659"/>
                <wp:lineTo x="20754" y="18514"/>
                <wp:lineTo x="20827" y="14320"/>
                <wp:lineTo x="10745" y="14030"/>
                <wp:lineTo x="10818" y="11716"/>
                <wp:lineTo x="17516" y="11716"/>
                <wp:lineTo x="20901" y="10993"/>
                <wp:lineTo x="20974" y="7666"/>
                <wp:lineTo x="20606" y="7521"/>
                <wp:lineTo x="17589" y="7088"/>
                <wp:lineTo x="20901" y="5786"/>
                <wp:lineTo x="20680" y="5063"/>
                <wp:lineTo x="10745" y="4773"/>
                <wp:lineTo x="10818" y="2459"/>
                <wp:lineTo x="9420" y="0"/>
                <wp:lineTo x="442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61"/>
                    <a:stretch/>
                  </pic:blipFill>
                  <pic:spPr bwMode="auto">
                    <a:xfrm>
                      <a:off x="0" y="0"/>
                      <a:ext cx="55911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B6655" w:rsidRDefault="003B6655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28"/>
        </w:rPr>
      </w:pPr>
    </w:p>
    <w:p w:rsidR="00B83C91" w:rsidRPr="006E0FAB" w:rsidRDefault="00B83C91" w:rsidP="00C77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8"/>
        </w:rPr>
      </w:pPr>
      <w:r w:rsidRPr="00521833">
        <w:rPr>
          <w:b/>
          <w:color w:val="000000"/>
          <w:sz w:val="28"/>
        </w:rPr>
        <w:t xml:space="preserve">Supplementary material </w:t>
      </w:r>
      <w:r>
        <w:rPr>
          <w:b/>
          <w:color w:val="000000"/>
          <w:sz w:val="28"/>
        </w:rPr>
        <w:t>4</w:t>
      </w:r>
      <w:r>
        <w:rPr>
          <w:color w:val="000000"/>
          <w:sz w:val="28"/>
        </w:rPr>
        <w:t xml:space="preserve">. </w:t>
      </w:r>
      <w:r w:rsidRPr="003374D6">
        <w:rPr>
          <w:color w:val="000000"/>
          <w:sz w:val="28"/>
        </w:rPr>
        <w:t>Funnel plot, trim-fill and sensitiv</w:t>
      </w:r>
      <w:r>
        <w:rPr>
          <w:color w:val="000000"/>
          <w:sz w:val="28"/>
        </w:rPr>
        <w:t>ity analysis of the association</w:t>
      </w:r>
      <w:r w:rsidRPr="003374D6">
        <w:rPr>
          <w:color w:val="000000"/>
          <w:sz w:val="28"/>
        </w:rPr>
        <w:t xml:space="preserve"> between </w:t>
      </w:r>
      <w:r>
        <w:rPr>
          <w:color w:val="000000"/>
          <w:sz w:val="28"/>
        </w:rPr>
        <w:t>obesity</w:t>
      </w:r>
      <w:r w:rsidRPr="003374D6">
        <w:rPr>
          <w:color w:val="000000"/>
          <w:sz w:val="28"/>
        </w:rPr>
        <w:t xml:space="preserve"> and nephrolithiasis</w:t>
      </w:r>
    </w:p>
    <w:p w:rsidR="00B83C91" w:rsidRPr="006E0FAB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Supplementary material 4</w:t>
      </w:r>
      <w:r w:rsidRPr="00521833">
        <w:rPr>
          <w:b/>
          <w:color w:val="000000"/>
          <w:sz w:val="24"/>
          <w:szCs w:val="24"/>
        </w:rPr>
        <w:t>a</w:t>
      </w:r>
      <w:r w:rsidRPr="006E0FAB">
        <w:rPr>
          <w:color w:val="000000"/>
          <w:sz w:val="24"/>
          <w:szCs w:val="24"/>
        </w:rPr>
        <w:t>. Funnel plot test of the studies evaluating the association between obesity and nephrolithiasis</w:t>
      </w: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>
        <w:rPr>
          <w:noProof/>
          <w:color w:val="000000"/>
          <w:sz w:val="32"/>
          <w:lang w:val="en-US"/>
        </w:rPr>
        <w:drawing>
          <wp:anchor distT="0" distB="0" distL="114300" distR="114300" simplePos="0" relativeHeight="251672576" behindDoc="0" locked="0" layoutInCell="1" allowOverlap="1" wp14:anchorId="7B92605A" wp14:editId="398756AE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3657600" cy="2959735"/>
            <wp:effectExtent l="0" t="0" r="0" b="0"/>
            <wp:wrapThrough wrapText="bothSides">
              <wp:wrapPolygon edited="0">
                <wp:start x="0" y="0"/>
                <wp:lineTo x="0" y="21410"/>
                <wp:lineTo x="21488" y="21410"/>
                <wp:lineTo x="21488" y="0"/>
                <wp:lineTo x="0" y="0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32"/>
        </w:rPr>
      </w:pPr>
    </w:p>
    <w:p w:rsidR="00B83C91" w:rsidRPr="006E0FAB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 w:rsidRPr="00521833">
        <w:rPr>
          <w:b/>
          <w:noProof/>
          <w:color w:val="000000"/>
          <w:sz w:val="32"/>
          <w:lang w:val="en-US"/>
        </w:rPr>
        <w:drawing>
          <wp:anchor distT="0" distB="0" distL="114300" distR="114300" simplePos="0" relativeHeight="251673600" behindDoc="0" locked="0" layoutInCell="1" allowOverlap="1" wp14:anchorId="18151FF7" wp14:editId="7D77F688">
            <wp:simplePos x="0" y="0"/>
            <wp:positionH relativeFrom="column">
              <wp:posOffset>683260</wp:posOffset>
            </wp:positionH>
            <wp:positionV relativeFrom="paragraph">
              <wp:posOffset>995045</wp:posOffset>
            </wp:positionV>
            <wp:extent cx="4647565" cy="2855595"/>
            <wp:effectExtent l="0" t="0" r="635" b="1905"/>
            <wp:wrapThrough wrapText="bothSides">
              <wp:wrapPolygon edited="0">
                <wp:start x="0" y="0"/>
                <wp:lineTo x="0" y="21470"/>
                <wp:lineTo x="21514" y="21470"/>
                <wp:lineTo x="21514" y="0"/>
                <wp:lineTo x="0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833">
        <w:rPr>
          <w:b/>
          <w:color w:val="000000"/>
          <w:sz w:val="24"/>
          <w:szCs w:val="24"/>
        </w:rPr>
        <w:t xml:space="preserve">Supplementary </w:t>
      </w:r>
      <w:r>
        <w:rPr>
          <w:b/>
          <w:color w:val="000000"/>
          <w:sz w:val="24"/>
          <w:szCs w:val="24"/>
        </w:rPr>
        <w:t>material 4</w:t>
      </w:r>
      <w:r w:rsidRPr="00521833">
        <w:rPr>
          <w:b/>
          <w:color w:val="000000"/>
          <w:sz w:val="24"/>
          <w:szCs w:val="24"/>
        </w:rPr>
        <w:t>b</w:t>
      </w:r>
      <w:r w:rsidRPr="006E0FAB">
        <w:rPr>
          <w:color w:val="000000"/>
          <w:sz w:val="24"/>
          <w:szCs w:val="24"/>
        </w:rPr>
        <w:t>. Trim and fill analysis of the studies evaluating the association between obesity and nephrolithiasis</w:t>
      </w: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32"/>
        </w:rPr>
      </w:pPr>
    </w:p>
    <w:p w:rsidR="00B83C91" w:rsidRPr="003B6655" w:rsidRDefault="00B83C91" w:rsidP="00B83C91">
      <w:pPr>
        <w:rPr>
          <w:sz w:val="32"/>
        </w:rPr>
      </w:pPr>
    </w:p>
    <w:p w:rsidR="00B83C91" w:rsidRPr="003B6655" w:rsidRDefault="00B83C91" w:rsidP="00B83C91">
      <w:pPr>
        <w:rPr>
          <w:sz w:val="32"/>
        </w:rPr>
      </w:pPr>
    </w:p>
    <w:p w:rsidR="00B83C91" w:rsidRPr="003B6655" w:rsidRDefault="00B83C91" w:rsidP="00B83C91">
      <w:pPr>
        <w:rPr>
          <w:sz w:val="32"/>
        </w:rPr>
      </w:pPr>
    </w:p>
    <w:p w:rsidR="00B83C91" w:rsidRPr="003B6655" w:rsidRDefault="00B83C91" w:rsidP="00B83C91">
      <w:pPr>
        <w:rPr>
          <w:sz w:val="32"/>
        </w:rPr>
      </w:pPr>
    </w:p>
    <w:p w:rsidR="00B83C91" w:rsidRPr="003B6655" w:rsidRDefault="00B83C91" w:rsidP="00B83C91">
      <w:pPr>
        <w:rPr>
          <w:sz w:val="32"/>
        </w:rPr>
      </w:pPr>
    </w:p>
    <w:p w:rsidR="00B83C91" w:rsidRPr="003B6655" w:rsidRDefault="00B83C91" w:rsidP="00B83C91">
      <w:pPr>
        <w:rPr>
          <w:sz w:val="32"/>
        </w:rPr>
      </w:pPr>
    </w:p>
    <w:p w:rsidR="00B83C91" w:rsidRDefault="00B83C91" w:rsidP="00B83C91">
      <w:pPr>
        <w:rPr>
          <w:sz w:val="32"/>
        </w:rPr>
      </w:pPr>
    </w:p>
    <w:p w:rsidR="00B83C91" w:rsidRDefault="00B83C91" w:rsidP="00B83C91">
      <w:pPr>
        <w:rPr>
          <w:sz w:val="32"/>
        </w:rPr>
      </w:pPr>
    </w:p>
    <w:p w:rsidR="00B83C91" w:rsidRDefault="00B83C91" w:rsidP="00B83C91">
      <w:pPr>
        <w:rPr>
          <w:sz w:val="32"/>
        </w:rPr>
      </w:pPr>
    </w:p>
    <w:p w:rsidR="00B83C91" w:rsidRDefault="00B83C91" w:rsidP="00B83C91">
      <w:pPr>
        <w:rPr>
          <w:sz w:val="32"/>
        </w:rPr>
      </w:pPr>
    </w:p>
    <w:p w:rsidR="00B83C91" w:rsidRDefault="00B83C91" w:rsidP="00B83C91">
      <w:pPr>
        <w:rPr>
          <w:sz w:val="32"/>
        </w:rPr>
      </w:pPr>
    </w:p>
    <w:p w:rsidR="00B83C91" w:rsidRDefault="00B83C91" w:rsidP="00EA2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32"/>
        </w:rPr>
      </w:pPr>
    </w:p>
    <w:p w:rsidR="00B83C91" w:rsidRPr="006E0FAB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Supplementary material 4</w:t>
      </w:r>
      <w:r w:rsidRPr="00521833">
        <w:rPr>
          <w:b/>
          <w:color w:val="000000"/>
          <w:sz w:val="24"/>
          <w:szCs w:val="24"/>
        </w:rPr>
        <w:t>c</w:t>
      </w:r>
      <w:r w:rsidRPr="006E0FAB">
        <w:rPr>
          <w:color w:val="000000"/>
          <w:sz w:val="24"/>
          <w:szCs w:val="24"/>
        </w:rPr>
        <w:t>. Sensitivity analysis of the studies evaluating the association between obesity and nephrolithiasis</w:t>
      </w:r>
    </w:p>
    <w:p w:rsidR="00B83C91" w:rsidRPr="003B6655" w:rsidRDefault="00B83C91" w:rsidP="00B83C91">
      <w:pPr>
        <w:jc w:val="center"/>
        <w:rPr>
          <w:sz w:val="32"/>
        </w:rPr>
      </w:pP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 w:rsidRPr="00184028">
        <w:rPr>
          <w:noProof/>
          <w:color w:val="000000"/>
          <w:sz w:val="32"/>
          <w:lang w:val="en-US"/>
        </w:rPr>
        <w:drawing>
          <wp:inline distT="0" distB="0" distL="0" distR="0" wp14:anchorId="7E39BB42" wp14:editId="07D1DCEC">
            <wp:extent cx="5947575" cy="25361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087" b="-5017"/>
                    <a:stretch/>
                  </pic:blipFill>
                  <pic:spPr bwMode="auto">
                    <a:xfrm>
                      <a:off x="0" y="0"/>
                      <a:ext cx="5969173" cy="25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 w:rsidRPr="00184028">
        <w:rPr>
          <w:noProof/>
          <w:color w:val="000000"/>
          <w:sz w:val="32"/>
          <w:lang w:val="en-US"/>
        </w:rPr>
        <w:drawing>
          <wp:inline distT="0" distB="0" distL="0" distR="0" wp14:anchorId="19150CA6" wp14:editId="5792F7A6">
            <wp:extent cx="5518150" cy="2297403"/>
            <wp:effectExtent l="0" t="0" r="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21"/>
                    <a:stretch/>
                  </pic:blipFill>
                  <pic:spPr bwMode="auto">
                    <a:xfrm>
                      <a:off x="0" y="0"/>
                      <a:ext cx="5570288" cy="23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C91" w:rsidRDefault="00B83C91" w:rsidP="00B83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B83C91" w:rsidRDefault="00B83C91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8"/>
        </w:rPr>
      </w:pPr>
    </w:p>
    <w:p w:rsidR="00B83C91" w:rsidRDefault="00B83C91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8"/>
        </w:rPr>
      </w:pPr>
    </w:p>
    <w:p w:rsidR="00B83C91" w:rsidRDefault="00B83C91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8"/>
        </w:rPr>
      </w:pPr>
    </w:p>
    <w:p w:rsidR="00EA2510" w:rsidRDefault="00EA2510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8"/>
        </w:rPr>
      </w:pPr>
    </w:p>
    <w:p w:rsidR="00B83C91" w:rsidRDefault="00B83C91" w:rsidP="0031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  <w:sz w:val="28"/>
        </w:rPr>
      </w:pPr>
    </w:p>
    <w:p w:rsidR="003B6655" w:rsidRDefault="00B83C91" w:rsidP="00C77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Supplementary material 5</w:t>
      </w:r>
      <w:r w:rsidR="004A14BB">
        <w:rPr>
          <w:color w:val="000000"/>
          <w:sz w:val="28"/>
        </w:rPr>
        <w:t xml:space="preserve">. </w:t>
      </w:r>
      <w:r w:rsidR="003105B8" w:rsidRPr="003374D6">
        <w:rPr>
          <w:color w:val="000000"/>
          <w:sz w:val="28"/>
        </w:rPr>
        <w:t>Funnel plot, trim-fill and sensitiv</w:t>
      </w:r>
      <w:r w:rsidR="003105B8">
        <w:rPr>
          <w:color w:val="000000"/>
          <w:sz w:val="28"/>
        </w:rPr>
        <w:t>ity analysis of the association</w:t>
      </w:r>
      <w:r w:rsidR="003105B8" w:rsidRPr="003374D6">
        <w:rPr>
          <w:color w:val="000000"/>
          <w:sz w:val="28"/>
        </w:rPr>
        <w:t xml:space="preserve"> between </w:t>
      </w:r>
      <w:r w:rsidR="003105B8">
        <w:rPr>
          <w:color w:val="000000"/>
          <w:sz w:val="28"/>
        </w:rPr>
        <w:t>dyslipidemia</w:t>
      </w:r>
      <w:r w:rsidR="003105B8" w:rsidRPr="003374D6">
        <w:rPr>
          <w:color w:val="000000"/>
          <w:sz w:val="28"/>
        </w:rPr>
        <w:t xml:space="preserve"> and nephrolithiasis</w:t>
      </w:r>
    </w:p>
    <w:p w:rsidR="003B6655" w:rsidRPr="004A14BB" w:rsidRDefault="00B83C91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Supplementary material 5</w:t>
      </w:r>
      <w:r w:rsidR="003B6655" w:rsidRPr="00521833">
        <w:rPr>
          <w:b/>
          <w:color w:val="000000"/>
          <w:sz w:val="24"/>
          <w:szCs w:val="24"/>
        </w:rPr>
        <w:t>a</w:t>
      </w:r>
      <w:r w:rsidR="004A14BB">
        <w:rPr>
          <w:color w:val="000000"/>
          <w:sz w:val="24"/>
          <w:szCs w:val="24"/>
        </w:rPr>
        <w:t>. Funnel plot test</w:t>
      </w:r>
      <w:r w:rsidR="004A14BB" w:rsidRPr="004A14BB">
        <w:rPr>
          <w:color w:val="000000"/>
          <w:sz w:val="24"/>
          <w:szCs w:val="24"/>
        </w:rPr>
        <w:t xml:space="preserve"> of the studies evaluating the association between dyslipidemia and nephrolithiasis</w:t>
      </w:r>
    </w:p>
    <w:p w:rsidR="004A14BB" w:rsidRDefault="000178BF" w:rsidP="009837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>
        <w:rPr>
          <w:noProof/>
          <w:color w:val="000000"/>
          <w:sz w:val="32"/>
          <w:lang w:val="en-US"/>
        </w:rPr>
        <w:drawing>
          <wp:inline distT="0" distB="0" distL="0" distR="0" wp14:anchorId="06B7892B" wp14:editId="4A15DB1C">
            <wp:extent cx="4484914" cy="3353623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THe risk of nephrolithiasis in patients with dyslipidemi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716" cy="335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55" w:rsidRPr="004A14BB" w:rsidRDefault="00B83C91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Supplementary material 5</w:t>
      </w:r>
      <w:r w:rsidR="003B6655" w:rsidRPr="00521833">
        <w:rPr>
          <w:b/>
          <w:color w:val="000000"/>
          <w:sz w:val="24"/>
          <w:szCs w:val="24"/>
        </w:rPr>
        <w:t>b</w:t>
      </w:r>
      <w:r w:rsidR="004A14BB" w:rsidRPr="004A14BB">
        <w:rPr>
          <w:color w:val="000000"/>
          <w:sz w:val="24"/>
          <w:szCs w:val="24"/>
        </w:rPr>
        <w:t xml:space="preserve">. </w:t>
      </w:r>
      <w:r w:rsidR="004A14BB">
        <w:rPr>
          <w:color w:val="000000"/>
          <w:sz w:val="24"/>
          <w:szCs w:val="24"/>
        </w:rPr>
        <w:t>Trim and fill</w:t>
      </w:r>
      <w:r w:rsidR="004A14BB" w:rsidRPr="004A14BB">
        <w:rPr>
          <w:color w:val="000000"/>
          <w:sz w:val="24"/>
          <w:szCs w:val="24"/>
        </w:rPr>
        <w:t xml:space="preserve"> analysis of the studies evaluating the association between dyslipidemia and nephrolithiasis</w:t>
      </w:r>
    </w:p>
    <w:p w:rsidR="003B6655" w:rsidRDefault="009837C6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>
        <w:rPr>
          <w:noProof/>
          <w:color w:val="000000"/>
          <w:sz w:val="32"/>
          <w:lang w:val="en-US"/>
        </w:rPr>
        <w:drawing>
          <wp:anchor distT="0" distB="0" distL="114300" distR="114300" simplePos="0" relativeHeight="251666432" behindDoc="0" locked="0" layoutInCell="1" allowOverlap="1" wp14:anchorId="4383AC9F" wp14:editId="2D82155F">
            <wp:simplePos x="0" y="0"/>
            <wp:positionH relativeFrom="margin">
              <wp:align>center</wp:align>
            </wp:positionH>
            <wp:positionV relativeFrom="paragraph">
              <wp:posOffset>203382</wp:posOffset>
            </wp:positionV>
            <wp:extent cx="4039169" cy="2893098"/>
            <wp:effectExtent l="0" t="0" r="0" b="254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The risk of nephrolithiasis in patients with dyslipidemia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6"/>
                    <a:stretch/>
                  </pic:blipFill>
                  <pic:spPr bwMode="auto">
                    <a:xfrm>
                      <a:off x="0" y="0"/>
                      <a:ext cx="4039169" cy="2893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B8" w:rsidRDefault="003105B8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105B8" w:rsidRDefault="003105B8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105B8" w:rsidRDefault="003105B8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105B8" w:rsidRDefault="003105B8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B6655" w:rsidRDefault="003B6655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6E0FAB" w:rsidRDefault="006E0FAB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B6655" w:rsidRPr="006E0FAB" w:rsidRDefault="00B83C91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Supplementary material 5</w:t>
      </w:r>
      <w:r w:rsidR="003B6655" w:rsidRPr="00521833">
        <w:rPr>
          <w:b/>
          <w:color w:val="000000"/>
          <w:sz w:val="24"/>
          <w:szCs w:val="24"/>
        </w:rPr>
        <w:t>c</w:t>
      </w:r>
      <w:r w:rsidR="006E0FAB" w:rsidRPr="006E0FAB">
        <w:rPr>
          <w:color w:val="000000"/>
          <w:sz w:val="24"/>
          <w:szCs w:val="24"/>
        </w:rPr>
        <w:t>. Sensitivity analysis of the studies evaluating the association between dyslipidemia and nephrolithiasis</w:t>
      </w:r>
    </w:p>
    <w:p w:rsidR="003B6655" w:rsidRDefault="003B6655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3B6655" w:rsidRPr="003B6655" w:rsidRDefault="000178BF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b/>
          <w:color w:val="000000"/>
          <w:sz w:val="32"/>
        </w:rPr>
      </w:pPr>
      <w:r w:rsidRPr="0022124D">
        <w:rPr>
          <w:b/>
          <w:noProof/>
          <w:color w:val="000000"/>
          <w:sz w:val="32"/>
          <w:lang w:val="en-US"/>
        </w:rPr>
        <w:drawing>
          <wp:inline distT="0" distB="0" distL="0" distR="0" wp14:anchorId="727AAD88" wp14:editId="67603A4F">
            <wp:extent cx="6352048" cy="2531534"/>
            <wp:effectExtent l="0" t="0" r="0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02"/>
                    <a:stretch/>
                  </pic:blipFill>
                  <pic:spPr bwMode="auto">
                    <a:xfrm>
                      <a:off x="0" y="0"/>
                      <a:ext cx="6369475" cy="253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7C6" w:rsidRDefault="009837C6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3105B8" w:rsidP="003B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  <w:r w:rsidRPr="0022124D">
        <w:rPr>
          <w:noProof/>
          <w:color w:val="000000"/>
          <w:sz w:val="32"/>
          <w:lang w:val="en-US"/>
        </w:rPr>
        <w:drawing>
          <wp:anchor distT="0" distB="0" distL="114300" distR="114300" simplePos="0" relativeHeight="251661312" behindDoc="0" locked="0" layoutInCell="1" allowOverlap="1" wp14:anchorId="71A9C4EF" wp14:editId="18F4F5AB">
            <wp:simplePos x="0" y="0"/>
            <wp:positionH relativeFrom="column">
              <wp:posOffset>118321</wp:posOffset>
            </wp:positionH>
            <wp:positionV relativeFrom="paragraph">
              <wp:posOffset>726440</wp:posOffset>
            </wp:positionV>
            <wp:extent cx="6126198" cy="2404533"/>
            <wp:effectExtent l="0" t="0" r="0" b="0"/>
            <wp:wrapThrough wrapText="bothSides">
              <wp:wrapPolygon edited="0">
                <wp:start x="0" y="0"/>
                <wp:lineTo x="0" y="4450"/>
                <wp:lineTo x="16591" y="5819"/>
                <wp:lineTo x="10882" y="8558"/>
                <wp:lineTo x="2149" y="10098"/>
                <wp:lineTo x="2149" y="11125"/>
                <wp:lineTo x="6650" y="11296"/>
                <wp:lineTo x="67" y="12152"/>
                <wp:lineTo x="67" y="12494"/>
                <wp:lineTo x="3560" y="14035"/>
                <wp:lineTo x="0" y="15404"/>
                <wp:lineTo x="0" y="15746"/>
                <wp:lineTo x="1881" y="16773"/>
                <wp:lineTo x="0" y="18827"/>
                <wp:lineTo x="0" y="20881"/>
                <wp:lineTo x="3157" y="21395"/>
                <wp:lineTo x="18606" y="21395"/>
                <wp:lineTo x="21092" y="20881"/>
                <wp:lineTo x="20890" y="19854"/>
                <wp:lineTo x="21159" y="12152"/>
                <wp:lineTo x="7120" y="11296"/>
                <wp:lineTo x="9605" y="11296"/>
                <wp:lineTo x="10344" y="10783"/>
                <wp:lineTo x="10815" y="8558"/>
                <wp:lineTo x="17666" y="8558"/>
                <wp:lineTo x="21092" y="7702"/>
                <wp:lineTo x="21159" y="3765"/>
                <wp:lineTo x="20756" y="3423"/>
                <wp:lineTo x="18271" y="3081"/>
                <wp:lineTo x="21025" y="1027"/>
                <wp:lineTo x="20957" y="0"/>
                <wp:lineTo x="0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90"/>
                    <a:stretch/>
                  </pic:blipFill>
                  <pic:spPr bwMode="auto">
                    <a:xfrm>
                      <a:off x="0" y="0"/>
                      <a:ext cx="6126198" cy="240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8BF" w:rsidRDefault="000178BF" w:rsidP="0001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center"/>
        <w:rPr>
          <w:color w:val="000000"/>
          <w:sz w:val="32"/>
        </w:rPr>
      </w:pPr>
    </w:p>
    <w:p w:rsidR="000178BF" w:rsidRDefault="000178BF" w:rsidP="006A0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32"/>
        </w:rPr>
      </w:pPr>
    </w:p>
    <w:p w:rsidR="00B54F61" w:rsidRDefault="00B54F61">
      <w:bookmarkStart w:id="0" w:name="_GoBack"/>
      <w:bookmarkEnd w:id="0"/>
    </w:p>
    <w:sectPr w:rsidR="00B54F61" w:rsidSect="00EA25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F"/>
    <w:rsid w:val="000178BF"/>
    <w:rsid w:val="00035A7D"/>
    <w:rsid w:val="003105B8"/>
    <w:rsid w:val="003B6655"/>
    <w:rsid w:val="00435793"/>
    <w:rsid w:val="004A14BB"/>
    <w:rsid w:val="00521833"/>
    <w:rsid w:val="00657D01"/>
    <w:rsid w:val="006A0E66"/>
    <w:rsid w:val="006E0FAB"/>
    <w:rsid w:val="00737234"/>
    <w:rsid w:val="007815B4"/>
    <w:rsid w:val="0079623F"/>
    <w:rsid w:val="007C771A"/>
    <w:rsid w:val="008412BB"/>
    <w:rsid w:val="008D555A"/>
    <w:rsid w:val="009837C6"/>
    <w:rsid w:val="009E10F3"/>
    <w:rsid w:val="00A23795"/>
    <w:rsid w:val="00A35D39"/>
    <w:rsid w:val="00B54F61"/>
    <w:rsid w:val="00B83C91"/>
    <w:rsid w:val="00BA3E05"/>
    <w:rsid w:val="00BF2B92"/>
    <w:rsid w:val="00C12C52"/>
    <w:rsid w:val="00C77094"/>
    <w:rsid w:val="00CA0C58"/>
    <w:rsid w:val="00DC5410"/>
    <w:rsid w:val="00E10628"/>
    <w:rsid w:val="00E1751D"/>
    <w:rsid w:val="00EA2510"/>
    <w:rsid w:val="00EC36E7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1B90"/>
  <w15:chartTrackingRefBased/>
  <w15:docId w15:val="{93451A52-101D-4B31-B269-33ED7A93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78B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Akbar Rahman</dc:creator>
  <cp:keywords/>
  <dc:description/>
  <cp:lastModifiedBy>Ilham Akbar Rahman</cp:lastModifiedBy>
  <cp:revision>28</cp:revision>
  <dcterms:created xsi:type="dcterms:W3CDTF">2020-12-09T11:48:00Z</dcterms:created>
  <dcterms:modified xsi:type="dcterms:W3CDTF">2021-01-16T08:05:00Z</dcterms:modified>
</cp:coreProperties>
</file>