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0D13C" w14:textId="25C8B53F" w:rsidR="00D15B23" w:rsidRPr="00D733CE" w:rsidRDefault="00D733CE">
      <w:pPr>
        <w:rPr>
          <w:b/>
        </w:rPr>
      </w:pPr>
      <w:r w:rsidRPr="00D733CE">
        <w:rPr>
          <w:b/>
        </w:rPr>
        <w:t xml:space="preserve">Table 1: </w:t>
      </w:r>
      <w:r w:rsidR="00233FC1" w:rsidRPr="00D733CE">
        <w:rPr>
          <w:b/>
        </w:rPr>
        <w:t>Demographics</w:t>
      </w:r>
      <w:r w:rsidR="001C7D96" w:rsidRPr="00D733CE">
        <w:rPr>
          <w:b/>
        </w:rPr>
        <w:t xml:space="preserve"> of general practitioners (</w:t>
      </w:r>
      <w:r w:rsidR="001C7D96" w:rsidRPr="00D733CE">
        <w:rPr>
          <w:b/>
          <w:i/>
        </w:rPr>
        <w:t>n</w:t>
      </w:r>
      <w:r w:rsidR="001C7D96" w:rsidRPr="00D733CE">
        <w:rPr>
          <w:b/>
        </w:rPr>
        <w:t xml:space="preserve">=443)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</w:tblGrid>
      <w:tr w:rsidR="008C7CA5" w14:paraId="61EB38AF" w14:textId="77777777" w:rsidTr="004668E8">
        <w:tc>
          <w:tcPr>
            <w:tcW w:w="3510" w:type="dxa"/>
          </w:tcPr>
          <w:p w14:paraId="4547D592" w14:textId="77777777" w:rsidR="008C7CA5" w:rsidRDefault="008C7CA5"/>
        </w:tc>
        <w:tc>
          <w:tcPr>
            <w:tcW w:w="2268" w:type="dxa"/>
          </w:tcPr>
          <w:p w14:paraId="30ACFC78" w14:textId="6AC1A4DB" w:rsidR="008C7CA5" w:rsidRDefault="008C7CA5">
            <w:r>
              <w:t xml:space="preserve">General Practitioners </w:t>
            </w:r>
          </w:p>
          <w:p w14:paraId="6FD915A8" w14:textId="5F92CBF7" w:rsidR="008C7CA5" w:rsidRDefault="008C7CA5">
            <w:r>
              <w:t>n (%, 95% confidence interval)</w:t>
            </w:r>
          </w:p>
        </w:tc>
      </w:tr>
      <w:tr w:rsidR="008C7CA5" w14:paraId="68C56BF8" w14:textId="77777777" w:rsidTr="004668E8">
        <w:tc>
          <w:tcPr>
            <w:tcW w:w="3510" w:type="dxa"/>
          </w:tcPr>
          <w:p w14:paraId="17EA6E1D" w14:textId="77777777" w:rsidR="008C7CA5" w:rsidRDefault="008C7CA5">
            <w:r>
              <w:t>Mean age (</w:t>
            </w:r>
            <w:proofErr w:type="spellStart"/>
            <w:r>
              <w:t>sd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178F0E87" w14:textId="77777777" w:rsidR="008C7CA5" w:rsidRDefault="008C7CA5">
            <w:r>
              <w:t>52.9 (11.2)</w:t>
            </w:r>
          </w:p>
        </w:tc>
      </w:tr>
      <w:tr w:rsidR="008C7CA5" w14:paraId="648AC413" w14:textId="77777777" w:rsidTr="004668E8">
        <w:tc>
          <w:tcPr>
            <w:tcW w:w="3510" w:type="dxa"/>
          </w:tcPr>
          <w:p w14:paraId="78CBEF85" w14:textId="77777777" w:rsidR="008C7CA5" w:rsidRDefault="008C7CA5">
            <w:r>
              <w:t>Duration of practice (</w:t>
            </w:r>
            <w:proofErr w:type="spellStart"/>
            <w:r>
              <w:t>sd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42B0A6C5" w14:textId="77777777" w:rsidR="008C7CA5" w:rsidRDefault="008C7CA5">
            <w:r>
              <w:t>23.7 (12.4)</w:t>
            </w:r>
          </w:p>
        </w:tc>
      </w:tr>
      <w:tr w:rsidR="008C7CA5" w14:paraId="166245FA" w14:textId="77777777" w:rsidTr="004668E8">
        <w:tc>
          <w:tcPr>
            <w:tcW w:w="3510" w:type="dxa"/>
          </w:tcPr>
          <w:p w14:paraId="3043BCD8" w14:textId="532332D4" w:rsidR="008C7CA5" w:rsidRDefault="008C7CA5">
            <w:r>
              <w:t>Female Gender</w:t>
            </w:r>
          </w:p>
        </w:tc>
        <w:tc>
          <w:tcPr>
            <w:tcW w:w="2268" w:type="dxa"/>
          </w:tcPr>
          <w:p w14:paraId="31B084F2" w14:textId="54E84AB7" w:rsidR="008C7CA5" w:rsidRDefault="008C7CA5">
            <w:r>
              <w:t>327 (74%, 70-78)</w:t>
            </w:r>
          </w:p>
        </w:tc>
      </w:tr>
      <w:tr w:rsidR="008C7CA5" w14:paraId="3F478CE8" w14:textId="77777777" w:rsidTr="004668E8">
        <w:tc>
          <w:tcPr>
            <w:tcW w:w="3510" w:type="dxa"/>
          </w:tcPr>
          <w:p w14:paraId="3A90E698" w14:textId="77777777" w:rsidR="008C7CA5" w:rsidRDefault="008C7CA5">
            <w:r>
              <w:t>Country of study Australia</w:t>
            </w:r>
          </w:p>
        </w:tc>
        <w:tc>
          <w:tcPr>
            <w:tcW w:w="2268" w:type="dxa"/>
          </w:tcPr>
          <w:p w14:paraId="63EB18F4" w14:textId="50CF72B8" w:rsidR="008C7CA5" w:rsidRDefault="008C7CA5">
            <w:r>
              <w:t>291 (66%, 61-70)</w:t>
            </w:r>
          </w:p>
        </w:tc>
      </w:tr>
      <w:tr w:rsidR="008C7CA5" w14:paraId="7EDC137A" w14:textId="77777777" w:rsidTr="004668E8">
        <w:tc>
          <w:tcPr>
            <w:tcW w:w="3510" w:type="dxa"/>
          </w:tcPr>
          <w:p w14:paraId="36F57314" w14:textId="77777777" w:rsidR="008C7CA5" w:rsidRDefault="008C7CA5">
            <w:r>
              <w:t>Location of practice</w:t>
            </w:r>
          </w:p>
          <w:p w14:paraId="014C9518" w14:textId="77777777" w:rsidR="008C7CA5" w:rsidRDefault="008C7CA5" w:rsidP="00233FC1">
            <w:pPr>
              <w:pStyle w:val="ListParagraph"/>
              <w:numPr>
                <w:ilvl w:val="0"/>
                <w:numId w:val="1"/>
              </w:numPr>
            </w:pPr>
            <w:r>
              <w:t>Urban</w:t>
            </w:r>
          </w:p>
          <w:p w14:paraId="7200707D" w14:textId="77777777" w:rsidR="008C7CA5" w:rsidRDefault="008C7CA5" w:rsidP="00233FC1">
            <w:pPr>
              <w:pStyle w:val="ListParagraph"/>
              <w:numPr>
                <w:ilvl w:val="0"/>
                <w:numId w:val="1"/>
              </w:numPr>
            </w:pPr>
            <w:r>
              <w:t>Outer Metropolitan</w:t>
            </w:r>
          </w:p>
          <w:p w14:paraId="15E86326" w14:textId="77777777" w:rsidR="008C7CA5" w:rsidRDefault="008C7CA5" w:rsidP="00233FC1">
            <w:pPr>
              <w:pStyle w:val="ListParagraph"/>
              <w:numPr>
                <w:ilvl w:val="0"/>
                <w:numId w:val="1"/>
              </w:numPr>
            </w:pPr>
            <w:r>
              <w:t>Rural</w:t>
            </w:r>
          </w:p>
          <w:p w14:paraId="0F3071DD" w14:textId="77777777" w:rsidR="008C7CA5" w:rsidRDefault="008C7CA5" w:rsidP="00233FC1">
            <w:pPr>
              <w:pStyle w:val="ListParagraph"/>
              <w:numPr>
                <w:ilvl w:val="0"/>
                <w:numId w:val="1"/>
              </w:numPr>
            </w:pPr>
            <w:r>
              <w:t>Missing</w:t>
            </w:r>
          </w:p>
        </w:tc>
        <w:tc>
          <w:tcPr>
            <w:tcW w:w="2268" w:type="dxa"/>
          </w:tcPr>
          <w:p w14:paraId="508CE295" w14:textId="77777777" w:rsidR="008C7CA5" w:rsidRDefault="008C7CA5"/>
          <w:p w14:paraId="47DD49EA" w14:textId="79CD4F7D" w:rsidR="008C7CA5" w:rsidRDefault="008C7CA5">
            <w:r>
              <w:t>218 (49%, 45-54)</w:t>
            </w:r>
          </w:p>
          <w:p w14:paraId="5DE2E7C0" w14:textId="546F5716" w:rsidR="008C7CA5" w:rsidRDefault="008C7CA5">
            <w:r>
              <w:t>109 (25%, 21-29)</w:t>
            </w:r>
          </w:p>
          <w:p w14:paraId="64E188B7" w14:textId="4E6CB764" w:rsidR="008C7CA5" w:rsidRDefault="008C7CA5">
            <w:r>
              <w:t>112 (25%, 21-30)</w:t>
            </w:r>
          </w:p>
          <w:p w14:paraId="3B46B7C3" w14:textId="3BC44D59" w:rsidR="008C7CA5" w:rsidRDefault="008C7CA5">
            <w:r>
              <w:t>4 (1%, 0.4-2)</w:t>
            </w:r>
          </w:p>
        </w:tc>
      </w:tr>
      <w:tr w:rsidR="008C7CA5" w14:paraId="240E863E" w14:textId="77777777" w:rsidTr="004668E8">
        <w:tc>
          <w:tcPr>
            <w:tcW w:w="3510" w:type="dxa"/>
          </w:tcPr>
          <w:p w14:paraId="5BE42CC0" w14:textId="22166720" w:rsidR="008C7CA5" w:rsidRDefault="008C7CA5">
            <w:r>
              <w:t>State of practice</w:t>
            </w:r>
          </w:p>
          <w:p w14:paraId="5B959E49" w14:textId="77777777" w:rsidR="008C7CA5" w:rsidRDefault="008C7CA5" w:rsidP="00233FC1">
            <w:pPr>
              <w:pStyle w:val="ListParagraph"/>
              <w:numPr>
                <w:ilvl w:val="0"/>
                <w:numId w:val="1"/>
              </w:numPr>
            </w:pPr>
            <w:r>
              <w:t>Victoria</w:t>
            </w:r>
          </w:p>
          <w:p w14:paraId="15E63CE0" w14:textId="77777777" w:rsidR="008C7CA5" w:rsidRDefault="008C7CA5" w:rsidP="00233FC1">
            <w:pPr>
              <w:pStyle w:val="ListParagraph"/>
              <w:numPr>
                <w:ilvl w:val="0"/>
                <w:numId w:val="1"/>
              </w:numPr>
            </w:pPr>
            <w:r>
              <w:t>Western Australia</w:t>
            </w:r>
          </w:p>
          <w:p w14:paraId="3CBA157F" w14:textId="75DC6A4F" w:rsidR="008C7CA5" w:rsidRDefault="008C7CA5" w:rsidP="00233FC1">
            <w:pPr>
              <w:pStyle w:val="ListParagraph"/>
              <w:numPr>
                <w:ilvl w:val="0"/>
                <w:numId w:val="1"/>
              </w:numPr>
            </w:pPr>
            <w:r>
              <w:t>New South Wales</w:t>
            </w:r>
          </w:p>
          <w:p w14:paraId="49D784D9" w14:textId="27BB0C28" w:rsidR="008C7CA5" w:rsidRDefault="008C7CA5" w:rsidP="00233FC1">
            <w:pPr>
              <w:pStyle w:val="ListParagraph"/>
              <w:numPr>
                <w:ilvl w:val="0"/>
                <w:numId w:val="1"/>
              </w:numPr>
            </w:pPr>
            <w:r>
              <w:t>Northern Territory</w:t>
            </w:r>
          </w:p>
          <w:p w14:paraId="6C105F42" w14:textId="04195D2D" w:rsidR="008C7CA5" w:rsidRDefault="008C7CA5" w:rsidP="00233FC1">
            <w:pPr>
              <w:pStyle w:val="ListParagraph"/>
              <w:numPr>
                <w:ilvl w:val="0"/>
                <w:numId w:val="1"/>
              </w:numPr>
            </w:pPr>
            <w:r>
              <w:t>Tasmania</w:t>
            </w:r>
          </w:p>
          <w:p w14:paraId="4B234C6E" w14:textId="77777777" w:rsidR="008C7CA5" w:rsidRDefault="008C7CA5" w:rsidP="00233FC1">
            <w:pPr>
              <w:pStyle w:val="ListParagraph"/>
              <w:numPr>
                <w:ilvl w:val="0"/>
                <w:numId w:val="1"/>
              </w:numPr>
            </w:pPr>
            <w:r>
              <w:t>South Australia</w:t>
            </w:r>
          </w:p>
          <w:p w14:paraId="2437EFB4" w14:textId="77777777" w:rsidR="008C7CA5" w:rsidRDefault="008C7CA5" w:rsidP="00233FC1">
            <w:pPr>
              <w:pStyle w:val="ListParagraph"/>
              <w:numPr>
                <w:ilvl w:val="0"/>
                <w:numId w:val="1"/>
              </w:numPr>
            </w:pPr>
            <w:r>
              <w:t>Queensland</w:t>
            </w:r>
          </w:p>
          <w:p w14:paraId="10F39AC5" w14:textId="7B0B8187" w:rsidR="008C7CA5" w:rsidRDefault="008C7CA5" w:rsidP="00233FC1">
            <w:pPr>
              <w:pStyle w:val="ListParagraph"/>
              <w:numPr>
                <w:ilvl w:val="0"/>
                <w:numId w:val="1"/>
              </w:numPr>
            </w:pPr>
            <w:r>
              <w:t>Canberra</w:t>
            </w:r>
          </w:p>
          <w:p w14:paraId="6C852AE4" w14:textId="77777777" w:rsidR="008C7CA5" w:rsidRDefault="008C7CA5" w:rsidP="00233FC1">
            <w:pPr>
              <w:pStyle w:val="ListParagraph"/>
              <w:numPr>
                <w:ilvl w:val="0"/>
                <w:numId w:val="1"/>
              </w:numPr>
            </w:pPr>
            <w:r>
              <w:t>Missing</w:t>
            </w:r>
          </w:p>
        </w:tc>
        <w:tc>
          <w:tcPr>
            <w:tcW w:w="2268" w:type="dxa"/>
          </w:tcPr>
          <w:p w14:paraId="4BCB56ED" w14:textId="77777777" w:rsidR="008C7CA5" w:rsidRDefault="008C7CA5"/>
          <w:p w14:paraId="52D2A3BA" w14:textId="74D816E3" w:rsidR="008C7CA5" w:rsidRDefault="008C7CA5">
            <w:r>
              <w:t>107 (24%, 20-28)</w:t>
            </w:r>
          </w:p>
          <w:p w14:paraId="75E00A68" w14:textId="20F2EE37" w:rsidR="008C7CA5" w:rsidRDefault="008C7CA5">
            <w:r>
              <w:t>84 (19%, 16-23)</w:t>
            </w:r>
          </w:p>
          <w:p w14:paraId="2EFC30F1" w14:textId="22A96F40" w:rsidR="008C7CA5" w:rsidRDefault="008C7CA5">
            <w:r>
              <w:t>108 (24%, 21-29)</w:t>
            </w:r>
          </w:p>
          <w:p w14:paraId="1BEE5C74" w14:textId="591DB7BA" w:rsidR="008C7CA5" w:rsidRDefault="008C7CA5">
            <w:r>
              <w:t>1 (0.2%, 0-1)</w:t>
            </w:r>
          </w:p>
          <w:p w14:paraId="225D8BE2" w14:textId="641E2D5D" w:rsidR="008C7CA5" w:rsidRDefault="008C7CA5">
            <w:r>
              <w:t>9 (2%, 1-4)</w:t>
            </w:r>
          </w:p>
          <w:p w14:paraId="79CC2A59" w14:textId="74BF3DF8" w:rsidR="008C7CA5" w:rsidRDefault="008C7CA5">
            <w:r>
              <w:t>28 (6%, 4-9)</w:t>
            </w:r>
          </w:p>
          <w:p w14:paraId="2881A2F3" w14:textId="67B95697" w:rsidR="008C7CA5" w:rsidRDefault="008C7CA5">
            <w:r>
              <w:t>94 (21%, 18-25)</w:t>
            </w:r>
          </w:p>
          <w:p w14:paraId="10551F9E" w14:textId="4C3BD6AA" w:rsidR="008C7CA5" w:rsidRDefault="008C7CA5">
            <w:r>
              <w:t>8 (2%, 1-4)</w:t>
            </w:r>
          </w:p>
          <w:p w14:paraId="2CAAB3FC" w14:textId="2EA7229B" w:rsidR="008C7CA5" w:rsidRDefault="008C7CA5">
            <w:r>
              <w:t>4 (1%, 0.4-2)</w:t>
            </w:r>
          </w:p>
        </w:tc>
      </w:tr>
      <w:tr w:rsidR="008C7CA5" w14:paraId="5A8E1D30" w14:textId="77777777" w:rsidTr="004668E8">
        <w:tc>
          <w:tcPr>
            <w:tcW w:w="3510" w:type="dxa"/>
          </w:tcPr>
          <w:p w14:paraId="0F440180" w14:textId="2165647F" w:rsidR="008C7CA5" w:rsidRDefault="008C7CA5">
            <w:r>
              <w:t xml:space="preserve">Special interest in </w:t>
            </w:r>
          </w:p>
          <w:p w14:paraId="4FC731C1" w14:textId="27CC9DF8" w:rsidR="008C7CA5" w:rsidRDefault="008C7CA5" w:rsidP="007C5C39">
            <w:pPr>
              <w:pStyle w:val="ListParagraph"/>
              <w:numPr>
                <w:ilvl w:val="0"/>
                <w:numId w:val="1"/>
              </w:numPr>
            </w:pPr>
            <w:r>
              <w:t>Women’s Health</w:t>
            </w:r>
          </w:p>
          <w:p w14:paraId="270DA12A" w14:textId="3C33319A" w:rsidR="008C7CA5" w:rsidRDefault="008C7CA5" w:rsidP="007C5C39">
            <w:pPr>
              <w:pStyle w:val="ListParagraph"/>
              <w:numPr>
                <w:ilvl w:val="0"/>
                <w:numId w:val="1"/>
              </w:numPr>
            </w:pPr>
            <w:r>
              <w:t>Obstetrics/</w:t>
            </w:r>
            <w:proofErr w:type="spellStart"/>
            <w:r>
              <w:t>Gynaecology</w:t>
            </w:r>
            <w:proofErr w:type="spellEnd"/>
          </w:p>
          <w:p w14:paraId="6F082DA2" w14:textId="27CB8049" w:rsidR="008C7CA5" w:rsidRDefault="008C7CA5" w:rsidP="007C5C39">
            <w:pPr>
              <w:pStyle w:val="ListParagraph"/>
              <w:numPr>
                <w:ilvl w:val="0"/>
                <w:numId w:val="1"/>
              </w:numPr>
            </w:pPr>
            <w:r>
              <w:t>Sexual Health</w:t>
            </w:r>
          </w:p>
          <w:p w14:paraId="1CDA9B62" w14:textId="77777777" w:rsidR="008C7CA5" w:rsidRDefault="008C7CA5" w:rsidP="007C5C39">
            <w:pPr>
              <w:pStyle w:val="ListParagraph"/>
              <w:numPr>
                <w:ilvl w:val="0"/>
                <w:numId w:val="1"/>
              </w:numPr>
            </w:pPr>
            <w:r>
              <w:t>Mental Health</w:t>
            </w:r>
          </w:p>
          <w:p w14:paraId="666AB405" w14:textId="5344D7F3" w:rsidR="008C7CA5" w:rsidRDefault="008C7CA5" w:rsidP="00433325">
            <w:pPr>
              <w:pStyle w:val="ListParagraph"/>
              <w:numPr>
                <w:ilvl w:val="0"/>
                <w:numId w:val="1"/>
              </w:numPr>
            </w:pPr>
            <w:r>
              <w:t>Cosmetic surgery</w:t>
            </w:r>
          </w:p>
        </w:tc>
        <w:tc>
          <w:tcPr>
            <w:tcW w:w="2268" w:type="dxa"/>
          </w:tcPr>
          <w:p w14:paraId="131D5BAC" w14:textId="77777777" w:rsidR="008C7CA5" w:rsidRDefault="008C7CA5"/>
          <w:p w14:paraId="68529984" w14:textId="5CE76EE5" w:rsidR="008C7CA5" w:rsidRDefault="008C7CA5">
            <w:r>
              <w:t>340 (77%, 73-80)</w:t>
            </w:r>
          </w:p>
          <w:p w14:paraId="5E131DDB" w14:textId="3596382F" w:rsidR="008C7CA5" w:rsidRDefault="008C7CA5">
            <w:r>
              <w:t>122 (28%, 24-32)</w:t>
            </w:r>
          </w:p>
          <w:p w14:paraId="450541AB" w14:textId="5EF6399D" w:rsidR="008C7CA5" w:rsidRDefault="008C7CA5">
            <w:r>
              <w:t>155 (35%, 31-40)</w:t>
            </w:r>
          </w:p>
          <w:p w14:paraId="636B0614" w14:textId="270D345F" w:rsidR="008C7CA5" w:rsidRDefault="008C7CA5">
            <w:r>
              <w:t>181 (41%, 36-46)</w:t>
            </w:r>
          </w:p>
          <w:p w14:paraId="268900CE" w14:textId="409EEF69" w:rsidR="008C7CA5" w:rsidRDefault="008C7CA5">
            <w:r>
              <w:t>26 (6%, 4-8)</w:t>
            </w:r>
          </w:p>
        </w:tc>
      </w:tr>
    </w:tbl>
    <w:p w14:paraId="5C40CA92" w14:textId="44820E99" w:rsidR="00233FC1" w:rsidRDefault="00233FC1"/>
    <w:p w14:paraId="71057CAB" w14:textId="77777777" w:rsidR="008C7CA5" w:rsidRDefault="008C7CA5" w:rsidP="00DC255B">
      <w:pPr>
        <w:outlineLvl w:val="0"/>
        <w:rPr>
          <w:b/>
        </w:rPr>
      </w:pPr>
    </w:p>
    <w:p w14:paraId="7A8C9DEF" w14:textId="77777777" w:rsidR="008C7CA5" w:rsidRDefault="008C7CA5" w:rsidP="00DC255B">
      <w:pPr>
        <w:outlineLvl w:val="0"/>
        <w:rPr>
          <w:b/>
        </w:rPr>
      </w:pPr>
    </w:p>
    <w:p w14:paraId="7F93D6BA" w14:textId="77777777" w:rsidR="008C7CA5" w:rsidRDefault="008C7CA5" w:rsidP="00DC255B">
      <w:pPr>
        <w:outlineLvl w:val="0"/>
        <w:rPr>
          <w:b/>
        </w:rPr>
      </w:pPr>
    </w:p>
    <w:p w14:paraId="65A195FA" w14:textId="77777777" w:rsidR="008C7CA5" w:rsidRDefault="008C7CA5" w:rsidP="00DC255B">
      <w:pPr>
        <w:outlineLvl w:val="0"/>
        <w:rPr>
          <w:b/>
        </w:rPr>
      </w:pPr>
    </w:p>
    <w:p w14:paraId="03039421" w14:textId="77777777" w:rsidR="008C7CA5" w:rsidRDefault="008C7CA5" w:rsidP="00DC255B">
      <w:pPr>
        <w:outlineLvl w:val="0"/>
        <w:rPr>
          <w:b/>
        </w:rPr>
      </w:pPr>
    </w:p>
    <w:p w14:paraId="3B567694" w14:textId="77777777" w:rsidR="008C7CA5" w:rsidRDefault="008C7CA5" w:rsidP="00DC255B">
      <w:pPr>
        <w:outlineLvl w:val="0"/>
        <w:rPr>
          <w:b/>
        </w:rPr>
      </w:pPr>
    </w:p>
    <w:p w14:paraId="7F0FD545" w14:textId="77777777" w:rsidR="008C7CA5" w:rsidRDefault="008C7CA5" w:rsidP="00DC255B">
      <w:pPr>
        <w:outlineLvl w:val="0"/>
        <w:rPr>
          <w:b/>
        </w:rPr>
      </w:pPr>
    </w:p>
    <w:p w14:paraId="1D75B02E" w14:textId="77777777" w:rsidR="008C7CA5" w:rsidRDefault="008C7CA5" w:rsidP="00DC255B">
      <w:pPr>
        <w:outlineLvl w:val="0"/>
        <w:rPr>
          <w:b/>
        </w:rPr>
      </w:pPr>
    </w:p>
    <w:p w14:paraId="560CD65B" w14:textId="77777777" w:rsidR="008C7CA5" w:rsidRDefault="008C7CA5" w:rsidP="00DC255B">
      <w:pPr>
        <w:outlineLvl w:val="0"/>
        <w:rPr>
          <w:b/>
        </w:rPr>
      </w:pPr>
    </w:p>
    <w:p w14:paraId="6172B70B" w14:textId="445EF4E0" w:rsidR="00D733CE" w:rsidRDefault="00D733CE" w:rsidP="00DC255B">
      <w:pPr>
        <w:outlineLvl w:val="0"/>
        <w:rPr>
          <w:b/>
        </w:rPr>
      </w:pPr>
      <w:r>
        <w:rPr>
          <w:b/>
        </w:rPr>
        <w:lastRenderedPageBreak/>
        <w:t xml:space="preserve">Table 2: FGCS practice for GPs (n=443)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</w:tblGrid>
      <w:tr w:rsidR="008C7CA5" w14:paraId="412E2CC7" w14:textId="77777777" w:rsidTr="004668E8">
        <w:tc>
          <w:tcPr>
            <w:tcW w:w="3510" w:type="dxa"/>
          </w:tcPr>
          <w:p w14:paraId="3D78C4DD" w14:textId="77777777" w:rsidR="008C7CA5" w:rsidRDefault="008C7CA5" w:rsidP="00D733CE"/>
        </w:tc>
        <w:tc>
          <w:tcPr>
            <w:tcW w:w="2268" w:type="dxa"/>
          </w:tcPr>
          <w:p w14:paraId="5D252F1F" w14:textId="77777777" w:rsidR="008C7CA5" w:rsidRDefault="008C7CA5" w:rsidP="00D733CE">
            <w:r>
              <w:t xml:space="preserve">General Practitioners </w:t>
            </w:r>
          </w:p>
          <w:p w14:paraId="768D941F" w14:textId="671E4CB8" w:rsidR="008C7CA5" w:rsidRDefault="008C7CA5" w:rsidP="004668E8">
            <w:r>
              <w:t>n (%, 95% CI)</w:t>
            </w:r>
          </w:p>
        </w:tc>
      </w:tr>
      <w:tr w:rsidR="008C7CA5" w14:paraId="74060773" w14:textId="77777777" w:rsidTr="004668E8">
        <w:tc>
          <w:tcPr>
            <w:tcW w:w="3510" w:type="dxa"/>
          </w:tcPr>
          <w:p w14:paraId="6E9A2E9D" w14:textId="360AB27C" w:rsidR="008C7CA5" w:rsidRDefault="008C7CA5" w:rsidP="00D733CE">
            <w:r>
              <w:t xml:space="preserve">Adequate knowledge </w:t>
            </w:r>
          </w:p>
        </w:tc>
        <w:tc>
          <w:tcPr>
            <w:tcW w:w="2268" w:type="dxa"/>
          </w:tcPr>
          <w:p w14:paraId="2BFB1EE5" w14:textId="56D20607" w:rsidR="008C7CA5" w:rsidRDefault="008C7CA5" w:rsidP="00D733CE">
            <w:r>
              <w:t>110 (25%, 21-29)</w:t>
            </w:r>
          </w:p>
        </w:tc>
      </w:tr>
      <w:tr w:rsidR="008C7CA5" w14:paraId="2200B6DF" w14:textId="77777777" w:rsidTr="004668E8">
        <w:tc>
          <w:tcPr>
            <w:tcW w:w="3510" w:type="dxa"/>
          </w:tcPr>
          <w:p w14:paraId="1F1C45EE" w14:textId="77777777" w:rsidR="008C7CA5" w:rsidRDefault="008C7CA5" w:rsidP="00D733CE">
            <w:r>
              <w:t xml:space="preserve">Confident in assessing </w:t>
            </w:r>
          </w:p>
          <w:p w14:paraId="7026E532" w14:textId="1F3392AC" w:rsidR="008C7CA5" w:rsidRDefault="008C7CA5" w:rsidP="00D733CE">
            <w:pPr>
              <w:pStyle w:val="ListParagraph"/>
              <w:numPr>
                <w:ilvl w:val="0"/>
                <w:numId w:val="1"/>
              </w:numPr>
            </w:pPr>
            <w:r>
              <w:t>female genitals</w:t>
            </w:r>
          </w:p>
          <w:p w14:paraId="04A3646E" w14:textId="1E228C2A" w:rsidR="008C7CA5" w:rsidRDefault="008C7CA5" w:rsidP="00D733CE">
            <w:pPr>
              <w:pStyle w:val="ListParagraph"/>
              <w:numPr>
                <w:ilvl w:val="0"/>
                <w:numId w:val="1"/>
              </w:numPr>
            </w:pPr>
            <w:r>
              <w:t>male genitals</w:t>
            </w:r>
          </w:p>
        </w:tc>
        <w:tc>
          <w:tcPr>
            <w:tcW w:w="2268" w:type="dxa"/>
          </w:tcPr>
          <w:p w14:paraId="2E67E154" w14:textId="77777777" w:rsidR="008C7CA5" w:rsidRDefault="008C7CA5" w:rsidP="00D733CE"/>
          <w:p w14:paraId="623C2496" w14:textId="523E1535" w:rsidR="008C7CA5" w:rsidRDefault="008C7CA5" w:rsidP="00D733CE">
            <w:r>
              <w:t>337 (76%, 72-80)</w:t>
            </w:r>
          </w:p>
          <w:p w14:paraId="0B50756E" w14:textId="32C063DA" w:rsidR="008C7CA5" w:rsidRDefault="008C7CA5" w:rsidP="00D733CE">
            <w:r>
              <w:t>287 (65%, 60-69)</w:t>
            </w:r>
          </w:p>
        </w:tc>
      </w:tr>
      <w:tr w:rsidR="008C7CA5" w14:paraId="090341C1" w14:textId="77777777" w:rsidTr="004668E8">
        <w:tc>
          <w:tcPr>
            <w:tcW w:w="3510" w:type="dxa"/>
          </w:tcPr>
          <w:p w14:paraId="5CFE334C" w14:textId="496E42F2" w:rsidR="008C7CA5" w:rsidRDefault="008C7CA5" w:rsidP="00D733CE">
            <w:r>
              <w:t>Source of information</w:t>
            </w:r>
          </w:p>
          <w:p w14:paraId="31F88968" w14:textId="1D528867" w:rsidR="008C7CA5" w:rsidRDefault="008C7CA5" w:rsidP="004668E8">
            <w:pPr>
              <w:pStyle w:val="ListParagraph"/>
              <w:numPr>
                <w:ilvl w:val="0"/>
                <w:numId w:val="1"/>
              </w:numPr>
            </w:pPr>
            <w:r>
              <w:t>media</w:t>
            </w:r>
          </w:p>
          <w:p w14:paraId="7D3503EA" w14:textId="77777777" w:rsidR="008C7CA5" w:rsidRDefault="008C7CA5" w:rsidP="004668E8">
            <w:pPr>
              <w:pStyle w:val="ListParagraph"/>
              <w:numPr>
                <w:ilvl w:val="0"/>
                <w:numId w:val="1"/>
              </w:numPr>
            </w:pPr>
            <w:r>
              <w:t>conferences</w:t>
            </w:r>
          </w:p>
          <w:p w14:paraId="4C5D7792" w14:textId="77777777" w:rsidR="008C7CA5" w:rsidRDefault="008C7CA5" w:rsidP="004668E8">
            <w:pPr>
              <w:pStyle w:val="ListParagraph"/>
              <w:numPr>
                <w:ilvl w:val="0"/>
                <w:numId w:val="1"/>
              </w:numPr>
            </w:pPr>
            <w:r>
              <w:t>medical training</w:t>
            </w:r>
          </w:p>
          <w:p w14:paraId="5F8874AF" w14:textId="77777777" w:rsidR="008C7CA5" w:rsidRDefault="008C7CA5" w:rsidP="004668E8">
            <w:pPr>
              <w:pStyle w:val="ListParagraph"/>
              <w:numPr>
                <w:ilvl w:val="0"/>
                <w:numId w:val="1"/>
              </w:numPr>
            </w:pPr>
            <w:r>
              <w:t>RACGP</w:t>
            </w:r>
          </w:p>
          <w:p w14:paraId="4DF4F52B" w14:textId="77777777" w:rsidR="008C7CA5" w:rsidRDefault="008C7CA5" w:rsidP="004668E8">
            <w:pPr>
              <w:pStyle w:val="ListParagraph"/>
              <w:numPr>
                <w:ilvl w:val="0"/>
                <w:numId w:val="1"/>
              </w:numPr>
            </w:pPr>
            <w:r>
              <w:t>Other health professionals</w:t>
            </w:r>
          </w:p>
          <w:p w14:paraId="45463D07" w14:textId="260B0CF7" w:rsidR="008C7CA5" w:rsidRDefault="008C7CA5" w:rsidP="004668E8">
            <w:pPr>
              <w:pStyle w:val="ListParagraph"/>
              <w:numPr>
                <w:ilvl w:val="0"/>
                <w:numId w:val="1"/>
              </w:numPr>
            </w:pPr>
            <w:r>
              <w:t>Consumer websites</w:t>
            </w:r>
          </w:p>
        </w:tc>
        <w:tc>
          <w:tcPr>
            <w:tcW w:w="2268" w:type="dxa"/>
          </w:tcPr>
          <w:p w14:paraId="10722B3A" w14:textId="77777777" w:rsidR="008C7CA5" w:rsidRDefault="008C7CA5" w:rsidP="00D733CE"/>
          <w:p w14:paraId="06F117A1" w14:textId="19C3749E" w:rsidR="008C7CA5" w:rsidRDefault="008C7CA5" w:rsidP="00D733CE">
            <w:r>
              <w:t>74 (17%, 14-20)</w:t>
            </w:r>
          </w:p>
          <w:p w14:paraId="0BD98C7F" w14:textId="7A5DA3BE" w:rsidR="008C7CA5" w:rsidRDefault="008C7CA5" w:rsidP="00D733CE">
            <w:r>
              <w:t>96 (22%, 18-26)</w:t>
            </w:r>
          </w:p>
          <w:p w14:paraId="0B66FEE4" w14:textId="755FA1C3" w:rsidR="008C7CA5" w:rsidRDefault="008C7CA5" w:rsidP="00D733CE">
            <w:r>
              <w:t>49 (11%, 8-14)</w:t>
            </w:r>
          </w:p>
          <w:p w14:paraId="6DB34A4F" w14:textId="70CDABD9" w:rsidR="008C7CA5" w:rsidRDefault="008C7CA5" w:rsidP="00D733CE">
            <w:r>
              <w:t>26 (6%, 4-8)</w:t>
            </w:r>
          </w:p>
          <w:p w14:paraId="5788B14A" w14:textId="1D46A755" w:rsidR="008C7CA5" w:rsidRDefault="008C7CA5" w:rsidP="00D733CE">
            <w:r>
              <w:t>98 (22%, 19-26)</w:t>
            </w:r>
          </w:p>
          <w:p w14:paraId="34BCD0E8" w14:textId="77777777" w:rsidR="008C7CA5" w:rsidRDefault="008C7CA5" w:rsidP="00D733CE"/>
          <w:p w14:paraId="32A01F31" w14:textId="3A8E3954" w:rsidR="008C7CA5" w:rsidRDefault="008C7CA5" w:rsidP="00D733CE">
            <w:r>
              <w:t>30 (7%, 5-10)</w:t>
            </w:r>
          </w:p>
        </w:tc>
      </w:tr>
    </w:tbl>
    <w:p w14:paraId="29E78045" w14:textId="73E8C3AF" w:rsidR="008C286D" w:rsidRDefault="008C286D">
      <w:pPr>
        <w:rPr>
          <w:b/>
        </w:rPr>
      </w:pPr>
    </w:p>
    <w:p w14:paraId="23FBA6ED" w14:textId="19A75DB9" w:rsidR="008C286D" w:rsidRPr="00F93D0F" w:rsidRDefault="0097230A">
      <w:r>
        <w:rPr>
          <w:b/>
        </w:rPr>
        <w:t xml:space="preserve">Table 3: Experience of clinicians regarding patients who presented considering FGCS to general practitioners (n=242)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</w:tblGrid>
      <w:tr w:rsidR="008C7CA5" w:rsidRPr="001E7C99" w14:paraId="2B4170FF" w14:textId="77777777" w:rsidTr="008C286D">
        <w:tc>
          <w:tcPr>
            <w:tcW w:w="3510" w:type="dxa"/>
          </w:tcPr>
          <w:p w14:paraId="0B636080" w14:textId="77777777" w:rsidR="008C7CA5" w:rsidRPr="001E7C99" w:rsidRDefault="008C7CA5" w:rsidP="008C286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617B67A5" w14:textId="77777777" w:rsidR="008C7CA5" w:rsidRPr="001E7C99" w:rsidRDefault="008C7CA5" w:rsidP="0097230A">
            <w:pPr>
              <w:rPr>
                <w:sz w:val="22"/>
              </w:rPr>
            </w:pPr>
            <w:r w:rsidRPr="001E7C99">
              <w:rPr>
                <w:sz w:val="22"/>
              </w:rPr>
              <w:t xml:space="preserve">General Practitioners </w:t>
            </w:r>
          </w:p>
          <w:p w14:paraId="7E79B948" w14:textId="56441269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n (%, 95% CI)</w:t>
            </w:r>
          </w:p>
        </w:tc>
      </w:tr>
      <w:tr w:rsidR="008C7CA5" w:rsidRPr="001E7C99" w14:paraId="3822D748" w14:textId="77777777" w:rsidTr="008C286D">
        <w:tc>
          <w:tcPr>
            <w:tcW w:w="3510" w:type="dxa"/>
          </w:tcPr>
          <w:p w14:paraId="69F80BA1" w14:textId="7777777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 xml:space="preserve">Patient aged &lt;18 years </w:t>
            </w:r>
          </w:p>
        </w:tc>
        <w:tc>
          <w:tcPr>
            <w:tcW w:w="2268" w:type="dxa"/>
          </w:tcPr>
          <w:p w14:paraId="6BE31C04" w14:textId="637F8AA1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84 (35%, 29-41)</w:t>
            </w:r>
          </w:p>
        </w:tc>
      </w:tr>
      <w:tr w:rsidR="008C7CA5" w:rsidRPr="001E7C99" w14:paraId="77CEFCC3" w14:textId="77777777" w:rsidTr="008C286D">
        <w:tc>
          <w:tcPr>
            <w:tcW w:w="3510" w:type="dxa"/>
          </w:tcPr>
          <w:p w14:paraId="2BA9A7FF" w14:textId="7777777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Mean youngest age (</w:t>
            </w:r>
            <w:proofErr w:type="spellStart"/>
            <w:r w:rsidRPr="001E7C99">
              <w:rPr>
                <w:sz w:val="22"/>
              </w:rPr>
              <w:t>sd</w:t>
            </w:r>
            <w:proofErr w:type="spellEnd"/>
            <w:r w:rsidRPr="001E7C99">
              <w:rPr>
                <w:sz w:val="22"/>
              </w:rPr>
              <w:t>)</w:t>
            </w:r>
          </w:p>
        </w:tc>
        <w:tc>
          <w:tcPr>
            <w:tcW w:w="2268" w:type="dxa"/>
          </w:tcPr>
          <w:p w14:paraId="269EAD04" w14:textId="7777777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21.2 (7.3)</w:t>
            </w:r>
          </w:p>
        </w:tc>
      </w:tr>
      <w:tr w:rsidR="008C7CA5" w:rsidRPr="001E7C99" w14:paraId="2BAA033E" w14:textId="77777777" w:rsidTr="008C286D">
        <w:tc>
          <w:tcPr>
            <w:tcW w:w="3510" w:type="dxa"/>
          </w:tcPr>
          <w:p w14:paraId="5AC3BDD9" w14:textId="7777777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Mean oldest age (</w:t>
            </w:r>
            <w:proofErr w:type="spellStart"/>
            <w:r w:rsidRPr="001E7C99">
              <w:rPr>
                <w:sz w:val="22"/>
              </w:rPr>
              <w:t>sd</w:t>
            </w:r>
            <w:proofErr w:type="spellEnd"/>
            <w:r w:rsidRPr="001E7C99">
              <w:rPr>
                <w:sz w:val="22"/>
              </w:rPr>
              <w:t>)</w:t>
            </w:r>
          </w:p>
        </w:tc>
        <w:tc>
          <w:tcPr>
            <w:tcW w:w="2268" w:type="dxa"/>
          </w:tcPr>
          <w:p w14:paraId="22571529" w14:textId="7777777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44.3 (12.6)</w:t>
            </w:r>
          </w:p>
        </w:tc>
      </w:tr>
      <w:tr w:rsidR="008C7CA5" w:rsidRPr="001E7C99" w14:paraId="11F2A048" w14:textId="77777777" w:rsidTr="008C286D">
        <w:tc>
          <w:tcPr>
            <w:tcW w:w="3510" w:type="dxa"/>
          </w:tcPr>
          <w:p w14:paraId="344B2676" w14:textId="7777777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Patient asked about opinion of normality</w:t>
            </w:r>
          </w:p>
        </w:tc>
        <w:tc>
          <w:tcPr>
            <w:tcW w:w="2268" w:type="dxa"/>
          </w:tcPr>
          <w:p w14:paraId="420F4B8B" w14:textId="2EF632A8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235 (97%, 94-99)</w:t>
            </w:r>
          </w:p>
        </w:tc>
      </w:tr>
      <w:tr w:rsidR="008C7CA5" w:rsidRPr="001E7C99" w14:paraId="2E8541F1" w14:textId="77777777" w:rsidTr="008C286D">
        <w:tc>
          <w:tcPr>
            <w:tcW w:w="3510" w:type="dxa"/>
          </w:tcPr>
          <w:p w14:paraId="12E7E4FC" w14:textId="0631E44E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Patient asked clinician’s opinion about FGCS</w:t>
            </w:r>
          </w:p>
        </w:tc>
        <w:tc>
          <w:tcPr>
            <w:tcW w:w="2268" w:type="dxa"/>
          </w:tcPr>
          <w:p w14:paraId="65485EA7" w14:textId="36022DA6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157 (65%, 59-71)</w:t>
            </w:r>
          </w:p>
        </w:tc>
      </w:tr>
      <w:tr w:rsidR="008C7CA5" w:rsidRPr="001E7C99" w14:paraId="79429AA8" w14:textId="77777777" w:rsidTr="008C286D">
        <w:tc>
          <w:tcPr>
            <w:tcW w:w="3510" w:type="dxa"/>
          </w:tcPr>
          <w:p w14:paraId="79A79BED" w14:textId="367ADD29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Patient asked for examination</w:t>
            </w:r>
          </w:p>
        </w:tc>
        <w:tc>
          <w:tcPr>
            <w:tcW w:w="2268" w:type="dxa"/>
          </w:tcPr>
          <w:p w14:paraId="2E15BC60" w14:textId="26ABBA7B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177 (73%, 67-78)</w:t>
            </w:r>
          </w:p>
        </w:tc>
      </w:tr>
      <w:tr w:rsidR="008C7CA5" w:rsidRPr="001E7C99" w14:paraId="11D0DC2A" w14:textId="77777777" w:rsidTr="008C286D">
        <w:tc>
          <w:tcPr>
            <w:tcW w:w="3510" w:type="dxa"/>
          </w:tcPr>
          <w:p w14:paraId="28547FB6" w14:textId="149AE63E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Patient requested referral</w:t>
            </w:r>
          </w:p>
        </w:tc>
        <w:tc>
          <w:tcPr>
            <w:tcW w:w="2268" w:type="dxa"/>
          </w:tcPr>
          <w:p w14:paraId="4CB44461" w14:textId="251DB775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213 (88%, 83-92)</w:t>
            </w:r>
          </w:p>
        </w:tc>
      </w:tr>
      <w:tr w:rsidR="008C7CA5" w:rsidRPr="001E7C99" w14:paraId="4438B444" w14:textId="77777777" w:rsidTr="008C286D">
        <w:tc>
          <w:tcPr>
            <w:tcW w:w="3510" w:type="dxa"/>
          </w:tcPr>
          <w:p w14:paraId="64845D46" w14:textId="0776F5DF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Clinician suspected (sometimes/often)</w:t>
            </w:r>
          </w:p>
          <w:p w14:paraId="33621074" w14:textId="03BF5E29" w:rsidR="008C7CA5" w:rsidRPr="001E7C99" w:rsidRDefault="008C7CA5" w:rsidP="0071018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Depression</w:t>
            </w:r>
          </w:p>
          <w:p w14:paraId="1B5AEDE1" w14:textId="77777777" w:rsidR="008C7CA5" w:rsidRPr="001E7C99" w:rsidRDefault="008C7CA5" w:rsidP="0071018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Anxiety</w:t>
            </w:r>
          </w:p>
          <w:p w14:paraId="08D997A9" w14:textId="5F2EE2EC" w:rsidR="008C7CA5" w:rsidRPr="001E7C99" w:rsidRDefault="008C7CA5" w:rsidP="0071018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Body dysmorphic disorder</w:t>
            </w:r>
          </w:p>
          <w:p w14:paraId="24C454B9" w14:textId="77777777" w:rsidR="008C7CA5" w:rsidRPr="001E7C99" w:rsidRDefault="008C7CA5" w:rsidP="0071018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Relationship difficulties</w:t>
            </w:r>
          </w:p>
          <w:p w14:paraId="776C7FB2" w14:textId="77777777" w:rsidR="008C7CA5" w:rsidRPr="001E7C99" w:rsidRDefault="008C7CA5" w:rsidP="0071018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Eating disorders</w:t>
            </w:r>
          </w:p>
          <w:p w14:paraId="7BB0625B" w14:textId="77777777" w:rsidR="008C7CA5" w:rsidRPr="001E7C99" w:rsidRDefault="008C7CA5" w:rsidP="0071018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Domestic violence</w:t>
            </w:r>
          </w:p>
          <w:p w14:paraId="5899CA05" w14:textId="77777777" w:rsidR="008C7CA5" w:rsidRPr="001E7C99" w:rsidRDefault="008C7CA5" w:rsidP="0071018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Sexual dysfunction</w:t>
            </w:r>
          </w:p>
          <w:p w14:paraId="50B2A5F3" w14:textId="447D4FE7" w:rsidR="008C7CA5" w:rsidRPr="001E7C99" w:rsidRDefault="008C7CA5" w:rsidP="0071018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History of sexual abuse</w:t>
            </w:r>
          </w:p>
        </w:tc>
        <w:tc>
          <w:tcPr>
            <w:tcW w:w="2268" w:type="dxa"/>
          </w:tcPr>
          <w:p w14:paraId="4ED01F7A" w14:textId="77777777" w:rsidR="008C7CA5" w:rsidRPr="001E7C99" w:rsidRDefault="008C7CA5" w:rsidP="008C286D">
            <w:pPr>
              <w:rPr>
                <w:sz w:val="22"/>
              </w:rPr>
            </w:pPr>
          </w:p>
          <w:p w14:paraId="39962E7F" w14:textId="77777777" w:rsidR="008C7CA5" w:rsidRPr="001E7C99" w:rsidRDefault="008C7CA5" w:rsidP="008C286D">
            <w:pPr>
              <w:rPr>
                <w:sz w:val="22"/>
              </w:rPr>
            </w:pPr>
          </w:p>
          <w:p w14:paraId="439CBA12" w14:textId="0013D4E1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121 (50%, 44-56)</w:t>
            </w:r>
          </w:p>
          <w:p w14:paraId="4E9BCFE9" w14:textId="13DA7942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161 (67%, 60-72)</w:t>
            </w:r>
          </w:p>
          <w:p w14:paraId="465503B7" w14:textId="3F6A9153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133 (55%, 49-61)</w:t>
            </w:r>
          </w:p>
          <w:p w14:paraId="5DE76C8A" w14:textId="7655F50F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143 (59%, 53-65)</w:t>
            </w:r>
          </w:p>
          <w:p w14:paraId="1A051731" w14:textId="5AA73B41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68 (28%, 23-34)</w:t>
            </w:r>
          </w:p>
          <w:p w14:paraId="46264A81" w14:textId="5C9921BA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30 (12%, 9-17)</w:t>
            </w:r>
          </w:p>
          <w:p w14:paraId="4CD72A1F" w14:textId="79AFB2BC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101 (42%, 36-48)</w:t>
            </w:r>
          </w:p>
          <w:p w14:paraId="70952993" w14:textId="6468D22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57 (24%, 19-29)</w:t>
            </w:r>
          </w:p>
        </w:tc>
      </w:tr>
      <w:tr w:rsidR="008C7CA5" w:rsidRPr="001E7C99" w14:paraId="135B5988" w14:textId="77777777" w:rsidTr="008C286D">
        <w:tc>
          <w:tcPr>
            <w:tcW w:w="3510" w:type="dxa"/>
          </w:tcPr>
          <w:p w14:paraId="57134F3E" w14:textId="19B97EFE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Clinician discussed risk</w:t>
            </w:r>
          </w:p>
          <w:p w14:paraId="3A1080BE" w14:textId="60611F00" w:rsidR="008C7CA5" w:rsidRPr="001E7C99" w:rsidRDefault="008C7CA5" w:rsidP="00B7642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All the time</w:t>
            </w:r>
          </w:p>
          <w:p w14:paraId="01C6A16D" w14:textId="77777777" w:rsidR="008C7CA5" w:rsidRPr="001E7C99" w:rsidRDefault="008C7CA5" w:rsidP="00B7642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Sometimes</w:t>
            </w:r>
          </w:p>
          <w:p w14:paraId="69C3DB1B" w14:textId="77777777" w:rsidR="008C7CA5" w:rsidRPr="001E7C99" w:rsidRDefault="008C7CA5" w:rsidP="00B7642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Only if they asked me</w:t>
            </w:r>
          </w:p>
          <w:p w14:paraId="4558DFDA" w14:textId="4E363142" w:rsidR="008C7CA5" w:rsidRPr="001E7C99" w:rsidRDefault="008C7CA5" w:rsidP="00B7642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 xml:space="preserve">Not sufficiently aware of risks to discuss </w:t>
            </w:r>
          </w:p>
        </w:tc>
        <w:tc>
          <w:tcPr>
            <w:tcW w:w="2268" w:type="dxa"/>
          </w:tcPr>
          <w:p w14:paraId="00241004" w14:textId="77777777" w:rsidR="008C7CA5" w:rsidRPr="001E7C99" w:rsidRDefault="008C7CA5" w:rsidP="008C286D">
            <w:pPr>
              <w:rPr>
                <w:sz w:val="22"/>
              </w:rPr>
            </w:pPr>
          </w:p>
          <w:p w14:paraId="48DEBDC5" w14:textId="245305C0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99 (41%, 35-47)</w:t>
            </w:r>
          </w:p>
          <w:p w14:paraId="6C93ABA5" w14:textId="2010599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25 (10%, 7-15)</w:t>
            </w:r>
          </w:p>
          <w:p w14:paraId="68295980" w14:textId="2E49AA3B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11 (5%, 3-8)</w:t>
            </w:r>
          </w:p>
          <w:p w14:paraId="7D9087BB" w14:textId="5B1471FF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107 (44%, 38-51)</w:t>
            </w:r>
          </w:p>
        </w:tc>
      </w:tr>
      <w:tr w:rsidR="008C7CA5" w:rsidRPr="001E7C99" w14:paraId="6399E41E" w14:textId="77777777" w:rsidTr="008C286D">
        <w:tc>
          <w:tcPr>
            <w:tcW w:w="3510" w:type="dxa"/>
          </w:tcPr>
          <w:p w14:paraId="21D138F4" w14:textId="6008EE57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Confident in discussing risk of:</w:t>
            </w:r>
          </w:p>
          <w:p w14:paraId="3F94D458" w14:textId="476FC5BA" w:rsidR="008C7CA5" w:rsidRPr="001E7C99" w:rsidRDefault="008C7CA5" w:rsidP="0097230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 w:rsidRPr="001E7C99">
              <w:rPr>
                <w:sz w:val="22"/>
              </w:rPr>
              <w:t>labiaplasty</w:t>
            </w:r>
            <w:proofErr w:type="spellEnd"/>
          </w:p>
          <w:p w14:paraId="0FBD1F90" w14:textId="77777777" w:rsidR="008C7CA5" w:rsidRPr="001E7C99" w:rsidRDefault="008C7CA5" w:rsidP="0097230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clitoral hood reduction</w:t>
            </w:r>
          </w:p>
          <w:p w14:paraId="284187CD" w14:textId="77777777" w:rsidR="008C7CA5" w:rsidRPr="001E7C99" w:rsidRDefault="008C7CA5" w:rsidP="0097230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 w:rsidRPr="001E7C99">
              <w:rPr>
                <w:sz w:val="22"/>
              </w:rPr>
              <w:lastRenderedPageBreak/>
              <w:t>perineoplasty</w:t>
            </w:r>
            <w:proofErr w:type="spellEnd"/>
          </w:p>
          <w:p w14:paraId="22500A6F" w14:textId="77777777" w:rsidR="008C7CA5" w:rsidRPr="001E7C99" w:rsidRDefault="008C7CA5" w:rsidP="0097230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 w:rsidRPr="001E7C99">
              <w:rPr>
                <w:sz w:val="22"/>
              </w:rPr>
              <w:t>hymenoplasty</w:t>
            </w:r>
            <w:proofErr w:type="spellEnd"/>
          </w:p>
          <w:p w14:paraId="4E40BE6B" w14:textId="77777777" w:rsidR="008C7CA5" w:rsidRPr="001E7C99" w:rsidRDefault="008C7CA5" w:rsidP="0097230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vaginal rejuvenation</w:t>
            </w:r>
          </w:p>
          <w:p w14:paraId="3FA344E4" w14:textId="77777777" w:rsidR="008C7CA5" w:rsidRPr="001E7C99" w:rsidRDefault="008C7CA5" w:rsidP="0097230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 w:rsidRPr="001E7C99">
              <w:rPr>
                <w:sz w:val="22"/>
              </w:rPr>
              <w:t>vulval</w:t>
            </w:r>
            <w:proofErr w:type="spellEnd"/>
            <w:r w:rsidRPr="001E7C99">
              <w:rPr>
                <w:sz w:val="22"/>
              </w:rPr>
              <w:t xml:space="preserve"> liposuction</w:t>
            </w:r>
          </w:p>
          <w:p w14:paraId="302C2155" w14:textId="77777777" w:rsidR="008C7CA5" w:rsidRPr="001E7C99" w:rsidRDefault="008C7CA5" w:rsidP="0097230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orgasm shot</w:t>
            </w:r>
          </w:p>
          <w:p w14:paraId="540B181E" w14:textId="43146A09" w:rsidR="008C7CA5" w:rsidRPr="001E7C99" w:rsidRDefault="008C7CA5" w:rsidP="0097230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G-spot augmentation</w:t>
            </w:r>
          </w:p>
        </w:tc>
        <w:tc>
          <w:tcPr>
            <w:tcW w:w="2268" w:type="dxa"/>
          </w:tcPr>
          <w:p w14:paraId="51AC64D6" w14:textId="77777777" w:rsidR="008C7CA5" w:rsidRPr="001E7C99" w:rsidRDefault="008C7CA5" w:rsidP="008C286D">
            <w:pPr>
              <w:rPr>
                <w:sz w:val="22"/>
              </w:rPr>
            </w:pPr>
          </w:p>
          <w:p w14:paraId="5DA533E4" w14:textId="38491332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130 (54%, 47-60)</w:t>
            </w:r>
          </w:p>
          <w:p w14:paraId="256201E1" w14:textId="6672296C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55 (23%, 18-28)</w:t>
            </w:r>
          </w:p>
          <w:p w14:paraId="3BEEECC8" w14:textId="44AC0048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lastRenderedPageBreak/>
              <w:t>62 (26%, 21-31)</w:t>
            </w:r>
          </w:p>
          <w:p w14:paraId="5BD5ADFF" w14:textId="1593A12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83 (34%, 29-40)</w:t>
            </w:r>
          </w:p>
          <w:p w14:paraId="02529EEC" w14:textId="5B9A0439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59 (24%, 19-30)</w:t>
            </w:r>
          </w:p>
          <w:p w14:paraId="5394CD45" w14:textId="3EA0DB3E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34 (14%, 10-19)</w:t>
            </w:r>
          </w:p>
          <w:p w14:paraId="5498FC0B" w14:textId="3C07BFE0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10 (4%, 2-7)</w:t>
            </w:r>
          </w:p>
          <w:p w14:paraId="48A91D2D" w14:textId="1058D2DD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11 (5%, 3-8)</w:t>
            </w:r>
          </w:p>
        </w:tc>
      </w:tr>
      <w:tr w:rsidR="008C7CA5" w:rsidRPr="001E7C99" w14:paraId="2F4EA1CB" w14:textId="77777777" w:rsidTr="00310BA1">
        <w:tc>
          <w:tcPr>
            <w:tcW w:w="3510" w:type="dxa"/>
          </w:tcPr>
          <w:p w14:paraId="5C604B85" w14:textId="77777777" w:rsidR="008C7CA5" w:rsidRPr="001E7C99" w:rsidRDefault="008C7CA5" w:rsidP="00310BA1">
            <w:pPr>
              <w:rPr>
                <w:sz w:val="22"/>
              </w:rPr>
            </w:pPr>
            <w:r w:rsidRPr="001E7C99">
              <w:rPr>
                <w:sz w:val="22"/>
              </w:rPr>
              <w:lastRenderedPageBreak/>
              <w:t>Confident in discussing short term risk</w:t>
            </w:r>
          </w:p>
        </w:tc>
        <w:tc>
          <w:tcPr>
            <w:tcW w:w="2268" w:type="dxa"/>
          </w:tcPr>
          <w:p w14:paraId="753E27BF" w14:textId="3A9E1DA2" w:rsidR="008C7CA5" w:rsidRPr="001E7C99" w:rsidRDefault="008C7CA5" w:rsidP="00310BA1">
            <w:pPr>
              <w:rPr>
                <w:sz w:val="22"/>
              </w:rPr>
            </w:pPr>
            <w:r w:rsidRPr="001E7C99">
              <w:rPr>
                <w:sz w:val="22"/>
              </w:rPr>
              <w:t>83 (34%, 29-40)</w:t>
            </w:r>
          </w:p>
        </w:tc>
      </w:tr>
      <w:tr w:rsidR="008C7CA5" w:rsidRPr="001E7C99" w14:paraId="4AA9E5E9" w14:textId="77777777" w:rsidTr="00310BA1">
        <w:tc>
          <w:tcPr>
            <w:tcW w:w="3510" w:type="dxa"/>
          </w:tcPr>
          <w:p w14:paraId="76A1C787" w14:textId="77777777" w:rsidR="008C7CA5" w:rsidRPr="001E7C99" w:rsidRDefault="008C7CA5" w:rsidP="00310BA1">
            <w:pPr>
              <w:rPr>
                <w:sz w:val="22"/>
              </w:rPr>
            </w:pPr>
            <w:r w:rsidRPr="001E7C99">
              <w:rPr>
                <w:sz w:val="22"/>
              </w:rPr>
              <w:t>Confident in discussing long term risk</w:t>
            </w:r>
          </w:p>
        </w:tc>
        <w:tc>
          <w:tcPr>
            <w:tcW w:w="2268" w:type="dxa"/>
          </w:tcPr>
          <w:p w14:paraId="37707DA1" w14:textId="5EE3B647" w:rsidR="008C7CA5" w:rsidRPr="001E7C99" w:rsidRDefault="008C7CA5" w:rsidP="00310BA1">
            <w:pPr>
              <w:rPr>
                <w:sz w:val="22"/>
              </w:rPr>
            </w:pPr>
            <w:r w:rsidRPr="001E7C99">
              <w:rPr>
                <w:sz w:val="22"/>
              </w:rPr>
              <w:t>57 (24%, 19-29)</w:t>
            </w:r>
          </w:p>
        </w:tc>
      </w:tr>
      <w:tr w:rsidR="008C7CA5" w:rsidRPr="001E7C99" w14:paraId="31EA62DC" w14:textId="77777777" w:rsidTr="00310BA1">
        <w:tc>
          <w:tcPr>
            <w:tcW w:w="3510" w:type="dxa"/>
          </w:tcPr>
          <w:p w14:paraId="72E60BA9" w14:textId="77777777" w:rsidR="008C7CA5" w:rsidRPr="001E7C99" w:rsidRDefault="008C7CA5" w:rsidP="00310BA1">
            <w:pPr>
              <w:rPr>
                <w:sz w:val="22"/>
              </w:rPr>
            </w:pPr>
            <w:r w:rsidRPr="001E7C99">
              <w:rPr>
                <w:sz w:val="22"/>
              </w:rPr>
              <w:t>Comfortable in discussing about FGCS</w:t>
            </w:r>
          </w:p>
        </w:tc>
        <w:tc>
          <w:tcPr>
            <w:tcW w:w="2268" w:type="dxa"/>
          </w:tcPr>
          <w:p w14:paraId="7E5A416F" w14:textId="60D4A73F" w:rsidR="008C7CA5" w:rsidRPr="001E7C99" w:rsidRDefault="008C7CA5" w:rsidP="00310BA1">
            <w:pPr>
              <w:rPr>
                <w:sz w:val="22"/>
              </w:rPr>
            </w:pPr>
            <w:r w:rsidRPr="001E7C99">
              <w:rPr>
                <w:sz w:val="22"/>
              </w:rPr>
              <w:t>143 (59%, 53-65)</w:t>
            </w:r>
          </w:p>
        </w:tc>
      </w:tr>
      <w:tr w:rsidR="008C7CA5" w:rsidRPr="001E7C99" w14:paraId="64F44C0A" w14:textId="77777777" w:rsidTr="008C286D">
        <w:tc>
          <w:tcPr>
            <w:tcW w:w="3510" w:type="dxa"/>
          </w:tcPr>
          <w:p w14:paraId="3AEF7487" w14:textId="78109BF2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Examined genitalia</w:t>
            </w:r>
          </w:p>
          <w:p w14:paraId="0F562D32" w14:textId="303B8961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yes</w:t>
            </w:r>
          </w:p>
          <w:p w14:paraId="7AEC8621" w14:textId="543573B3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sometimes</w:t>
            </w:r>
          </w:p>
        </w:tc>
        <w:tc>
          <w:tcPr>
            <w:tcW w:w="2268" w:type="dxa"/>
          </w:tcPr>
          <w:p w14:paraId="21A47119" w14:textId="77777777" w:rsidR="008C7CA5" w:rsidRPr="001E7C99" w:rsidRDefault="008C7CA5" w:rsidP="008C286D">
            <w:pPr>
              <w:rPr>
                <w:sz w:val="22"/>
              </w:rPr>
            </w:pPr>
          </w:p>
          <w:p w14:paraId="3C93821B" w14:textId="5920F37A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181 (75%, 69-80)</w:t>
            </w:r>
          </w:p>
          <w:p w14:paraId="5EE28E95" w14:textId="6029761F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34 (14%, 10-19)</w:t>
            </w:r>
          </w:p>
        </w:tc>
      </w:tr>
      <w:tr w:rsidR="008C7CA5" w:rsidRPr="001E7C99" w14:paraId="6C653A37" w14:textId="77777777" w:rsidTr="008C286D">
        <w:tc>
          <w:tcPr>
            <w:tcW w:w="3510" w:type="dxa"/>
          </w:tcPr>
          <w:p w14:paraId="369F48FF" w14:textId="4A7CAE79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Referral Counselor</w:t>
            </w:r>
          </w:p>
          <w:p w14:paraId="17C0339C" w14:textId="6E0A8C10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yes</w:t>
            </w:r>
          </w:p>
          <w:p w14:paraId="3E5C2EF9" w14:textId="3752530B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sometimes</w:t>
            </w:r>
          </w:p>
        </w:tc>
        <w:tc>
          <w:tcPr>
            <w:tcW w:w="2268" w:type="dxa"/>
          </w:tcPr>
          <w:p w14:paraId="48239D0E" w14:textId="77777777" w:rsidR="008C7CA5" w:rsidRPr="001E7C99" w:rsidRDefault="008C7CA5" w:rsidP="008C286D">
            <w:pPr>
              <w:rPr>
                <w:sz w:val="22"/>
              </w:rPr>
            </w:pPr>
          </w:p>
          <w:p w14:paraId="194D0AFD" w14:textId="57C43301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67 (28%, 22-34)</w:t>
            </w:r>
          </w:p>
          <w:p w14:paraId="7182CAA4" w14:textId="1CE5A2C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95 (39%, 33-46)</w:t>
            </w:r>
          </w:p>
        </w:tc>
      </w:tr>
      <w:tr w:rsidR="008C7CA5" w:rsidRPr="001E7C99" w14:paraId="6FCC9AF4" w14:textId="77777777" w:rsidTr="008C286D">
        <w:tc>
          <w:tcPr>
            <w:tcW w:w="3510" w:type="dxa"/>
          </w:tcPr>
          <w:p w14:paraId="17617848" w14:textId="54C6CB0E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Refer to Cosmetic surgeon</w:t>
            </w:r>
          </w:p>
          <w:p w14:paraId="49632DA0" w14:textId="59970A6B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yes</w:t>
            </w:r>
          </w:p>
          <w:p w14:paraId="12741170" w14:textId="7BF2DC12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sometimes</w:t>
            </w:r>
          </w:p>
        </w:tc>
        <w:tc>
          <w:tcPr>
            <w:tcW w:w="2268" w:type="dxa"/>
          </w:tcPr>
          <w:p w14:paraId="2EF1A21D" w14:textId="77777777" w:rsidR="008C7CA5" w:rsidRPr="001E7C99" w:rsidRDefault="008C7CA5" w:rsidP="008C286D">
            <w:pPr>
              <w:rPr>
                <w:sz w:val="22"/>
              </w:rPr>
            </w:pPr>
          </w:p>
          <w:p w14:paraId="06E50AE1" w14:textId="30A277F9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0 (0%, 0-2)</w:t>
            </w:r>
          </w:p>
          <w:p w14:paraId="09CDC065" w14:textId="63E1507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36 (15%, 11-20)</w:t>
            </w:r>
          </w:p>
        </w:tc>
      </w:tr>
      <w:tr w:rsidR="008C7CA5" w:rsidRPr="001E7C99" w14:paraId="3A33328D" w14:textId="77777777" w:rsidTr="008C286D">
        <w:tc>
          <w:tcPr>
            <w:tcW w:w="3510" w:type="dxa"/>
          </w:tcPr>
          <w:p w14:paraId="4C921652" w14:textId="363C9058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Refer to Plastic surgeon</w:t>
            </w:r>
          </w:p>
          <w:p w14:paraId="142FEF38" w14:textId="23F30DD4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yes</w:t>
            </w:r>
          </w:p>
          <w:p w14:paraId="09E4343A" w14:textId="18E6D73D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sometimes</w:t>
            </w:r>
          </w:p>
        </w:tc>
        <w:tc>
          <w:tcPr>
            <w:tcW w:w="2268" w:type="dxa"/>
          </w:tcPr>
          <w:p w14:paraId="6ADBFBED" w14:textId="77777777" w:rsidR="008C7CA5" w:rsidRPr="001E7C99" w:rsidRDefault="008C7CA5" w:rsidP="008C286D">
            <w:pPr>
              <w:rPr>
                <w:sz w:val="22"/>
              </w:rPr>
            </w:pPr>
          </w:p>
          <w:p w14:paraId="145C98DA" w14:textId="55D8CA3C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0 (0%, 0-2)</w:t>
            </w:r>
          </w:p>
          <w:p w14:paraId="12B450F1" w14:textId="78D333F0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95 (39%, 33-46)</w:t>
            </w:r>
          </w:p>
        </w:tc>
      </w:tr>
      <w:tr w:rsidR="008C7CA5" w:rsidRPr="001E7C99" w14:paraId="72381DD8" w14:textId="77777777" w:rsidTr="008C286D">
        <w:tc>
          <w:tcPr>
            <w:tcW w:w="3510" w:type="dxa"/>
          </w:tcPr>
          <w:p w14:paraId="6DDDDA8E" w14:textId="47337E65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Refer to Obstetrician/</w:t>
            </w:r>
            <w:proofErr w:type="spellStart"/>
            <w:r w:rsidRPr="001E7C99">
              <w:rPr>
                <w:sz w:val="22"/>
              </w:rPr>
              <w:t>Gynaecologist</w:t>
            </w:r>
            <w:proofErr w:type="spellEnd"/>
          </w:p>
          <w:p w14:paraId="404B0C21" w14:textId="6C8AB64E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yes</w:t>
            </w:r>
          </w:p>
          <w:p w14:paraId="450613F2" w14:textId="6F940C73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sometimes</w:t>
            </w:r>
          </w:p>
        </w:tc>
        <w:tc>
          <w:tcPr>
            <w:tcW w:w="2268" w:type="dxa"/>
          </w:tcPr>
          <w:p w14:paraId="1DAE8ACB" w14:textId="77777777" w:rsidR="008C7CA5" w:rsidRPr="001E7C99" w:rsidRDefault="008C7CA5" w:rsidP="008C286D">
            <w:pPr>
              <w:rPr>
                <w:sz w:val="22"/>
              </w:rPr>
            </w:pPr>
          </w:p>
          <w:p w14:paraId="4C0F60B1" w14:textId="77777777" w:rsidR="008C7CA5" w:rsidRPr="001E7C99" w:rsidRDefault="008C7CA5" w:rsidP="008C286D">
            <w:pPr>
              <w:rPr>
                <w:sz w:val="22"/>
              </w:rPr>
            </w:pPr>
          </w:p>
          <w:p w14:paraId="04FD4311" w14:textId="597C7DB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0 (0%, 0-2)</w:t>
            </w:r>
          </w:p>
          <w:p w14:paraId="15380475" w14:textId="17EFB551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151 (62%, 56-68)</w:t>
            </w:r>
          </w:p>
        </w:tc>
      </w:tr>
      <w:tr w:rsidR="008C7CA5" w:rsidRPr="001E7C99" w14:paraId="258C28D1" w14:textId="77777777" w:rsidTr="008C286D">
        <w:tc>
          <w:tcPr>
            <w:tcW w:w="3510" w:type="dxa"/>
          </w:tcPr>
          <w:p w14:paraId="0D06980B" w14:textId="2971BF4E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Refer to Urologist</w:t>
            </w:r>
          </w:p>
          <w:p w14:paraId="14465A39" w14:textId="1B29A730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yes</w:t>
            </w:r>
          </w:p>
          <w:p w14:paraId="6DF9CE37" w14:textId="03E925FA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sometimes</w:t>
            </w:r>
          </w:p>
        </w:tc>
        <w:tc>
          <w:tcPr>
            <w:tcW w:w="2268" w:type="dxa"/>
          </w:tcPr>
          <w:p w14:paraId="2262A723" w14:textId="77777777" w:rsidR="008C7CA5" w:rsidRPr="001E7C99" w:rsidRDefault="008C7CA5" w:rsidP="008C286D">
            <w:pPr>
              <w:rPr>
                <w:sz w:val="22"/>
              </w:rPr>
            </w:pPr>
          </w:p>
          <w:p w14:paraId="3DB2AFD9" w14:textId="620BA41D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0 (0%, 0-2)</w:t>
            </w:r>
          </w:p>
          <w:p w14:paraId="2369129D" w14:textId="73A3D582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7 (3%, 1-6)</w:t>
            </w:r>
          </w:p>
        </w:tc>
      </w:tr>
      <w:tr w:rsidR="008C7CA5" w:rsidRPr="001E7C99" w14:paraId="4B4F0FFA" w14:textId="77777777" w:rsidTr="008C286D">
        <w:tc>
          <w:tcPr>
            <w:tcW w:w="3510" w:type="dxa"/>
          </w:tcPr>
          <w:p w14:paraId="27B7766F" w14:textId="77991661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Refer to psychologist/psychiatrist</w:t>
            </w:r>
          </w:p>
          <w:p w14:paraId="7ECB40E7" w14:textId="68314262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yes</w:t>
            </w:r>
          </w:p>
          <w:p w14:paraId="3FA0187E" w14:textId="38476E9A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sometimes</w:t>
            </w:r>
          </w:p>
        </w:tc>
        <w:tc>
          <w:tcPr>
            <w:tcW w:w="2268" w:type="dxa"/>
          </w:tcPr>
          <w:p w14:paraId="276AE369" w14:textId="77777777" w:rsidR="008C7CA5" w:rsidRPr="001E7C99" w:rsidRDefault="008C7CA5" w:rsidP="008C286D">
            <w:pPr>
              <w:rPr>
                <w:sz w:val="22"/>
              </w:rPr>
            </w:pPr>
          </w:p>
          <w:p w14:paraId="4AA30856" w14:textId="77777777" w:rsidR="008C7CA5" w:rsidRPr="001E7C99" w:rsidRDefault="008C7CA5" w:rsidP="008C286D">
            <w:pPr>
              <w:rPr>
                <w:sz w:val="22"/>
              </w:rPr>
            </w:pPr>
          </w:p>
          <w:p w14:paraId="6B83B93C" w14:textId="6F42C86C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0 (0%, 0-2)</w:t>
            </w:r>
          </w:p>
          <w:p w14:paraId="7BD86346" w14:textId="700FBC29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32 (13%, 10-18)</w:t>
            </w:r>
          </w:p>
        </w:tc>
      </w:tr>
      <w:tr w:rsidR="008C7CA5" w:rsidRPr="001E7C99" w14:paraId="651CB07A" w14:textId="77777777" w:rsidTr="008C286D">
        <w:tc>
          <w:tcPr>
            <w:tcW w:w="3510" w:type="dxa"/>
          </w:tcPr>
          <w:p w14:paraId="12840CFD" w14:textId="490E86F3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Refer to colleague for 2</w:t>
            </w:r>
            <w:r w:rsidRPr="001E7C99">
              <w:rPr>
                <w:sz w:val="22"/>
                <w:vertAlign w:val="superscript"/>
              </w:rPr>
              <w:t>nd</w:t>
            </w:r>
            <w:r w:rsidRPr="001E7C99">
              <w:rPr>
                <w:sz w:val="22"/>
              </w:rPr>
              <w:t xml:space="preserve"> opinion</w:t>
            </w:r>
          </w:p>
          <w:p w14:paraId="7D7AF86C" w14:textId="1FD7EB20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yes</w:t>
            </w:r>
          </w:p>
          <w:p w14:paraId="7D26F836" w14:textId="1B6C509B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sometimes</w:t>
            </w:r>
          </w:p>
        </w:tc>
        <w:tc>
          <w:tcPr>
            <w:tcW w:w="2268" w:type="dxa"/>
          </w:tcPr>
          <w:p w14:paraId="255D104B" w14:textId="77777777" w:rsidR="008C7CA5" w:rsidRPr="001E7C99" w:rsidRDefault="008C7CA5" w:rsidP="008C286D">
            <w:pPr>
              <w:rPr>
                <w:sz w:val="22"/>
              </w:rPr>
            </w:pPr>
          </w:p>
          <w:p w14:paraId="7E46D9BF" w14:textId="77777777" w:rsidR="008C7CA5" w:rsidRPr="001E7C99" w:rsidRDefault="008C7CA5" w:rsidP="008C286D">
            <w:pPr>
              <w:rPr>
                <w:sz w:val="22"/>
              </w:rPr>
            </w:pPr>
          </w:p>
          <w:p w14:paraId="7F1C5FAE" w14:textId="26B26483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0 (0%, 0-2)</w:t>
            </w:r>
          </w:p>
          <w:p w14:paraId="5B0D2A59" w14:textId="24C6B38F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7 (3%, 1-6)</w:t>
            </w:r>
          </w:p>
        </w:tc>
      </w:tr>
      <w:tr w:rsidR="008C7CA5" w:rsidRPr="001E7C99" w14:paraId="68928A58" w14:textId="77777777" w:rsidTr="008C286D">
        <w:tc>
          <w:tcPr>
            <w:tcW w:w="3510" w:type="dxa"/>
          </w:tcPr>
          <w:p w14:paraId="0B4F1531" w14:textId="7AF0C1E7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Refer to Women’s health GP</w:t>
            </w:r>
          </w:p>
          <w:p w14:paraId="5940D579" w14:textId="6CAE3A92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yes</w:t>
            </w:r>
          </w:p>
          <w:p w14:paraId="0117D779" w14:textId="3750564D" w:rsidR="008C7CA5" w:rsidRPr="001E7C99" w:rsidRDefault="008C7CA5" w:rsidP="00106D1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sometimes</w:t>
            </w:r>
          </w:p>
        </w:tc>
        <w:tc>
          <w:tcPr>
            <w:tcW w:w="2268" w:type="dxa"/>
          </w:tcPr>
          <w:p w14:paraId="200B9873" w14:textId="77777777" w:rsidR="008C7CA5" w:rsidRPr="001E7C99" w:rsidRDefault="008C7CA5" w:rsidP="008C286D">
            <w:pPr>
              <w:rPr>
                <w:sz w:val="22"/>
              </w:rPr>
            </w:pPr>
          </w:p>
          <w:p w14:paraId="77E42A66" w14:textId="75E330BD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0 (0%, 0-2)</w:t>
            </w:r>
          </w:p>
          <w:p w14:paraId="0AB1FB87" w14:textId="27D1C0EB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8 (3%, 2-6)</w:t>
            </w:r>
          </w:p>
        </w:tc>
      </w:tr>
      <w:tr w:rsidR="008C7CA5" w:rsidRPr="001E7C99" w14:paraId="500B4CF5" w14:textId="77777777" w:rsidTr="008C286D">
        <w:tc>
          <w:tcPr>
            <w:tcW w:w="3510" w:type="dxa"/>
          </w:tcPr>
          <w:p w14:paraId="5C94305D" w14:textId="6711E7D0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Resources used with patient</w:t>
            </w:r>
          </w:p>
          <w:p w14:paraId="1925955A" w14:textId="010E6195" w:rsidR="008C7CA5" w:rsidRPr="001E7C99" w:rsidRDefault="008C7CA5" w:rsidP="005C232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Labia library</w:t>
            </w:r>
          </w:p>
          <w:p w14:paraId="72265B45" w14:textId="77777777" w:rsidR="008C7CA5" w:rsidRPr="001E7C99" w:rsidRDefault="008C7CA5" w:rsidP="005C232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Diagrams</w:t>
            </w:r>
          </w:p>
          <w:p w14:paraId="40C24BA3" w14:textId="77777777" w:rsidR="008C7CA5" w:rsidRPr="001E7C99" w:rsidRDefault="008C7CA5" w:rsidP="005C232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Anatomy books</w:t>
            </w:r>
          </w:p>
          <w:p w14:paraId="3F18385F" w14:textId="77777777" w:rsidR="008C7CA5" w:rsidRPr="001E7C99" w:rsidRDefault="008C7CA5" w:rsidP="005C232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Consumer websites</w:t>
            </w:r>
          </w:p>
          <w:p w14:paraId="51D0C1B3" w14:textId="66061D93" w:rsidR="008C7CA5" w:rsidRPr="001E7C99" w:rsidRDefault="008C7CA5" w:rsidP="005C232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RACGP FCGS resource</w:t>
            </w:r>
          </w:p>
        </w:tc>
        <w:tc>
          <w:tcPr>
            <w:tcW w:w="2268" w:type="dxa"/>
          </w:tcPr>
          <w:p w14:paraId="13A98F55" w14:textId="77777777" w:rsidR="008C7CA5" w:rsidRPr="001E7C99" w:rsidRDefault="008C7CA5" w:rsidP="008C286D">
            <w:pPr>
              <w:rPr>
                <w:sz w:val="22"/>
              </w:rPr>
            </w:pPr>
          </w:p>
          <w:p w14:paraId="6AEC7E2D" w14:textId="34E2AD65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85 (35%, 29-41)</w:t>
            </w:r>
          </w:p>
          <w:p w14:paraId="6D25D32E" w14:textId="7722D41B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85 (35%, 29-41)</w:t>
            </w:r>
          </w:p>
          <w:p w14:paraId="6D18373D" w14:textId="0E2FF68A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53 (22%, 17-28)</w:t>
            </w:r>
          </w:p>
          <w:p w14:paraId="4B7B375C" w14:textId="6111C0CE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21 (9%, 6-13)</w:t>
            </w:r>
          </w:p>
          <w:p w14:paraId="50A3C538" w14:textId="011E934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21 (9%, 6-13)</w:t>
            </w:r>
          </w:p>
        </w:tc>
      </w:tr>
      <w:tr w:rsidR="008C7CA5" w:rsidRPr="001E7C99" w14:paraId="579F0AB1" w14:textId="77777777" w:rsidTr="008C286D">
        <w:tc>
          <w:tcPr>
            <w:tcW w:w="3510" w:type="dxa"/>
          </w:tcPr>
          <w:p w14:paraId="0B6A13E7" w14:textId="3F7DC082" w:rsidR="008C7CA5" w:rsidRPr="001E7C99" w:rsidRDefault="008C7CA5" w:rsidP="0071018C">
            <w:pPr>
              <w:rPr>
                <w:sz w:val="22"/>
              </w:rPr>
            </w:pPr>
            <w:r w:rsidRPr="001E7C99">
              <w:rPr>
                <w:sz w:val="22"/>
              </w:rPr>
              <w:t>Influences of why patient ask about FGCS</w:t>
            </w:r>
          </w:p>
          <w:p w14:paraId="623DA682" w14:textId="43C604D0" w:rsidR="008C7CA5" w:rsidRPr="001E7C99" w:rsidRDefault="008C7CA5" w:rsidP="00767A2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perception of normal</w:t>
            </w:r>
          </w:p>
          <w:p w14:paraId="4CF2720D" w14:textId="77777777" w:rsidR="008C7CA5" w:rsidRPr="001E7C99" w:rsidRDefault="008C7CA5" w:rsidP="00767A2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fashion (comfort in clothes)</w:t>
            </w:r>
          </w:p>
          <w:p w14:paraId="185E6357" w14:textId="77777777" w:rsidR="008C7CA5" w:rsidRPr="001E7C99" w:rsidRDefault="008C7CA5" w:rsidP="00767A2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lastRenderedPageBreak/>
              <w:t>fashion (appearance in clothes)</w:t>
            </w:r>
          </w:p>
          <w:p w14:paraId="76425D6C" w14:textId="77777777" w:rsidR="008C7CA5" w:rsidRPr="001E7C99" w:rsidRDefault="008C7CA5" w:rsidP="00767A2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perception of beauty</w:t>
            </w:r>
          </w:p>
          <w:p w14:paraId="067866CC" w14:textId="77777777" w:rsidR="008C7CA5" w:rsidRPr="001E7C99" w:rsidRDefault="008C7CA5" w:rsidP="00767A2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pornography</w:t>
            </w:r>
          </w:p>
          <w:p w14:paraId="7AD511CB" w14:textId="77777777" w:rsidR="008C7CA5" w:rsidRPr="001E7C99" w:rsidRDefault="008C7CA5" w:rsidP="00767A2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spouse/partner comments</w:t>
            </w:r>
          </w:p>
          <w:p w14:paraId="5B42E1EB" w14:textId="77777777" w:rsidR="008C7CA5" w:rsidRPr="001E7C99" w:rsidRDefault="008C7CA5" w:rsidP="00767A2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peer comments</w:t>
            </w:r>
          </w:p>
          <w:p w14:paraId="0A2B703E" w14:textId="77777777" w:rsidR="008C7CA5" w:rsidRPr="001E7C99" w:rsidRDefault="008C7CA5" w:rsidP="00767A2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physical discomfort</w:t>
            </w:r>
          </w:p>
          <w:p w14:paraId="1B787BD1" w14:textId="564F07BA" w:rsidR="008C7CA5" w:rsidRPr="001E7C99" w:rsidRDefault="008C7CA5" w:rsidP="00767A2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consumer websites</w:t>
            </w:r>
          </w:p>
        </w:tc>
        <w:tc>
          <w:tcPr>
            <w:tcW w:w="2268" w:type="dxa"/>
          </w:tcPr>
          <w:p w14:paraId="30E855DE" w14:textId="77777777" w:rsidR="008C7CA5" w:rsidRPr="001E7C99" w:rsidRDefault="008C7CA5" w:rsidP="008C286D">
            <w:pPr>
              <w:rPr>
                <w:sz w:val="22"/>
              </w:rPr>
            </w:pPr>
          </w:p>
          <w:p w14:paraId="5C3303AF" w14:textId="77777777" w:rsidR="008C7CA5" w:rsidRPr="001E7C99" w:rsidRDefault="008C7CA5" w:rsidP="008C286D">
            <w:pPr>
              <w:rPr>
                <w:sz w:val="22"/>
              </w:rPr>
            </w:pPr>
          </w:p>
          <w:p w14:paraId="2C2128D7" w14:textId="4CAF1B4C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206 (85%, 80-89)</w:t>
            </w:r>
          </w:p>
          <w:p w14:paraId="6686EA7C" w14:textId="33DB76C4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242 (100%, 98-100)</w:t>
            </w:r>
          </w:p>
          <w:p w14:paraId="7DB3CE67" w14:textId="77777777" w:rsidR="008C7CA5" w:rsidRDefault="008C7CA5" w:rsidP="008C286D">
            <w:pPr>
              <w:rPr>
                <w:sz w:val="22"/>
              </w:rPr>
            </w:pPr>
          </w:p>
          <w:p w14:paraId="60DE941A" w14:textId="056804B0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lastRenderedPageBreak/>
              <w:t>54 (22%, 18-28)</w:t>
            </w:r>
          </w:p>
          <w:p w14:paraId="76024EE9" w14:textId="77777777" w:rsidR="008C7CA5" w:rsidRDefault="008C7CA5" w:rsidP="008C286D">
            <w:pPr>
              <w:rPr>
                <w:sz w:val="22"/>
              </w:rPr>
            </w:pPr>
          </w:p>
          <w:p w14:paraId="4C636C4C" w14:textId="25325C88" w:rsidR="008C7CA5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242 (100%, 98-100)</w:t>
            </w:r>
          </w:p>
          <w:p w14:paraId="2F3A012F" w14:textId="1D3E8524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242</w:t>
            </w:r>
            <w:r>
              <w:rPr>
                <w:sz w:val="22"/>
              </w:rPr>
              <w:t xml:space="preserve"> (100%, 98-100)</w:t>
            </w:r>
          </w:p>
          <w:p w14:paraId="724CA2F5" w14:textId="519A3D66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132</w:t>
            </w:r>
            <w:r>
              <w:rPr>
                <w:sz w:val="22"/>
              </w:rPr>
              <w:t xml:space="preserve"> (55%, 48-61)</w:t>
            </w:r>
          </w:p>
          <w:p w14:paraId="011479D5" w14:textId="18148528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41</w:t>
            </w:r>
            <w:r>
              <w:rPr>
                <w:sz w:val="22"/>
              </w:rPr>
              <w:t xml:space="preserve"> (17%, 13-22)</w:t>
            </w:r>
          </w:p>
          <w:p w14:paraId="57EB8279" w14:textId="66450866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102</w:t>
            </w:r>
            <w:r>
              <w:rPr>
                <w:sz w:val="22"/>
              </w:rPr>
              <w:t xml:space="preserve"> (42%, 36-48)</w:t>
            </w:r>
          </w:p>
          <w:p w14:paraId="7832CFE6" w14:textId="01602C17" w:rsidR="008C7CA5" w:rsidRPr="001E7C99" w:rsidRDefault="008C7CA5" w:rsidP="008C286D">
            <w:pPr>
              <w:rPr>
                <w:sz w:val="22"/>
              </w:rPr>
            </w:pPr>
            <w:r w:rsidRPr="001E7C99">
              <w:rPr>
                <w:sz w:val="22"/>
              </w:rPr>
              <w:t>69</w:t>
            </w:r>
            <w:r>
              <w:rPr>
                <w:sz w:val="22"/>
              </w:rPr>
              <w:t xml:space="preserve"> (29%, 23-35)</w:t>
            </w:r>
          </w:p>
        </w:tc>
      </w:tr>
    </w:tbl>
    <w:p w14:paraId="5A8E9EBA" w14:textId="7AE87D69" w:rsidR="00D733CE" w:rsidRDefault="00D733CE">
      <w:pPr>
        <w:rPr>
          <w:b/>
        </w:rPr>
      </w:pPr>
      <w:r>
        <w:rPr>
          <w:b/>
        </w:rPr>
        <w:lastRenderedPageBreak/>
        <w:tab/>
      </w:r>
    </w:p>
    <w:p w14:paraId="7AEDB8F2" w14:textId="77777777" w:rsidR="008C7CA5" w:rsidRDefault="008C7CA5">
      <w:pPr>
        <w:rPr>
          <w:b/>
        </w:rPr>
      </w:pPr>
    </w:p>
    <w:p w14:paraId="3121995E" w14:textId="77777777" w:rsidR="008C7CA5" w:rsidRDefault="008C7CA5">
      <w:pPr>
        <w:rPr>
          <w:b/>
        </w:rPr>
      </w:pPr>
    </w:p>
    <w:p w14:paraId="7AD694D1" w14:textId="687FFCFD" w:rsidR="00767A28" w:rsidRDefault="005D254B" w:rsidP="00DC255B">
      <w:pPr>
        <w:outlineLvl w:val="0"/>
        <w:rPr>
          <w:b/>
        </w:rPr>
      </w:pPr>
      <w:r>
        <w:rPr>
          <w:b/>
        </w:rPr>
        <w:t xml:space="preserve">Opinions about FGCS for GPs (n=443)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</w:tblGrid>
      <w:tr w:rsidR="008C7CA5" w14:paraId="15B769EC" w14:textId="77777777" w:rsidTr="00767A28">
        <w:tc>
          <w:tcPr>
            <w:tcW w:w="3510" w:type="dxa"/>
          </w:tcPr>
          <w:p w14:paraId="1CA5A132" w14:textId="77777777" w:rsidR="008C7CA5" w:rsidRDefault="008C7CA5" w:rsidP="00767A28"/>
        </w:tc>
        <w:tc>
          <w:tcPr>
            <w:tcW w:w="2268" w:type="dxa"/>
          </w:tcPr>
          <w:p w14:paraId="1925C50C" w14:textId="77777777" w:rsidR="008C7CA5" w:rsidRDefault="008C7CA5" w:rsidP="00767A28">
            <w:r>
              <w:t xml:space="preserve">General Practitioners </w:t>
            </w:r>
          </w:p>
          <w:p w14:paraId="59051495" w14:textId="77777777" w:rsidR="008C7CA5" w:rsidRDefault="008C7CA5" w:rsidP="00767A28">
            <w:r>
              <w:t>n (%, 95% CI)</w:t>
            </w:r>
          </w:p>
        </w:tc>
      </w:tr>
      <w:tr w:rsidR="008C7CA5" w14:paraId="0F1BFD84" w14:textId="77777777" w:rsidTr="00767A28">
        <w:tc>
          <w:tcPr>
            <w:tcW w:w="3510" w:type="dxa"/>
          </w:tcPr>
          <w:p w14:paraId="36FCACC6" w14:textId="24FBADEF" w:rsidR="008C7CA5" w:rsidRDefault="008C7CA5" w:rsidP="00767A28">
            <w:r>
              <w:t>I need more information before developing my opinion</w:t>
            </w:r>
          </w:p>
        </w:tc>
        <w:tc>
          <w:tcPr>
            <w:tcW w:w="2268" w:type="dxa"/>
          </w:tcPr>
          <w:p w14:paraId="167CF6D5" w14:textId="627FB751" w:rsidR="008C7CA5" w:rsidRDefault="008C7CA5" w:rsidP="00767A28">
            <w:r>
              <w:t>147 (33%, 29-38)</w:t>
            </w:r>
          </w:p>
        </w:tc>
      </w:tr>
      <w:tr w:rsidR="008C7CA5" w14:paraId="6E67FA1C" w14:textId="77777777" w:rsidTr="00767A28">
        <w:tc>
          <w:tcPr>
            <w:tcW w:w="3510" w:type="dxa"/>
          </w:tcPr>
          <w:p w14:paraId="469290F1" w14:textId="48610625" w:rsidR="008C7CA5" w:rsidRDefault="008C7CA5" w:rsidP="00767A28">
            <w:r>
              <w:t>If a woman wants this, it is her choice</w:t>
            </w:r>
          </w:p>
        </w:tc>
        <w:tc>
          <w:tcPr>
            <w:tcW w:w="2268" w:type="dxa"/>
          </w:tcPr>
          <w:p w14:paraId="7FCF5ADE" w14:textId="58A87EDB" w:rsidR="008C7CA5" w:rsidRDefault="008C7CA5" w:rsidP="00767A28">
            <w:r>
              <w:t>92 (21%, 17-25)</w:t>
            </w:r>
          </w:p>
        </w:tc>
      </w:tr>
      <w:tr w:rsidR="008C7CA5" w14:paraId="6D16DF17" w14:textId="77777777" w:rsidTr="00767A28">
        <w:tc>
          <w:tcPr>
            <w:tcW w:w="3510" w:type="dxa"/>
          </w:tcPr>
          <w:p w14:paraId="564F6A93" w14:textId="7C253CAA" w:rsidR="008C7CA5" w:rsidRDefault="008C7CA5" w:rsidP="00767A28">
            <w:r>
              <w:t>It should not be performed on women less than 18 years, unless for genuine medical reasons</w:t>
            </w:r>
          </w:p>
        </w:tc>
        <w:tc>
          <w:tcPr>
            <w:tcW w:w="2268" w:type="dxa"/>
          </w:tcPr>
          <w:p w14:paraId="3FB87094" w14:textId="53178EFE" w:rsidR="008C7CA5" w:rsidRDefault="008C7CA5" w:rsidP="00767A28">
            <w:r>
              <w:t>233 (53%, 48-57)</w:t>
            </w:r>
          </w:p>
        </w:tc>
      </w:tr>
      <w:tr w:rsidR="008C7CA5" w14:paraId="244ECE9A" w14:textId="77777777" w:rsidTr="00767A28">
        <w:tc>
          <w:tcPr>
            <w:tcW w:w="3510" w:type="dxa"/>
          </w:tcPr>
          <w:p w14:paraId="721D2356" w14:textId="26AA4AD7" w:rsidR="008C7CA5" w:rsidRDefault="008C7CA5" w:rsidP="00767A28">
            <w:r>
              <w:t>A woman should be counseled first</w:t>
            </w:r>
          </w:p>
        </w:tc>
        <w:tc>
          <w:tcPr>
            <w:tcW w:w="2268" w:type="dxa"/>
          </w:tcPr>
          <w:p w14:paraId="62E19FB0" w14:textId="3074147B" w:rsidR="008C7CA5" w:rsidRDefault="008C7CA5" w:rsidP="00767A28">
            <w:r>
              <w:t>247 (56%, 51-60)</w:t>
            </w:r>
          </w:p>
        </w:tc>
      </w:tr>
      <w:tr w:rsidR="008C7CA5" w14:paraId="1CA428CB" w14:textId="77777777" w:rsidTr="00767A28">
        <w:tc>
          <w:tcPr>
            <w:tcW w:w="3510" w:type="dxa"/>
          </w:tcPr>
          <w:p w14:paraId="2F288264" w14:textId="6A965B68" w:rsidR="008C7CA5" w:rsidRDefault="008C7CA5" w:rsidP="00767A28">
            <w:r>
              <w:t>FGCS is acceptable even when only for cosmetic reasons</w:t>
            </w:r>
          </w:p>
        </w:tc>
        <w:tc>
          <w:tcPr>
            <w:tcW w:w="2268" w:type="dxa"/>
          </w:tcPr>
          <w:p w14:paraId="401EF139" w14:textId="70427837" w:rsidR="008C7CA5" w:rsidRDefault="008C7CA5" w:rsidP="00767A28">
            <w:r>
              <w:t>44 (10%, 7-13)</w:t>
            </w:r>
          </w:p>
        </w:tc>
      </w:tr>
      <w:tr w:rsidR="008C7CA5" w14:paraId="2F9E1A7B" w14:textId="77777777" w:rsidTr="00767A28">
        <w:tc>
          <w:tcPr>
            <w:tcW w:w="3510" w:type="dxa"/>
          </w:tcPr>
          <w:p w14:paraId="7D4C7CF6" w14:textId="1AC4EC66" w:rsidR="008C7CA5" w:rsidRDefault="008C7CA5" w:rsidP="00767A28">
            <w:r>
              <w:t>FGCS is unacceptable when only for cosmetic reasons</w:t>
            </w:r>
          </w:p>
        </w:tc>
        <w:tc>
          <w:tcPr>
            <w:tcW w:w="2268" w:type="dxa"/>
          </w:tcPr>
          <w:p w14:paraId="7A62E153" w14:textId="410AC566" w:rsidR="008C7CA5" w:rsidRDefault="008C7CA5" w:rsidP="00767A28">
            <w:r>
              <w:t>64 (14%, 11-18)</w:t>
            </w:r>
          </w:p>
        </w:tc>
      </w:tr>
      <w:tr w:rsidR="008C7CA5" w14:paraId="4FE20009" w14:textId="77777777" w:rsidTr="00767A28">
        <w:tc>
          <w:tcPr>
            <w:tcW w:w="3510" w:type="dxa"/>
          </w:tcPr>
          <w:p w14:paraId="0B4E8891" w14:textId="4ECD84C7" w:rsidR="008C7CA5" w:rsidRDefault="008C7CA5" w:rsidP="00767A28">
            <w:r>
              <w:t>FGCS is not different to other types of cosmetic surgery, in my opinion</w:t>
            </w:r>
          </w:p>
        </w:tc>
        <w:tc>
          <w:tcPr>
            <w:tcW w:w="2268" w:type="dxa"/>
          </w:tcPr>
          <w:p w14:paraId="5ED9C764" w14:textId="5543B7CA" w:rsidR="008C7CA5" w:rsidRDefault="008C7CA5" w:rsidP="00767A28">
            <w:r>
              <w:t>95 (21%, 18-26)</w:t>
            </w:r>
          </w:p>
        </w:tc>
      </w:tr>
    </w:tbl>
    <w:p w14:paraId="64D327E4" w14:textId="77777777" w:rsidR="00697EF4" w:rsidRDefault="00697EF4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53478FE6" w14:textId="77777777" w:rsidR="00C86111" w:rsidRDefault="00C86111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7EFE919C" w14:textId="77777777" w:rsidR="00750DA0" w:rsidRDefault="00750DA0" w:rsidP="00750D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07251A04" w14:textId="77777777" w:rsidR="00750DA0" w:rsidRDefault="00750DA0" w:rsidP="00750D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2E75F5CC" w14:textId="77777777" w:rsidR="003F77F2" w:rsidRDefault="003F77F2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7B36D7B3" w14:textId="77777777" w:rsidR="00750DA0" w:rsidRDefault="00750DA0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45884935" w14:textId="77777777" w:rsidR="008C7CA5" w:rsidRDefault="008C7CA5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186D6287" w14:textId="77777777" w:rsidR="008C7CA5" w:rsidRDefault="008C7CA5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37699A94" w14:textId="77777777" w:rsidR="008C7CA5" w:rsidRDefault="008C7CA5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10F18A96" w14:textId="77777777" w:rsidR="003F77F2" w:rsidRDefault="003F77F2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05FF9DF4" w14:textId="77777777" w:rsidR="008C7CA5" w:rsidRDefault="008C7CA5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3A5B4F11" w14:textId="77777777" w:rsidR="008C7CA5" w:rsidRDefault="008C7CA5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1BAF5276" w14:textId="77777777" w:rsidR="008C7CA5" w:rsidRDefault="008C7CA5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2FFB35C9" w14:textId="77777777" w:rsidR="008C7CA5" w:rsidRDefault="008C7CA5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tbl>
      <w:tblPr>
        <w:tblStyle w:val="TableGrid"/>
        <w:tblW w:w="0" w:type="auto"/>
        <w:tblInd w:w="-1460" w:type="dxa"/>
        <w:tblLook w:val="04A0" w:firstRow="1" w:lastRow="0" w:firstColumn="1" w:lastColumn="0" w:noHBand="0" w:noVBand="1"/>
      </w:tblPr>
      <w:tblGrid>
        <w:gridCol w:w="3545"/>
        <w:gridCol w:w="4961"/>
      </w:tblGrid>
      <w:tr w:rsidR="00630D00" w14:paraId="09ED1440" w14:textId="77777777" w:rsidTr="008C7CA5">
        <w:trPr>
          <w:trHeight w:val="506"/>
        </w:trPr>
        <w:tc>
          <w:tcPr>
            <w:tcW w:w="3545" w:type="dxa"/>
          </w:tcPr>
          <w:p w14:paraId="70E26C92" w14:textId="0A1C8F34" w:rsidR="00630D00" w:rsidRPr="00EC6CC3" w:rsidRDefault="00630D00" w:rsidP="00EC6CC3">
            <w:pPr>
              <w:rPr>
                <w:sz w:val="22"/>
              </w:rPr>
            </w:pPr>
            <w:r w:rsidRPr="001E7C99">
              <w:rPr>
                <w:sz w:val="22"/>
              </w:rPr>
              <w:lastRenderedPageBreak/>
              <w:t>Clinician suspected (sometimes/often)</w:t>
            </w:r>
          </w:p>
        </w:tc>
        <w:tc>
          <w:tcPr>
            <w:tcW w:w="4961" w:type="dxa"/>
          </w:tcPr>
          <w:p w14:paraId="4819F110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  <w:p w14:paraId="2641D558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  <w:p w14:paraId="72B55806" w14:textId="77777777" w:rsidR="00630D00" w:rsidRDefault="00630D00" w:rsidP="00EC6CC3">
            <w:pPr>
              <w:rPr>
                <w:sz w:val="22"/>
              </w:rPr>
            </w:pPr>
          </w:p>
          <w:p w14:paraId="396C0BA2" w14:textId="1EFDAE44" w:rsidR="00630D00" w:rsidRDefault="00630D00" w:rsidP="00EC6CC3">
            <w:pPr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630D00" w14:paraId="5B84ED49" w14:textId="77777777" w:rsidTr="008C7CA5">
        <w:trPr>
          <w:trHeight w:val="297"/>
        </w:trPr>
        <w:tc>
          <w:tcPr>
            <w:tcW w:w="3545" w:type="dxa"/>
          </w:tcPr>
          <w:p w14:paraId="0DF84D50" w14:textId="77777777" w:rsidR="00630D00" w:rsidRPr="001E7C99" w:rsidRDefault="00630D00" w:rsidP="00EC6CC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Anxiety</w:t>
            </w:r>
          </w:p>
          <w:p w14:paraId="672E9E29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961" w:type="dxa"/>
          </w:tcPr>
          <w:p w14:paraId="59154428" w14:textId="77777777" w:rsidR="00630D00" w:rsidRPr="001E7C99" w:rsidRDefault="00630D00" w:rsidP="00EC6CC3">
            <w:pPr>
              <w:rPr>
                <w:sz w:val="22"/>
              </w:rPr>
            </w:pPr>
            <w:r w:rsidRPr="001E7C99">
              <w:rPr>
                <w:sz w:val="22"/>
              </w:rPr>
              <w:t>161 (67%, 60-72)</w:t>
            </w:r>
          </w:p>
          <w:p w14:paraId="0276781B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630D00" w14:paraId="59ACB354" w14:textId="77777777" w:rsidTr="008C7CA5">
        <w:tc>
          <w:tcPr>
            <w:tcW w:w="3545" w:type="dxa"/>
          </w:tcPr>
          <w:p w14:paraId="7F2752FC" w14:textId="77777777" w:rsidR="00630D00" w:rsidRPr="001E7C99" w:rsidRDefault="00630D00" w:rsidP="00EC6CC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Relationship difficulties</w:t>
            </w:r>
          </w:p>
          <w:p w14:paraId="158FF1BF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961" w:type="dxa"/>
          </w:tcPr>
          <w:p w14:paraId="10CAB25D" w14:textId="77777777" w:rsidR="00630D00" w:rsidRPr="001E7C99" w:rsidRDefault="00630D00" w:rsidP="00EC6CC3">
            <w:pPr>
              <w:rPr>
                <w:sz w:val="22"/>
              </w:rPr>
            </w:pPr>
            <w:r w:rsidRPr="001E7C99">
              <w:rPr>
                <w:sz w:val="22"/>
              </w:rPr>
              <w:t>143 (59%, 53-65)</w:t>
            </w:r>
          </w:p>
          <w:p w14:paraId="4E39F943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630D00" w14:paraId="3BA8E930" w14:textId="77777777" w:rsidTr="008C7CA5">
        <w:tc>
          <w:tcPr>
            <w:tcW w:w="3545" w:type="dxa"/>
          </w:tcPr>
          <w:p w14:paraId="4EF3561F" w14:textId="77777777" w:rsidR="00630D00" w:rsidRPr="001E7C99" w:rsidRDefault="00630D00" w:rsidP="00EC6CC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Depression</w:t>
            </w:r>
          </w:p>
          <w:p w14:paraId="516877A7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961" w:type="dxa"/>
          </w:tcPr>
          <w:p w14:paraId="5725BC5E" w14:textId="77777777" w:rsidR="00630D00" w:rsidRPr="001E7C99" w:rsidRDefault="00630D00" w:rsidP="00EC6CC3">
            <w:pPr>
              <w:rPr>
                <w:sz w:val="22"/>
              </w:rPr>
            </w:pPr>
            <w:r w:rsidRPr="001E7C99">
              <w:rPr>
                <w:sz w:val="22"/>
              </w:rPr>
              <w:t>121 (50%, 44-56)</w:t>
            </w:r>
          </w:p>
          <w:p w14:paraId="2FC32F37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630D00" w14:paraId="3115C090" w14:textId="77777777" w:rsidTr="008C7CA5">
        <w:tc>
          <w:tcPr>
            <w:tcW w:w="3545" w:type="dxa"/>
          </w:tcPr>
          <w:p w14:paraId="5D284C42" w14:textId="77777777" w:rsidR="00630D00" w:rsidRPr="001E7C99" w:rsidRDefault="00630D00" w:rsidP="00EC6CC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Body dysmorphic disorder</w:t>
            </w:r>
          </w:p>
          <w:p w14:paraId="5A06BA77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961" w:type="dxa"/>
          </w:tcPr>
          <w:p w14:paraId="6EDCEED3" w14:textId="77777777" w:rsidR="00630D00" w:rsidRPr="001E7C99" w:rsidRDefault="00630D00" w:rsidP="00EC6CC3">
            <w:pPr>
              <w:rPr>
                <w:sz w:val="22"/>
              </w:rPr>
            </w:pPr>
            <w:r w:rsidRPr="001E7C99">
              <w:rPr>
                <w:sz w:val="22"/>
              </w:rPr>
              <w:t>133 (55%, 49-61)</w:t>
            </w:r>
          </w:p>
          <w:p w14:paraId="4F2C53E0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630D00" w14:paraId="2FB669D9" w14:textId="77777777" w:rsidTr="008C7CA5">
        <w:tc>
          <w:tcPr>
            <w:tcW w:w="3545" w:type="dxa"/>
          </w:tcPr>
          <w:p w14:paraId="2A8933D9" w14:textId="39938495" w:rsidR="00630D00" w:rsidRPr="00EC6CC3" w:rsidRDefault="00630D00" w:rsidP="00EC6C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  <w:r w:rsidRPr="001E7C99">
              <w:rPr>
                <w:sz w:val="22"/>
              </w:rPr>
              <w:t>Sexual dysfunction</w:t>
            </w:r>
          </w:p>
        </w:tc>
        <w:tc>
          <w:tcPr>
            <w:tcW w:w="4961" w:type="dxa"/>
          </w:tcPr>
          <w:p w14:paraId="52D9F017" w14:textId="77777777" w:rsidR="00630D00" w:rsidRPr="001E7C99" w:rsidRDefault="00630D00" w:rsidP="00EC6CC3">
            <w:pPr>
              <w:rPr>
                <w:sz w:val="22"/>
              </w:rPr>
            </w:pPr>
            <w:r w:rsidRPr="001E7C99">
              <w:rPr>
                <w:sz w:val="22"/>
              </w:rPr>
              <w:t>101 (42%, 36-48)</w:t>
            </w:r>
          </w:p>
          <w:p w14:paraId="6C96D602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630D00" w14:paraId="51837D55" w14:textId="77777777" w:rsidTr="008C7CA5">
        <w:tc>
          <w:tcPr>
            <w:tcW w:w="3545" w:type="dxa"/>
          </w:tcPr>
          <w:p w14:paraId="0A62FC5D" w14:textId="77777777" w:rsidR="00630D00" w:rsidRPr="001E7C99" w:rsidRDefault="00630D00" w:rsidP="00EC6CC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Eating disorders</w:t>
            </w:r>
          </w:p>
          <w:p w14:paraId="04077D88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961" w:type="dxa"/>
          </w:tcPr>
          <w:p w14:paraId="3618E7A7" w14:textId="77777777" w:rsidR="00630D00" w:rsidRPr="001E7C99" w:rsidRDefault="00630D00" w:rsidP="00EC6CC3">
            <w:pPr>
              <w:rPr>
                <w:sz w:val="22"/>
              </w:rPr>
            </w:pPr>
            <w:r w:rsidRPr="001E7C99">
              <w:rPr>
                <w:sz w:val="22"/>
              </w:rPr>
              <w:t>68 (28%, 23-34)</w:t>
            </w:r>
          </w:p>
          <w:p w14:paraId="2E6779C3" w14:textId="77777777" w:rsidR="00630D00" w:rsidRDefault="00630D00" w:rsidP="00EC6CC3">
            <w:pPr>
              <w:pStyle w:val="ListParagraph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630D00" w14:paraId="572AAAD2" w14:textId="77777777" w:rsidTr="008C7CA5">
        <w:tc>
          <w:tcPr>
            <w:tcW w:w="3545" w:type="dxa"/>
          </w:tcPr>
          <w:p w14:paraId="3C6C05DD" w14:textId="4A2A23B2" w:rsidR="00630D00" w:rsidRPr="00EC6CC3" w:rsidRDefault="00630D00" w:rsidP="00EC6C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  <w:r w:rsidRPr="00EC6CC3">
              <w:rPr>
                <w:sz w:val="22"/>
              </w:rPr>
              <w:t>History of sexual abuse</w:t>
            </w:r>
          </w:p>
        </w:tc>
        <w:tc>
          <w:tcPr>
            <w:tcW w:w="4961" w:type="dxa"/>
          </w:tcPr>
          <w:p w14:paraId="1729BCEA" w14:textId="15947CD5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  <w:r w:rsidRPr="001E7C99">
              <w:rPr>
                <w:sz w:val="22"/>
              </w:rPr>
              <w:t>57 (24%, 19-29)</w:t>
            </w:r>
          </w:p>
        </w:tc>
      </w:tr>
      <w:tr w:rsidR="00630D00" w14:paraId="01BB5333" w14:textId="77777777" w:rsidTr="008C7CA5">
        <w:tc>
          <w:tcPr>
            <w:tcW w:w="3545" w:type="dxa"/>
          </w:tcPr>
          <w:p w14:paraId="76FB34CA" w14:textId="77777777" w:rsidR="00630D00" w:rsidRPr="001E7C99" w:rsidRDefault="00630D00" w:rsidP="00EC6CC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Domestic violence</w:t>
            </w:r>
          </w:p>
          <w:p w14:paraId="1AE8182D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961" w:type="dxa"/>
          </w:tcPr>
          <w:p w14:paraId="0EB41F8A" w14:textId="77777777" w:rsidR="00630D00" w:rsidRPr="001E7C99" w:rsidRDefault="00630D00" w:rsidP="00EC6CC3">
            <w:pPr>
              <w:rPr>
                <w:sz w:val="22"/>
              </w:rPr>
            </w:pPr>
            <w:r w:rsidRPr="001E7C99">
              <w:rPr>
                <w:sz w:val="22"/>
              </w:rPr>
              <w:t>30 (12%, 9-17)</w:t>
            </w:r>
          </w:p>
          <w:p w14:paraId="54F440AD" w14:textId="77777777" w:rsidR="00630D00" w:rsidRDefault="00630D00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</w:tbl>
    <w:p w14:paraId="0467557C" w14:textId="77777777" w:rsidR="00A6138A" w:rsidRDefault="00A6138A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tbl>
      <w:tblPr>
        <w:tblStyle w:val="TableGrid"/>
        <w:tblW w:w="0" w:type="auto"/>
        <w:tblInd w:w="-1460" w:type="dxa"/>
        <w:tblLook w:val="04A0" w:firstRow="1" w:lastRow="0" w:firstColumn="1" w:lastColumn="0" w:noHBand="0" w:noVBand="1"/>
      </w:tblPr>
      <w:tblGrid>
        <w:gridCol w:w="2978"/>
        <w:gridCol w:w="2410"/>
        <w:gridCol w:w="4588"/>
      </w:tblGrid>
      <w:tr w:rsidR="00A6138A" w14:paraId="72F64425" w14:textId="77777777" w:rsidTr="00A6138A">
        <w:tc>
          <w:tcPr>
            <w:tcW w:w="2978" w:type="dxa"/>
          </w:tcPr>
          <w:p w14:paraId="2E49C417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Influences of why patient ask about FGCS</w:t>
            </w:r>
          </w:p>
          <w:p w14:paraId="5EF463F2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perception of normal</w:t>
            </w:r>
          </w:p>
          <w:p w14:paraId="60AB2097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fashion (comfort in clothes)</w:t>
            </w:r>
          </w:p>
          <w:p w14:paraId="200E2D5B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fashion (appearance in clothes)</w:t>
            </w:r>
          </w:p>
          <w:p w14:paraId="5AEEB022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perception of beauty</w:t>
            </w:r>
          </w:p>
          <w:p w14:paraId="11E7EB69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pornography</w:t>
            </w:r>
          </w:p>
          <w:p w14:paraId="093ED392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spouse/partner comments</w:t>
            </w:r>
          </w:p>
          <w:p w14:paraId="28787780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physical discomfort</w:t>
            </w:r>
          </w:p>
          <w:p w14:paraId="0D534A47" w14:textId="308D2A17" w:rsidR="00A6138A" w:rsidRDefault="00A6138A" w:rsidP="00A613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  <w:r w:rsidRPr="001E7C99">
              <w:rPr>
                <w:sz w:val="22"/>
              </w:rPr>
              <w:t>consumer websites</w:t>
            </w:r>
          </w:p>
        </w:tc>
        <w:tc>
          <w:tcPr>
            <w:tcW w:w="2410" w:type="dxa"/>
          </w:tcPr>
          <w:p w14:paraId="042DBB09" w14:textId="77777777" w:rsidR="00A6138A" w:rsidRDefault="00A6138A" w:rsidP="00A6138A">
            <w:pPr>
              <w:rPr>
                <w:sz w:val="22"/>
              </w:rPr>
            </w:pPr>
          </w:p>
          <w:p w14:paraId="696CFF0A" w14:textId="77777777" w:rsidR="00A6138A" w:rsidRDefault="00A6138A" w:rsidP="00A6138A">
            <w:pPr>
              <w:rPr>
                <w:sz w:val="22"/>
              </w:rPr>
            </w:pPr>
          </w:p>
          <w:p w14:paraId="3682D668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206 (85%, 80-89)</w:t>
            </w:r>
          </w:p>
          <w:p w14:paraId="546815F1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242 (100%, 98-100)</w:t>
            </w:r>
          </w:p>
          <w:p w14:paraId="381EA74D" w14:textId="77777777" w:rsidR="00A6138A" w:rsidRDefault="00A6138A" w:rsidP="00A6138A">
            <w:pPr>
              <w:rPr>
                <w:sz w:val="22"/>
              </w:rPr>
            </w:pPr>
          </w:p>
          <w:p w14:paraId="0B050C45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54 (22%, 18-28)</w:t>
            </w:r>
          </w:p>
          <w:p w14:paraId="5BB457A1" w14:textId="77777777" w:rsidR="00A6138A" w:rsidRDefault="00A6138A" w:rsidP="00A6138A">
            <w:pPr>
              <w:rPr>
                <w:sz w:val="22"/>
              </w:rPr>
            </w:pPr>
          </w:p>
          <w:p w14:paraId="3092ADE8" w14:textId="77777777" w:rsidR="00A6138A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242 (100%, 98-100)</w:t>
            </w:r>
          </w:p>
          <w:p w14:paraId="06265EC6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242</w:t>
            </w:r>
            <w:r>
              <w:rPr>
                <w:sz w:val="22"/>
              </w:rPr>
              <w:t xml:space="preserve"> (100%, 98-100)</w:t>
            </w:r>
          </w:p>
          <w:p w14:paraId="090E7BF8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132</w:t>
            </w:r>
            <w:r>
              <w:rPr>
                <w:sz w:val="22"/>
              </w:rPr>
              <w:t xml:space="preserve"> (55%, 48-61)</w:t>
            </w:r>
          </w:p>
          <w:p w14:paraId="107D31AD" w14:textId="77777777" w:rsidR="00A6138A" w:rsidRDefault="00A6138A" w:rsidP="00A6138A">
            <w:pPr>
              <w:rPr>
                <w:sz w:val="22"/>
              </w:rPr>
            </w:pPr>
          </w:p>
          <w:p w14:paraId="0BB688C0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41</w:t>
            </w:r>
            <w:r>
              <w:rPr>
                <w:sz w:val="22"/>
              </w:rPr>
              <w:t xml:space="preserve"> (17%, 13-22)</w:t>
            </w:r>
          </w:p>
          <w:p w14:paraId="74A8F54E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102</w:t>
            </w:r>
            <w:r>
              <w:rPr>
                <w:sz w:val="22"/>
              </w:rPr>
              <w:t xml:space="preserve"> (42%, 36-48)</w:t>
            </w:r>
          </w:p>
          <w:p w14:paraId="4F55421C" w14:textId="10D79D16" w:rsidR="00A6138A" w:rsidRDefault="00A6138A" w:rsidP="00A613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  <w:r w:rsidRPr="001E7C99">
              <w:rPr>
                <w:sz w:val="22"/>
              </w:rPr>
              <w:t>69</w:t>
            </w:r>
            <w:r>
              <w:rPr>
                <w:sz w:val="22"/>
              </w:rPr>
              <w:t xml:space="preserve"> (29%, 23-35)</w:t>
            </w:r>
          </w:p>
        </w:tc>
        <w:tc>
          <w:tcPr>
            <w:tcW w:w="4588" w:type="dxa"/>
          </w:tcPr>
          <w:p w14:paraId="14D60E7B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A6138A" w14:paraId="7EA6F5DC" w14:textId="77777777" w:rsidTr="00A6138A">
        <w:trPr>
          <w:trHeight w:val="563"/>
        </w:trPr>
        <w:tc>
          <w:tcPr>
            <w:tcW w:w="2978" w:type="dxa"/>
          </w:tcPr>
          <w:p w14:paraId="62CAEFF7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perception of normal</w:t>
            </w:r>
          </w:p>
          <w:p w14:paraId="6CA139DF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2410" w:type="dxa"/>
          </w:tcPr>
          <w:p w14:paraId="5200CFB9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206 (85%, 80-89)</w:t>
            </w:r>
          </w:p>
          <w:p w14:paraId="003618BA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588" w:type="dxa"/>
          </w:tcPr>
          <w:p w14:paraId="365F3CA9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A6138A" w14:paraId="57A9A1E6" w14:textId="77777777" w:rsidTr="00A6138A">
        <w:tc>
          <w:tcPr>
            <w:tcW w:w="2978" w:type="dxa"/>
          </w:tcPr>
          <w:p w14:paraId="1B1B1D14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fashion (comfort in clothes)</w:t>
            </w:r>
          </w:p>
          <w:p w14:paraId="6632F8AC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2410" w:type="dxa"/>
          </w:tcPr>
          <w:p w14:paraId="14DD6C08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242 (100%, 98-100)</w:t>
            </w:r>
          </w:p>
          <w:p w14:paraId="4C7AD326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588" w:type="dxa"/>
          </w:tcPr>
          <w:p w14:paraId="1F032B87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A6138A" w14:paraId="5FB62FA5" w14:textId="77777777" w:rsidTr="00A6138A">
        <w:tc>
          <w:tcPr>
            <w:tcW w:w="2978" w:type="dxa"/>
          </w:tcPr>
          <w:p w14:paraId="6E9CB2DD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fashion (appearance in clothes)</w:t>
            </w:r>
          </w:p>
          <w:p w14:paraId="21B4D5D0" w14:textId="77777777" w:rsidR="00A6138A" w:rsidRDefault="00A6138A" w:rsidP="00A6138A">
            <w:pPr>
              <w:pStyle w:val="ListParagraph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2410" w:type="dxa"/>
          </w:tcPr>
          <w:p w14:paraId="29CED4D8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54 (22%, 18-28)</w:t>
            </w:r>
          </w:p>
          <w:p w14:paraId="317B5D90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588" w:type="dxa"/>
          </w:tcPr>
          <w:p w14:paraId="64C11E59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A6138A" w14:paraId="500905F3" w14:textId="77777777" w:rsidTr="00A6138A">
        <w:tc>
          <w:tcPr>
            <w:tcW w:w="2978" w:type="dxa"/>
          </w:tcPr>
          <w:p w14:paraId="4372B277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perception of beauty</w:t>
            </w:r>
          </w:p>
          <w:p w14:paraId="6B4EBBAF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2410" w:type="dxa"/>
          </w:tcPr>
          <w:p w14:paraId="730E8010" w14:textId="77777777" w:rsidR="00A6138A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242 (100%, 98-100)</w:t>
            </w:r>
          </w:p>
          <w:p w14:paraId="4683143F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588" w:type="dxa"/>
          </w:tcPr>
          <w:p w14:paraId="2DAC8F7A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A6138A" w14:paraId="6F574C43" w14:textId="77777777" w:rsidTr="00A6138A">
        <w:tc>
          <w:tcPr>
            <w:tcW w:w="2978" w:type="dxa"/>
          </w:tcPr>
          <w:p w14:paraId="41D76E35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pornography</w:t>
            </w:r>
          </w:p>
          <w:p w14:paraId="053611D3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2410" w:type="dxa"/>
          </w:tcPr>
          <w:p w14:paraId="5538C8A0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242</w:t>
            </w:r>
            <w:r>
              <w:rPr>
                <w:sz w:val="22"/>
              </w:rPr>
              <w:t xml:space="preserve"> (100%, 98-100)</w:t>
            </w:r>
          </w:p>
          <w:p w14:paraId="06567744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588" w:type="dxa"/>
          </w:tcPr>
          <w:p w14:paraId="3E2A143D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A6138A" w14:paraId="5C78F338" w14:textId="77777777" w:rsidTr="00A6138A">
        <w:tc>
          <w:tcPr>
            <w:tcW w:w="2978" w:type="dxa"/>
          </w:tcPr>
          <w:p w14:paraId="7F8E486B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spouse/partner comments</w:t>
            </w:r>
          </w:p>
          <w:p w14:paraId="031599F5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2410" w:type="dxa"/>
          </w:tcPr>
          <w:p w14:paraId="23BE4ACA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132</w:t>
            </w:r>
            <w:r>
              <w:rPr>
                <w:sz w:val="22"/>
              </w:rPr>
              <w:t xml:space="preserve"> (55%, 48-61)</w:t>
            </w:r>
          </w:p>
          <w:p w14:paraId="6EC009F8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588" w:type="dxa"/>
          </w:tcPr>
          <w:p w14:paraId="584B5140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A6138A" w14:paraId="03EA1E89" w14:textId="77777777" w:rsidTr="00A6138A">
        <w:tc>
          <w:tcPr>
            <w:tcW w:w="2978" w:type="dxa"/>
          </w:tcPr>
          <w:p w14:paraId="6CAEDC8D" w14:textId="77777777" w:rsidR="00A6138A" w:rsidRPr="001E7C99" w:rsidRDefault="00A6138A" w:rsidP="00A6138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E7C99">
              <w:rPr>
                <w:sz w:val="22"/>
              </w:rPr>
              <w:t>peer comments</w:t>
            </w:r>
          </w:p>
          <w:p w14:paraId="2717858F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2410" w:type="dxa"/>
          </w:tcPr>
          <w:p w14:paraId="187C07CB" w14:textId="77777777" w:rsidR="00A6138A" w:rsidRPr="001E7C99" w:rsidRDefault="00A6138A" w:rsidP="00A6138A">
            <w:pPr>
              <w:rPr>
                <w:sz w:val="22"/>
              </w:rPr>
            </w:pPr>
            <w:r w:rsidRPr="001E7C99">
              <w:rPr>
                <w:sz w:val="22"/>
              </w:rPr>
              <w:t>41</w:t>
            </w:r>
            <w:r>
              <w:rPr>
                <w:sz w:val="22"/>
              </w:rPr>
              <w:t xml:space="preserve"> (17%, 13-22)</w:t>
            </w:r>
          </w:p>
          <w:p w14:paraId="4C6B8D19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588" w:type="dxa"/>
          </w:tcPr>
          <w:p w14:paraId="5510E33B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A6138A" w14:paraId="66C5FBE0" w14:textId="77777777" w:rsidTr="00A6138A">
        <w:tc>
          <w:tcPr>
            <w:tcW w:w="2978" w:type="dxa"/>
          </w:tcPr>
          <w:p w14:paraId="47A227EA" w14:textId="77777777" w:rsidR="008C7CA5" w:rsidRDefault="008C7CA5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32E2140D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588" w:type="dxa"/>
          </w:tcPr>
          <w:p w14:paraId="2627FA9C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  <w:tr w:rsidR="00A6138A" w14:paraId="117276BC" w14:textId="77777777" w:rsidTr="00A6138A">
        <w:tc>
          <w:tcPr>
            <w:tcW w:w="2978" w:type="dxa"/>
          </w:tcPr>
          <w:p w14:paraId="545CABF9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2410" w:type="dxa"/>
          </w:tcPr>
          <w:p w14:paraId="023E4302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  <w:tc>
          <w:tcPr>
            <w:tcW w:w="4588" w:type="dxa"/>
          </w:tcPr>
          <w:p w14:paraId="299D4525" w14:textId="77777777" w:rsidR="00A6138A" w:rsidRDefault="00A6138A" w:rsidP="0069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GB"/>
              </w:rPr>
            </w:pPr>
          </w:p>
        </w:tc>
      </w:tr>
    </w:tbl>
    <w:p w14:paraId="5730A672" w14:textId="77777777" w:rsidR="00A6138A" w:rsidRDefault="00A6138A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5165E253" w14:textId="77777777" w:rsidR="00630D00" w:rsidRDefault="00630D00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35025838" w14:textId="77777777" w:rsidR="00150899" w:rsidRDefault="00150899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35FF245A" w14:textId="77777777" w:rsidR="00150899" w:rsidRDefault="00150899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7A3DE559" w14:textId="77777777" w:rsidR="00697EF4" w:rsidRDefault="00697EF4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33948B35" w14:textId="77777777" w:rsidR="00697EF4" w:rsidRDefault="00697EF4" w:rsidP="00697E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3A028044" w14:textId="77777777" w:rsidR="00697EF4" w:rsidRDefault="00697EF4">
      <w:pPr>
        <w:rPr>
          <w:rFonts w:ascii="Arial" w:hAnsi="Arial" w:cs="Arial"/>
          <w:color w:val="262626"/>
          <w:lang w:val="en-GB"/>
        </w:rPr>
      </w:pPr>
    </w:p>
    <w:p w14:paraId="73ECB0EE" w14:textId="77777777" w:rsidR="00697EF4" w:rsidRPr="00790AE0" w:rsidRDefault="00697EF4">
      <w:pPr>
        <w:rPr>
          <w:rFonts w:ascii="Arial" w:hAnsi="Arial" w:cs="Arial"/>
          <w:color w:val="262626"/>
          <w:lang w:val="en-GB"/>
        </w:rPr>
      </w:pPr>
    </w:p>
    <w:sectPr w:rsidR="00697EF4" w:rsidRPr="00790AE0" w:rsidSect="00D15B2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51912"/>
    <w:multiLevelType w:val="hybridMultilevel"/>
    <w:tmpl w:val="29FE4F72"/>
    <w:lvl w:ilvl="0" w:tplc="FD08E16A">
      <w:start w:val="29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C1"/>
    <w:rsid w:val="00014CB1"/>
    <w:rsid w:val="000660F5"/>
    <w:rsid w:val="000747BD"/>
    <w:rsid w:val="000B0F04"/>
    <w:rsid w:val="00106D10"/>
    <w:rsid w:val="00150899"/>
    <w:rsid w:val="001566C6"/>
    <w:rsid w:val="0017061A"/>
    <w:rsid w:val="001A7781"/>
    <w:rsid w:val="001C7D96"/>
    <w:rsid w:val="001D0758"/>
    <w:rsid w:val="001E7C99"/>
    <w:rsid w:val="002124B2"/>
    <w:rsid w:val="00233FC1"/>
    <w:rsid w:val="00276480"/>
    <w:rsid w:val="00310BA1"/>
    <w:rsid w:val="003438C0"/>
    <w:rsid w:val="00354F28"/>
    <w:rsid w:val="00381290"/>
    <w:rsid w:val="003C191D"/>
    <w:rsid w:val="003C363D"/>
    <w:rsid w:val="003C4572"/>
    <w:rsid w:val="003F77F2"/>
    <w:rsid w:val="00426178"/>
    <w:rsid w:val="00433325"/>
    <w:rsid w:val="004668E8"/>
    <w:rsid w:val="004939C6"/>
    <w:rsid w:val="00557D84"/>
    <w:rsid w:val="00566B54"/>
    <w:rsid w:val="005C232B"/>
    <w:rsid w:val="005D254B"/>
    <w:rsid w:val="00617022"/>
    <w:rsid w:val="00630D00"/>
    <w:rsid w:val="00634FDC"/>
    <w:rsid w:val="00697EF4"/>
    <w:rsid w:val="006B11E4"/>
    <w:rsid w:val="00705A9E"/>
    <w:rsid w:val="0071018C"/>
    <w:rsid w:val="00716814"/>
    <w:rsid w:val="00750DA0"/>
    <w:rsid w:val="00767A28"/>
    <w:rsid w:val="00790AE0"/>
    <w:rsid w:val="007C5C39"/>
    <w:rsid w:val="00804B8F"/>
    <w:rsid w:val="00824BCD"/>
    <w:rsid w:val="00853EF5"/>
    <w:rsid w:val="00881E2D"/>
    <w:rsid w:val="008C286D"/>
    <w:rsid w:val="008C7CA5"/>
    <w:rsid w:val="0090178D"/>
    <w:rsid w:val="0097230A"/>
    <w:rsid w:val="00A14D30"/>
    <w:rsid w:val="00A6138A"/>
    <w:rsid w:val="00A76D73"/>
    <w:rsid w:val="00AA2F8E"/>
    <w:rsid w:val="00AF688F"/>
    <w:rsid w:val="00B67388"/>
    <w:rsid w:val="00B7642D"/>
    <w:rsid w:val="00C42B15"/>
    <w:rsid w:val="00C86111"/>
    <w:rsid w:val="00CE6895"/>
    <w:rsid w:val="00D0136D"/>
    <w:rsid w:val="00D15B23"/>
    <w:rsid w:val="00D6328F"/>
    <w:rsid w:val="00D733CE"/>
    <w:rsid w:val="00D84FB1"/>
    <w:rsid w:val="00DC255B"/>
    <w:rsid w:val="00EA1B1C"/>
    <w:rsid w:val="00EC6CC3"/>
    <w:rsid w:val="00F00D37"/>
    <w:rsid w:val="00F443B7"/>
    <w:rsid w:val="00F93D0F"/>
    <w:rsid w:val="00FA1D21"/>
    <w:rsid w:val="00FC77E6"/>
    <w:rsid w:val="00FE5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05C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BD"/>
  </w:style>
  <w:style w:type="paragraph" w:styleId="Heading1">
    <w:name w:val="heading 1"/>
    <w:aliases w:val="Heading JIAS"/>
    <w:basedOn w:val="Normal"/>
    <w:next w:val="Normal"/>
    <w:link w:val="Heading1Char"/>
    <w:autoRedefine/>
    <w:uiPriority w:val="9"/>
    <w:qFormat/>
    <w:rsid w:val="003C4572"/>
    <w:pPr>
      <w:keepNext/>
      <w:keepLines/>
      <w:spacing w:before="480" w:after="0" w:line="360" w:lineRule="auto"/>
      <w:outlineLvl w:val="0"/>
    </w:pPr>
    <w:rPr>
      <w:rFonts w:ascii="Times New Roman" w:eastAsia="MS Gothic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JIAS Char"/>
    <w:link w:val="Heading1"/>
    <w:uiPriority w:val="9"/>
    <w:rsid w:val="003C4572"/>
    <w:rPr>
      <w:rFonts w:ascii="Times New Roman" w:eastAsia="MS Gothic" w:hAnsi="Times New Roman"/>
      <w:b/>
      <w:bCs/>
      <w:sz w:val="32"/>
    </w:rPr>
  </w:style>
  <w:style w:type="table" w:styleId="TableGrid">
    <w:name w:val="Table Grid"/>
    <w:basedOn w:val="TableNormal"/>
    <w:uiPriority w:val="59"/>
    <w:rsid w:val="00233FC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FC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C255B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55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830</Words>
  <Characters>4735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Ong</dc:creator>
  <cp:keywords/>
  <dc:description/>
  <cp:lastModifiedBy>Microsoft Office User</cp:lastModifiedBy>
  <cp:revision>2</cp:revision>
  <cp:lastPrinted>2016-07-27T04:55:00Z</cp:lastPrinted>
  <dcterms:created xsi:type="dcterms:W3CDTF">2016-09-06T10:20:00Z</dcterms:created>
  <dcterms:modified xsi:type="dcterms:W3CDTF">2016-09-06T10:20:00Z</dcterms:modified>
</cp:coreProperties>
</file>