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41" w:rsidRDefault="00F14E99" w:rsidP="00546141">
      <w:r>
        <w:t>Variable name definitions for the adsorption rate data in Bono et al. (2017).</w:t>
      </w:r>
    </w:p>
    <w:p w:rsidR="00546141" w:rsidRDefault="00546141"/>
    <w:p w:rsidR="00546141" w:rsidRDefault="00546141">
      <w:r w:rsidRPr="00F14E99">
        <w:rPr>
          <w:b/>
        </w:rPr>
        <w:t xml:space="preserve">Population ID </w:t>
      </w:r>
      <w:r>
        <w:t>= unique identifier for evolved populations</w:t>
      </w:r>
    </w:p>
    <w:p w:rsidR="00546141" w:rsidRDefault="00A6348A">
      <w:r w:rsidRPr="00F14E99">
        <w:rPr>
          <w:b/>
        </w:rPr>
        <w:t>Environment</w:t>
      </w:r>
      <w:r>
        <w:t xml:space="preserve"> = the host environment the population was evolved in: heterogeneous or homogeneous</w:t>
      </w:r>
    </w:p>
    <w:p w:rsidR="00546141" w:rsidRDefault="00A6348A">
      <w:r w:rsidRPr="00F14E99">
        <w:rPr>
          <w:b/>
        </w:rPr>
        <w:t>Rep</w:t>
      </w:r>
      <w:r>
        <w:t xml:space="preserve"> = the number of the biological replicate </w:t>
      </w:r>
      <w:bookmarkStart w:id="0" w:name="_GoBack"/>
      <w:bookmarkEnd w:id="0"/>
      <w:r>
        <w:t>within a population</w:t>
      </w:r>
    </w:p>
    <w:p w:rsidR="00546141" w:rsidRPr="00A6348A" w:rsidRDefault="00A6348A">
      <w:r w:rsidRPr="00F14E99">
        <w:rPr>
          <w:b/>
        </w:rPr>
        <w:t>T0 count on HB10Y</w:t>
      </w:r>
      <w:r>
        <w:t xml:space="preserve"> = number of plaques</w:t>
      </w:r>
      <w:r w:rsidR="00C26EF7">
        <w:t xml:space="preserve"> (free phage)</w:t>
      </w:r>
      <w:r>
        <w:t xml:space="preserve"> at time = 0</w:t>
      </w:r>
      <w:r w:rsidR="00C26EF7">
        <w:t xml:space="preserve"> (beginning of assay)</w:t>
      </w:r>
      <w:r>
        <w:t xml:space="preserve"> on </w:t>
      </w:r>
      <w:r>
        <w:rPr>
          <w:i/>
        </w:rPr>
        <w:t xml:space="preserve">Pseudomonas </w:t>
      </w:r>
      <w:proofErr w:type="spellStart"/>
      <w:r>
        <w:rPr>
          <w:i/>
        </w:rPr>
        <w:t>syringae</w:t>
      </w:r>
      <w:proofErr w:type="spellEnd"/>
      <w:r>
        <w:t xml:space="preserve"> </w:t>
      </w:r>
      <w:proofErr w:type="spellStart"/>
      <w:proofErr w:type="gramStart"/>
      <w:r w:rsidRPr="00C26EF7">
        <w:rPr>
          <w:i/>
        </w:rPr>
        <w:t>pv</w:t>
      </w:r>
      <w:proofErr w:type="spellEnd"/>
      <w:proofErr w:type="gramEnd"/>
      <w:r w:rsidRPr="00C26EF7">
        <w:rPr>
          <w:i/>
        </w:rPr>
        <w:t xml:space="preserve"> </w:t>
      </w:r>
      <w:proofErr w:type="spellStart"/>
      <w:r w:rsidRPr="00C26EF7">
        <w:rPr>
          <w:i/>
        </w:rPr>
        <w:t>phaseolicola</w:t>
      </w:r>
      <w:proofErr w:type="spellEnd"/>
    </w:p>
    <w:p w:rsidR="00A6348A" w:rsidRPr="00A6348A" w:rsidRDefault="00A6348A" w:rsidP="00A6348A">
      <w:r w:rsidRPr="00F14E99">
        <w:rPr>
          <w:b/>
        </w:rPr>
        <w:t>T40 count on HB10Y</w:t>
      </w:r>
      <w:r>
        <w:t xml:space="preserve"> = number of plaques at time = 40 </w:t>
      </w:r>
      <w:r w:rsidR="00C26EF7">
        <w:t xml:space="preserve">(end of assay) </w:t>
      </w:r>
      <w:r>
        <w:t xml:space="preserve">on </w:t>
      </w:r>
      <w:r>
        <w:rPr>
          <w:i/>
        </w:rPr>
        <w:t xml:space="preserve">Pseudomonas </w:t>
      </w:r>
      <w:proofErr w:type="spellStart"/>
      <w:r>
        <w:rPr>
          <w:i/>
        </w:rPr>
        <w:t>syringae</w:t>
      </w:r>
      <w:proofErr w:type="spellEnd"/>
      <w:r>
        <w:t xml:space="preserve"> </w:t>
      </w:r>
      <w:proofErr w:type="spellStart"/>
      <w:proofErr w:type="gramStart"/>
      <w:r w:rsidRPr="00C26EF7">
        <w:rPr>
          <w:i/>
        </w:rPr>
        <w:t>pv</w:t>
      </w:r>
      <w:proofErr w:type="spellEnd"/>
      <w:proofErr w:type="gramEnd"/>
      <w:r w:rsidRPr="00C26EF7">
        <w:rPr>
          <w:i/>
        </w:rPr>
        <w:t xml:space="preserve"> </w:t>
      </w:r>
      <w:proofErr w:type="spellStart"/>
      <w:r w:rsidRPr="00C26EF7">
        <w:rPr>
          <w:i/>
        </w:rPr>
        <w:t>phaseolicola</w:t>
      </w:r>
      <w:proofErr w:type="spellEnd"/>
      <w:r>
        <w:t xml:space="preserve"> </w:t>
      </w:r>
    </w:p>
    <w:p w:rsidR="00A6348A" w:rsidRPr="00A6348A" w:rsidRDefault="00546141" w:rsidP="00A6348A">
      <w:r w:rsidRPr="00F14E99">
        <w:rPr>
          <w:b/>
        </w:rPr>
        <w:t>T0 count on ERA</w:t>
      </w:r>
      <w:r w:rsidR="00A6348A">
        <w:t xml:space="preserve"> = number of plaques at time = 0 on </w:t>
      </w:r>
      <w:r w:rsidR="00A6348A">
        <w:rPr>
          <w:i/>
        </w:rPr>
        <w:t xml:space="preserve">P. </w:t>
      </w:r>
      <w:proofErr w:type="spellStart"/>
      <w:r w:rsidR="00A6348A">
        <w:rPr>
          <w:i/>
        </w:rPr>
        <w:t>pseudocaligenes</w:t>
      </w:r>
      <w:proofErr w:type="spellEnd"/>
      <w:r w:rsidR="00A6348A">
        <w:t xml:space="preserve"> </w:t>
      </w:r>
      <w:proofErr w:type="spellStart"/>
      <w:proofErr w:type="gramStart"/>
      <w:r w:rsidR="00A6348A" w:rsidRPr="00C26EF7">
        <w:rPr>
          <w:i/>
        </w:rPr>
        <w:t>pv</w:t>
      </w:r>
      <w:proofErr w:type="spellEnd"/>
      <w:proofErr w:type="gramEnd"/>
      <w:r w:rsidR="00A6348A" w:rsidRPr="00C26EF7">
        <w:rPr>
          <w:i/>
        </w:rPr>
        <w:t xml:space="preserve"> ERA</w:t>
      </w:r>
      <w:r w:rsidR="00A6348A">
        <w:t xml:space="preserve"> </w:t>
      </w:r>
    </w:p>
    <w:p w:rsidR="00546141" w:rsidRDefault="00546141">
      <w:r w:rsidRPr="00F14E99">
        <w:rPr>
          <w:b/>
        </w:rPr>
        <w:t>T40 count on ERA</w:t>
      </w:r>
      <w:r w:rsidR="00A6348A">
        <w:t xml:space="preserve"> = number of plaques at time = 40 on </w:t>
      </w:r>
      <w:r w:rsidR="00A6348A">
        <w:rPr>
          <w:i/>
        </w:rPr>
        <w:t xml:space="preserve">P. </w:t>
      </w:r>
      <w:proofErr w:type="spellStart"/>
      <w:r w:rsidR="00A6348A">
        <w:rPr>
          <w:i/>
        </w:rPr>
        <w:t>pseudocaligenes</w:t>
      </w:r>
      <w:proofErr w:type="spellEnd"/>
      <w:r w:rsidR="00A6348A">
        <w:t xml:space="preserve"> </w:t>
      </w:r>
      <w:proofErr w:type="spellStart"/>
      <w:proofErr w:type="gramStart"/>
      <w:r w:rsidR="00A6348A" w:rsidRPr="00C26EF7">
        <w:rPr>
          <w:i/>
        </w:rPr>
        <w:t>pv</w:t>
      </w:r>
      <w:proofErr w:type="spellEnd"/>
      <w:proofErr w:type="gramEnd"/>
      <w:r w:rsidR="00A6348A" w:rsidRPr="00C26EF7">
        <w:rPr>
          <w:i/>
        </w:rPr>
        <w:t xml:space="preserve"> ERA</w:t>
      </w:r>
      <w:r w:rsidRPr="00546141">
        <w:tab/>
      </w:r>
    </w:p>
    <w:p w:rsidR="00546141" w:rsidRDefault="00A6348A">
      <w:proofErr w:type="gramStart"/>
      <w:r w:rsidRPr="00F14E99">
        <w:rPr>
          <w:b/>
        </w:rPr>
        <w:t>k</w:t>
      </w:r>
      <w:proofErr w:type="gramEnd"/>
      <w:r w:rsidRPr="00F14E99">
        <w:rPr>
          <w:b/>
        </w:rPr>
        <w:t xml:space="preserve"> </w:t>
      </w:r>
      <w:proofErr w:type="spellStart"/>
      <w:r w:rsidRPr="00F14E99">
        <w:rPr>
          <w:b/>
        </w:rPr>
        <w:t>std</w:t>
      </w:r>
      <w:proofErr w:type="spellEnd"/>
      <w:r>
        <w:t xml:space="preserve"> = adsorption rate on </w:t>
      </w:r>
      <w:r>
        <w:rPr>
          <w:i/>
        </w:rPr>
        <w:t xml:space="preserve">P. </w:t>
      </w:r>
      <w:proofErr w:type="spellStart"/>
      <w:r w:rsidRPr="00C26EF7">
        <w:rPr>
          <w:i/>
        </w:rPr>
        <w:t>syringae</w:t>
      </w:r>
      <w:proofErr w:type="spellEnd"/>
      <w:r w:rsidRPr="00C26EF7">
        <w:rPr>
          <w:i/>
        </w:rPr>
        <w:t xml:space="preserve"> </w:t>
      </w:r>
      <w:proofErr w:type="spellStart"/>
      <w:r w:rsidRPr="00C26EF7">
        <w:rPr>
          <w:i/>
        </w:rPr>
        <w:t>pv</w:t>
      </w:r>
      <w:proofErr w:type="spellEnd"/>
      <w:r w:rsidRPr="00C26EF7">
        <w:rPr>
          <w:i/>
        </w:rPr>
        <w:t xml:space="preserve"> </w:t>
      </w:r>
      <w:proofErr w:type="spellStart"/>
      <w:r w:rsidRPr="00C26EF7">
        <w:rPr>
          <w:i/>
        </w:rPr>
        <w:t>phaseolicola</w:t>
      </w:r>
      <w:proofErr w:type="spellEnd"/>
    </w:p>
    <w:p w:rsidR="00717A69" w:rsidRDefault="00546141">
      <w:proofErr w:type="gramStart"/>
      <w:r w:rsidRPr="00F14E99">
        <w:rPr>
          <w:b/>
        </w:rPr>
        <w:t>k</w:t>
      </w:r>
      <w:proofErr w:type="gramEnd"/>
      <w:r w:rsidRPr="00F14E99">
        <w:rPr>
          <w:b/>
        </w:rPr>
        <w:t xml:space="preserve"> novel</w:t>
      </w:r>
      <w:r w:rsidR="00A6348A">
        <w:t xml:space="preserve"> = adsorption rate on </w:t>
      </w:r>
      <w:r w:rsidR="00A6348A">
        <w:rPr>
          <w:i/>
        </w:rPr>
        <w:t xml:space="preserve">P. </w:t>
      </w:r>
      <w:proofErr w:type="spellStart"/>
      <w:r w:rsidR="00A6348A">
        <w:rPr>
          <w:i/>
        </w:rPr>
        <w:t>pseudocaligenes</w:t>
      </w:r>
      <w:proofErr w:type="spellEnd"/>
      <w:r w:rsidR="00A6348A">
        <w:t xml:space="preserve"> </w:t>
      </w:r>
      <w:proofErr w:type="spellStart"/>
      <w:r w:rsidR="00A6348A" w:rsidRPr="00C26EF7">
        <w:rPr>
          <w:i/>
        </w:rPr>
        <w:t>pv</w:t>
      </w:r>
      <w:proofErr w:type="spellEnd"/>
      <w:r w:rsidR="00A6348A" w:rsidRPr="00C26EF7">
        <w:rPr>
          <w:i/>
        </w:rPr>
        <w:t xml:space="preserve"> ERA</w:t>
      </w:r>
    </w:p>
    <w:sectPr w:rsidR="0071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1"/>
    <w:rsid w:val="001C07E1"/>
    <w:rsid w:val="00546141"/>
    <w:rsid w:val="00603B8C"/>
    <w:rsid w:val="00717A69"/>
    <w:rsid w:val="009C47F2"/>
    <w:rsid w:val="00A6348A"/>
    <w:rsid w:val="00C26EF7"/>
    <w:rsid w:val="00F14E99"/>
    <w:rsid w:val="00F3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E4037-DF46-4CB1-967B-79AC2B6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Burch, Christina L</cp:lastModifiedBy>
  <cp:revision>3</cp:revision>
  <dcterms:created xsi:type="dcterms:W3CDTF">2016-12-09T21:33:00Z</dcterms:created>
  <dcterms:modified xsi:type="dcterms:W3CDTF">2016-12-15T14:24:00Z</dcterms:modified>
</cp:coreProperties>
</file>