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87" w:rsidRPr="00143CF8" w:rsidRDefault="007E01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Data </w:t>
      </w:r>
      <w:r w:rsidR="002A4DB1" w:rsidRPr="00143CF8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A4DB1" w:rsidRPr="00143CF8">
        <w:rPr>
          <w:rFonts w:ascii="Times New Roman" w:hAnsi="Times New Roman" w:cs="Times New Roman"/>
          <w:sz w:val="24"/>
          <w:szCs w:val="24"/>
          <w:lang w:val="en-US"/>
        </w:rPr>
        <w:t xml:space="preserve"> Number of specimens </w:t>
      </w:r>
      <w:r w:rsidR="006F1EC7">
        <w:rPr>
          <w:rFonts w:ascii="Times New Roman" w:hAnsi="Times New Roman" w:cs="Times New Roman"/>
          <w:sz w:val="24"/>
          <w:szCs w:val="24"/>
          <w:lang w:val="en-US"/>
        </w:rPr>
        <w:t>included per</w:t>
      </w:r>
      <w:r w:rsidR="002A4DB1" w:rsidRPr="00143CF8">
        <w:rPr>
          <w:rFonts w:ascii="Times New Roman" w:hAnsi="Times New Roman" w:cs="Times New Roman"/>
          <w:sz w:val="24"/>
          <w:szCs w:val="24"/>
          <w:lang w:val="en-US"/>
        </w:rPr>
        <w:t xml:space="preserve"> species </w:t>
      </w:r>
      <w:r>
        <w:rPr>
          <w:rFonts w:ascii="Times New Roman" w:hAnsi="Times New Roman" w:cs="Times New Roman"/>
          <w:sz w:val="24"/>
          <w:szCs w:val="24"/>
          <w:lang w:val="en-US"/>
        </w:rPr>
        <w:t>of bats</w:t>
      </w:r>
      <w:r w:rsidR="002A4DB1" w:rsidRPr="00143CF8">
        <w:rPr>
          <w:rFonts w:ascii="Times New Roman" w:hAnsi="Times New Roman" w:cs="Times New Roman"/>
          <w:sz w:val="24"/>
          <w:szCs w:val="24"/>
          <w:lang w:val="en-US"/>
        </w:rPr>
        <w:t xml:space="preserve">, and the list of museums </w:t>
      </w:r>
      <w:r w:rsidR="00D22D4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A4DB1" w:rsidRPr="00143CF8">
        <w:rPr>
          <w:rFonts w:ascii="Times New Roman" w:hAnsi="Times New Roman" w:cs="Times New Roman"/>
          <w:sz w:val="24"/>
          <w:szCs w:val="24"/>
          <w:lang w:val="en-US"/>
        </w:rPr>
        <w:t xml:space="preserve"> catalogue numbers of specimens</w:t>
      </w:r>
      <w:r w:rsidR="00D22D49">
        <w:rPr>
          <w:rFonts w:ascii="Times New Roman" w:hAnsi="Times New Roman" w:cs="Times New Roman"/>
          <w:sz w:val="24"/>
          <w:szCs w:val="24"/>
          <w:lang w:val="en-US"/>
        </w:rPr>
        <w:t xml:space="preserve"> examined</w:t>
      </w:r>
      <w:r w:rsidR="00C40A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40"/>
        <w:gridCol w:w="1660"/>
        <w:gridCol w:w="2448"/>
      </w:tblGrid>
      <w:tr w:rsidR="00AD092D" w:rsidRPr="00AD092D" w:rsidTr="007600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05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Number of individuals</w:t>
            </w:r>
          </w:p>
        </w:tc>
      </w:tr>
      <w:tr w:rsidR="00AD092D" w:rsidRPr="00AD092D" w:rsidTr="007600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Emballonuridae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Peropteryx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E948DC" w:rsidP="00895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macrotis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Rhynchonycteris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naso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Saccopteryx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bilineata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Saccopteryx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leptura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Molossidae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Eumops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1F332F" w:rsidRDefault="0089543B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eastAsia="es-CO"/>
              </w:rPr>
            </w:pPr>
            <w:r w:rsidRPr="001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eastAsia="es-CO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Molossops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temminckii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Molossus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bondae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Molossus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molossus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Molossus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pretiosus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Molossus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rufus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Phyllostomidae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Anoura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geoffroyi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20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Artibeus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aequatorialis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Artibeus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jamaicensis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20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Artibeus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lituratus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Artibeus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obscurus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Artibeus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phaeotis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Artibeus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planirostris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Carollia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brevicauda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23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Carollia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castanea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Carollia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perspicillata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53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Carollia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subrufa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Chiroderma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trinitatum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Desmodus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rotundus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Enchisthenes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hartii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Gardnerycteris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crenulatum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Glossophaga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commissarisi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Glossophaga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soricina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Lionycteris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spurrelli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Lonchophylla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robusta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Lophostoma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brasiliense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Lophostoma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carrikeri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Lophostoma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schulzi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Lophostoma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silvicolum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56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Macrophyllum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macrophyllum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Mesophylla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macconnelli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Micronycteris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megalotis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Phyllostomus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discolor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Phyllostomus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hastatus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albericoi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brachycephalus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dorsalis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helleri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ismaeli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lineatus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umbratus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Platyrrhinus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vittatus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Rhinophylla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pumilio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Sturnira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bogotensis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19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Sturnira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erythromos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Sturnira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lilium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Sturnira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luisi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Sturnira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oporaphilum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Sturnira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tildae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Trachops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cirrhosus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Uroderma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bilobatum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Uroderma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magnirostrum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Vampyrum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spectrum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463B02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Vespertilionidae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 xml:space="preserve">Eptesicus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brasiliensis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Eptesicus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chiriquinus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Eptesicus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furinalis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Histiotus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diaphanopterus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Histiotus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 xml:space="preserve">montanus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Histiotus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velatus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Lasiurus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Myotis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albescens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Myotis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keasy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Myotis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nigricans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</w:tr>
      <w:tr w:rsidR="00AD092D" w:rsidRPr="00AD092D" w:rsidTr="000534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Myotis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riparius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AD092D" w:rsidRPr="00AD092D" w:rsidTr="005D09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464FFF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</w:pPr>
            <w:r w:rsidRPr="0046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 w:eastAsia="es-CO"/>
              </w:rPr>
              <w:t>Rhogeessa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1F332F" w:rsidRDefault="00665C7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eastAsia="es-CO"/>
              </w:rPr>
            </w:pPr>
            <w:r w:rsidRPr="001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eastAsia="es-CO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AD092D" w:rsidRPr="00AD092D" w:rsidTr="005D09C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D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92D" w:rsidRPr="00AD092D" w:rsidRDefault="00AD092D" w:rsidP="00AD0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AD092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540</w:t>
            </w:r>
          </w:p>
        </w:tc>
      </w:tr>
    </w:tbl>
    <w:p w:rsidR="00DD661A" w:rsidRDefault="00DD661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D661A" w:rsidRPr="00BE7785" w:rsidRDefault="00DD661A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84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Box S1. </w:t>
      </w:r>
      <w:r w:rsidRPr="0088401B">
        <w:rPr>
          <w:rFonts w:ascii="Times New Roman" w:hAnsi="Times New Roman" w:cs="Times New Roman"/>
          <w:sz w:val="24"/>
          <w:szCs w:val="24"/>
          <w:lang w:val="en-US"/>
        </w:rPr>
        <w:t>List of museums housing the specimens examined with the</w:t>
      </w:r>
      <w:r w:rsidR="00B1554C" w:rsidRPr="0088401B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88401B">
        <w:rPr>
          <w:rFonts w:ascii="Times New Roman" w:hAnsi="Times New Roman" w:cs="Times New Roman"/>
          <w:sz w:val="24"/>
          <w:szCs w:val="24"/>
          <w:lang w:val="en-US"/>
        </w:rPr>
        <w:t xml:space="preserve"> catalogue numbers</w:t>
      </w:r>
      <w:r w:rsidR="0078760E" w:rsidRPr="0088401B">
        <w:rPr>
          <w:rFonts w:ascii="Times New Roman" w:hAnsi="Times New Roman" w:cs="Times New Roman"/>
          <w:sz w:val="24"/>
          <w:szCs w:val="24"/>
          <w:lang w:val="en-US"/>
        </w:rPr>
        <w:t>, organized by column</w:t>
      </w:r>
      <w:r w:rsidRPr="008840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51E" w:rsidRPr="0088401B">
        <w:rPr>
          <w:rFonts w:ascii="Times New Roman" w:hAnsi="Times New Roman" w:cs="Times New Roman"/>
          <w:b/>
          <w:sz w:val="24"/>
          <w:szCs w:val="24"/>
          <w:lang w:val="es-CO"/>
        </w:rPr>
        <w:t>Andes-M:</w:t>
      </w:r>
      <w:r w:rsidR="0009551E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Colección de Mastozoología de la Universidad de los Andes,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Colombia, </w:t>
      </w:r>
      <w:r w:rsidR="0009551E" w:rsidRPr="0088401B">
        <w:rPr>
          <w:rFonts w:ascii="Times New Roman" w:hAnsi="Times New Roman" w:cs="Times New Roman"/>
          <w:b/>
          <w:sz w:val="24"/>
          <w:szCs w:val="24"/>
          <w:lang w:val="es-CO"/>
        </w:rPr>
        <w:t>CTUA</w:t>
      </w:r>
      <w:r w:rsidR="0009551E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: Colección Teriológica Universidad de Antioquia,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>Colombia</w:t>
      </w:r>
      <w:r w:rsidR="00BE7785" w:rsidRPr="0088401B">
        <w:rPr>
          <w:rFonts w:ascii="Times New Roman" w:hAnsi="Times New Roman" w:cs="Times New Roman"/>
          <w:b/>
          <w:sz w:val="24"/>
          <w:szCs w:val="24"/>
          <w:lang w:val="es-CO"/>
        </w:rPr>
        <w:t xml:space="preserve">, </w:t>
      </w:r>
      <w:r w:rsidR="0009551E" w:rsidRPr="0088401B">
        <w:rPr>
          <w:rFonts w:ascii="Times New Roman" w:hAnsi="Times New Roman" w:cs="Times New Roman"/>
          <w:b/>
          <w:sz w:val="24"/>
          <w:szCs w:val="24"/>
          <w:lang w:val="es-CO"/>
        </w:rPr>
        <w:t>CZUC</w:t>
      </w:r>
      <w:r w:rsidR="0009551E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: Colección Zoológica Universidad de Córdoba,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Colombia, </w:t>
      </w:r>
      <w:r w:rsidR="0009551E" w:rsidRPr="0088401B">
        <w:rPr>
          <w:rFonts w:ascii="Times New Roman" w:hAnsi="Times New Roman" w:cs="Times New Roman"/>
          <w:b/>
          <w:sz w:val="24"/>
          <w:szCs w:val="24"/>
          <w:lang w:val="es-CO"/>
        </w:rPr>
        <w:t>CZUT:</w:t>
      </w:r>
      <w:r w:rsidR="0009551E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Colección Zoológica Universidad de Tolima,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Colombia,</w:t>
      </w:r>
      <w:r w:rsidR="0009551E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721A9" w:rsidRPr="0088401B">
        <w:rPr>
          <w:rFonts w:ascii="Times New Roman" w:hAnsi="Times New Roman" w:cs="Times New Roman"/>
          <w:b/>
          <w:sz w:val="24"/>
          <w:szCs w:val="24"/>
          <w:lang w:val="es-CO"/>
        </w:rPr>
        <w:t>IAVH</w:t>
      </w:r>
      <w:r w:rsidR="00E721A9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: Colección de 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>Mamíferos</w:t>
      </w:r>
      <w:r w:rsidR="00E721A9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del Instituto 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Alexander </w:t>
      </w:r>
      <w:r w:rsidR="00E721A9" w:rsidRPr="0088401B">
        <w:rPr>
          <w:rFonts w:ascii="Times New Roman" w:hAnsi="Times New Roman" w:cs="Times New Roman"/>
          <w:sz w:val="24"/>
          <w:szCs w:val="24"/>
          <w:lang w:val="es-CO"/>
        </w:rPr>
        <w:t>von Humboldt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Colombia,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ICN: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Instituto de Ciencias Naturales,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Colombia,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LSUMZ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: Louisiana State University,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USA,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MCN: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Museu de Zoologia Jardim Botânico de Porto Alegre, Brazil,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MHN-UC: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Museo de Historia Natural Universidad del Cauca,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Colombia,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MHNU-Ca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>: Museo de Historia Natural Universidad de Caldas,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Colombia,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MLS: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Museo de La Salle,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Colombia,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MNHM-M: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Museo de Historia Natural de Montevideo, Uruguay,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MNRJ: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Museu Nacional do Rio de Janeiro, Brazil,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MUD: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 Museo de Historia Natural de la Universidad Distrital Francisco José de Caldas, Colombia,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MUJ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: Museo Javeriano de Historia Natural, Colombia,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MZUSP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: Museu de Zoologia da Universidad de Sao Paulo, Brazil,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PSO-CZ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: Museo de Historia Natural Universidad de Nariño, </w:t>
      </w:r>
      <w:r w:rsidR="00BE7785" w:rsidRPr="0088401B">
        <w:rPr>
          <w:rFonts w:ascii="Times New Roman" w:hAnsi="Times New Roman" w:cs="Times New Roman"/>
          <w:sz w:val="24"/>
          <w:szCs w:val="24"/>
          <w:lang w:val="es-CO"/>
        </w:rPr>
        <w:t xml:space="preserve">Colombia, </w:t>
      </w:r>
      <w:r w:rsidR="00F61887" w:rsidRPr="0088401B">
        <w:rPr>
          <w:rFonts w:ascii="Times New Roman" w:hAnsi="Times New Roman" w:cs="Times New Roman"/>
          <w:b/>
          <w:sz w:val="24"/>
          <w:szCs w:val="24"/>
          <w:lang w:val="es-CO"/>
        </w:rPr>
        <w:t>UV</w:t>
      </w:r>
      <w:r w:rsidR="00F61887" w:rsidRPr="0088401B">
        <w:rPr>
          <w:rFonts w:ascii="Times New Roman" w:hAnsi="Times New Roman" w:cs="Times New Roman"/>
          <w:sz w:val="24"/>
          <w:szCs w:val="24"/>
          <w:lang w:val="es-CO"/>
        </w:rPr>
        <w:t>: Colección de Zoologia Universidad del Valle, Colombia.</w:t>
      </w:r>
      <w:r w:rsidR="00F61887" w:rsidRPr="00BE778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tbl>
      <w:tblPr>
        <w:tblW w:w="9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80"/>
        <w:gridCol w:w="2614"/>
        <w:gridCol w:w="2514"/>
      </w:tblGrid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lastRenderedPageBreak/>
              <w:t>Anoura geoffroyi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MNRJ82296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MNRJ82971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MUD180</w:t>
            </w:r>
          </w:p>
        </w:tc>
      </w:tr>
      <w:tr w:rsidR="00AD7C34" w:rsidRPr="00AD7C34" w:rsidTr="00F10D54">
        <w:trPr>
          <w:trHeight w:val="48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MZUSP22640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 xml:space="preserve">Platyrrhinus </w:t>
            </w:r>
            <w:r w:rsidRPr="009C3B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brachycephalus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MZUSP29541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MZUSP29863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MZUSP18460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MZUSP18461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MUD965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MZUSP18462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MUD983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Lophostoma carrikeri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Platyrrhinus dorsalis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IAvH7112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MUD425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MZUSP22707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MUD730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MUJ799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MZUSP33554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MUD966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MZUSP33355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MUD982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Lophostoma schulzi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Platyrrhinus helleri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Andes-M77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MNRJ77480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MZUSP13077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MUD137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Lophostoma silvicolum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MUD144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MHNU-Ca745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MUD148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MHNU-Ca131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MUD157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IAvH4193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IAvH1991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Artibeus aequatorialis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MUD190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IAvH9580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MLS565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MUD191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IAvH3166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IAvH4492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MUD343</w:t>
            </w:r>
          </w:p>
        </w:tc>
      </w:tr>
      <w:tr w:rsidR="00AD7C34" w:rsidRPr="00AD7C34" w:rsidTr="00BD2722">
        <w:trPr>
          <w:trHeight w:val="27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Artibeus jamaicensis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MUD217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IAvH7140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Platyrrhinus ismaeli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Andes-M1495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Carollia subrufa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IAvH4490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MUD409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Andes-M1482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Andes-M1605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IAvH7148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Platyrrhinus lineatus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Chiroderma trinitatum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IAvH9142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MUD922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MUD126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IAvH1854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MUD955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MUD738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LSUMZ8199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MUD960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ICN13355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LSUMZ9327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MUD964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ICN14006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LSUMZ12065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MUD968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ICN14007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LSUMZ12066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MUD1050</w:t>
            </w:r>
          </w:p>
        </w:tc>
      </w:tr>
      <w:tr w:rsidR="00AD7C34" w:rsidRPr="00AD7C34" w:rsidTr="00FB067D">
        <w:trPr>
          <w:trHeight w:val="2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ICN14008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LSUMZ14078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Platyrrhinus umbratus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ICN14493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LSUMZ14079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MUD646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ICN15022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LSUMZ16441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MUD662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ICN15023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LSUMZ18852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Platyrrhinus vittatus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ICN18852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LSUMZ18853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MUJ464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ICN7606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LSUMZ22713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MUD944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ICN6436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LSUMZ25475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Peropteryx macrotis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ICN3917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LSUMZ25476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Andes-M45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ICN3916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LSUMZ27241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Rhinophylla pumilio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MUD739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LSUMZ28406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Desmodus rotundus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MNRJ3649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Rhogeessa sp</w:t>
            </w:r>
            <w:r w:rsid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.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MLS2547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MNRJ37480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MLS133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BD2722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BD27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Artibeus lituratus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MLS1478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MNRJ37481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MLS938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MLS563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MNRJ37484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MUJ850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MLS2495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MNRJ37479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MUD344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MLS2493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MNRJ37482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Rhynchonycteris naso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Andes-M1612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MNRJ79730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MUD367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MNRJ79732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MUD1057</w:t>
            </w:r>
          </w:p>
        </w:tc>
      </w:tr>
      <w:tr w:rsidR="00AD7C34" w:rsidRPr="00AD7C34" w:rsidTr="00390706">
        <w:trPr>
          <w:trHeight w:val="31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MNRJ80508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Saccopteryx bilineata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MNRJ82208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MUJ829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MUJ267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MNRJ82967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MUJ260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MNRJ37485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MNRJ77492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MNRJ77762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Enchisthenes hartii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MNRJ77437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MUD460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MNRJ77429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Andes-M46</w:t>
            </w:r>
          </w:p>
        </w:tc>
      </w:tr>
      <w:tr w:rsidR="00AD7C34" w:rsidRPr="00AD7C34" w:rsidTr="00804601">
        <w:trPr>
          <w:trHeight w:val="31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MUD699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MNRJ77761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Saccopteryx leptura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MUD927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MNRJ77467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MLS1610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MUD962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MNRJ79828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MLS1611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Eptesicus brasiliensis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MZUSP20429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MLS1612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MUD349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MZUSP22645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MLS1587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MUD717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MZUSP5656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MUJ775</w:t>
            </w:r>
          </w:p>
        </w:tc>
      </w:tr>
      <w:tr w:rsidR="00AD7C34" w:rsidRPr="00AD7C34" w:rsidTr="00E80E33">
        <w:trPr>
          <w:trHeight w:val="4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Eptesicus chiriquinus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MZUSP18465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Sturnira bogotensis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MUD116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MZUSP18464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Artibeus obscurus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MUD125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MZUSP22637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MUD155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MUD138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MZUSP6664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MUD158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MUD139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MZUSP35791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MUD168</w:t>
            </w:r>
          </w:p>
        </w:tc>
      </w:tr>
      <w:tr w:rsidR="00AD7C34" w:rsidRPr="00AD7C34" w:rsidTr="00E80E33">
        <w:trPr>
          <w:trHeight w:val="25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Artibeus phaeotis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Eptesicus furinalis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MZUSP35795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Andes-M1477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MLS942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MZUSP35797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MUD219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MUD402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MZUSP35802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MUD403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Macrophyllum macrophyllum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MUD1022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MUD222</w:t>
            </w:r>
          </w:p>
        </w:tc>
      </w:tr>
      <w:tr w:rsidR="00AD7C34" w:rsidRPr="00AD7C34" w:rsidTr="00E80E33">
        <w:trPr>
          <w:trHeight w:val="26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Eumops sp</w:t>
            </w:r>
            <w:r w:rsidR="00390706"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MLS1606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Mesophylla macconnelli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MLS1607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MUD225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Artibeus planirostris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MLS1608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MUD133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MLS1609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MUD687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Gardnerycteris crenulatum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MUD368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Micronycteris megalotis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MUD229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Glossophaga commissarisi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MUD348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MUD230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MUD287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MUD1002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MUD330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MUD391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MUD1011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MUD476</w:t>
            </w:r>
          </w:p>
        </w:tc>
      </w:tr>
      <w:tr w:rsidR="00AD7C34" w:rsidRPr="00AD7C34" w:rsidTr="00E45506">
        <w:trPr>
          <w:trHeight w:val="35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Carollia brevicauda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Glossophaga soricina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Molossops temminckii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Sturnira erythromos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MLS1596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MUJ851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MUD986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MLS2548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MUD987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MLS2549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Molossus bondae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Sturnira lilium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MLS2610</w:t>
            </w:r>
          </w:p>
        </w:tc>
      </w:tr>
      <w:tr w:rsidR="00AD7C34" w:rsidRPr="00AD7C34" w:rsidTr="00E45506">
        <w:trPr>
          <w:trHeight w:val="34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MUJ779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Molossus molossus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MUJ778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MLS1582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Andes-M89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MLS1603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MLS1604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Andes-M41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MLS1605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MUD350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MUD146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MUD142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MUD645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MUD147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MUD715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Histiotus diaphanopterus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MUD154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Sturnira luisi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MNRJ3547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MUD326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MUD461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MZUSP30174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MUD332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MUD830</w:t>
            </w:r>
          </w:p>
        </w:tc>
      </w:tr>
      <w:tr w:rsidR="00AD7C34" w:rsidRPr="00AD7C34" w:rsidTr="008A508E">
        <w:trPr>
          <w:trHeight w:val="3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 xml:space="preserve">Histiotus montanus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MUD407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MUD841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MCN1313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MUD665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Sturnira oporaphilum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MNHN-M142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MUD417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MNHN-M150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Molossus pretiosus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MUD677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MNHN-M140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MUD408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MUD700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MNHN-M149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Molossus rufus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MUD726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MUD710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MNHN-M147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MUD394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MUD734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MNHN-M152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Sturnira tildae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MNHN-M239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MUD453</w:t>
            </w:r>
          </w:p>
        </w:tc>
      </w:tr>
      <w:tr w:rsidR="00AD7C34" w:rsidRPr="00AD7C34" w:rsidTr="00390706">
        <w:trPr>
          <w:trHeight w:val="34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Carollia castanea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MNHN-M279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MUD397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Trachops cirrhosus</w:t>
            </w:r>
          </w:p>
        </w:tc>
      </w:tr>
      <w:tr w:rsidR="00AD7C34" w:rsidRPr="00AD7C34" w:rsidTr="00390706">
        <w:trPr>
          <w:trHeight w:val="28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MNHN-M789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Myotis albescens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MUD285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MUD1052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MNHN-M2608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MUD290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Uroderma bilobatum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MNHN-M2607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MUD413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MNHN-M2921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MUD415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MLS997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MNHN-M2559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Myotis keasy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Histiotus velatus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MNRJ23049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MNRJ3395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MUJ836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MNRJ3391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MUJ264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MNRJ3459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Myotis nigricans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MNRJ23048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MNRJ23071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MUJ849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MUD753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MZUSP18720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MUD713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MUD754</w:t>
            </w:r>
          </w:p>
        </w:tc>
      </w:tr>
      <w:tr w:rsidR="00AD7C34" w:rsidRPr="00AD7C34" w:rsidTr="00390706">
        <w:trPr>
          <w:trHeight w:val="39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Carollia perspicillata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MZUSP3668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MUD823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Uroderma magnirostrum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MLS574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MZUSP18719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MUD838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MLS1636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MZUSP1510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MUD926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Andes-M1570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MZUSP31892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MUD1038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Vampyrum spectrum</w:t>
            </w:r>
          </w:p>
        </w:tc>
      </w:tr>
      <w:tr w:rsidR="00AD7C34" w:rsidRPr="00AD7C34" w:rsidTr="00390706">
        <w:trPr>
          <w:trHeight w:val="32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MLS1545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MZUSP31464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Myotis riparius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ICN6407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MLS1470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MZUSP31402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MUD749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ICN6408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MZUSP31801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MUD1060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ICN176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MLS2608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MZUSP31465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Phyllostomus discolor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ICN21168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MLS2550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MZUSP31400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Andes-M320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IAVH3330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MLS2533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MZUSP31463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Andes-M392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IAVH3331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MLS2552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MZUSP31800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Andes-M394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MHNU-Ca959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MZUSP31799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Andes-M393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MHNU-Ca989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MCN5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Andes-M355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MHNU-Ca1478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MNHN-M266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Andes-M320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IAVH7211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Lasiurus borealis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MUD297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ICN14702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MUD437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MUD403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ICN177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Lionycteris spurrelli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Phyllostomus hastatus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ICN9527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MUD732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MUJ776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ICN21382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Lonchophylla robusta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MUJ777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ICN8389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MUD684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MUD450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MLS1540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MUD852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MUD664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CZUT771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MUJ801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Lophostoma brasiliense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MUD709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CZUC409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MCN1620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MUD836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CTUA3404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MHNU-Ca129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MUD837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CTUA4652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MHNU-Ca1014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MUD842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MHN-UCM042E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MHNU-Ca1016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MUD1058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PSO-CZ477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MUJ284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IAvH4493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MUD1062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PSO-CZ663</w:t>
            </w:r>
          </w:p>
        </w:tc>
      </w:tr>
      <w:tr w:rsidR="00AD7C34" w:rsidRPr="00AD7C34" w:rsidTr="00390706">
        <w:trPr>
          <w:trHeight w:val="35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MNRJ64799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390706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</w:pPr>
            <w:r w:rsidRPr="003907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es-CO" w:eastAsia="es-CO"/>
              </w:rPr>
              <w:t>Platyrrhinus albericoi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UV13281</w:t>
            </w:r>
          </w:p>
        </w:tc>
      </w:tr>
      <w:tr w:rsidR="00AD7C34" w:rsidRPr="00AD7C34" w:rsidTr="00AD7C3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AD7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MUJ789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34" w:rsidRPr="00AD7C34" w:rsidRDefault="00AD7C34" w:rsidP="00A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</w:tbl>
    <w:p w:rsidR="00DD661A" w:rsidRPr="00143CF8" w:rsidRDefault="00DD66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D661A" w:rsidRPr="00143CF8" w:rsidSect="007600B9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1"/>
    <w:rsid w:val="00031C55"/>
    <w:rsid w:val="000534AD"/>
    <w:rsid w:val="00063231"/>
    <w:rsid w:val="00092950"/>
    <w:rsid w:val="0009551E"/>
    <w:rsid w:val="00143CF8"/>
    <w:rsid w:val="00167C83"/>
    <w:rsid w:val="001F332F"/>
    <w:rsid w:val="002074C3"/>
    <w:rsid w:val="00276D61"/>
    <w:rsid w:val="00283FD2"/>
    <w:rsid w:val="00290A16"/>
    <w:rsid w:val="002A4DB1"/>
    <w:rsid w:val="00390706"/>
    <w:rsid w:val="0044474B"/>
    <w:rsid w:val="00463B02"/>
    <w:rsid w:val="00464FFF"/>
    <w:rsid w:val="00465096"/>
    <w:rsid w:val="004F5887"/>
    <w:rsid w:val="0052547A"/>
    <w:rsid w:val="005D09C4"/>
    <w:rsid w:val="006416E3"/>
    <w:rsid w:val="00665C7D"/>
    <w:rsid w:val="006F08DF"/>
    <w:rsid w:val="006F1EC7"/>
    <w:rsid w:val="00741751"/>
    <w:rsid w:val="00741AEF"/>
    <w:rsid w:val="007600B9"/>
    <w:rsid w:val="0078760E"/>
    <w:rsid w:val="007C75A1"/>
    <w:rsid w:val="007E01BA"/>
    <w:rsid w:val="00804601"/>
    <w:rsid w:val="0083016F"/>
    <w:rsid w:val="0088401B"/>
    <w:rsid w:val="0089543B"/>
    <w:rsid w:val="008A304F"/>
    <w:rsid w:val="008A508E"/>
    <w:rsid w:val="009C3B98"/>
    <w:rsid w:val="00A177CF"/>
    <w:rsid w:val="00AA07C1"/>
    <w:rsid w:val="00AD092D"/>
    <w:rsid w:val="00AD7C34"/>
    <w:rsid w:val="00B1554C"/>
    <w:rsid w:val="00B81408"/>
    <w:rsid w:val="00BD2722"/>
    <w:rsid w:val="00BE7785"/>
    <w:rsid w:val="00C0598A"/>
    <w:rsid w:val="00C3598B"/>
    <w:rsid w:val="00C40A83"/>
    <w:rsid w:val="00C83C1E"/>
    <w:rsid w:val="00D22D49"/>
    <w:rsid w:val="00D425BE"/>
    <w:rsid w:val="00D703A1"/>
    <w:rsid w:val="00DA0733"/>
    <w:rsid w:val="00DD661A"/>
    <w:rsid w:val="00E45506"/>
    <w:rsid w:val="00E721A9"/>
    <w:rsid w:val="00E80E33"/>
    <w:rsid w:val="00E81A49"/>
    <w:rsid w:val="00E948DC"/>
    <w:rsid w:val="00F10D54"/>
    <w:rsid w:val="00F557A1"/>
    <w:rsid w:val="00F61887"/>
    <w:rsid w:val="00F63ABC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BC593D-EAB0-48E0-9C8B-4173287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D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7C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C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C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C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C8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41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1403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Maestri</dc:creator>
  <cp:lastModifiedBy>HP</cp:lastModifiedBy>
  <cp:revision>58</cp:revision>
  <dcterms:created xsi:type="dcterms:W3CDTF">2017-02-01T18:02:00Z</dcterms:created>
  <dcterms:modified xsi:type="dcterms:W3CDTF">2020-07-16T23:21:00Z</dcterms:modified>
</cp:coreProperties>
</file>