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A30A6" w14:textId="1AC0ACE7" w:rsidR="00F11131" w:rsidRDefault="00EC6376" w:rsidP="00EC6376">
      <w:pPr>
        <w:rPr>
          <w:rFonts w:ascii="Times New Roman" w:hAnsi="Times New Roman" w:cs="Times New Roman"/>
          <w:lang w:val="en-GB"/>
        </w:rPr>
      </w:pPr>
      <w:r w:rsidRPr="00B3085E">
        <w:rPr>
          <w:rFonts w:ascii="Times New Roman" w:hAnsi="Times New Roman" w:cs="Times New Roman"/>
          <w:lang w:val="en-GB"/>
        </w:rPr>
        <w:t xml:space="preserve">This </w:t>
      </w:r>
      <w:r w:rsidR="00F11131" w:rsidRPr="00B3085E">
        <w:rPr>
          <w:rFonts w:ascii="Times New Roman" w:hAnsi="Times New Roman" w:cs="Times New Roman"/>
          <w:lang w:val="en-GB"/>
        </w:rPr>
        <w:t>ShagDataR</w:t>
      </w:r>
      <w:r w:rsidRPr="00B3085E">
        <w:rPr>
          <w:rFonts w:ascii="Times New Roman" w:hAnsi="Times New Roman" w:cs="Times New Roman"/>
          <w:lang w:val="en-GB"/>
        </w:rPr>
        <w:t>ead</w:t>
      </w:r>
      <w:r w:rsidR="00F11131" w:rsidRPr="00B3085E">
        <w:rPr>
          <w:rFonts w:ascii="Times New Roman" w:hAnsi="Times New Roman" w:cs="Times New Roman"/>
          <w:lang w:val="en-GB"/>
        </w:rPr>
        <w:t>m</w:t>
      </w:r>
      <w:r w:rsidRPr="00B3085E">
        <w:rPr>
          <w:rFonts w:ascii="Times New Roman" w:hAnsi="Times New Roman" w:cs="Times New Roman"/>
          <w:lang w:val="en-GB"/>
        </w:rPr>
        <w:t>e.</w:t>
      </w:r>
      <w:r w:rsidR="00F11131" w:rsidRPr="00B3085E">
        <w:rPr>
          <w:rFonts w:ascii="Times New Roman" w:hAnsi="Times New Roman" w:cs="Times New Roman"/>
          <w:lang w:val="en-GB"/>
        </w:rPr>
        <w:t>doc</w:t>
      </w:r>
      <w:r w:rsidRPr="00B3085E">
        <w:rPr>
          <w:rFonts w:ascii="Times New Roman" w:hAnsi="Times New Roman" w:cs="Times New Roman"/>
          <w:lang w:val="en-GB"/>
        </w:rPr>
        <w:t xml:space="preserve"> file was generated on </w:t>
      </w:r>
      <w:r w:rsidR="00F11131" w:rsidRPr="00B3085E">
        <w:rPr>
          <w:rFonts w:ascii="Times New Roman" w:hAnsi="Times New Roman" w:cs="Times New Roman"/>
          <w:lang w:val="en-GB"/>
        </w:rPr>
        <w:t>2021</w:t>
      </w:r>
      <w:r w:rsidRPr="00B3085E">
        <w:rPr>
          <w:rFonts w:ascii="Times New Roman" w:hAnsi="Times New Roman" w:cs="Times New Roman"/>
          <w:lang w:val="en-GB"/>
        </w:rPr>
        <w:t>-</w:t>
      </w:r>
      <w:r w:rsidR="00F11131" w:rsidRPr="00B3085E">
        <w:rPr>
          <w:rFonts w:ascii="Times New Roman" w:hAnsi="Times New Roman" w:cs="Times New Roman"/>
          <w:lang w:val="en-GB"/>
        </w:rPr>
        <w:t>03</w:t>
      </w:r>
      <w:r w:rsidRPr="00B3085E">
        <w:rPr>
          <w:rFonts w:ascii="Times New Roman" w:hAnsi="Times New Roman" w:cs="Times New Roman"/>
          <w:lang w:val="en-GB"/>
        </w:rPr>
        <w:t>-</w:t>
      </w:r>
      <w:r w:rsidR="00F11131" w:rsidRPr="00B3085E">
        <w:rPr>
          <w:rFonts w:ascii="Times New Roman" w:hAnsi="Times New Roman" w:cs="Times New Roman"/>
          <w:lang w:val="en-GB"/>
        </w:rPr>
        <w:t>22</w:t>
      </w:r>
      <w:r w:rsidRPr="00B3085E">
        <w:rPr>
          <w:rFonts w:ascii="Times New Roman" w:hAnsi="Times New Roman" w:cs="Times New Roman"/>
          <w:lang w:val="en-GB"/>
        </w:rPr>
        <w:t xml:space="preserve"> by </w:t>
      </w:r>
      <w:r w:rsidR="00F11131" w:rsidRPr="00B3085E">
        <w:rPr>
          <w:rFonts w:ascii="Times New Roman" w:hAnsi="Times New Roman" w:cs="Times New Roman"/>
          <w:lang w:val="en-GB"/>
        </w:rPr>
        <w:t>Astrid A. Carlsen</w:t>
      </w:r>
    </w:p>
    <w:p w14:paraId="6CB5E9FA" w14:textId="77777777" w:rsidR="00B3085E" w:rsidRPr="00F11131" w:rsidRDefault="00B3085E" w:rsidP="00EC6376">
      <w:pPr>
        <w:rPr>
          <w:rFonts w:ascii="Times New Roman" w:hAnsi="Times New Roman" w:cs="Times New Roman"/>
          <w:b/>
          <w:bCs/>
          <w:lang w:val="en-GB"/>
        </w:rPr>
      </w:pPr>
    </w:p>
    <w:p w14:paraId="69B697B9" w14:textId="636C20FB" w:rsidR="00EC6376" w:rsidRPr="00F11131" w:rsidRDefault="00EC6376" w:rsidP="00EC6376">
      <w:pPr>
        <w:rPr>
          <w:rFonts w:ascii="Times New Roman" w:hAnsi="Times New Roman" w:cs="Times New Roman"/>
          <w:b/>
          <w:bCs/>
          <w:lang w:val="en-GB"/>
        </w:rPr>
      </w:pPr>
      <w:r w:rsidRPr="00F11131">
        <w:rPr>
          <w:rFonts w:ascii="Times New Roman" w:hAnsi="Times New Roman" w:cs="Times New Roman"/>
          <w:b/>
          <w:bCs/>
          <w:lang w:val="en-GB"/>
        </w:rPr>
        <w:t>GENERAL INFORMATION</w:t>
      </w:r>
    </w:p>
    <w:p w14:paraId="79FB8530" w14:textId="77777777" w:rsidR="00F11131" w:rsidRDefault="00EC6376" w:rsidP="00EC6376">
      <w:pPr>
        <w:rPr>
          <w:rFonts w:ascii="Times New Roman" w:hAnsi="Times New Roman" w:cs="Times New Roman"/>
          <w:lang w:val="en-GB"/>
        </w:rPr>
      </w:pPr>
      <w:r w:rsidRPr="00F11131">
        <w:rPr>
          <w:rFonts w:ascii="Times New Roman" w:hAnsi="Times New Roman" w:cs="Times New Roman"/>
          <w:b/>
          <w:bCs/>
          <w:lang w:val="en-GB"/>
        </w:rPr>
        <w:t>1. Title of Dataset:</w:t>
      </w:r>
      <w:r w:rsidRPr="00F11131">
        <w:rPr>
          <w:rFonts w:ascii="Times New Roman" w:hAnsi="Times New Roman" w:cs="Times New Roman"/>
          <w:lang w:val="en-GB"/>
        </w:rPr>
        <w:t xml:space="preserve"> </w:t>
      </w:r>
    </w:p>
    <w:p w14:paraId="7B29D255" w14:textId="4169269F" w:rsidR="00EC6376" w:rsidRPr="00F11131" w:rsidRDefault="00F11131" w:rsidP="00EC6376">
      <w:pPr>
        <w:rPr>
          <w:rFonts w:ascii="Times New Roman" w:hAnsi="Times New Roman" w:cs="Times New Roman"/>
          <w:lang w:val="en-GB"/>
        </w:rPr>
      </w:pPr>
      <w:r>
        <w:rPr>
          <w:rFonts w:ascii="Times New Roman" w:hAnsi="Times New Roman" w:cs="Times New Roman"/>
          <w:lang w:val="en-GB"/>
        </w:rPr>
        <w:t xml:space="preserve">TDR and GPS data of Dive behaviour in European Shags </w:t>
      </w:r>
      <w:r w:rsidRPr="00F11131">
        <w:rPr>
          <w:rFonts w:ascii="Times New Roman" w:hAnsi="Times New Roman" w:cs="Times New Roman"/>
          <w:i/>
          <w:iCs/>
          <w:lang w:val="en-GB"/>
        </w:rPr>
        <w:t xml:space="preserve">Phalacrocorax </w:t>
      </w:r>
      <w:proofErr w:type="spellStart"/>
      <w:r w:rsidRPr="00F11131">
        <w:rPr>
          <w:rFonts w:ascii="Times New Roman" w:hAnsi="Times New Roman" w:cs="Times New Roman"/>
          <w:i/>
          <w:iCs/>
          <w:lang w:val="en-GB"/>
        </w:rPr>
        <w:t>aristotelis</w:t>
      </w:r>
      <w:proofErr w:type="spellEnd"/>
      <w:r>
        <w:rPr>
          <w:rFonts w:ascii="Times New Roman" w:hAnsi="Times New Roman" w:cs="Times New Roman"/>
          <w:i/>
          <w:iCs/>
          <w:lang w:val="en-GB"/>
        </w:rPr>
        <w:t>.</w:t>
      </w:r>
    </w:p>
    <w:p w14:paraId="0E76F0C2" w14:textId="77777777" w:rsidR="00EC6376" w:rsidRPr="00F11131" w:rsidRDefault="00EC6376" w:rsidP="00EC6376">
      <w:pPr>
        <w:rPr>
          <w:rFonts w:ascii="Times New Roman" w:hAnsi="Times New Roman" w:cs="Times New Roman"/>
          <w:lang w:val="en-GB"/>
        </w:rPr>
      </w:pPr>
    </w:p>
    <w:p w14:paraId="03FEE8EB" w14:textId="77777777" w:rsidR="00EC6376" w:rsidRPr="00F11131" w:rsidRDefault="00EC6376" w:rsidP="00EC6376">
      <w:pPr>
        <w:rPr>
          <w:rFonts w:ascii="Times New Roman" w:hAnsi="Times New Roman" w:cs="Times New Roman"/>
          <w:b/>
          <w:bCs/>
          <w:lang w:val="en-GB"/>
        </w:rPr>
      </w:pPr>
      <w:r w:rsidRPr="00F11131">
        <w:rPr>
          <w:rFonts w:ascii="Times New Roman" w:hAnsi="Times New Roman" w:cs="Times New Roman"/>
          <w:b/>
          <w:bCs/>
          <w:lang w:val="en-GB"/>
        </w:rPr>
        <w:t>2. Author Information</w:t>
      </w:r>
    </w:p>
    <w:p w14:paraId="653A39D0" w14:textId="77777777" w:rsidR="00EC6376" w:rsidRPr="00F11131" w:rsidRDefault="00EC6376" w:rsidP="00EC6376">
      <w:pPr>
        <w:rPr>
          <w:rFonts w:ascii="Times New Roman" w:hAnsi="Times New Roman" w:cs="Times New Roman"/>
          <w:b/>
          <w:bCs/>
          <w:lang w:val="en-GB"/>
        </w:rPr>
      </w:pPr>
      <w:r w:rsidRPr="00F11131">
        <w:rPr>
          <w:rFonts w:ascii="Times New Roman" w:hAnsi="Times New Roman" w:cs="Times New Roman"/>
          <w:b/>
          <w:bCs/>
          <w:lang w:val="en-GB"/>
        </w:rPr>
        <w:tab/>
        <w:t>A. Principal Investigator Contact Information</w:t>
      </w:r>
    </w:p>
    <w:p w14:paraId="05C8D47B" w14:textId="3AE98C42" w:rsidR="00EC6376" w:rsidRPr="00F11131" w:rsidRDefault="00EC6376" w:rsidP="00EC6376">
      <w:pPr>
        <w:rPr>
          <w:rFonts w:ascii="Times New Roman" w:hAnsi="Times New Roman" w:cs="Times New Roman"/>
          <w:lang w:val="en-GB"/>
        </w:rPr>
      </w:pPr>
      <w:r w:rsidRPr="00F11131">
        <w:rPr>
          <w:rFonts w:ascii="Times New Roman" w:hAnsi="Times New Roman" w:cs="Times New Roman"/>
          <w:lang w:val="en-GB"/>
        </w:rPr>
        <w:tab/>
      </w:r>
      <w:r w:rsidRPr="00F11131">
        <w:rPr>
          <w:rFonts w:ascii="Times New Roman" w:hAnsi="Times New Roman" w:cs="Times New Roman"/>
          <w:lang w:val="en-GB"/>
        </w:rPr>
        <w:tab/>
        <w:t xml:space="preserve">Name: </w:t>
      </w:r>
      <w:r w:rsidRPr="00F11131">
        <w:rPr>
          <w:rFonts w:ascii="Times New Roman" w:hAnsi="Times New Roman" w:cs="Times New Roman"/>
          <w:lang w:val="en-GB"/>
        </w:rPr>
        <w:t>Astrid A. Carlsen</w:t>
      </w:r>
    </w:p>
    <w:p w14:paraId="0A5CC647" w14:textId="115F31D4" w:rsidR="00EC6376" w:rsidRPr="00F11131" w:rsidRDefault="00EC6376" w:rsidP="00EC6376">
      <w:pPr>
        <w:rPr>
          <w:rFonts w:ascii="Times New Roman" w:hAnsi="Times New Roman" w:cs="Times New Roman"/>
          <w:lang w:val="en-GB"/>
        </w:rPr>
      </w:pPr>
      <w:r w:rsidRPr="00F11131">
        <w:rPr>
          <w:rFonts w:ascii="Times New Roman" w:hAnsi="Times New Roman" w:cs="Times New Roman"/>
          <w:lang w:val="en-GB"/>
        </w:rPr>
        <w:tab/>
      </w:r>
      <w:r w:rsidRPr="00F11131">
        <w:rPr>
          <w:rFonts w:ascii="Times New Roman" w:hAnsi="Times New Roman" w:cs="Times New Roman"/>
          <w:lang w:val="en-GB"/>
        </w:rPr>
        <w:tab/>
        <w:t>Institution</w:t>
      </w:r>
      <w:r w:rsidRPr="00F11131">
        <w:rPr>
          <w:rFonts w:ascii="Times New Roman" w:hAnsi="Times New Roman" w:cs="Times New Roman"/>
          <w:lang w:val="en-GB"/>
        </w:rPr>
        <w:t>s</w:t>
      </w:r>
      <w:r w:rsidRPr="00F11131">
        <w:rPr>
          <w:rFonts w:ascii="Times New Roman" w:hAnsi="Times New Roman" w:cs="Times New Roman"/>
          <w:lang w:val="en-GB"/>
        </w:rPr>
        <w:t xml:space="preserve">: </w:t>
      </w:r>
      <w:r w:rsidRPr="00F11131">
        <w:rPr>
          <w:rFonts w:ascii="Times New Roman" w:hAnsi="Times New Roman" w:cs="Times New Roman"/>
          <w:lang w:val="en-GB"/>
        </w:rPr>
        <w:t xml:space="preserve">  </w:t>
      </w:r>
    </w:p>
    <w:p w14:paraId="71BFBF64" w14:textId="5D68D64C" w:rsidR="00EC6376" w:rsidRPr="00F11131" w:rsidRDefault="00EC6376" w:rsidP="00EC6376">
      <w:pPr>
        <w:pStyle w:val="Listeavsnitt"/>
        <w:numPr>
          <w:ilvl w:val="0"/>
          <w:numId w:val="1"/>
        </w:numPr>
        <w:rPr>
          <w:rFonts w:ascii="Times New Roman" w:hAnsi="Times New Roman" w:cs="Times New Roman"/>
          <w:lang w:val="en-GB"/>
        </w:rPr>
      </w:pPr>
      <w:proofErr w:type="spellStart"/>
      <w:r w:rsidRPr="00F11131">
        <w:rPr>
          <w:rFonts w:ascii="Times New Roman" w:hAnsi="Times New Roman" w:cs="Times New Roman"/>
          <w:lang w:val="en-GB"/>
        </w:rPr>
        <w:t>Center</w:t>
      </w:r>
      <w:proofErr w:type="spellEnd"/>
      <w:r w:rsidRPr="00F11131">
        <w:rPr>
          <w:rFonts w:ascii="Times New Roman" w:hAnsi="Times New Roman" w:cs="Times New Roman"/>
          <w:lang w:val="en-GB"/>
        </w:rPr>
        <w:t xml:space="preserve"> for Biodiversity Dynamics, Department of Biology, Norwegian University of Science and Technology (NTNU), Trondheim, Norway.</w:t>
      </w:r>
    </w:p>
    <w:p w14:paraId="0F9DE4B3" w14:textId="4E3C7B44" w:rsidR="00EC6376" w:rsidRPr="00F11131" w:rsidRDefault="00EC6376" w:rsidP="00EC6376">
      <w:pPr>
        <w:pStyle w:val="Listeavsnitt"/>
        <w:numPr>
          <w:ilvl w:val="0"/>
          <w:numId w:val="1"/>
        </w:numPr>
        <w:rPr>
          <w:rFonts w:ascii="Times New Roman" w:hAnsi="Times New Roman" w:cs="Times New Roman"/>
          <w:lang w:val="en-GB"/>
        </w:rPr>
      </w:pPr>
      <w:r w:rsidRPr="00F11131">
        <w:rPr>
          <w:rFonts w:ascii="Times New Roman" w:hAnsi="Times New Roman" w:cs="Times New Roman"/>
          <w:lang w:val="en-GB"/>
        </w:rPr>
        <w:t>Norwegian Institute for Nature Research (NINA), 7485 Trondheim, Norway.</w:t>
      </w:r>
      <w:r w:rsidRPr="00F11131">
        <w:rPr>
          <w:rFonts w:ascii="Times New Roman" w:hAnsi="Times New Roman" w:cs="Times New Roman"/>
          <w:lang w:val="en-GB"/>
        </w:rPr>
        <w:tab/>
      </w:r>
      <w:r w:rsidRPr="00F11131">
        <w:rPr>
          <w:rFonts w:ascii="Times New Roman" w:hAnsi="Times New Roman" w:cs="Times New Roman"/>
          <w:lang w:val="en-GB"/>
        </w:rPr>
        <w:tab/>
        <w:t xml:space="preserve">Address: </w:t>
      </w:r>
      <w:proofErr w:type="spellStart"/>
      <w:r w:rsidRPr="00F11131">
        <w:rPr>
          <w:rFonts w:ascii="Times New Roman" w:hAnsi="Times New Roman" w:cs="Times New Roman"/>
          <w:lang w:val="en-GB"/>
        </w:rPr>
        <w:t>Strøksnesveien</w:t>
      </w:r>
      <w:proofErr w:type="spellEnd"/>
      <w:r w:rsidRPr="00F11131">
        <w:rPr>
          <w:rFonts w:ascii="Times New Roman" w:hAnsi="Times New Roman" w:cs="Times New Roman"/>
          <w:lang w:val="en-GB"/>
        </w:rPr>
        <w:t xml:space="preserve"> 153, 8264 </w:t>
      </w:r>
      <w:proofErr w:type="spellStart"/>
      <w:r w:rsidRPr="00F11131">
        <w:rPr>
          <w:rFonts w:ascii="Times New Roman" w:hAnsi="Times New Roman" w:cs="Times New Roman"/>
          <w:lang w:val="en-GB"/>
        </w:rPr>
        <w:t>Engan</w:t>
      </w:r>
      <w:proofErr w:type="spellEnd"/>
      <w:r w:rsidRPr="00F11131">
        <w:rPr>
          <w:rFonts w:ascii="Times New Roman" w:hAnsi="Times New Roman" w:cs="Times New Roman"/>
          <w:lang w:val="en-GB"/>
        </w:rPr>
        <w:t>, Norway</w:t>
      </w:r>
    </w:p>
    <w:p w14:paraId="375B5E2D" w14:textId="1DA424A8" w:rsidR="00EC6376" w:rsidRPr="00F11131" w:rsidRDefault="00EC6376" w:rsidP="00EC6376">
      <w:pPr>
        <w:rPr>
          <w:rFonts w:ascii="Times New Roman" w:hAnsi="Times New Roman" w:cs="Times New Roman"/>
          <w:lang w:val="en-GB"/>
        </w:rPr>
      </w:pPr>
      <w:r w:rsidRPr="00F11131">
        <w:rPr>
          <w:rFonts w:ascii="Times New Roman" w:hAnsi="Times New Roman" w:cs="Times New Roman"/>
          <w:lang w:val="en-GB"/>
        </w:rPr>
        <w:tab/>
      </w:r>
      <w:r w:rsidRPr="00F11131">
        <w:rPr>
          <w:rFonts w:ascii="Times New Roman" w:hAnsi="Times New Roman" w:cs="Times New Roman"/>
          <w:lang w:val="en-GB"/>
        </w:rPr>
        <w:tab/>
        <w:t xml:space="preserve">Email: </w:t>
      </w:r>
      <w:r w:rsidRPr="00F11131">
        <w:rPr>
          <w:rFonts w:ascii="Times New Roman" w:hAnsi="Times New Roman" w:cs="Times New Roman"/>
          <w:lang w:val="en-GB"/>
        </w:rPr>
        <w:t>Carlsen.astrid@gmail.com</w:t>
      </w:r>
    </w:p>
    <w:p w14:paraId="4738B233" w14:textId="77777777" w:rsidR="00EC6376" w:rsidRPr="00F11131" w:rsidRDefault="00EC6376" w:rsidP="00EC6376">
      <w:pPr>
        <w:rPr>
          <w:rFonts w:ascii="Times New Roman" w:hAnsi="Times New Roman" w:cs="Times New Roman"/>
          <w:lang w:val="en-GB"/>
        </w:rPr>
      </w:pPr>
    </w:p>
    <w:p w14:paraId="65191DCD" w14:textId="77777777" w:rsidR="00EC6376" w:rsidRPr="00F11131" w:rsidRDefault="00EC6376" w:rsidP="00EC6376">
      <w:pPr>
        <w:rPr>
          <w:rFonts w:ascii="Times New Roman" w:hAnsi="Times New Roman" w:cs="Times New Roman"/>
          <w:b/>
          <w:bCs/>
          <w:lang w:val="en-GB"/>
        </w:rPr>
      </w:pPr>
      <w:r w:rsidRPr="00F11131">
        <w:rPr>
          <w:rFonts w:ascii="Times New Roman" w:hAnsi="Times New Roman" w:cs="Times New Roman"/>
          <w:lang w:val="en-GB"/>
        </w:rPr>
        <w:tab/>
      </w:r>
      <w:r w:rsidRPr="00F11131">
        <w:rPr>
          <w:rFonts w:ascii="Times New Roman" w:hAnsi="Times New Roman" w:cs="Times New Roman"/>
          <w:b/>
          <w:bCs/>
          <w:lang w:val="en-GB"/>
        </w:rPr>
        <w:t xml:space="preserve">B. Associate or Co-investigator Contact </w:t>
      </w:r>
      <w:proofErr w:type="gramStart"/>
      <w:r w:rsidRPr="00F11131">
        <w:rPr>
          <w:rFonts w:ascii="Times New Roman" w:hAnsi="Times New Roman" w:cs="Times New Roman"/>
          <w:b/>
          <w:bCs/>
          <w:lang w:val="en-GB"/>
        </w:rPr>
        <w:t>Information</w:t>
      </w:r>
      <w:proofErr w:type="gramEnd"/>
    </w:p>
    <w:p w14:paraId="0F99220F" w14:textId="1D303F25" w:rsidR="00EC6376" w:rsidRPr="00F11131" w:rsidRDefault="00EC6376" w:rsidP="00EC6376">
      <w:pPr>
        <w:rPr>
          <w:rFonts w:ascii="Times New Roman" w:hAnsi="Times New Roman" w:cs="Times New Roman"/>
          <w:lang w:val="en-GB"/>
        </w:rPr>
      </w:pPr>
      <w:r w:rsidRPr="00F11131">
        <w:rPr>
          <w:rFonts w:ascii="Times New Roman" w:hAnsi="Times New Roman" w:cs="Times New Roman"/>
          <w:b/>
          <w:bCs/>
          <w:lang w:val="en-GB"/>
        </w:rPr>
        <w:tab/>
      </w:r>
      <w:r w:rsidRPr="00F11131">
        <w:rPr>
          <w:rFonts w:ascii="Times New Roman" w:hAnsi="Times New Roman" w:cs="Times New Roman"/>
          <w:lang w:val="en-GB"/>
        </w:rPr>
        <w:tab/>
        <w:t xml:space="preserve">Name: </w:t>
      </w:r>
      <w:r w:rsidRPr="00F11131">
        <w:rPr>
          <w:rFonts w:ascii="Times New Roman" w:hAnsi="Times New Roman" w:cs="Times New Roman"/>
          <w:lang w:val="en-GB"/>
        </w:rPr>
        <w:t>Svein-Håkon Lorentsen</w:t>
      </w:r>
    </w:p>
    <w:p w14:paraId="00BC5219" w14:textId="4F49A184" w:rsidR="00EC6376" w:rsidRPr="00F11131" w:rsidRDefault="00EC6376" w:rsidP="00EC6376">
      <w:pPr>
        <w:rPr>
          <w:rFonts w:ascii="Times New Roman" w:hAnsi="Times New Roman" w:cs="Times New Roman"/>
          <w:lang w:val="en-GB"/>
        </w:rPr>
      </w:pPr>
      <w:r w:rsidRPr="00F11131">
        <w:rPr>
          <w:rFonts w:ascii="Times New Roman" w:hAnsi="Times New Roman" w:cs="Times New Roman"/>
          <w:lang w:val="en-GB"/>
        </w:rPr>
        <w:tab/>
      </w:r>
      <w:r w:rsidRPr="00F11131">
        <w:rPr>
          <w:rFonts w:ascii="Times New Roman" w:hAnsi="Times New Roman" w:cs="Times New Roman"/>
          <w:lang w:val="en-GB"/>
        </w:rPr>
        <w:tab/>
        <w:t>Institution: Norwegian Institute for Nature Research (NINA)</w:t>
      </w:r>
    </w:p>
    <w:p w14:paraId="53A648D8" w14:textId="56C63246" w:rsidR="00EC6376" w:rsidRPr="00F11131" w:rsidRDefault="00EC6376" w:rsidP="00EC6376">
      <w:pPr>
        <w:rPr>
          <w:rFonts w:ascii="Times New Roman" w:hAnsi="Times New Roman" w:cs="Times New Roman"/>
          <w:lang w:val="en-GB"/>
        </w:rPr>
      </w:pPr>
      <w:r w:rsidRPr="00F11131">
        <w:rPr>
          <w:rFonts w:ascii="Times New Roman" w:hAnsi="Times New Roman" w:cs="Times New Roman"/>
          <w:lang w:val="en-GB"/>
        </w:rPr>
        <w:tab/>
      </w:r>
      <w:r w:rsidRPr="00F11131">
        <w:rPr>
          <w:rFonts w:ascii="Times New Roman" w:hAnsi="Times New Roman" w:cs="Times New Roman"/>
          <w:lang w:val="en-GB"/>
        </w:rPr>
        <w:tab/>
        <w:t>Address: 7485 Trondheim, Norway</w:t>
      </w:r>
    </w:p>
    <w:p w14:paraId="2D45766A" w14:textId="456FF6B9" w:rsidR="00EC6376" w:rsidRPr="00F11131" w:rsidRDefault="00EC6376" w:rsidP="00EC6376">
      <w:pPr>
        <w:rPr>
          <w:rFonts w:ascii="Times New Roman" w:hAnsi="Times New Roman" w:cs="Times New Roman"/>
          <w:lang w:val="en-GB"/>
        </w:rPr>
      </w:pPr>
      <w:r w:rsidRPr="00F11131">
        <w:rPr>
          <w:rFonts w:ascii="Times New Roman" w:hAnsi="Times New Roman" w:cs="Times New Roman"/>
          <w:lang w:val="en-GB"/>
        </w:rPr>
        <w:tab/>
      </w:r>
      <w:r w:rsidRPr="00F11131">
        <w:rPr>
          <w:rFonts w:ascii="Times New Roman" w:hAnsi="Times New Roman" w:cs="Times New Roman"/>
          <w:lang w:val="en-GB"/>
        </w:rPr>
        <w:tab/>
        <w:t xml:space="preserve">Email: </w:t>
      </w:r>
      <w:hyperlink r:id="rId5" w:history="1">
        <w:r w:rsidRPr="00F11131">
          <w:rPr>
            <w:rStyle w:val="Hyperkobling"/>
            <w:rFonts w:ascii="Times New Roman" w:hAnsi="Times New Roman" w:cs="Times New Roman"/>
            <w:lang w:val="en-GB"/>
          </w:rPr>
          <w:t>svein.lorentsen@nina.no</w:t>
        </w:r>
      </w:hyperlink>
      <w:r w:rsidRPr="00F11131">
        <w:rPr>
          <w:rFonts w:ascii="Times New Roman" w:hAnsi="Times New Roman" w:cs="Times New Roman"/>
          <w:lang w:val="en-GB"/>
        </w:rPr>
        <w:t xml:space="preserve"> </w:t>
      </w:r>
    </w:p>
    <w:p w14:paraId="565090D5" w14:textId="77777777" w:rsidR="00EC6376" w:rsidRPr="00F11131" w:rsidRDefault="00EC6376" w:rsidP="00EC6376">
      <w:pPr>
        <w:rPr>
          <w:rFonts w:ascii="Times New Roman" w:hAnsi="Times New Roman" w:cs="Times New Roman"/>
          <w:lang w:val="en-GB"/>
        </w:rPr>
      </w:pPr>
    </w:p>
    <w:p w14:paraId="6BD125B3" w14:textId="15EBA04E" w:rsidR="00EC6376" w:rsidRPr="00F11131" w:rsidRDefault="00EC6376" w:rsidP="00EC6376">
      <w:pPr>
        <w:rPr>
          <w:rFonts w:ascii="Times New Roman" w:hAnsi="Times New Roman" w:cs="Times New Roman"/>
          <w:b/>
          <w:bCs/>
          <w:lang w:val="en-GB"/>
        </w:rPr>
      </w:pPr>
      <w:r w:rsidRPr="00F11131">
        <w:rPr>
          <w:rFonts w:ascii="Times New Roman" w:hAnsi="Times New Roman" w:cs="Times New Roman"/>
          <w:b/>
          <w:bCs/>
          <w:lang w:val="en-GB"/>
        </w:rPr>
        <w:t xml:space="preserve">3. Date of data collection: </w:t>
      </w:r>
    </w:p>
    <w:p w14:paraId="51A03A90" w14:textId="6861ACC1" w:rsidR="00EC6376" w:rsidRPr="00F11131" w:rsidRDefault="00F11131" w:rsidP="00EC6376">
      <w:pPr>
        <w:rPr>
          <w:rFonts w:ascii="Times New Roman" w:eastAsia="Times New Roman" w:hAnsi="Times New Roman" w:cs="Times New Roman"/>
          <w:sz w:val="24"/>
          <w:szCs w:val="24"/>
          <w:lang w:val="en-GB"/>
        </w:rPr>
      </w:pPr>
      <w:r w:rsidRPr="00F11131">
        <w:rPr>
          <w:rFonts w:ascii="Times New Roman" w:eastAsia="Times New Roman" w:hAnsi="Times New Roman" w:cs="Times New Roman"/>
          <w:sz w:val="24"/>
          <w:szCs w:val="24"/>
          <w:lang w:val="en-GB"/>
        </w:rPr>
        <w:t xml:space="preserve">Every year during breeding season in </w:t>
      </w:r>
      <w:r w:rsidRPr="007E427B">
        <w:rPr>
          <w:rFonts w:ascii="Times New Roman" w:eastAsia="Times New Roman" w:hAnsi="Times New Roman" w:cs="Times New Roman"/>
          <w:sz w:val="24"/>
          <w:szCs w:val="24"/>
          <w:lang w:val="en-GB"/>
        </w:rPr>
        <w:t xml:space="preserve">June-July </w:t>
      </w:r>
      <w:r w:rsidRPr="00F11131">
        <w:rPr>
          <w:rFonts w:ascii="Times New Roman" w:eastAsia="Times New Roman" w:hAnsi="Times New Roman" w:cs="Times New Roman"/>
          <w:sz w:val="24"/>
          <w:szCs w:val="24"/>
          <w:lang w:val="en-GB"/>
        </w:rPr>
        <w:t xml:space="preserve">from </w:t>
      </w:r>
      <w:r w:rsidRPr="007E427B">
        <w:rPr>
          <w:rFonts w:ascii="Times New Roman" w:eastAsia="Times New Roman" w:hAnsi="Times New Roman" w:cs="Times New Roman"/>
          <w:sz w:val="24"/>
          <w:szCs w:val="24"/>
          <w:lang w:val="en-GB"/>
        </w:rPr>
        <w:t>2013-2018</w:t>
      </w:r>
      <w:r w:rsidRPr="00F11131">
        <w:rPr>
          <w:rFonts w:ascii="Times New Roman" w:eastAsia="Times New Roman" w:hAnsi="Times New Roman" w:cs="Times New Roman"/>
          <w:sz w:val="24"/>
          <w:szCs w:val="24"/>
          <w:lang w:val="en-GB"/>
        </w:rPr>
        <w:t>.</w:t>
      </w:r>
    </w:p>
    <w:p w14:paraId="6CF05ECB" w14:textId="08CD5F88" w:rsidR="00F11131" w:rsidRPr="00F11131" w:rsidRDefault="00F11131" w:rsidP="00EC6376">
      <w:pPr>
        <w:rPr>
          <w:rFonts w:ascii="Times New Roman" w:hAnsi="Times New Roman" w:cs="Times New Roman"/>
          <w:lang w:val="en-GB"/>
        </w:rPr>
      </w:pPr>
      <w:r w:rsidRPr="00F11131">
        <w:rPr>
          <w:rFonts w:ascii="Times New Roman" w:eastAsia="Times New Roman" w:hAnsi="Times New Roman" w:cs="Times New Roman"/>
          <w:sz w:val="24"/>
          <w:szCs w:val="24"/>
          <w:lang w:val="en-GB"/>
        </w:rPr>
        <w:t>Earliest date June 22., latest date July 16., total span of 25 days.</w:t>
      </w:r>
    </w:p>
    <w:p w14:paraId="33A607BE" w14:textId="77777777" w:rsidR="00EC6376" w:rsidRPr="00F11131" w:rsidRDefault="00EC6376" w:rsidP="00EC6376">
      <w:pPr>
        <w:rPr>
          <w:rFonts w:ascii="Times New Roman" w:hAnsi="Times New Roman" w:cs="Times New Roman"/>
          <w:lang w:val="en-GB"/>
        </w:rPr>
      </w:pPr>
    </w:p>
    <w:p w14:paraId="0AF38DF1" w14:textId="4AA434A7" w:rsidR="00EC6376" w:rsidRPr="00F11131" w:rsidRDefault="00EC6376" w:rsidP="00EC6376">
      <w:pPr>
        <w:rPr>
          <w:rFonts w:ascii="Times New Roman" w:hAnsi="Times New Roman" w:cs="Times New Roman"/>
          <w:b/>
          <w:bCs/>
          <w:lang w:val="en-GB"/>
        </w:rPr>
      </w:pPr>
      <w:r w:rsidRPr="00F11131">
        <w:rPr>
          <w:rFonts w:ascii="Times New Roman" w:hAnsi="Times New Roman" w:cs="Times New Roman"/>
          <w:b/>
          <w:bCs/>
          <w:lang w:val="en-GB"/>
        </w:rPr>
        <w:t xml:space="preserve">4. Geographic location of data collection: </w:t>
      </w:r>
    </w:p>
    <w:p w14:paraId="3C99120B" w14:textId="3B75DE3D" w:rsidR="00EC6376" w:rsidRPr="0024425D" w:rsidRDefault="0024425D" w:rsidP="00EC6376">
      <w:pPr>
        <w:rPr>
          <w:rFonts w:ascii="Times New Roman" w:hAnsi="Times New Roman" w:cs="Times New Roman"/>
          <w:b/>
          <w:bCs/>
          <w:lang w:val="en-GB"/>
        </w:rPr>
      </w:pPr>
      <w:r w:rsidRPr="009C5882">
        <w:rPr>
          <w:rFonts w:ascii="Times New Roman" w:eastAsia="Times New Roman" w:hAnsi="Times New Roman" w:cs="Times New Roman"/>
          <w:sz w:val="24"/>
          <w:szCs w:val="24"/>
          <w:lang w:val="en-GB"/>
        </w:rPr>
        <w:t xml:space="preserve">The Sklinna archipelago, situated about 20km off the coast of </w:t>
      </w:r>
      <w:proofErr w:type="spellStart"/>
      <w:r w:rsidRPr="009C5882">
        <w:rPr>
          <w:rFonts w:ascii="Times New Roman" w:eastAsia="Times New Roman" w:hAnsi="Times New Roman" w:cs="Times New Roman"/>
          <w:sz w:val="24"/>
          <w:szCs w:val="24"/>
          <w:lang w:val="en-GB"/>
        </w:rPr>
        <w:t>Vikna</w:t>
      </w:r>
      <w:proofErr w:type="spellEnd"/>
      <w:r w:rsidRPr="009C5882">
        <w:rPr>
          <w:rFonts w:ascii="Times New Roman" w:eastAsia="Times New Roman" w:hAnsi="Times New Roman" w:cs="Times New Roman"/>
          <w:sz w:val="24"/>
          <w:szCs w:val="24"/>
          <w:lang w:val="en-GB"/>
        </w:rPr>
        <w:t xml:space="preserve"> in </w:t>
      </w:r>
      <w:proofErr w:type="spellStart"/>
      <w:r w:rsidRPr="009C5882">
        <w:rPr>
          <w:rFonts w:ascii="Times New Roman" w:eastAsia="Times New Roman" w:hAnsi="Times New Roman" w:cs="Times New Roman"/>
          <w:sz w:val="24"/>
          <w:szCs w:val="24"/>
          <w:lang w:val="en-GB"/>
        </w:rPr>
        <w:t>Trøndelag</w:t>
      </w:r>
      <w:proofErr w:type="spellEnd"/>
      <w:r>
        <w:rPr>
          <w:rFonts w:ascii="Times New Roman" w:eastAsia="Times New Roman" w:hAnsi="Times New Roman" w:cs="Times New Roman"/>
          <w:sz w:val="24"/>
          <w:szCs w:val="24"/>
          <w:lang w:val="en-GB"/>
        </w:rPr>
        <w:t>, Central-Norway</w:t>
      </w:r>
      <w:r w:rsidRPr="009C5882">
        <w:rPr>
          <w:rFonts w:ascii="Times New Roman" w:eastAsia="Times New Roman" w:hAnsi="Times New Roman" w:cs="Times New Roman"/>
          <w:sz w:val="24"/>
          <w:szCs w:val="24"/>
          <w:lang w:val="en-GB"/>
        </w:rPr>
        <w:t xml:space="preserve"> (65°12’N 10°59’E), holds one of the largest shag colonies in Norway with ca. 2,000 breeding pairs in 2017</w:t>
      </w:r>
      <w:r>
        <w:rPr>
          <w:rFonts w:ascii="Times New Roman" w:eastAsia="Times New Roman" w:hAnsi="Times New Roman" w:cs="Times New Roman"/>
          <w:sz w:val="24"/>
          <w:szCs w:val="24"/>
          <w:lang w:val="en-GB"/>
        </w:rPr>
        <w:t>.</w:t>
      </w:r>
    </w:p>
    <w:p w14:paraId="57561260" w14:textId="0D8736DC" w:rsidR="00EC6376" w:rsidRPr="0024425D" w:rsidRDefault="00EC6376" w:rsidP="00EC6376">
      <w:pPr>
        <w:rPr>
          <w:rFonts w:ascii="Times New Roman" w:hAnsi="Times New Roman" w:cs="Times New Roman"/>
          <w:b/>
          <w:bCs/>
          <w:lang w:val="en-GB"/>
        </w:rPr>
      </w:pPr>
      <w:r w:rsidRPr="0024425D">
        <w:rPr>
          <w:rFonts w:ascii="Times New Roman" w:hAnsi="Times New Roman" w:cs="Times New Roman"/>
          <w:b/>
          <w:bCs/>
          <w:lang w:val="en-GB"/>
        </w:rPr>
        <w:t xml:space="preserve">5. </w:t>
      </w:r>
      <w:r w:rsidR="0024425D">
        <w:rPr>
          <w:rFonts w:ascii="Times New Roman" w:hAnsi="Times New Roman" w:cs="Times New Roman"/>
          <w:b/>
          <w:bCs/>
          <w:lang w:val="en-GB"/>
        </w:rPr>
        <w:t>F</w:t>
      </w:r>
      <w:r w:rsidRPr="0024425D">
        <w:rPr>
          <w:rFonts w:ascii="Times New Roman" w:hAnsi="Times New Roman" w:cs="Times New Roman"/>
          <w:b/>
          <w:bCs/>
          <w:lang w:val="en-GB"/>
        </w:rPr>
        <w:t xml:space="preserve">unding sources that supported the collection of the data: </w:t>
      </w:r>
    </w:p>
    <w:p w14:paraId="1C0BD9AC" w14:textId="70080E3C" w:rsidR="00EC6376" w:rsidRPr="00F11131" w:rsidRDefault="0024425D" w:rsidP="00EC6376">
      <w:pPr>
        <w:rPr>
          <w:rFonts w:ascii="Times New Roman" w:hAnsi="Times New Roman" w:cs="Times New Roman"/>
          <w:lang w:val="en-GB"/>
        </w:rPr>
      </w:pPr>
      <w:r w:rsidRPr="006D0127">
        <w:rPr>
          <w:rFonts w:ascii="Times New Roman" w:hAnsi="Times New Roman" w:cs="Times New Roman"/>
          <w:lang w:val="en-GB"/>
        </w:rPr>
        <w:t>This study was carried out as part of the SEAPOP programme (www.seapop.no), which is financed by the Norwegian Ministry of Environment via its Environmental Agency, the Norwegian Ministry of Petroleum and Energy via the Research Council of Norway</w:t>
      </w:r>
      <w:r w:rsidRPr="00A06147">
        <w:rPr>
          <w:rFonts w:ascii="Times New Roman" w:hAnsi="Times New Roman" w:cs="Times New Roman"/>
          <w:lang w:val="en-GB"/>
        </w:rPr>
        <w:t xml:space="preserve"> (Grant no. </w:t>
      </w:r>
      <w:r w:rsidRPr="00A06147">
        <w:rPr>
          <w:rFonts w:ascii="Times New Roman" w:hAnsi="Times New Roman" w:cs="Times New Roman"/>
          <w:lang w:val="en-US"/>
        </w:rPr>
        <w:t>192141)</w:t>
      </w:r>
      <w:r w:rsidRPr="006D0127">
        <w:rPr>
          <w:rFonts w:ascii="Times New Roman" w:hAnsi="Times New Roman" w:cs="Times New Roman"/>
          <w:lang w:val="en-GB"/>
        </w:rPr>
        <w:t xml:space="preserve">, and the Norwegian </w:t>
      </w:r>
      <w:r w:rsidRPr="006D0127">
        <w:rPr>
          <w:rFonts w:ascii="Times New Roman" w:hAnsi="Times New Roman" w:cs="Times New Roman"/>
          <w:lang w:val="en-GB"/>
        </w:rPr>
        <w:lastRenderedPageBreak/>
        <w:t xml:space="preserve">Oil and Gas Association. </w:t>
      </w:r>
      <w:r w:rsidRPr="006D0127">
        <w:rPr>
          <w:rFonts w:ascii="Times New Roman" w:eastAsia="Times New Roman" w:hAnsi="Times New Roman" w:cs="Times New Roman"/>
          <w:color w:val="000000"/>
          <w:lang w:val="en-GB"/>
        </w:rPr>
        <w:t>This work was also partially supported by the Research Council of Norway (SFF-III 223257/F50).</w:t>
      </w:r>
    </w:p>
    <w:p w14:paraId="0DAA6B70" w14:textId="77777777" w:rsidR="00EC6376" w:rsidRPr="00F11131" w:rsidRDefault="00EC6376" w:rsidP="00EC6376">
      <w:pPr>
        <w:rPr>
          <w:rFonts w:ascii="Times New Roman" w:hAnsi="Times New Roman" w:cs="Times New Roman"/>
          <w:lang w:val="en-GB"/>
        </w:rPr>
      </w:pPr>
    </w:p>
    <w:p w14:paraId="5DE853E5" w14:textId="77777777" w:rsidR="00EC6376" w:rsidRPr="0024425D" w:rsidRDefault="00EC6376" w:rsidP="00EC6376">
      <w:pPr>
        <w:rPr>
          <w:rFonts w:ascii="Times New Roman" w:hAnsi="Times New Roman" w:cs="Times New Roman"/>
          <w:b/>
          <w:bCs/>
          <w:lang w:val="en-GB"/>
        </w:rPr>
      </w:pPr>
      <w:r w:rsidRPr="0024425D">
        <w:rPr>
          <w:rFonts w:ascii="Times New Roman" w:hAnsi="Times New Roman" w:cs="Times New Roman"/>
          <w:b/>
          <w:bCs/>
          <w:lang w:val="en-GB"/>
        </w:rPr>
        <w:t>SHARING/ACCESS INFORMATION</w:t>
      </w:r>
    </w:p>
    <w:p w14:paraId="2A3A0375" w14:textId="77777777" w:rsidR="00EC6376" w:rsidRPr="0024425D" w:rsidRDefault="00EC6376" w:rsidP="00EC6376">
      <w:pPr>
        <w:rPr>
          <w:rFonts w:ascii="Times New Roman" w:hAnsi="Times New Roman" w:cs="Times New Roman"/>
          <w:b/>
          <w:bCs/>
          <w:lang w:val="en-GB"/>
        </w:rPr>
      </w:pPr>
      <w:r w:rsidRPr="0024425D">
        <w:rPr>
          <w:rFonts w:ascii="Times New Roman" w:hAnsi="Times New Roman" w:cs="Times New Roman"/>
          <w:b/>
          <w:bCs/>
          <w:lang w:val="en-GB"/>
        </w:rPr>
        <w:t xml:space="preserve">1. Licenses/restrictions placed on the data: </w:t>
      </w:r>
    </w:p>
    <w:p w14:paraId="0EA36FC1" w14:textId="1F684B08" w:rsidR="00EC6376" w:rsidRPr="00F11131" w:rsidRDefault="0024425D" w:rsidP="00EC6376">
      <w:pPr>
        <w:rPr>
          <w:rFonts w:ascii="Times New Roman" w:hAnsi="Times New Roman" w:cs="Times New Roman"/>
          <w:lang w:val="en-GB"/>
        </w:rPr>
      </w:pPr>
      <w:r>
        <w:rPr>
          <w:rFonts w:ascii="Times New Roman" w:hAnsi="Times New Roman" w:cs="Times New Roman"/>
          <w:lang w:val="en-GB"/>
        </w:rPr>
        <w:t>None</w:t>
      </w:r>
    </w:p>
    <w:p w14:paraId="2F030732" w14:textId="77777777" w:rsidR="00EC6376" w:rsidRPr="0024425D" w:rsidRDefault="00EC6376" w:rsidP="00EC6376">
      <w:pPr>
        <w:rPr>
          <w:rFonts w:ascii="Times New Roman" w:hAnsi="Times New Roman" w:cs="Times New Roman"/>
          <w:b/>
          <w:bCs/>
          <w:lang w:val="en-GB"/>
        </w:rPr>
      </w:pPr>
      <w:r w:rsidRPr="0024425D">
        <w:rPr>
          <w:rFonts w:ascii="Times New Roman" w:hAnsi="Times New Roman" w:cs="Times New Roman"/>
          <w:b/>
          <w:bCs/>
          <w:lang w:val="en-GB"/>
        </w:rPr>
        <w:t xml:space="preserve">2. Links to publications that cite or use the data: </w:t>
      </w:r>
    </w:p>
    <w:p w14:paraId="2237D8F7" w14:textId="3A18F663" w:rsidR="00EC6376" w:rsidRPr="00F11131" w:rsidRDefault="0024425D" w:rsidP="00EC6376">
      <w:pPr>
        <w:rPr>
          <w:rFonts w:ascii="Times New Roman" w:hAnsi="Times New Roman" w:cs="Times New Roman"/>
          <w:lang w:val="en-GB"/>
        </w:rPr>
      </w:pPr>
      <w:r>
        <w:rPr>
          <w:rFonts w:ascii="Times New Roman" w:hAnsi="Times New Roman" w:cs="Times New Roman"/>
          <w:lang w:val="en-GB"/>
        </w:rPr>
        <w:t>Not available.</w:t>
      </w:r>
    </w:p>
    <w:p w14:paraId="07EEBC76" w14:textId="77777777" w:rsidR="00EC6376" w:rsidRPr="00F11131" w:rsidRDefault="00EC6376" w:rsidP="00EC6376">
      <w:pPr>
        <w:rPr>
          <w:rFonts w:ascii="Times New Roman" w:hAnsi="Times New Roman" w:cs="Times New Roman"/>
          <w:lang w:val="en-GB"/>
        </w:rPr>
      </w:pPr>
    </w:p>
    <w:p w14:paraId="6CC0C26C" w14:textId="77777777" w:rsidR="00EC6376" w:rsidRPr="00F11131" w:rsidRDefault="00EC6376" w:rsidP="00EC6376">
      <w:pPr>
        <w:rPr>
          <w:rFonts w:ascii="Times New Roman" w:hAnsi="Times New Roman" w:cs="Times New Roman"/>
          <w:lang w:val="en-GB"/>
        </w:rPr>
      </w:pPr>
    </w:p>
    <w:p w14:paraId="39EF94FB" w14:textId="77777777" w:rsidR="00EC6376" w:rsidRPr="007A4BD9" w:rsidRDefault="00EC6376" w:rsidP="00EC6376">
      <w:pPr>
        <w:rPr>
          <w:rFonts w:ascii="Times New Roman" w:hAnsi="Times New Roman" w:cs="Times New Roman"/>
          <w:b/>
          <w:bCs/>
          <w:lang w:val="en-GB"/>
        </w:rPr>
      </w:pPr>
      <w:r w:rsidRPr="007A4BD9">
        <w:rPr>
          <w:rFonts w:ascii="Times New Roman" w:hAnsi="Times New Roman" w:cs="Times New Roman"/>
          <w:b/>
          <w:bCs/>
          <w:lang w:val="en-GB"/>
        </w:rPr>
        <w:t>DATA &amp; FILE OVERVIEW</w:t>
      </w:r>
    </w:p>
    <w:p w14:paraId="44971967" w14:textId="77777777" w:rsidR="00EC6376" w:rsidRPr="007A4BD9" w:rsidRDefault="00EC6376" w:rsidP="00EC6376">
      <w:pPr>
        <w:rPr>
          <w:rFonts w:ascii="Times New Roman" w:hAnsi="Times New Roman" w:cs="Times New Roman"/>
          <w:b/>
          <w:bCs/>
          <w:lang w:val="en-GB"/>
        </w:rPr>
      </w:pPr>
      <w:r w:rsidRPr="007A4BD9">
        <w:rPr>
          <w:rFonts w:ascii="Times New Roman" w:hAnsi="Times New Roman" w:cs="Times New Roman"/>
          <w:b/>
          <w:bCs/>
          <w:lang w:val="en-GB"/>
        </w:rPr>
        <w:t xml:space="preserve">1. File List: </w:t>
      </w:r>
    </w:p>
    <w:p w14:paraId="7A312CA2" w14:textId="2A34ADBF" w:rsidR="004B67C5" w:rsidRPr="00F11131" w:rsidRDefault="00C62D7B" w:rsidP="00EC6376">
      <w:pPr>
        <w:rPr>
          <w:rFonts w:ascii="Times New Roman" w:hAnsi="Times New Roman" w:cs="Times New Roman"/>
          <w:lang w:val="en-GB"/>
        </w:rPr>
      </w:pPr>
      <w:r>
        <w:rPr>
          <w:rFonts w:ascii="Times New Roman" w:hAnsi="Times New Roman" w:cs="Times New Roman"/>
          <w:lang w:val="en-GB"/>
        </w:rPr>
        <w:t>M</w:t>
      </w:r>
      <w:r w:rsidR="005C649F">
        <w:rPr>
          <w:rFonts w:ascii="Times New Roman" w:hAnsi="Times New Roman" w:cs="Times New Roman"/>
          <w:lang w:val="en-GB"/>
        </w:rPr>
        <w:t>c</w:t>
      </w:r>
      <w:r>
        <w:rPr>
          <w:rFonts w:ascii="Times New Roman" w:hAnsi="Times New Roman" w:cs="Times New Roman"/>
          <w:lang w:val="en-GB"/>
        </w:rPr>
        <w:t>_d1.rsd</w:t>
      </w:r>
    </w:p>
    <w:p w14:paraId="353CA7CE" w14:textId="77777777" w:rsidR="00EC6376" w:rsidRPr="00F11131" w:rsidRDefault="00EC6376" w:rsidP="00EC6376">
      <w:pPr>
        <w:rPr>
          <w:rFonts w:ascii="Times New Roman" w:hAnsi="Times New Roman" w:cs="Times New Roman"/>
          <w:lang w:val="en-GB"/>
        </w:rPr>
      </w:pPr>
    </w:p>
    <w:p w14:paraId="72FE66F8" w14:textId="33B4DE2F" w:rsidR="00EC6376" w:rsidRPr="004B67C5" w:rsidRDefault="00EC6376" w:rsidP="00EC6376">
      <w:pPr>
        <w:rPr>
          <w:rFonts w:ascii="Times New Roman" w:hAnsi="Times New Roman" w:cs="Times New Roman"/>
          <w:b/>
          <w:bCs/>
          <w:lang w:val="en-GB"/>
        </w:rPr>
      </w:pPr>
      <w:r w:rsidRPr="004B67C5">
        <w:rPr>
          <w:rFonts w:ascii="Times New Roman" w:hAnsi="Times New Roman" w:cs="Times New Roman"/>
          <w:b/>
          <w:bCs/>
          <w:lang w:val="en-GB"/>
        </w:rPr>
        <w:t xml:space="preserve">2. Relationship between files, if important: </w:t>
      </w:r>
    </w:p>
    <w:p w14:paraId="781ECF42" w14:textId="79331591" w:rsidR="004B67C5" w:rsidRPr="00F11131" w:rsidRDefault="004B67C5" w:rsidP="004B67C5">
      <w:pPr>
        <w:rPr>
          <w:rFonts w:ascii="Times New Roman" w:hAnsi="Times New Roman" w:cs="Times New Roman"/>
          <w:lang w:val="en-GB"/>
        </w:rPr>
      </w:pPr>
      <w:proofErr w:type="spellStart"/>
      <w:r>
        <w:rPr>
          <w:rFonts w:ascii="Times New Roman" w:hAnsi="Times New Roman" w:cs="Times New Roman"/>
          <w:lang w:val="en-GB"/>
        </w:rPr>
        <w:t>Within_ID.rds</w:t>
      </w:r>
      <w:proofErr w:type="spellEnd"/>
      <w:r>
        <w:rPr>
          <w:rFonts w:ascii="Times New Roman" w:hAnsi="Times New Roman" w:cs="Times New Roman"/>
          <w:lang w:val="en-GB"/>
        </w:rPr>
        <w:t xml:space="preserve">: </w:t>
      </w:r>
      <w:r>
        <w:rPr>
          <w:rFonts w:ascii="Times New Roman" w:hAnsi="Times New Roman" w:cs="Times New Roman"/>
          <w:lang w:val="en-GB"/>
        </w:rPr>
        <w:t>Full dataset, i</w:t>
      </w:r>
      <w:r>
        <w:rPr>
          <w:rFonts w:ascii="Times New Roman" w:hAnsi="Times New Roman" w:cs="Times New Roman"/>
          <w:lang w:val="en-GB"/>
        </w:rPr>
        <w:t>ncluding mean centred within-ID parameters</w:t>
      </w:r>
      <w:r>
        <w:rPr>
          <w:rFonts w:ascii="Times New Roman" w:hAnsi="Times New Roman" w:cs="Times New Roman"/>
          <w:lang w:val="en-GB"/>
        </w:rPr>
        <w:t xml:space="preserve"> for within-ID analyses</w:t>
      </w:r>
      <w:r>
        <w:rPr>
          <w:rFonts w:ascii="Times New Roman" w:hAnsi="Times New Roman" w:cs="Times New Roman"/>
          <w:lang w:val="en-GB"/>
        </w:rPr>
        <w:t>.</w:t>
      </w:r>
    </w:p>
    <w:p w14:paraId="2E9EF6A8" w14:textId="7505A34C" w:rsidR="00EC6376" w:rsidRDefault="00C62D7B" w:rsidP="00C62D7B">
      <w:pPr>
        <w:ind w:firstLine="720"/>
        <w:rPr>
          <w:rFonts w:ascii="Times New Roman" w:hAnsi="Times New Roman" w:cs="Times New Roman"/>
          <w:lang w:val="en-GB"/>
        </w:rPr>
      </w:pPr>
      <w:r>
        <w:rPr>
          <w:rFonts w:ascii="Times New Roman" w:hAnsi="Times New Roman" w:cs="Times New Roman"/>
          <w:lang w:val="en-GB"/>
        </w:rPr>
        <w:t>For among-ID analyses, the 3</w:t>
      </w:r>
      <w:r w:rsidRPr="00C62D7B">
        <w:rPr>
          <w:rFonts w:ascii="Times New Roman" w:hAnsi="Times New Roman" w:cs="Times New Roman"/>
          <w:vertAlign w:val="superscript"/>
          <w:lang w:val="en-GB"/>
        </w:rPr>
        <w:t>rd</w:t>
      </w:r>
      <w:r>
        <w:rPr>
          <w:rFonts w:ascii="Times New Roman" w:hAnsi="Times New Roman" w:cs="Times New Roman"/>
          <w:lang w:val="en-GB"/>
        </w:rPr>
        <w:t xml:space="preserve"> row of </w:t>
      </w:r>
      <w:proofErr w:type="gramStart"/>
      <w:r>
        <w:rPr>
          <w:rFonts w:ascii="Times New Roman" w:hAnsi="Times New Roman" w:cs="Times New Roman"/>
          <w:lang w:val="en-GB"/>
        </w:rPr>
        <w:t>each individual</w:t>
      </w:r>
      <w:proofErr w:type="gramEnd"/>
      <w:r>
        <w:rPr>
          <w:rFonts w:ascii="Times New Roman" w:hAnsi="Times New Roman" w:cs="Times New Roman"/>
          <w:lang w:val="en-GB"/>
        </w:rPr>
        <w:t xml:space="preserve"> was extracted. </w:t>
      </w:r>
    </w:p>
    <w:p w14:paraId="74569E8E" w14:textId="77777777" w:rsidR="00C62D7B" w:rsidRPr="00F11131" w:rsidRDefault="00C62D7B" w:rsidP="00EC6376">
      <w:pPr>
        <w:rPr>
          <w:rFonts w:ascii="Times New Roman" w:hAnsi="Times New Roman" w:cs="Times New Roman"/>
          <w:lang w:val="en-GB"/>
        </w:rPr>
      </w:pPr>
    </w:p>
    <w:p w14:paraId="68AA2933" w14:textId="0FD7014E" w:rsidR="00EC6376" w:rsidRPr="00244DCD" w:rsidRDefault="00EC6376" w:rsidP="00EC6376">
      <w:pPr>
        <w:rPr>
          <w:rFonts w:ascii="Times New Roman" w:hAnsi="Times New Roman" w:cs="Times New Roman"/>
          <w:lang w:val="en-GB"/>
        </w:rPr>
      </w:pPr>
      <w:r w:rsidRPr="004B67C5">
        <w:rPr>
          <w:rFonts w:ascii="Times New Roman" w:hAnsi="Times New Roman" w:cs="Times New Roman"/>
          <w:b/>
          <w:bCs/>
          <w:lang w:val="en-GB"/>
        </w:rPr>
        <w:t>METHODOLOGICAL</w:t>
      </w:r>
      <w:r w:rsidR="00244DCD">
        <w:rPr>
          <w:rFonts w:ascii="Times New Roman" w:hAnsi="Times New Roman" w:cs="Times New Roman"/>
          <w:b/>
          <w:bCs/>
          <w:lang w:val="en-GB"/>
        </w:rPr>
        <w:t xml:space="preserve"> and </w:t>
      </w:r>
      <w:r w:rsidRPr="00244DCD">
        <w:rPr>
          <w:rFonts w:ascii="Times New Roman" w:hAnsi="Times New Roman" w:cs="Times New Roman"/>
          <w:b/>
          <w:bCs/>
          <w:lang w:val="en-GB"/>
        </w:rPr>
        <w:t>DATA-SPECIFIC INFORMATION:</w:t>
      </w:r>
    </w:p>
    <w:p w14:paraId="701D82BB" w14:textId="22EF6A21" w:rsidR="00EC6376" w:rsidRPr="00244DCD" w:rsidRDefault="00244DCD" w:rsidP="00EC6376">
      <w:pPr>
        <w:rPr>
          <w:rFonts w:ascii="Times New Roman" w:hAnsi="Times New Roman" w:cs="Times New Roman"/>
          <w:lang w:val="en-GB"/>
        </w:rPr>
      </w:pPr>
      <w:r>
        <w:rPr>
          <w:rFonts w:ascii="Times New Roman" w:hAnsi="Times New Roman" w:cs="Times New Roman"/>
          <w:lang w:val="en-GB"/>
        </w:rPr>
        <w:t>-</w:t>
      </w:r>
      <w:r w:rsidRPr="00244DCD">
        <w:rPr>
          <w:rFonts w:ascii="Times New Roman" w:hAnsi="Times New Roman" w:cs="Times New Roman"/>
          <w:lang w:val="en-GB"/>
        </w:rPr>
        <w:t>See table of parameters and Data Collection and Data handling below.</w:t>
      </w:r>
    </w:p>
    <w:p w14:paraId="372D2E87" w14:textId="77777777" w:rsidR="00EC6376" w:rsidRPr="00F11131" w:rsidRDefault="00EC6376" w:rsidP="00EC6376">
      <w:pPr>
        <w:rPr>
          <w:rFonts w:ascii="Times New Roman" w:hAnsi="Times New Roman" w:cs="Times New Roman"/>
          <w:lang w:val="en-GB"/>
        </w:rPr>
      </w:pPr>
    </w:p>
    <w:p w14:paraId="5415F6A3" w14:textId="77777777" w:rsidR="00EC6376" w:rsidRPr="00F11131" w:rsidRDefault="00EC6376">
      <w:pPr>
        <w:rPr>
          <w:rFonts w:ascii="Times New Roman" w:hAnsi="Times New Roman" w:cs="Times New Roman"/>
          <w:lang w:val="en-GB"/>
        </w:rPr>
      </w:pPr>
      <w:r w:rsidRPr="00F11131">
        <w:rPr>
          <w:rFonts w:ascii="Times New Roman" w:hAnsi="Times New Roman" w:cs="Times New Roman"/>
          <w:lang w:val="en-GB"/>
        </w:rPr>
        <w:br w:type="page"/>
      </w:r>
    </w:p>
    <w:tbl>
      <w:tblPr>
        <w:tblStyle w:val="Vanligtabell2"/>
        <w:tblW w:w="0" w:type="auto"/>
        <w:tblLook w:val="0620" w:firstRow="1" w:lastRow="0" w:firstColumn="0" w:lastColumn="0" w:noHBand="1" w:noVBand="1"/>
      </w:tblPr>
      <w:tblGrid>
        <w:gridCol w:w="1509"/>
        <w:gridCol w:w="1322"/>
        <w:gridCol w:w="727"/>
        <w:gridCol w:w="5514"/>
      </w:tblGrid>
      <w:tr w:rsidR="00F05A01" w:rsidRPr="00F11131" w14:paraId="4BA32BBE" w14:textId="77777777" w:rsidTr="00244DCD">
        <w:trPr>
          <w:cnfStyle w:val="100000000000" w:firstRow="1" w:lastRow="0" w:firstColumn="0" w:lastColumn="0" w:oddVBand="0" w:evenVBand="0" w:oddHBand="0" w:evenHBand="0" w:firstRowFirstColumn="0" w:firstRowLastColumn="0" w:lastRowFirstColumn="0" w:lastRowLastColumn="0"/>
          <w:trHeight w:val="281"/>
        </w:trPr>
        <w:tc>
          <w:tcPr>
            <w:tcW w:w="0" w:type="auto"/>
          </w:tcPr>
          <w:p w14:paraId="37A3730A" w14:textId="16B59F5C" w:rsidR="00F05A01" w:rsidRPr="00F11131" w:rsidRDefault="00F05A01"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Column</w:t>
            </w:r>
          </w:p>
        </w:tc>
        <w:tc>
          <w:tcPr>
            <w:tcW w:w="0" w:type="auto"/>
          </w:tcPr>
          <w:p w14:paraId="780DCD18" w14:textId="5A66DFC5" w:rsidR="00F05A01" w:rsidRPr="00F11131" w:rsidRDefault="00F05A01" w:rsidP="00FF76BB">
            <w:pPr>
              <w:spacing w:line="360" w:lineRule="auto"/>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Parameter</w:t>
            </w:r>
          </w:p>
        </w:tc>
        <w:tc>
          <w:tcPr>
            <w:tcW w:w="0" w:type="auto"/>
          </w:tcPr>
          <w:p w14:paraId="66546E6A" w14:textId="14D41BFC" w:rsidR="00F05A01" w:rsidRPr="00F05A01" w:rsidRDefault="00F05A01" w:rsidP="00FF76BB">
            <w:pPr>
              <w:spacing w:line="360" w:lineRule="auto"/>
              <w:rPr>
                <w:rFonts w:ascii="Times New Roman" w:eastAsia="Times New Roman" w:hAnsi="Times New Roman" w:cs="Times New Roman"/>
                <w:sz w:val="20"/>
                <w:szCs w:val="20"/>
                <w:lang w:val="en-GB"/>
              </w:rPr>
            </w:pPr>
            <w:r w:rsidRPr="00F05A01">
              <w:rPr>
                <w:rFonts w:ascii="Times New Roman" w:eastAsia="Times New Roman" w:hAnsi="Times New Roman" w:cs="Times New Roman"/>
                <w:sz w:val="20"/>
                <w:szCs w:val="20"/>
                <w:lang w:val="en-GB"/>
              </w:rPr>
              <w:t>Unit</w:t>
            </w:r>
          </w:p>
        </w:tc>
        <w:tc>
          <w:tcPr>
            <w:tcW w:w="0" w:type="auto"/>
          </w:tcPr>
          <w:p w14:paraId="44820914" w14:textId="4FA0C939" w:rsidR="00F05A01" w:rsidRPr="00F11131" w:rsidRDefault="00F05A01" w:rsidP="00FF76BB">
            <w:pPr>
              <w:spacing w:line="360" w:lineRule="auto"/>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Description</w:t>
            </w:r>
          </w:p>
        </w:tc>
      </w:tr>
      <w:tr w:rsidR="00F05A01" w:rsidRPr="00F11131" w14:paraId="2C63EF08" w14:textId="77777777" w:rsidTr="00244DCD">
        <w:trPr>
          <w:trHeight w:val="281"/>
        </w:trPr>
        <w:tc>
          <w:tcPr>
            <w:tcW w:w="0" w:type="auto"/>
          </w:tcPr>
          <w:p w14:paraId="396B6C42" w14:textId="06D72853" w:rsidR="00F05A01" w:rsidRPr="00F11131" w:rsidRDefault="00F05A01" w:rsidP="00FF76BB">
            <w:pPr>
              <w:spacing w:line="360" w:lineRule="auto"/>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Maxdep</w:t>
            </w:r>
            <w:proofErr w:type="spellEnd"/>
          </w:p>
        </w:tc>
        <w:tc>
          <w:tcPr>
            <w:tcW w:w="0" w:type="auto"/>
          </w:tcPr>
          <w:p w14:paraId="4DD1EBF1" w14:textId="148124BF" w:rsidR="00F05A01" w:rsidRPr="00F11131" w:rsidRDefault="00F05A01" w:rsidP="00FF76BB">
            <w:pPr>
              <w:spacing w:line="360" w:lineRule="auto"/>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Maximum depth</w:t>
            </w:r>
          </w:p>
        </w:tc>
        <w:tc>
          <w:tcPr>
            <w:tcW w:w="0" w:type="auto"/>
          </w:tcPr>
          <w:p w14:paraId="7B5CAAAF" w14:textId="1CBCCEE6"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Meter</w:t>
            </w:r>
          </w:p>
        </w:tc>
        <w:tc>
          <w:tcPr>
            <w:tcW w:w="0" w:type="auto"/>
          </w:tcPr>
          <w:p w14:paraId="0955672D" w14:textId="501CC920"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 xml:space="preserve">The deepest vertical distance from surface in meters per dive. </w:t>
            </w:r>
          </w:p>
        </w:tc>
      </w:tr>
      <w:tr w:rsidR="00F05A01" w:rsidRPr="00F11131" w14:paraId="3FFE84FE" w14:textId="77777777" w:rsidTr="00244DCD">
        <w:trPr>
          <w:trHeight w:val="281"/>
        </w:trPr>
        <w:tc>
          <w:tcPr>
            <w:tcW w:w="0" w:type="auto"/>
          </w:tcPr>
          <w:p w14:paraId="49CA4185" w14:textId="26031359" w:rsidR="00F05A01" w:rsidRPr="00F11131" w:rsidRDefault="00F05A01" w:rsidP="00FF76BB">
            <w:pPr>
              <w:spacing w:line="360" w:lineRule="auto"/>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Divetim</w:t>
            </w:r>
            <w:proofErr w:type="spellEnd"/>
          </w:p>
        </w:tc>
        <w:tc>
          <w:tcPr>
            <w:tcW w:w="0" w:type="auto"/>
          </w:tcPr>
          <w:p w14:paraId="10D5DCE7" w14:textId="6924F4A5" w:rsidR="00F05A01" w:rsidRPr="00F11131" w:rsidRDefault="00F05A01" w:rsidP="00FF76BB">
            <w:pPr>
              <w:spacing w:line="360" w:lineRule="auto"/>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Total dive duration</w:t>
            </w:r>
          </w:p>
        </w:tc>
        <w:tc>
          <w:tcPr>
            <w:tcW w:w="0" w:type="auto"/>
          </w:tcPr>
          <w:p w14:paraId="680C7D0D" w14:textId="1E1B270D"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Sec</w:t>
            </w:r>
          </w:p>
        </w:tc>
        <w:tc>
          <w:tcPr>
            <w:tcW w:w="0" w:type="auto"/>
          </w:tcPr>
          <w:p w14:paraId="778838F8" w14:textId="2D0D0884"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 xml:space="preserve">Total time spent underwater in a dive, including </w:t>
            </w:r>
            <w:r w:rsidRPr="00F11131">
              <w:rPr>
                <w:rFonts w:ascii="Times New Roman" w:eastAsia="Times New Roman" w:hAnsi="Times New Roman" w:cs="Times New Roman"/>
                <w:i/>
                <w:sz w:val="20"/>
                <w:szCs w:val="20"/>
                <w:lang w:val="en-GB"/>
              </w:rPr>
              <w:t>descent duration,</w:t>
            </w:r>
            <w:r w:rsidRPr="00F11131">
              <w:rPr>
                <w:rFonts w:ascii="Times New Roman" w:eastAsia="Times New Roman" w:hAnsi="Times New Roman" w:cs="Times New Roman"/>
                <w:sz w:val="20"/>
                <w:szCs w:val="20"/>
                <w:lang w:val="en-GB"/>
              </w:rPr>
              <w:t xml:space="preserve"> </w:t>
            </w:r>
            <w:r w:rsidRPr="00F11131">
              <w:rPr>
                <w:rFonts w:ascii="Times New Roman" w:eastAsia="Times New Roman" w:hAnsi="Times New Roman" w:cs="Times New Roman"/>
                <w:i/>
                <w:sz w:val="20"/>
                <w:szCs w:val="20"/>
                <w:lang w:val="en-GB"/>
              </w:rPr>
              <w:t xml:space="preserve">bottom </w:t>
            </w:r>
            <w:proofErr w:type="gramStart"/>
            <w:r w:rsidRPr="00F11131">
              <w:rPr>
                <w:rFonts w:ascii="Times New Roman" w:eastAsia="Times New Roman" w:hAnsi="Times New Roman" w:cs="Times New Roman"/>
                <w:i/>
                <w:sz w:val="20"/>
                <w:szCs w:val="20"/>
                <w:lang w:val="en-GB"/>
              </w:rPr>
              <w:t>duration</w:t>
            </w:r>
            <w:proofErr w:type="gramEnd"/>
            <w:r w:rsidRPr="00F11131">
              <w:rPr>
                <w:rFonts w:ascii="Times New Roman" w:eastAsia="Times New Roman" w:hAnsi="Times New Roman" w:cs="Times New Roman"/>
                <w:sz w:val="20"/>
                <w:szCs w:val="20"/>
                <w:lang w:val="en-GB"/>
              </w:rPr>
              <w:t xml:space="preserve"> and </w:t>
            </w:r>
            <w:r w:rsidRPr="00F11131">
              <w:rPr>
                <w:rFonts w:ascii="Times New Roman" w:eastAsia="Times New Roman" w:hAnsi="Times New Roman" w:cs="Times New Roman"/>
                <w:i/>
                <w:sz w:val="20"/>
                <w:szCs w:val="20"/>
                <w:lang w:val="en-GB"/>
              </w:rPr>
              <w:t>ascent direction</w:t>
            </w:r>
            <w:r w:rsidRPr="00F11131">
              <w:rPr>
                <w:rFonts w:ascii="Times New Roman" w:eastAsia="Times New Roman" w:hAnsi="Times New Roman" w:cs="Times New Roman"/>
                <w:sz w:val="20"/>
                <w:szCs w:val="20"/>
                <w:lang w:val="en-GB"/>
              </w:rPr>
              <w:t>.</w:t>
            </w:r>
            <w:r w:rsidRPr="00F11131">
              <w:rPr>
                <w:rFonts w:ascii="Times New Roman" w:eastAsia="Times New Roman" w:hAnsi="Times New Roman" w:cs="Times New Roman"/>
                <w:i/>
                <w:sz w:val="20"/>
                <w:szCs w:val="20"/>
                <w:lang w:val="en-GB"/>
              </w:rPr>
              <w:t xml:space="preserve"> </w:t>
            </w:r>
          </w:p>
        </w:tc>
      </w:tr>
      <w:tr w:rsidR="00F05A01" w:rsidRPr="00F11131" w14:paraId="4596D846" w14:textId="77777777" w:rsidTr="00244DCD">
        <w:trPr>
          <w:trHeight w:val="281"/>
        </w:trPr>
        <w:tc>
          <w:tcPr>
            <w:tcW w:w="0" w:type="auto"/>
          </w:tcPr>
          <w:p w14:paraId="16C2C6B2" w14:textId="7EECE119" w:rsidR="00F05A01" w:rsidRPr="00F11131" w:rsidRDefault="00F05A01" w:rsidP="00FF76BB">
            <w:pPr>
              <w:spacing w:line="360" w:lineRule="auto"/>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Desctim</w:t>
            </w:r>
            <w:proofErr w:type="spellEnd"/>
          </w:p>
        </w:tc>
        <w:tc>
          <w:tcPr>
            <w:tcW w:w="0" w:type="auto"/>
          </w:tcPr>
          <w:p w14:paraId="2240EAB4" w14:textId="6F407483" w:rsidR="00F05A01" w:rsidRPr="00F11131" w:rsidRDefault="00F05A01" w:rsidP="00FF76BB">
            <w:pPr>
              <w:spacing w:line="360" w:lineRule="auto"/>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Descent duration</w:t>
            </w:r>
          </w:p>
        </w:tc>
        <w:tc>
          <w:tcPr>
            <w:tcW w:w="0" w:type="auto"/>
          </w:tcPr>
          <w:p w14:paraId="541A4AD9" w14:textId="66100D36"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Sec</w:t>
            </w:r>
          </w:p>
        </w:tc>
        <w:tc>
          <w:tcPr>
            <w:tcW w:w="0" w:type="auto"/>
          </w:tcPr>
          <w:p w14:paraId="2F78BA7B" w14:textId="42265867"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Time spent in vertical movement descending.</w:t>
            </w:r>
          </w:p>
        </w:tc>
      </w:tr>
      <w:tr w:rsidR="00F05A01" w:rsidRPr="00F11131" w14:paraId="0E58CA23" w14:textId="77777777" w:rsidTr="00244DCD">
        <w:trPr>
          <w:trHeight w:val="281"/>
        </w:trPr>
        <w:tc>
          <w:tcPr>
            <w:tcW w:w="0" w:type="auto"/>
          </w:tcPr>
          <w:p w14:paraId="358D8ED2" w14:textId="231ECA73" w:rsidR="00F05A01" w:rsidRPr="00F11131" w:rsidRDefault="00F05A01" w:rsidP="00FF76BB">
            <w:pPr>
              <w:spacing w:line="360" w:lineRule="auto"/>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Botttim</w:t>
            </w:r>
            <w:proofErr w:type="spellEnd"/>
          </w:p>
        </w:tc>
        <w:tc>
          <w:tcPr>
            <w:tcW w:w="0" w:type="auto"/>
          </w:tcPr>
          <w:p w14:paraId="46F3DC3B" w14:textId="494D4CF1" w:rsidR="00F05A01" w:rsidRPr="00F11131" w:rsidRDefault="00F05A01" w:rsidP="00FF76BB">
            <w:pPr>
              <w:spacing w:line="360" w:lineRule="auto"/>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Bottom duration</w:t>
            </w:r>
          </w:p>
        </w:tc>
        <w:tc>
          <w:tcPr>
            <w:tcW w:w="0" w:type="auto"/>
          </w:tcPr>
          <w:p w14:paraId="5E1275B3" w14:textId="10D7C655"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Sec</w:t>
            </w:r>
          </w:p>
        </w:tc>
        <w:tc>
          <w:tcPr>
            <w:tcW w:w="0" w:type="auto"/>
          </w:tcPr>
          <w:p w14:paraId="1454A55E" w14:textId="0FB64219"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Time spent in horizontal movement per dive.</w:t>
            </w:r>
          </w:p>
        </w:tc>
      </w:tr>
      <w:tr w:rsidR="00F05A01" w:rsidRPr="00F11131" w14:paraId="6C4ABAB2" w14:textId="77777777" w:rsidTr="00244DCD">
        <w:trPr>
          <w:trHeight w:val="281"/>
        </w:trPr>
        <w:tc>
          <w:tcPr>
            <w:tcW w:w="0" w:type="auto"/>
          </w:tcPr>
          <w:p w14:paraId="0CA2DF10" w14:textId="485DB03D" w:rsidR="00F05A01" w:rsidRPr="00F11131" w:rsidRDefault="00F05A01" w:rsidP="00FF76BB">
            <w:pPr>
              <w:spacing w:line="360" w:lineRule="auto"/>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Asctim</w:t>
            </w:r>
            <w:proofErr w:type="spellEnd"/>
          </w:p>
        </w:tc>
        <w:tc>
          <w:tcPr>
            <w:tcW w:w="0" w:type="auto"/>
          </w:tcPr>
          <w:p w14:paraId="7F4F6306" w14:textId="12ACDCE4" w:rsidR="00F05A01" w:rsidRPr="00F11131" w:rsidRDefault="00F05A01" w:rsidP="00FF76BB">
            <w:pPr>
              <w:spacing w:line="360" w:lineRule="auto"/>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Ascent duration</w:t>
            </w:r>
          </w:p>
        </w:tc>
        <w:tc>
          <w:tcPr>
            <w:tcW w:w="0" w:type="auto"/>
          </w:tcPr>
          <w:p w14:paraId="23B0D2D0" w14:textId="40E06C11"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Sec</w:t>
            </w:r>
          </w:p>
        </w:tc>
        <w:tc>
          <w:tcPr>
            <w:tcW w:w="0" w:type="auto"/>
          </w:tcPr>
          <w:p w14:paraId="2396D3DE" w14:textId="053A2BD9"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Time spent in vertical movement ascending.</w:t>
            </w:r>
          </w:p>
        </w:tc>
      </w:tr>
      <w:tr w:rsidR="00F05A01" w:rsidRPr="00F11131" w14:paraId="250C6196" w14:textId="77777777" w:rsidTr="00244DCD">
        <w:trPr>
          <w:trHeight w:val="281"/>
        </w:trPr>
        <w:tc>
          <w:tcPr>
            <w:tcW w:w="0" w:type="auto"/>
          </w:tcPr>
          <w:p w14:paraId="39638DD5" w14:textId="13D6CE5C" w:rsidR="00F05A01" w:rsidRPr="00F11131" w:rsidRDefault="00F05A01" w:rsidP="00FF76BB">
            <w:pPr>
              <w:spacing w:line="360" w:lineRule="auto"/>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Predive.dur</w:t>
            </w:r>
            <w:proofErr w:type="spellEnd"/>
          </w:p>
        </w:tc>
        <w:tc>
          <w:tcPr>
            <w:tcW w:w="0" w:type="auto"/>
          </w:tcPr>
          <w:p w14:paraId="09E930B5" w14:textId="5F54202F" w:rsidR="00F05A01" w:rsidRPr="00F11131" w:rsidRDefault="00F05A01" w:rsidP="00FF76BB">
            <w:pPr>
              <w:spacing w:line="360" w:lineRule="auto"/>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Pre-dive duration</w:t>
            </w:r>
          </w:p>
        </w:tc>
        <w:tc>
          <w:tcPr>
            <w:tcW w:w="0" w:type="auto"/>
          </w:tcPr>
          <w:p w14:paraId="41131B76" w14:textId="7C9EA30F"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Sec</w:t>
            </w:r>
          </w:p>
        </w:tc>
        <w:tc>
          <w:tcPr>
            <w:tcW w:w="0" w:type="auto"/>
          </w:tcPr>
          <w:p w14:paraId="51FE54E9" w14:textId="51944B21"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 xml:space="preserve">Time period spent on the surface before each dive, with surface durations &gt;360 secs excluded – see definition for </w:t>
            </w:r>
            <w:r w:rsidRPr="00F11131">
              <w:rPr>
                <w:rFonts w:ascii="Times New Roman" w:eastAsia="Times New Roman" w:hAnsi="Times New Roman" w:cs="Times New Roman"/>
                <w:i/>
                <w:sz w:val="20"/>
                <w:szCs w:val="20"/>
                <w:lang w:val="en-GB"/>
              </w:rPr>
              <w:t>bout length</w:t>
            </w:r>
            <w:r w:rsidRPr="00F11131">
              <w:rPr>
                <w:rFonts w:ascii="Times New Roman" w:eastAsia="Times New Roman" w:hAnsi="Times New Roman" w:cs="Times New Roman"/>
                <w:sz w:val="20"/>
                <w:szCs w:val="20"/>
                <w:lang w:val="en-GB"/>
              </w:rPr>
              <w:t xml:space="preserve"> below. </w:t>
            </w:r>
          </w:p>
        </w:tc>
      </w:tr>
      <w:tr w:rsidR="00F05A01" w:rsidRPr="00F11131" w14:paraId="1B9A1290" w14:textId="77777777" w:rsidTr="00244DCD">
        <w:trPr>
          <w:trHeight w:val="281"/>
        </w:trPr>
        <w:tc>
          <w:tcPr>
            <w:tcW w:w="0" w:type="auto"/>
          </w:tcPr>
          <w:p w14:paraId="22F6EE79" w14:textId="70931495" w:rsidR="00F05A01" w:rsidRDefault="00F05A01" w:rsidP="00FF76BB">
            <w:pPr>
              <w:spacing w:line="360" w:lineRule="auto"/>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Postdive.dur</w:t>
            </w:r>
            <w:proofErr w:type="spellEnd"/>
          </w:p>
        </w:tc>
        <w:tc>
          <w:tcPr>
            <w:tcW w:w="0" w:type="auto"/>
          </w:tcPr>
          <w:p w14:paraId="76275B9D" w14:textId="1D1BE39D" w:rsidR="00F05A01" w:rsidRPr="00F11131" w:rsidRDefault="00F05A01" w:rsidP="00FF76BB">
            <w:pPr>
              <w:spacing w:line="36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Post dive duration</w:t>
            </w:r>
          </w:p>
        </w:tc>
        <w:tc>
          <w:tcPr>
            <w:tcW w:w="0" w:type="auto"/>
          </w:tcPr>
          <w:p w14:paraId="5602650E" w14:textId="6CE28350"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Sec</w:t>
            </w:r>
          </w:p>
        </w:tc>
        <w:tc>
          <w:tcPr>
            <w:tcW w:w="0" w:type="auto"/>
          </w:tcPr>
          <w:p w14:paraId="5EF2970F" w14:textId="15115BFB"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Time spent on the surface after each dive,</w:t>
            </w:r>
            <w:r w:rsidRPr="00F11131">
              <w:rPr>
                <w:rFonts w:ascii="Times New Roman" w:eastAsia="Times New Roman" w:hAnsi="Times New Roman" w:cs="Times New Roman"/>
                <w:b/>
                <w:sz w:val="20"/>
                <w:szCs w:val="20"/>
                <w:lang w:val="en-GB"/>
              </w:rPr>
              <w:t xml:space="preserve"> </w:t>
            </w:r>
            <w:r w:rsidRPr="00F11131">
              <w:rPr>
                <w:rFonts w:ascii="Times New Roman" w:eastAsia="Times New Roman" w:hAnsi="Times New Roman" w:cs="Times New Roman"/>
                <w:sz w:val="20"/>
                <w:szCs w:val="20"/>
                <w:lang w:val="en-GB"/>
              </w:rPr>
              <w:t>with surface durations</w:t>
            </w:r>
            <w:r>
              <w:rPr>
                <w:rFonts w:ascii="Times New Roman" w:eastAsia="Times New Roman" w:hAnsi="Times New Roman" w:cs="Times New Roman"/>
                <w:sz w:val="20"/>
                <w:szCs w:val="20"/>
                <w:lang w:val="en-GB"/>
              </w:rPr>
              <w:t xml:space="preserve"> not corrected for length</w:t>
            </w:r>
          </w:p>
        </w:tc>
      </w:tr>
      <w:tr w:rsidR="00F05A01" w:rsidRPr="00F11131" w14:paraId="071C79F4" w14:textId="77777777" w:rsidTr="00244DCD">
        <w:trPr>
          <w:trHeight w:val="281"/>
        </w:trPr>
        <w:tc>
          <w:tcPr>
            <w:tcW w:w="0" w:type="auto"/>
          </w:tcPr>
          <w:p w14:paraId="5D69E396" w14:textId="6CBA4272" w:rsidR="00F05A01" w:rsidRPr="00F11131" w:rsidRDefault="00F05A01" w:rsidP="00FF76BB">
            <w:pPr>
              <w:spacing w:line="36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Postdive.dur2</w:t>
            </w:r>
          </w:p>
        </w:tc>
        <w:tc>
          <w:tcPr>
            <w:tcW w:w="0" w:type="auto"/>
          </w:tcPr>
          <w:p w14:paraId="67088364" w14:textId="3B44E74A" w:rsidR="00F05A01" w:rsidRPr="00F11131" w:rsidRDefault="00F05A01" w:rsidP="00FF76BB">
            <w:pPr>
              <w:spacing w:line="360" w:lineRule="auto"/>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Post-dive duration</w:t>
            </w:r>
          </w:p>
        </w:tc>
        <w:tc>
          <w:tcPr>
            <w:tcW w:w="0" w:type="auto"/>
          </w:tcPr>
          <w:p w14:paraId="4E3635B1" w14:textId="48D4807C"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Sec</w:t>
            </w:r>
          </w:p>
        </w:tc>
        <w:tc>
          <w:tcPr>
            <w:tcW w:w="0" w:type="auto"/>
          </w:tcPr>
          <w:p w14:paraId="4CA5939B" w14:textId="34EB9EC2"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Time spent on the surface after each dive,</w:t>
            </w:r>
            <w:r w:rsidRPr="00F11131">
              <w:rPr>
                <w:rFonts w:ascii="Times New Roman" w:eastAsia="Times New Roman" w:hAnsi="Times New Roman" w:cs="Times New Roman"/>
                <w:b/>
                <w:sz w:val="20"/>
                <w:szCs w:val="20"/>
                <w:lang w:val="en-GB"/>
              </w:rPr>
              <w:t xml:space="preserve"> </w:t>
            </w:r>
            <w:r w:rsidRPr="00F11131">
              <w:rPr>
                <w:rFonts w:ascii="Times New Roman" w:eastAsia="Times New Roman" w:hAnsi="Times New Roman" w:cs="Times New Roman"/>
                <w:sz w:val="20"/>
                <w:szCs w:val="20"/>
                <w:lang w:val="en-GB"/>
              </w:rPr>
              <w:t xml:space="preserve">with surface durations &gt;360 secs excluded – see definition for </w:t>
            </w:r>
            <w:r w:rsidRPr="00F11131">
              <w:rPr>
                <w:rFonts w:ascii="Times New Roman" w:eastAsia="Times New Roman" w:hAnsi="Times New Roman" w:cs="Times New Roman"/>
                <w:i/>
                <w:sz w:val="20"/>
                <w:szCs w:val="20"/>
                <w:lang w:val="en-GB"/>
              </w:rPr>
              <w:t>bout length</w:t>
            </w:r>
            <w:r w:rsidRPr="00F11131">
              <w:rPr>
                <w:rFonts w:ascii="Times New Roman" w:eastAsia="Times New Roman" w:hAnsi="Times New Roman" w:cs="Times New Roman"/>
                <w:sz w:val="20"/>
                <w:szCs w:val="20"/>
                <w:lang w:val="en-GB"/>
              </w:rPr>
              <w:t xml:space="preserve"> below.</w:t>
            </w:r>
          </w:p>
        </w:tc>
      </w:tr>
      <w:tr w:rsidR="00F05A01" w:rsidRPr="00F11131" w14:paraId="4D7E5019" w14:textId="77777777" w:rsidTr="00244DCD">
        <w:trPr>
          <w:trHeight w:val="281"/>
        </w:trPr>
        <w:tc>
          <w:tcPr>
            <w:tcW w:w="0" w:type="auto"/>
          </w:tcPr>
          <w:p w14:paraId="1C1214A6" w14:textId="64EDC001" w:rsidR="00F05A01" w:rsidRPr="00F11131" w:rsidRDefault="00F05A01" w:rsidP="00FF76BB">
            <w:pPr>
              <w:spacing w:line="360" w:lineRule="auto"/>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boutlength</w:t>
            </w:r>
            <w:proofErr w:type="spellEnd"/>
          </w:p>
        </w:tc>
        <w:tc>
          <w:tcPr>
            <w:tcW w:w="0" w:type="auto"/>
          </w:tcPr>
          <w:p w14:paraId="6A7F348B" w14:textId="424CEC4D" w:rsidR="00F05A01" w:rsidRPr="00F11131" w:rsidRDefault="00F05A01" w:rsidP="00FF76BB">
            <w:pPr>
              <w:spacing w:line="360" w:lineRule="auto"/>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Bout</w:t>
            </w:r>
          </w:p>
        </w:tc>
        <w:tc>
          <w:tcPr>
            <w:tcW w:w="0" w:type="auto"/>
          </w:tcPr>
          <w:p w14:paraId="4B9DF93D" w14:textId="1B51E898"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w:t>
            </w:r>
          </w:p>
        </w:tc>
        <w:tc>
          <w:tcPr>
            <w:tcW w:w="0" w:type="auto"/>
          </w:tcPr>
          <w:p w14:paraId="2D0FAD76" w14:textId="10B6B081" w:rsidR="00F05A01" w:rsidRPr="00F11131" w:rsidRDefault="00F05A01" w:rsidP="00FF76BB">
            <w:pPr>
              <w:spacing w:line="360" w:lineRule="auto"/>
              <w:ind w:left="318" w:hanging="318"/>
              <w:rPr>
                <w:rFonts w:ascii="Times New Roman" w:eastAsia="Times New Roman" w:hAnsi="Times New Roman" w:cs="Times New Roman"/>
                <w:b/>
                <w:bCs/>
                <w:sz w:val="20"/>
                <w:szCs w:val="20"/>
                <w:lang w:val="en-GB"/>
              </w:rPr>
            </w:pPr>
            <w:r w:rsidRPr="00F11131">
              <w:rPr>
                <w:rFonts w:ascii="Times New Roman" w:eastAsia="Times New Roman" w:hAnsi="Times New Roman" w:cs="Times New Roman"/>
                <w:sz w:val="20"/>
                <w:szCs w:val="20"/>
                <w:lang w:val="en-GB"/>
              </w:rPr>
              <w:t>A sequence of consecutive dives by an individual, defined by all</w:t>
            </w:r>
            <w:r w:rsidRPr="00F11131">
              <w:rPr>
                <w:rFonts w:ascii="Times New Roman" w:eastAsia="Times New Roman" w:hAnsi="Times New Roman" w:cs="Times New Roman"/>
                <w:i/>
                <w:sz w:val="20"/>
                <w:szCs w:val="20"/>
                <w:lang w:val="en-GB"/>
              </w:rPr>
              <w:t xml:space="preserve"> pre-</w:t>
            </w:r>
            <w:r w:rsidRPr="00F11131">
              <w:rPr>
                <w:rFonts w:ascii="Times New Roman" w:eastAsia="Times New Roman" w:hAnsi="Times New Roman" w:cs="Times New Roman"/>
                <w:sz w:val="20"/>
                <w:szCs w:val="20"/>
                <w:lang w:val="en-GB"/>
              </w:rPr>
              <w:t xml:space="preserve"> and </w:t>
            </w:r>
            <w:r w:rsidRPr="00F11131">
              <w:rPr>
                <w:rFonts w:ascii="Times New Roman" w:eastAsia="Times New Roman" w:hAnsi="Times New Roman" w:cs="Times New Roman"/>
                <w:i/>
                <w:sz w:val="20"/>
                <w:szCs w:val="20"/>
                <w:lang w:val="en-GB"/>
              </w:rPr>
              <w:t>post-dive</w:t>
            </w:r>
            <w:r w:rsidRPr="00F11131">
              <w:rPr>
                <w:rFonts w:ascii="Times New Roman" w:eastAsia="Times New Roman" w:hAnsi="Times New Roman" w:cs="Times New Roman"/>
                <w:sz w:val="20"/>
                <w:szCs w:val="20"/>
                <w:lang w:val="en-GB"/>
              </w:rPr>
              <w:t xml:space="preserve"> </w:t>
            </w:r>
            <w:r w:rsidRPr="00F11131">
              <w:rPr>
                <w:rFonts w:ascii="Times New Roman" w:eastAsia="Times New Roman" w:hAnsi="Times New Roman" w:cs="Times New Roman"/>
                <w:i/>
                <w:sz w:val="20"/>
                <w:szCs w:val="20"/>
                <w:lang w:val="en-GB"/>
              </w:rPr>
              <w:t>durations</w:t>
            </w:r>
            <w:r w:rsidRPr="00F11131">
              <w:rPr>
                <w:rFonts w:ascii="Times New Roman" w:eastAsia="Times New Roman" w:hAnsi="Times New Roman" w:cs="Times New Roman"/>
                <w:sz w:val="20"/>
                <w:szCs w:val="20"/>
                <w:lang w:val="en-GB"/>
              </w:rPr>
              <w:t xml:space="preserve"> being &lt; 360s (see methods).</w:t>
            </w:r>
            <w:r>
              <w:rPr>
                <w:rFonts w:ascii="Times New Roman" w:eastAsia="Times New Roman" w:hAnsi="Times New Roman" w:cs="Times New Roman"/>
                <w:sz w:val="20"/>
                <w:szCs w:val="20"/>
                <w:lang w:val="en-GB"/>
              </w:rPr>
              <w:t xml:space="preserve"> Bout length is given in number of dives within a bout.</w:t>
            </w:r>
          </w:p>
        </w:tc>
      </w:tr>
      <w:tr w:rsidR="00F05A01" w:rsidRPr="00F11131" w14:paraId="131BEC7E" w14:textId="77777777" w:rsidTr="00244DCD">
        <w:trPr>
          <w:trHeight w:val="123"/>
        </w:trPr>
        <w:tc>
          <w:tcPr>
            <w:tcW w:w="0" w:type="auto"/>
          </w:tcPr>
          <w:p w14:paraId="5EC0757A" w14:textId="74AEA0D4" w:rsidR="00F05A01" w:rsidRPr="00F11131" w:rsidRDefault="00F05A01" w:rsidP="00FF76BB">
            <w:pPr>
              <w:spacing w:line="360" w:lineRule="auto"/>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Boutname</w:t>
            </w:r>
            <w:proofErr w:type="spellEnd"/>
          </w:p>
        </w:tc>
        <w:tc>
          <w:tcPr>
            <w:tcW w:w="0" w:type="auto"/>
          </w:tcPr>
          <w:p w14:paraId="01D3ACD2" w14:textId="7CAEF380" w:rsidR="00F05A01" w:rsidRPr="00F11131" w:rsidRDefault="00F05A01" w:rsidP="00FF76BB">
            <w:pPr>
              <w:spacing w:line="360" w:lineRule="auto"/>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Bout ID</w:t>
            </w:r>
          </w:p>
        </w:tc>
        <w:tc>
          <w:tcPr>
            <w:tcW w:w="0" w:type="auto"/>
          </w:tcPr>
          <w:p w14:paraId="7C6ABADE" w14:textId="4991222B"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Factor</w:t>
            </w:r>
          </w:p>
        </w:tc>
        <w:tc>
          <w:tcPr>
            <w:tcW w:w="0" w:type="auto"/>
          </w:tcPr>
          <w:p w14:paraId="3099B0AF" w14:textId="066F71BB"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Factorial label for each bout of dives, for identifying dives that belong to the same foraging bout within a trip from the nest.</w:t>
            </w:r>
          </w:p>
        </w:tc>
      </w:tr>
      <w:tr w:rsidR="00F05A01" w:rsidRPr="00F11131" w14:paraId="2DFB3B0F" w14:textId="77777777" w:rsidTr="00244DCD">
        <w:trPr>
          <w:trHeight w:val="281"/>
        </w:trPr>
        <w:tc>
          <w:tcPr>
            <w:tcW w:w="0" w:type="auto"/>
          </w:tcPr>
          <w:p w14:paraId="5C4F9D87" w14:textId="15498547" w:rsidR="00F05A01" w:rsidRPr="00F11131" w:rsidRDefault="00F05A01" w:rsidP="00FF76BB">
            <w:pPr>
              <w:spacing w:line="360" w:lineRule="auto"/>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Divetype</w:t>
            </w:r>
            <w:proofErr w:type="spellEnd"/>
          </w:p>
        </w:tc>
        <w:tc>
          <w:tcPr>
            <w:tcW w:w="0" w:type="auto"/>
          </w:tcPr>
          <w:p w14:paraId="314C49C2" w14:textId="1867AC74" w:rsidR="00F05A01" w:rsidRPr="00F11131" w:rsidRDefault="00F05A01" w:rsidP="00FF76BB">
            <w:pPr>
              <w:spacing w:line="360" w:lineRule="auto"/>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Dive type</w:t>
            </w:r>
          </w:p>
        </w:tc>
        <w:tc>
          <w:tcPr>
            <w:tcW w:w="0" w:type="auto"/>
          </w:tcPr>
          <w:p w14:paraId="19212728" w14:textId="2C9F0AF9"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Factor</w:t>
            </w:r>
          </w:p>
        </w:tc>
        <w:tc>
          <w:tcPr>
            <w:tcW w:w="0" w:type="auto"/>
          </w:tcPr>
          <w:p w14:paraId="56B662DA" w14:textId="258FCFBC" w:rsidR="00F05A01" w:rsidRPr="00F11131" w:rsidRDefault="00F05A01" w:rsidP="00FF76BB">
            <w:pPr>
              <w:spacing w:line="360" w:lineRule="auto"/>
              <w:ind w:left="318" w:hanging="318"/>
              <w:rPr>
                <w:rFonts w:ascii="Times New Roman" w:eastAsia="Times New Roman" w:hAnsi="Times New Roman" w:cs="Times New Roman"/>
                <w:i/>
                <w:sz w:val="20"/>
                <w:szCs w:val="20"/>
                <w:lang w:val="en-GB"/>
              </w:rPr>
            </w:pPr>
            <w:r w:rsidRPr="00F11131">
              <w:rPr>
                <w:rFonts w:ascii="Times New Roman" w:eastAsia="Times New Roman" w:hAnsi="Times New Roman" w:cs="Times New Roman"/>
                <w:sz w:val="20"/>
                <w:szCs w:val="20"/>
                <w:lang w:val="en-GB"/>
              </w:rPr>
              <w:t xml:space="preserve">Dives with versus without a bottom duration - see definitions for </w:t>
            </w:r>
            <w:r w:rsidRPr="00F11131">
              <w:rPr>
                <w:rFonts w:ascii="Times New Roman" w:eastAsia="Times New Roman" w:hAnsi="Times New Roman" w:cs="Times New Roman"/>
                <w:i/>
                <w:iCs/>
                <w:sz w:val="20"/>
                <w:szCs w:val="20"/>
                <w:lang w:val="en-GB"/>
              </w:rPr>
              <w:t>V-shaped</w:t>
            </w:r>
            <w:r w:rsidRPr="00F11131">
              <w:rPr>
                <w:rFonts w:ascii="Times New Roman" w:eastAsia="Times New Roman" w:hAnsi="Times New Roman" w:cs="Times New Roman"/>
                <w:sz w:val="20"/>
                <w:szCs w:val="20"/>
                <w:lang w:val="en-GB"/>
              </w:rPr>
              <w:t xml:space="preserve"> (</w:t>
            </w:r>
            <w:r w:rsidRPr="00F11131">
              <w:rPr>
                <w:rFonts w:ascii="Times New Roman" w:eastAsia="Times New Roman" w:hAnsi="Times New Roman" w:cs="Times New Roman"/>
                <w:i/>
                <w:sz w:val="20"/>
                <w:szCs w:val="20"/>
                <w:lang w:val="en-GB"/>
              </w:rPr>
              <w:t xml:space="preserve">No Bottom Duration) dives </w:t>
            </w:r>
            <w:r w:rsidRPr="00F11131">
              <w:rPr>
                <w:rFonts w:ascii="Times New Roman" w:eastAsia="Times New Roman" w:hAnsi="Times New Roman" w:cs="Times New Roman"/>
                <w:sz w:val="20"/>
                <w:szCs w:val="20"/>
                <w:lang w:val="en-GB"/>
              </w:rPr>
              <w:t>versus</w:t>
            </w:r>
            <w:r w:rsidRPr="00F11131">
              <w:rPr>
                <w:rFonts w:ascii="Times New Roman" w:eastAsia="Times New Roman" w:hAnsi="Times New Roman" w:cs="Times New Roman"/>
                <w:i/>
                <w:sz w:val="20"/>
                <w:szCs w:val="20"/>
                <w:lang w:val="en-GB"/>
              </w:rPr>
              <w:t xml:space="preserve"> U-shaped (With Bottom Duration) dives</w:t>
            </w:r>
            <w:r w:rsidRPr="00F11131">
              <w:rPr>
                <w:rFonts w:ascii="Times New Roman" w:eastAsia="Times New Roman" w:hAnsi="Times New Roman" w:cs="Times New Roman"/>
                <w:sz w:val="20"/>
                <w:szCs w:val="20"/>
                <w:lang w:val="en-GB"/>
              </w:rPr>
              <w:t xml:space="preserve">. </w:t>
            </w:r>
          </w:p>
        </w:tc>
      </w:tr>
      <w:tr w:rsidR="00F05A01" w:rsidRPr="00F05A01" w14:paraId="206FE80D" w14:textId="77777777" w:rsidTr="00244DCD">
        <w:trPr>
          <w:trHeight w:val="281"/>
        </w:trPr>
        <w:tc>
          <w:tcPr>
            <w:tcW w:w="0" w:type="auto"/>
          </w:tcPr>
          <w:p w14:paraId="476D4C8B" w14:textId="408AA2E0" w:rsidR="00F05A01" w:rsidRPr="00F11131" w:rsidRDefault="00F05A01" w:rsidP="00FF76BB">
            <w:pPr>
              <w:spacing w:line="360" w:lineRule="auto"/>
              <w:ind w:left="454" w:hanging="454"/>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0</w:t>
            </w:r>
          </w:p>
        </w:tc>
        <w:tc>
          <w:tcPr>
            <w:tcW w:w="0" w:type="auto"/>
          </w:tcPr>
          <w:p w14:paraId="1A157D93" w14:textId="755B3781" w:rsidR="00F05A01" w:rsidRPr="00F11131" w:rsidRDefault="00F05A01" w:rsidP="00FF76BB">
            <w:pPr>
              <w:spacing w:line="360" w:lineRule="auto"/>
              <w:ind w:left="454" w:hanging="454"/>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 xml:space="preserve">V-shaped dives </w:t>
            </w:r>
          </w:p>
          <w:p w14:paraId="457F430C" w14:textId="77777777" w:rsidR="00F05A01" w:rsidRPr="00F11131" w:rsidRDefault="00F05A01" w:rsidP="00FF76BB">
            <w:pPr>
              <w:spacing w:line="360" w:lineRule="auto"/>
              <w:ind w:left="454" w:hanging="454"/>
              <w:rPr>
                <w:rFonts w:ascii="Times New Roman" w:eastAsia="Times New Roman" w:hAnsi="Times New Roman" w:cs="Times New Roman"/>
                <w:i/>
                <w:sz w:val="20"/>
                <w:szCs w:val="20"/>
                <w:lang w:val="en-GB"/>
              </w:rPr>
            </w:pPr>
          </w:p>
        </w:tc>
        <w:tc>
          <w:tcPr>
            <w:tcW w:w="0" w:type="auto"/>
          </w:tcPr>
          <w:p w14:paraId="0632FA99" w14:textId="700F6DD0"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Factor</w:t>
            </w:r>
          </w:p>
        </w:tc>
        <w:tc>
          <w:tcPr>
            <w:tcW w:w="0" w:type="auto"/>
          </w:tcPr>
          <w:p w14:paraId="3E3C0A9C" w14:textId="27E7E46D"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 xml:space="preserve">Dives with no </w:t>
            </w:r>
            <w:r w:rsidRPr="00F11131">
              <w:rPr>
                <w:rFonts w:ascii="Times New Roman" w:eastAsia="Times New Roman" w:hAnsi="Times New Roman" w:cs="Times New Roman"/>
                <w:i/>
                <w:sz w:val="20"/>
                <w:szCs w:val="20"/>
                <w:lang w:val="en-GB"/>
              </w:rPr>
              <w:t>bottom duration</w:t>
            </w:r>
            <w:r w:rsidRPr="00F11131">
              <w:rPr>
                <w:rFonts w:ascii="Times New Roman" w:eastAsia="Times New Roman" w:hAnsi="Times New Roman" w:cs="Times New Roman"/>
                <w:sz w:val="20"/>
                <w:szCs w:val="20"/>
                <w:lang w:val="en-GB"/>
              </w:rPr>
              <w:t>, assumed to be sampling dives involving searching for prey but no active foraging. Binomial value 0.</w:t>
            </w:r>
          </w:p>
        </w:tc>
      </w:tr>
      <w:tr w:rsidR="00F05A01" w:rsidRPr="00F05A01" w14:paraId="3401A7DC" w14:textId="77777777" w:rsidTr="00244DCD">
        <w:trPr>
          <w:trHeight w:val="281"/>
        </w:trPr>
        <w:tc>
          <w:tcPr>
            <w:tcW w:w="0" w:type="auto"/>
          </w:tcPr>
          <w:p w14:paraId="7186865C" w14:textId="21973A0D" w:rsidR="00F05A01" w:rsidRPr="00F11131" w:rsidRDefault="00F05A01" w:rsidP="00FF76BB">
            <w:pPr>
              <w:spacing w:line="36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1</w:t>
            </w:r>
          </w:p>
        </w:tc>
        <w:tc>
          <w:tcPr>
            <w:tcW w:w="0" w:type="auto"/>
          </w:tcPr>
          <w:p w14:paraId="00260B5A" w14:textId="471E53ED" w:rsidR="00F05A01" w:rsidRPr="00F11131" w:rsidRDefault="00F05A01" w:rsidP="00FF76BB">
            <w:pPr>
              <w:spacing w:line="360" w:lineRule="auto"/>
              <w:rPr>
                <w:rFonts w:ascii="Times New Roman" w:eastAsia="Times New Roman" w:hAnsi="Times New Roman" w:cs="Times New Roman"/>
                <w:i/>
                <w:sz w:val="20"/>
                <w:szCs w:val="20"/>
                <w:lang w:val="en-GB"/>
              </w:rPr>
            </w:pPr>
            <w:r w:rsidRPr="00F11131">
              <w:rPr>
                <w:rFonts w:ascii="Times New Roman" w:eastAsia="Times New Roman" w:hAnsi="Times New Roman" w:cs="Times New Roman"/>
                <w:i/>
                <w:sz w:val="20"/>
                <w:szCs w:val="20"/>
                <w:lang w:val="en-GB"/>
              </w:rPr>
              <w:t xml:space="preserve">U-shaped dives </w:t>
            </w:r>
          </w:p>
          <w:p w14:paraId="4E8E19E4" w14:textId="77777777" w:rsidR="00F05A01" w:rsidRPr="00F11131" w:rsidRDefault="00F05A01" w:rsidP="00FF76BB">
            <w:pPr>
              <w:spacing w:line="360" w:lineRule="auto"/>
              <w:ind w:left="454" w:hanging="454"/>
              <w:rPr>
                <w:rFonts w:ascii="Times New Roman" w:eastAsia="Times New Roman" w:hAnsi="Times New Roman" w:cs="Times New Roman"/>
                <w:i/>
                <w:sz w:val="20"/>
                <w:szCs w:val="20"/>
                <w:lang w:val="en-GB"/>
              </w:rPr>
            </w:pPr>
          </w:p>
        </w:tc>
        <w:tc>
          <w:tcPr>
            <w:tcW w:w="0" w:type="auto"/>
          </w:tcPr>
          <w:p w14:paraId="498720B6" w14:textId="1AF4C07F"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Factor</w:t>
            </w:r>
          </w:p>
        </w:tc>
        <w:tc>
          <w:tcPr>
            <w:tcW w:w="0" w:type="auto"/>
          </w:tcPr>
          <w:p w14:paraId="3C842163" w14:textId="6CC4809E"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 xml:space="preserve">Dives that included </w:t>
            </w:r>
            <w:r w:rsidRPr="00F11131">
              <w:rPr>
                <w:rFonts w:ascii="Times New Roman" w:eastAsia="Times New Roman" w:hAnsi="Times New Roman" w:cs="Times New Roman"/>
                <w:i/>
                <w:sz w:val="20"/>
                <w:szCs w:val="20"/>
                <w:lang w:val="en-GB"/>
              </w:rPr>
              <w:t>bottom duration</w:t>
            </w:r>
            <w:r w:rsidRPr="00F11131">
              <w:rPr>
                <w:rFonts w:ascii="Times New Roman" w:eastAsia="Times New Roman" w:hAnsi="Times New Roman" w:cs="Times New Roman"/>
                <w:sz w:val="20"/>
                <w:szCs w:val="20"/>
                <w:lang w:val="en-GB"/>
              </w:rPr>
              <w:t>, assumed to be hunting dives involving the active pursuit and capture of prey. Binomial value 1.</w:t>
            </w:r>
          </w:p>
        </w:tc>
      </w:tr>
      <w:tr w:rsidR="00F05A01" w:rsidRPr="00F11131" w14:paraId="6553DE3D" w14:textId="77777777" w:rsidTr="00244DCD">
        <w:trPr>
          <w:trHeight w:val="281"/>
        </w:trPr>
        <w:tc>
          <w:tcPr>
            <w:tcW w:w="0" w:type="auto"/>
          </w:tcPr>
          <w:p w14:paraId="56E1F94F" w14:textId="786F97B1" w:rsidR="00F05A01" w:rsidRPr="00F11131" w:rsidRDefault="00F05A01"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Year</w:t>
            </w:r>
          </w:p>
        </w:tc>
        <w:tc>
          <w:tcPr>
            <w:tcW w:w="0" w:type="auto"/>
          </w:tcPr>
          <w:p w14:paraId="3E91750B" w14:textId="50DD5A67" w:rsidR="00F05A01" w:rsidRPr="00F11131" w:rsidRDefault="00F05A01" w:rsidP="00FF76BB">
            <w:pPr>
              <w:spacing w:line="360" w:lineRule="auto"/>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Year</w:t>
            </w:r>
          </w:p>
        </w:tc>
        <w:tc>
          <w:tcPr>
            <w:tcW w:w="0" w:type="auto"/>
          </w:tcPr>
          <w:p w14:paraId="4E3BC777" w14:textId="16EDE6BE"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Factor</w:t>
            </w:r>
          </w:p>
        </w:tc>
        <w:tc>
          <w:tcPr>
            <w:tcW w:w="0" w:type="auto"/>
          </w:tcPr>
          <w:p w14:paraId="6D4403D4" w14:textId="5FFED4EF"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Identifier for the 6 years of data collection from 2013-2018.</w:t>
            </w:r>
          </w:p>
        </w:tc>
      </w:tr>
      <w:tr w:rsidR="00F05A01" w:rsidRPr="00F11131" w14:paraId="2C9D91F4" w14:textId="77777777" w:rsidTr="00244DCD">
        <w:trPr>
          <w:trHeight w:val="281"/>
        </w:trPr>
        <w:tc>
          <w:tcPr>
            <w:tcW w:w="0" w:type="auto"/>
          </w:tcPr>
          <w:p w14:paraId="70D9CC89" w14:textId="709B0DA4" w:rsidR="00F05A01" w:rsidRPr="00F11131" w:rsidRDefault="00F05A01"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ID</w:t>
            </w:r>
          </w:p>
        </w:tc>
        <w:tc>
          <w:tcPr>
            <w:tcW w:w="0" w:type="auto"/>
          </w:tcPr>
          <w:p w14:paraId="5D81BEAC" w14:textId="36262803" w:rsidR="00F05A01" w:rsidRPr="00F11131" w:rsidRDefault="00F05A01" w:rsidP="00FF76BB">
            <w:pPr>
              <w:spacing w:line="360" w:lineRule="auto"/>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Individual (ID)</w:t>
            </w:r>
          </w:p>
        </w:tc>
        <w:tc>
          <w:tcPr>
            <w:tcW w:w="0" w:type="auto"/>
          </w:tcPr>
          <w:p w14:paraId="0A851C2A" w14:textId="3FB9C165"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Factor</w:t>
            </w:r>
          </w:p>
        </w:tc>
        <w:tc>
          <w:tcPr>
            <w:tcW w:w="0" w:type="auto"/>
          </w:tcPr>
          <w:p w14:paraId="557CB7A1" w14:textId="665FF69F"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Individual identity by ring number.</w:t>
            </w:r>
          </w:p>
        </w:tc>
      </w:tr>
      <w:tr w:rsidR="00F05A01" w:rsidRPr="00F11131" w14:paraId="4905D3B3" w14:textId="77777777" w:rsidTr="00244DCD">
        <w:trPr>
          <w:trHeight w:val="281"/>
        </w:trPr>
        <w:tc>
          <w:tcPr>
            <w:tcW w:w="0" w:type="auto"/>
          </w:tcPr>
          <w:p w14:paraId="07D41E24" w14:textId="156EB2C2" w:rsidR="00F05A01" w:rsidRPr="00F11131" w:rsidRDefault="00F05A01" w:rsidP="00FF76BB">
            <w:pPr>
              <w:spacing w:line="36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Ydate</w:t>
            </w:r>
            <w:proofErr w:type="spellEnd"/>
          </w:p>
        </w:tc>
        <w:tc>
          <w:tcPr>
            <w:tcW w:w="0" w:type="auto"/>
          </w:tcPr>
          <w:p w14:paraId="33F4F7C9" w14:textId="6E888E9D" w:rsidR="00F05A01" w:rsidRPr="00F11131" w:rsidRDefault="00F05A01" w:rsidP="00FF76BB">
            <w:pPr>
              <w:spacing w:line="360" w:lineRule="auto"/>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Day</w:t>
            </w:r>
          </w:p>
        </w:tc>
        <w:tc>
          <w:tcPr>
            <w:tcW w:w="0" w:type="auto"/>
          </w:tcPr>
          <w:p w14:paraId="2E8AC4A0" w14:textId="543D0646"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w:t>
            </w:r>
          </w:p>
        </w:tc>
        <w:tc>
          <w:tcPr>
            <w:tcW w:w="0" w:type="auto"/>
          </w:tcPr>
          <w:p w14:paraId="57D2B20F" w14:textId="2F96280A"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Dive date, a continuous label for each day of the season regardless of year, from June 22nd to July 16th (range 25d).</w:t>
            </w:r>
          </w:p>
        </w:tc>
      </w:tr>
      <w:tr w:rsidR="00F05A01" w:rsidRPr="00F11131" w14:paraId="04227875" w14:textId="77777777" w:rsidTr="00244DCD">
        <w:trPr>
          <w:trHeight w:val="281"/>
        </w:trPr>
        <w:tc>
          <w:tcPr>
            <w:tcW w:w="0" w:type="auto"/>
          </w:tcPr>
          <w:p w14:paraId="41C86154" w14:textId="608047B9" w:rsidR="00F05A01" w:rsidRPr="00F11131" w:rsidRDefault="00F05A01"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sublocation</w:t>
            </w:r>
          </w:p>
        </w:tc>
        <w:tc>
          <w:tcPr>
            <w:tcW w:w="0" w:type="auto"/>
          </w:tcPr>
          <w:p w14:paraId="7F97433B" w14:textId="6F94FD5A" w:rsidR="00F05A01" w:rsidRPr="00F11131" w:rsidRDefault="00F05A01" w:rsidP="00FF76BB">
            <w:pPr>
              <w:spacing w:line="360" w:lineRule="auto"/>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Location</w:t>
            </w:r>
          </w:p>
        </w:tc>
        <w:tc>
          <w:tcPr>
            <w:tcW w:w="0" w:type="auto"/>
          </w:tcPr>
          <w:p w14:paraId="27B7A9F9" w14:textId="52CC7725"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Factor</w:t>
            </w:r>
          </w:p>
        </w:tc>
        <w:tc>
          <w:tcPr>
            <w:tcW w:w="0" w:type="auto"/>
          </w:tcPr>
          <w:p w14:paraId="68FB1A07" w14:textId="1CA6026C"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sidRPr="00F11131">
              <w:rPr>
                <w:rFonts w:ascii="Times New Roman" w:eastAsia="Times New Roman" w:hAnsi="Times New Roman" w:cs="Times New Roman"/>
                <w:sz w:val="20"/>
                <w:szCs w:val="20"/>
                <w:lang w:val="en-GB"/>
              </w:rPr>
              <w:t xml:space="preserve">Label for the 24 different locations determined from clusters of dives around areas with similar geographical features – see methods. </w:t>
            </w:r>
            <w:r>
              <w:rPr>
                <w:rFonts w:ascii="Times New Roman" w:eastAsia="Times New Roman" w:hAnsi="Times New Roman" w:cs="Times New Roman"/>
                <w:sz w:val="20"/>
                <w:szCs w:val="20"/>
                <w:lang w:val="en-GB"/>
              </w:rPr>
              <w:t xml:space="preserve">Because locations first were divided into large </w:t>
            </w:r>
            <w:r>
              <w:rPr>
                <w:rFonts w:ascii="Times New Roman" w:eastAsia="Times New Roman" w:hAnsi="Times New Roman" w:cs="Times New Roman"/>
                <w:sz w:val="20"/>
                <w:szCs w:val="20"/>
                <w:lang w:val="en-GB"/>
              </w:rPr>
              <w:lastRenderedPageBreak/>
              <w:t xml:space="preserve">general areas (location) we here provide the parameter sublocation as a more precise within-location. See methods for more detail. </w:t>
            </w:r>
          </w:p>
        </w:tc>
      </w:tr>
      <w:tr w:rsidR="00F05A01" w:rsidRPr="00F11131" w14:paraId="6BEB0AA5" w14:textId="77777777" w:rsidTr="00244DCD">
        <w:trPr>
          <w:trHeight w:val="281"/>
        </w:trPr>
        <w:tc>
          <w:tcPr>
            <w:tcW w:w="0" w:type="auto"/>
          </w:tcPr>
          <w:p w14:paraId="2D3FE0DF" w14:textId="08E351B2" w:rsidR="00F05A01" w:rsidRDefault="00F05A01" w:rsidP="00FF76BB">
            <w:pPr>
              <w:spacing w:line="36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lastRenderedPageBreak/>
              <w:t>Recap_mass</w:t>
            </w:r>
            <w:proofErr w:type="spellEnd"/>
          </w:p>
        </w:tc>
        <w:tc>
          <w:tcPr>
            <w:tcW w:w="0" w:type="auto"/>
          </w:tcPr>
          <w:p w14:paraId="324C51C0" w14:textId="1BE90C66" w:rsidR="00F05A01" w:rsidRPr="00F11131" w:rsidRDefault="00F05A01"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Body mass</w:t>
            </w:r>
          </w:p>
        </w:tc>
        <w:tc>
          <w:tcPr>
            <w:tcW w:w="0" w:type="auto"/>
          </w:tcPr>
          <w:p w14:paraId="4C2A2C6B" w14:textId="6F228109" w:rsidR="00F05A0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Gram </w:t>
            </w:r>
          </w:p>
        </w:tc>
        <w:tc>
          <w:tcPr>
            <w:tcW w:w="0" w:type="auto"/>
          </w:tcPr>
          <w:p w14:paraId="34E90ED6" w14:textId="4C008CE6" w:rsidR="00F05A01" w:rsidRPr="00F11131" w:rsidRDefault="00F05A01"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Body mass at recapture and detachment of loggers</w:t>
            </w:r>
          </w:p>
        </w:tc>
      </w:tr>
      <w:tr w:rsidR="00DC58EB" w:rsidRPr="00F11131" w14:paraId="050F59FD" w14:textId="77777777" w:rsidTr="00244DCD">
        <w:trPr>
          <w:trHeight w:val="281"/>
        </w:trPr>
        <w:tc>
          <w:tcPr>
            <w:tcW w:w="0" w:type="auto"/>
          </w:tcPr>
          <w:p w14:paraId="7206917C" w14:textId="28F7D534" w:rsidR="00DC58EB" w:rsidRDefault="00DC58EB"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mc_</w:t>
            </w:r>
          </w:p>
        </w:tc>
        <w:tc>
          <w:tcPr>
            <w:tcW w:w="0" w:type="auto"/>
          </w:tcPr>
          <w:p w14:paraId="010843AD" w14:textId="4A7FB67A" w:rsidR="00DC58EB" w:rsidRDefault="00DC58EB"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(parameters)</w:t>
            </w:r>
          </w:p>
        </w:tc>
        <w:tc>
          <w:tcPr>
            <w:tcW w:w="0" w:type="auto"/>
          </w:tcPr>
          <w:p w14:paraId="3519009E" w14:textId="77777777" w:rsidR="00DC58EB" w:rsidRDefault="00DC58EB" w:rsidP="00FF76BB">
            <w:pPr>
              <w:spacing w:line="360" w:lineRule="auto"/>
              <w:ind w:left="318" w:hanging="318"/>
              <w:rPr>
                <w:rFonts w:ascii="Times New Roman" w:eastAsia="Times New Roman" w:hAnsi="Times New Roman" w:cs="Times New Roman"/>
                <w:sz w:val="20"/>
                <w:szCs w:val="20"/>
                <w:lang w:val="en-GB"/>
              </w:rPr>
            </w:pPr>
          </w:p>
        </w:tc>
        <w:tc>
          <w:tcPr>
            <w:tcW w:w="0" w:type="auto"/>
          </w:tcPr>
          <w:p w14:paraId="1B396CCB" w14:textId="29779107" w:rsidR="00DC58EB" w:rsidRDefault="00DC58EB"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Given parameter values mean centred around zero within the individual (ID) for each row.</w:t>
            </w:r>
          </w:p>
        </w:tc>
      </w:tr>
      <w:tr w:rsidR="00DC58EB" w:rsidRPr="00F11131" w14:paraId="79DA69BD" w14:textId="77777777" w:rsidTr="00244DCD">
        <w:trPr>
          <w:trHeight w:val="281"/>
        </w:trPr>
        <w:tc>
          <w:tcPr>
            <w:tcW w:w="0" w:type="auto"/>
          </w:tcPr>
          <w:p w14:paraId="59DB29C3" w14:textId="69B5A92C" w:rsidR="00DC58EB" w:rsidRDefault="00DC58EB"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m_</w:t>
            </w:r>
          </w:p>
        </w:tc>
        <w:tc>
          <w:tcPr>
            <w:tcW w:w="0" w:type="auto"/>
          </w:tcPr>
          <w:p w14:paraId="47DE065D" w14:textId="2BD4F066" w:rsidR="00DC58EB" w:rsidRDefault="00DC58EB"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(parameters)</w:t>
            </w:r>
          </w:p>
        </w:tc>
        <w:tc>
          <w:tcPr>
            <w:tcW w:w="0" w:type="auto"/>
          </w:tcPr>
          <w:p w14:paraId="2BA70689" w14:textId="77777777" w:rsidR="00DC58EB" w:rsidRDefault="00DC58EB" w:rsidP="00FF76BB">
            <w:pPr>
              <w:spacing w:line="360" w:lineRule="auto"/>
              <w:ind w:left="318" w:hanging="318"/>
              <w:rPr>
                <w:rFonts w:ascii="Times New Roman" w:eastAsia="Times New Roman" w:hAnsi="Times New Roman" w:cs="Times New Roman"/>
                <w:sz w:val="20"/>
                <w:szCs w:val="20"/>
                <w:lang w:val="en-GB"/>
              </w:rPr>
            </w:pPr>
          </w:p>
        </w:tc>
        <w:tc>
          <w:tcPr>
            <w:tcW w:w="0" w:type="auto"/>
          </w:tcPr>
          <w:p w14:paraId="41B28D10" w14:textId="4C687856" w:rsidR="00DC58EB" w:rsidRDefault="00DC58EB"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Mean value of individual for given parameter.</w:t>
            </w:r>
          </w:p>
        </w:tc>
      </w:tr>
      <w:tr w:rsidR="00370569" w:rsidRPr="00F11131" w14:paraId="04E35652" w14:textId="77777777" w:rsidTr="00244DCD">
        <w:trPr>
          <w:trHeight w:val="281"/>
        </w:trPr>
        <w:tc>
          <w:tcPr>
            <w:tcW w:w="0" w:type="auto"/>
          </w:tcPr>
          <w:p w14:paraId="20D43616" w14:textId="66AE4E40" w:rsidR="00370569" w:rsidRDefault="00370569"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(parameter)2</w:t>
            </w:r>
          </w:p>
        </w:tc>
        <w:tc>
          <w:tcPr>
            <w:tcW w:w="0" w:type="auto"/>
          </w:tcPr>
          <w:p w14:paraId="082BB7D9" w14:textId="46327423" w:rsidR="00370569" w:rsidRDefault="00370569"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(parameters)</w:t>
            </w:r>
          </w:p>
        </w:tc>
        <w:tc>
          <w:tcPr>
            <w:tcW w:w="0" w:type="auto"/>
          </w:tcPr>
          <w:p w14:paraId="1038A8BF" w14:textId="77777777" w:rsidR="00370569" w:rsidRDefault="00370569" w:rsidP="00FF76BB">
            <w:pPr>
              <w:spacing w:line="360" w:lineRule="auto"/>
              <w:ind w:left="318" w:hanging="318"/>
              <w:rPr>
                <w:rFonts w:ascii="Times New Roman" w:eastAsia="Times New Roman" w:hAnsi="Times New Roman" w:cs="Times New Roman"/>
                <w:sz w:val="20"/>
                <w:szCs w:val="20"/>
                <w:lang w:val="en-GB"/>
              </w:rPr>
            </w:pPr>
          </w:p>
        </w:tc>
        <w:tc>
          <w:tcPr>
            <w:tcW w:w="0" w:type="auto"/>
          </w:tcPr>
          <w:p w14:paraId="68AE619B" w14:textId="2336C5FB" w:rsidR="00370569" w:rsidRDefault="00370569"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Squared term of parameter value (OBS! Except in </w:t>
            </w:r>
            <w:proofErr w:type="gramStart"/>
            <w:r>
              <w:rPr>
                <w:rFonts w:ascii="Times New Roman" w:eastAsia="Times New Roman" w:hAnsi="Times New Roman" w:cs="Times New Roman"/>
                <w:sz w:val="20"/>
                <w:szCs w:val="20"/>
                <w:lang w:val="en-GB"/>
              </w:rPr>
              <w:t>postdive.dur</w:t>
            </w:r>
            <w:proofErr w:type="gramEnd"/>
            <w:r>
              <w:rPr>
                <w:rFonts w:ascii="Times New Roman" w:eastAsia="Times New Roman" w:hAnsi="Times New Roman" w:cs="Times New Roman"/>
                <w:sz w:val="20"/>
                <w:szCs w:val="20"/>
                <w:lang w:val="en-GB"/>
              </w:rPr>
              <w:t>2, see above)</w:t>
            </w:r>
          </w:p>
        </w:tc>
      </w:tr>
      <w:tr w:rsidR="00370569" w:rsidRPr="00F11131" w14:paraId="7C2113FA" w14:textId="77777777" w:rsidTr="00244DCD">
        <w:trPr>
          <w:trHeight w:val="281"/>
        </w:trPr>
        <w:tc>
          <w:tcPr>
            <w:tcW w:w="0" w:type="auto"/>
          </w:tcPr>
          <w:p w14:paraId="24CA113B" w14:textId="78547E9E" w:rsidR="00370569" w:rsidRDefault="00370569"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(parameters)</w:t>
            </w:r>
            <w:r>
              <w:rPr>
                <w:rFonts w:ascii="Times New Roman" w:eastAsia="Times New Roman" w:hAnsi="Times New Roman" w:cs="Times New Roman"/>
                <w:sz w:val="20"/>
                <w:szCs w:val="20"/>
                <w:lang w:val="en-GB"/>
              </w:rPr>
              <w:t>3</w:t>
            </w:r>
          </w:p>
        </w:tc>
        <w:tc>
          <w:tcPr>
            <w:tcW w:w="0" w:type="auto"/>
          </w:tcPr>
          <w:p w14:paraId="7703DBC2" w14:textId="189E4759" w:rsidR="00370569" w:rsidRDefault="00370569"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(parameters)</w:t>
            </w:r>
          </w:p>
        </w:tc>
        <w:tc>
          <w:tcPr>
            <w:tcW w:w="0" w:type="auto"/>
          </w:tcPr>
          <w:p w14:paraId="6A12A96F" w14:textId="77777777" w:rsidR="00370569" w:rsidRDefault="00370569" w:rsidP="00FF76BB">
            <w:pPr>
              <w:spacing w:line="360" w:lineRule="auto"/>
              <w:ind w:left="318" w:hanging="318"/>
              <w:rPr>
                <w:rFonts w:ascii="Times New Roman" w:eastAsia="Times New Roman" w:hAnsi="Times New Roman" w:cs="Times New Roman"/>
                <w:sz w:val="20"/>
                <w:szCs w:val="20"/>
                <w:lang w:val="en-GB"/>
              </w:rPr>
            </w:pPr>
          </w:p>
        </w:tc>
        <w:tc>
          <w:tcPr>
            <w:tcW w:w="0" w:type="auto"/>
          </w:tcPr>
          <w:p w14:paraId="68FAE49C" w14:textId="241BC1F7" w:rsidR="00370569" w:rsidRDefault="00370569"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Cubic term of parameter value</w:t>
            </w:r>
          </w:p>
        </w:tc>
      </w:tr>
      <w:tr w:rsidR="00370569" w:rsidRPr="00F11131" w14:paraId="1B8000A1" w14:textId="77777777" w:rsidTr="00244DCD">
        <w:trPr>
          <w:trHeight w:val="281"/>
        </w:trPr>
        <w:tc>
          <w:tcPr>
            <w:tcW w:w="0" w:type="auto"/>
          </w:tcPr>
          <w:p w14:paraId="79DB995D" w14:textId="32CC9D5D" w:rsidR="00370569" w:rsidRDefault="00370569"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Log. </w:t>
            </w:r>
            <w:r>
              <w:rPr>
                <w:rFonts w:ascii="Times New Roman" w:eastAsia="Times New Roman" w:hAnsi="Times New Roman" w:cs="Times New Roman"/>
                <w:sz w:val="20"/>
                <w:szCs w:val="20"/>
                <w:lang w:val="en-GB"/>
              </w:rPr>
              <w:t>(parameters)</w:t>
            </w:r>
          </w:p>
        </w:tc>
        <w:tc>
          <w:tcPr>
            <w:tcW w:w="0" w:type="auto"/>
          </w:tcPr>
          <w:p w14:paraId="789782E3" w14:textId="6EBDBF71" w:rsidR="00370569" w:rsidRDefault="00370569"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(parameters)</w:t>
            </w:r>
          </w:p>
        </w:tc>
        <w:tc>
          <w:tcPr>
            <w:tcW w:w="0" w:type="auto"/>
          </w:tcPr>
          <w:p w14:paraId="67853347" w14:textId="77777777" w:rsidR="00370569" w:rsidRDefault="00370569" w:rsidP="00FF76BB">
            <w:pPr>
              <w:spacing w:line="360" w:lineRule="auto"/>
              <w:ind w:left="318" w:hanging="318"/>
              <w:rPr>
                <w:rFonts w:ascii="Times New Roman" w:eastAsia="Times New Roman" w:hAnsi="Times New Roman" w:cs="Times New Roman"/>
                <w:sz w:val="20"/>
                <w:szCs w:val="20"/>
                <w:lang w:val="en-GB"/>
              </w:rPr>
            </w:pPr>
          </w:p>
        </w:tc>
        <w:tc>
          <w:tcPr>
            <w:tcW w:w="0" w:type="auto"/>
          </w:tcPr>
          <w:p w14:paraId="7C0D0B86" w14:textId="2E6E552F" w:rsidR="00370569" w:rsidRDefault="00370569"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Natural logarithm of parameter value.</w:t>
            </w:r>
          </w:p>
        </w:tc>
      </w:tr>
      <w:tr w:rsidR="00370569" w:rsidRPr="00F11131" w14:paraId="26D98C8F" w14:textId="77777777" w:rsidTr="00244DCD">
        <w:trPr>
          <w:trHeight w:val="281"/>
        </w:trPr>
        <w:tc>
          <w:tcPr>
            <w:tcW w:w="0" w:type="auto"/>
          </w:tcPr>
          <w:p w14:paraId="2C2C8524" w14:textId="1156C7AC" w:rsidR="00370569" w:rsidRDefault="00370569"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pre</w:t>
            </w:r>
            <w:r>
              <w:rPr>
                <w:rFonts w:ascii="Times New Roman" w:eastAsia="Times New Roman" w:hAnsi="Times New Roman" w:cs="Times New Roman"/>
                <w:sz w:val="20"/>
                <w:szCs w:val="20"/>
                <w:lang w:val="en-GB"/>
              </w:rPr>
              <w:t>(parameters)</w:t>
            </w:r>
          </w:p>
        </w:tc>
        <w:tc>
          <w:tcPr>
            <w:tcW w:w="0" w:type="auto"/>
          </w:tcPr>
          <w:p w14:paraId="42FC8786" w14:textId="4936C110" w:rsidR="00370569" w:rsidRDefault="00370569" w:rsidP="00FF76BB">
            <w:pPr>
              <w:spacing w:line="36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(parameters)</w:t>
            </w:r>
          </w:p>
        </w:tc>
        <w:tc>
          <w:tcPr>
            <w:tcW w:w="0" w:type="auto"/>
          </w:tcPr>
          <w:p w14:paraId="6CE80A86" w14:textId="77777777" w:rsidR="00370569" w:rsidRDefault="00370569" w:rsidP="00FF76BB">
            <w:pPr>
              <w:spacing w:line="360" w:lineRule="auto"/>
              <w:ind w:left="318" w:hanging="318"/>
              <w:rPr>
                <w:rFonts w:ascii="Times New Roman" w:eastAsia="Times New Roman" w:hAnsi="Times New Roman" w:cs="Times New Roman"/>
                <w:sz w:val="20"/>
                <w:szCs w:val="20"/>
                <w:lang w:val="en-GB"/>
              </w:rPr>
            </w:pPr>
          </w:p>
        </w:tc>
        <w:tc>
          <w:tcPr>
            <w:tcW w:w="0" w:type="auto"/>
          </w:tcPr>
          <w:p w14:paraId="1CE8B7A2" w14:textId="29AFF659" w:rsidR="00370569" w:rsidRDefault="00370569" w:rsidP="00FF76BB">
            <w:pPr>
              <w:spacing w:line="360" w:lineRule="auto"/>
              <w:ind w:left="318" w:hanging="318"/>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previous row’s value of each parameter, for temporal autocorrelation effect size estimations.</w:t>
            </w:r>
          </w:p>
        </w:tc>
      </w:tr>
    </w:tbl>
    <w:p w14:paraId="4A714FC3" w14:textId="77777777" w:rsidR="00EC6376" w:rsidRPr="00F11131" w:rsidRDefault="00EC6376">
      <w:pPr>
        <w:rPr>
          <w:rFonts w:ascii="Times New Roman" w:hAnsi="Times New Roman" w:cs="Times New Roman"/>
          <w:lang w:val="en-GB"/>
        </w:rPr>
      </w:pPr>
    </w:p>
    <w:p w14:paraId="153DB84C" w14:textId="26D183FB" w:rsidR="00370569" w:rsidRDefault="00370569" w:rsidP="007E427B">
      <w:pPr>
        <w:pStyle w:val="Overskrift2"/>
        <w:spacing w:line="360"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lastRenderedPageBreak/>
        <w:t>All variables in dataset</w:t>
      </w:r>
    </w:p>
    <w:p w14:paraId="7738FAED"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[1] "Year"                 "ID"                   "Sex"                  "</w:t>
      </w:r>
      <w:proofErr w:type="spellStart"/>
      <w:r w:rsidRPr="00370569">
        <w:rPr>
          <w:rFonts w:asciiTheme="minorHAnsi" w:eastAsiaTheme="minorHAnsi" w:hAnsiTheme="minorHAnsi" w:cstheme="minorBidi"/>
          <w:color w:val="auto"/>
          <w:sz w:val="22"/>
          <w:szCs w:val="22"/>
          <w:lang w:val="en-GB"/>
        </w:rPr>
        <w:t>Date_start</w:t>
      </w:r>
      <w:proofErr w:type="spellEnd"/>
      <w:r w:rsidRPr="00370569">
        <w:rPr>
          <w:rFonts w:asciiTheme="minorHAnsi" w:eastAsiaTheme="minorHAnsi" w:hAnsiTheme="minorHAnsi" w:cstheme="minorBidi"/>
          <w:color w:val="auto"/>
          <w:sz w:val="22"/>
          <w:szCs w:val="22"/>
          <w:lang w:val="en-GB"/>
        </w:rPr>
        <w:t xml:space="preserve">"          </w:t>
      </w:r>
    </w:p>
    <w:p w14:paraId="5FFF5D0B"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[5] "</w:t>
      </w:r>
      <w:proofErr w:type="spellStart"/>
      <w:r w:rsidRPr="00370569">
        <w:rPr>
          <w:rFonts w:asciiTheme="minorHAnsi" w:eastAsiaTheme="minorHAnsi" w:hAnsiTheme="minorHAnsi" w:cstheme="minorBidi"/>
          <w:color w:val="auto"/>
          <w:sz w:val="22"/>
          <w:szCs w:val="22"/>
          <w:lang w:val="en-GB"/>
        </w:rPr>
        <w:t>Time_start</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recap_mass</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StartTime</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EndTime</w:t>
      </w:r>
      <w:proofErr w:type="spellEnd"/>
      <w:r w:rsidRPr="00370569">
        <w:rPr>
          <w:rFonts w:asciiTheme="minorHAnsi" w:eastAsiaTheme="minorHAnsi" w:hAnsiTheme="minorHAnsi" w:cstheme="minorBidi"/>
          <w:color w:val="auto"/>
          <w:sz w:val="22"/>
          <w:szCs w:val="22"/>
          <w:lang w:val="en-GB"/>
        </w:rPr>
        <w:t xml:space="preserve">"             </w:t>
      </w:r>
    </w:p>
    <w:p w14:paraId="62A14E14"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[9] "</w:t>
      </w:r>
      <w:proofErr w:type="spellStart"/>
      <w:r w:rsidRPr="00370569">
        <w:rPr>
          <w:rFonts w:asciiTheme="minorHAnsi" w:eastAsiaTheme="minorHAnsi" w:hAnsiTheme="minorHAnsi" w:cstheme="minorBidi"/>
          <w:color w:val="auto"/>
          <w:sz w:val="22"/>
          <w:szCs w:val="22"/>
          <w:lang w:val="en-GB"/>
        </w:rPr>
        <w:t>DateTime</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desctim</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botttim</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asctim</w:t>
      </w:r>
      <w:proofErr w:type="spellEnd"/>
      <w:r w:rsidRPr="00370569">
        <w:rPr>
          <w:rFonts w:asciiTheme="minorHAnsi" w:eastAsiaTheme="minorHAnsi" w:hAnsiTheme="minorHAnsi" w:cstheme="minorBidi"/>
          <w:color w:val="auto"/>
          <w:sz w:val="22"/>
          <w:szCs w:val="22"/>
          <w:lang w:val="en-GB"/>
        </w:rPr>
        <w:t xml:space="preserve">"              </w:t>
      </w:r>
    </w:p>
    <w:p w14:paraId="613D425C"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[13] "</w:t>
      </w:r>
      <w:proofErr w:type="spellStart"/>
      <w:r w:rsidRPr="00370569">
        <w:rPr>
          <w:rFonts w:asciiTheme="minorHAnsi" w:eastAsiaTheme="minorHAnsi" w:hAnsiTheme="minorHAnsi" w:cstheme="minorBidi"/>
          <w:color w:val="auto"/>
          <w:sz w:val="22"/>
          <w:szCs w:val="22"/>
          <w:lang w:val="en-GB"/>
        </w:rPr>
        <w:t>divetim</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maxdep</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postdive.dur</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divedate</w:t>
      </w:r>
      <w:proofErr w:type="spellEnd"/>
      <w:r w:rsidRPr="00370569">
        <w:rPr>
          <w:rFonts w:asciiTheme="minorHAnsi" w:eastAsiaTheme="minorHAnsi" w:hAnsiTheme="minorHAnsi" w:cstheme="minorBidi"/>
          <w:color w:val="auto"/>
          <w:sz w:val="22"/>
          <w:szCs w:val="22"/>
          <w:lang w:val="en-GB"/>
        </w:rPr>
        <w:t xml:space="preserve">"            </w:t>
      </w:r>
    </w:p>
    <w:p w14:paraId="0627AF3F"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[17] "</w:t>
      </w:r>
      <w:proofErr w:type="spellStart"/>
      <w:r w:rsidRPr="00370569">
        <w:rPr>
          <w:rFonts w:asciiTheme="minorHAnsi" w:eastAsiaTheme="minorHAnsi" w:hAnsiTheme="minorHAnsi" w:cstheme="minorBidi"/>
          <w:color w:val="auto"/>
          <w:sz w:val="22"/>
          <w:szCs w:val="22"/>
          <w:lang w:val="en-GB"/>
        </w:rPr>
        <w:t>traveltime</w:t>
      </w:r>
      <w:proofErr w:type="spellEnd"/>
      <w:r w:rsidRPr="00370569">
        <w:rPr>
          <w:rFonts w:asciiTheme="minorHAnsi" w:eastAsiaTheme="minorHAnsi" w:hAnsiTheme="minorHAnsi" w:cstheme="minorBidi"/>
          <w:color w:val="auto"/>
          <w:sz w:val="22"/>
          <w:szCs w:val="22"/>
          <w:lang w:val="en-GB"/>
        </w:rPr>
        <w:t>"           "mass2"                "</w:t>
      </w:r>
      <w:proofErr w:type="spellStart"/>
      <w:r w:rsidRPr="00370569">
        <w:rPr>
          <w:rFonts w:asciiTheme="minorHAnsi" w:eastAsiaTheme="minorHAnsi" w:hAnsiTheme="minorHAnsi" w:cstheme="minorBidi"/>
          <w:color w:val="auto"/>
          <w:sz w:val="22"/>
          <w:szCs w:val="22"/>
          <w:lang w:val="en-GB"/>
        </w:rPr>
        <w:t>divetype</w:t>
      </w:r>
      <w:proofErr w:type="spellEnd"/>
      <w:r w:rsidRPr="00370569">
        <w:rPr>
          <w:rFonts w:asciiTheme="minorHAnsi" w:eastAsiaTheme="minorHAnsi" w:hAnsiTheme="minorHAnsi" w:cstheme="minorBidi"/>
          <w:color w:val="auto"/>
          <w:sz w:val="22"/>
          <w:szCs w:val="22"/>
          <w:lang w:val="en-GB"/>
        </w:rPr>
        <w:t xml:space="preserve">"             "location"            </w:t>
      </w:r>
    </w:p>
    <w:p w14:paraId="3B7AC5F9"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[21] "sublocation"          "</w:t>
      </w:r>
      <w:proofErr w:type="gramStart"/>
      <w:r w:rsidRPr="00370569">
        <w:rPr>
          <w:rFonts w:asciiTheme="minorHAnsi" w:eastAsiaTheme="minorHAnsi" w:hAnsiTheme="minorHAnsi" w:cstheme="minorBidi"/>
          <w:color w:val="auto"/>
          <w:sz w:val="22"/>
          <w:szCs w:val="22"/>
          <w:lang w:val="en-GB"/>
        </w:rPr>
        <w:t>postdive.dur</w:t>
      </w:r>
      <w:proofErr w:type="gramEnd"/>
      <w:r w:rsidRPr="00370569">
        <w:rPr>
          <w:rFonts w:asciiTheme="minorHAnsi" w:eastAsiaTheme="minorHAnsi" w:hAnsiTheme="minorHAnsi" w:cstheme="minorBidi"/>
          <w:color w:val="auto"/>
          <w:sz w:val="22"/>
          <w:szCs w:val="22"/>
          <w:lang w:val="en-GB"/>
        </w:rPr>
        <w:t>2"        "</w:t>
      </w:r>
      <w:proofErr w:type="spellStart"/>
      <w:r w:rsidRPr="00370569">
        <w:rPr>
          <w:rFonts w:asciiTheme="minorHAnsi" w:eastAsiaTheme="minorHAnsi" w:hAnsiTheme="minorHAnsi" w:cstheme="minorBidi"/>
          <w:color w:val="auto"/>
          <w:sz w:val="22"/>
          <w:szCs w:val="22"/>
          <w:lang w:val="en-GB"/>
        </w:rPr>
        <w:t>predive.dur</w:t>
      </w:r>
      <w:proofErr w:type="spellEnd"/>
      <w:r w:rsidRPr="00370569">
        <w:rPr>
          <w:rFonts w:asciiTheme="minorHAnsi" w:eastAsiaTheme="minorHAnsi" w:hAnsiTheme="minorHAnsi" w:cstheme="minorBidi"/>
          <w:color w:val="auto"/>
          <w:sz w:val="22"/>
          <w:szCs w:val="22"/>
          <w:lang w:val="en-GB"/>
        </w:rPr>
        <w:t xml:space="preserve">"          "recap_mass2"         </w:t>
      </w:r>
    </w:p>
    <w:p w14:paraId="4ECA9481" w14:textId="4FE9DE85"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[25] "mass3"                "divetim2"             "traveltime2"          "botttim2"            </w:t>
      </w:r>
    </w:p>
    <w:p w14:paraId="4CAFE836"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[29] "desctim2"             "asctim2"              "</w:t>
      </w:r>
      <w:proofErr w:type="gramStart"/>
      <w:r w:rsidRPr="00370569">
        <w:rPr>
          <w:rFonts w:asciiTheme="minorHAnsi" w:eastAsiaTheme="minorHAnsi" w:hAnsiTheme="minorHAnsi" w:cstheme="minorBidi"/>
          <w:color w:val="auto"/>
          <w:sz w:val="22"/>
          <w:szCs w:val="22"/>
          <w:lang w:val="en-GB"/>
        </w:rPr>
        <w:t>predive.dur</w:t>
      </w:r>
      <w:proofErr w:type="gramEnd"/>
      <w:r w:rsidRPr="00370569">
        <w:rPr>
          <w:rFonts w:asciiTheme="minorHAnsi" w:eastAsiaTheme="minorHAnsi" w:hAnsiTheme="minorHAnsi" w:cstheme="minorBidi"/>
          <w:color w:val="auto"/>
          <w:sz w:val="22"/>
          <w:szCs w:val="22"/>
          <w:lang w:val="en-GB"/>
        </w:rPr>
        <w:t xml:space="preserve">2"         "postdive.dur3"       </w:t>
      </w:r>
    </w:p>
    <w:p w14:paraId="136C472C"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[33] "maxdep2"              "</w:t>
      </w:r>
      <w:proofErr w:type="spellStart"/>
      <w:proofErr w:type="gramStart"/>
      <w:r w:rsidRPr="00370569">
        <w:rPr>
          <w:rFonts w:asciiTheme="minorHAnsi" w:eastAsiaTheme="minorHAnsi" w:hAnsiTheme="minorHAnsi" w:cstheme="minorBidi"/>
          <w:color w:val="auto"/>
          <w:sz w:val="22"/>
          <w:szCs w:val="22"/>
          <w:lang w:val="en-GB"/>
        </w:rPr>
        <w:t>d.speed</w:t>
      </w:r>
      <w:proofErr w:type="spellEnd"/>
      <w:proofErr w:type="gram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a.speed</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ydate</w:t>
      </w:r>
      <w:proofErr w:type="spellEnd"/>
      <w:r w:rsidRPr="00370569">
        <w:rPr>
          <w:rFonts w:asciiTheme="minorHAnsi" w:eastAsiaTheme="minorHAnsi" w:hAnsiTheme="minorHAnsi" w:cstheme="minorBidi"/>
          <w:color w:val="auto"/>
          <w:sz w:val="22"/>
          <w:szCs w:val="22"/>
          <w:lang w:val="en-GB"/>
        </w:rPr>
        <w:t xml:space="preserve">"               </w:t>
      </w:r>
    </w:p>
    <w:p w14:paraId="3BF31782"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[37] "ydate2"               "DCB"                  "DCA"                  "n"                   </w:t>
      </w:r>
    </w:p>
    <w:p w14:paraId="77D9BCBA"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[41] "</w:t>
      </w:r>
      <w:proofErr w:type="spellStart"/>
      <w:r w:rsidRPr="00370569">
        <w:rPr>
          <w:rFonts w:asciiTheme="minorHAnsi" w:eastAsiaTheme="minorHAnsi" w:hAnsiTheme="minorHAnsi" w:cstheme="minorBidi"/>
          <w:color w:val="auto"/>
          <w:sz w:val="22"/>
          <w:szCs w:val="22"/>
          <w:lang w:val="en-GB"/>
        </w:rPr>
        <w:t>boutname</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diven</w:t>
      </w:r>
      <w:proofErr w:type="spellEnd"/>
      <w:r w:rsidRPr="00370569">
        <w:rPr>
          <w:rFonts w:asciiTheme="minorHAnsi" w:eastAsiaTheme="minorHAnsi" w:hAnsiTheme="minorHAnsi" w:cstheme="minorBidi"/>
          <w:color w:val="auto"/>
          <w:sz w:val="22"/>
          <w:szCs w:val="22"/>
          <w:lang w:val="en-GB"/>
        </w:rPr>
        <w:t>"                "diven2"               "</w:t>
      </w:r>
      <w:proofErr w:type="spellStart"/>
      <w:r w:rsidRPr="00370569">
        <w:rPr>
          <w:rFonts w:asciiTheme="minorHAnsi" w:eastAsiaTheme="minorHAnsi" w:hAnsiTheme="minorHAnsi" w:cstheme="minorBidi"/>
          <w:color w:val="auto"/>
          <w:sz w:val="22"/>
          <w:szCs w:val="22"/>
          <w:lang w:val="en-GB"/>
        </w:rPr>
        <w:t>boutlength</w:t>
      </w:r>
      <w:proofErr w:type="spellEnd"/>
      <w:r w:rsidRPr="00370569">
        <w:rPr>
          <w:rFonts w:asciiTheme="minorHAnsi" w:eastAsiaTheme="minorHAnsi" w:hAnsiTheme="minorHAnsi" w:cstheme="minorBidi"/>
          <w:color w:val="auto"/>
          <w:sz w:val="22"/>
          <w:szCs w:val="22"/>
          <w:lang w:val="en-GB"/>
        </w:rPr>
        <w:t xml:space="preserve">"          </w:t>
      </w:r>
    </w:p>
    <w:p w14:paraId="772A17FD"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[45] "</w:t>
      </w:r>
      <w:proofErr w:type="spellStart"/>
      <w:r w:rsidRPr="00370569">
        <w:rPr>
          <w:rFonts w:asciiTheme="minorHAnsi" w:eastAsiaTheme="minorHAnsi" w:hAnsiTheme="minorHAnsi" w:cstheme="minorBidi"/>
          <w:color w:val="auto"/>
          <w:sz w:val="22"/>
          <w:szCs w:val="22"/>
          <w:lang w:val="en-GB"/>
        </w:rPr>
        <w:t>dtinterv</w:t>
      </w:r>
      <w:proofErr w:type="spellEnd"/>
      <w:r w:rsidRPr="00370569">
        <w:rPr>
          <w:rFonts w:asciiTheme="minorHAnsi" w:eastAsiaTheme="minorHAnsi" w:hAnsiTheme="minorHAnsi" w:cstheme="minorBidi"/>
          <w:color w:val="auto"/>
          <w:sz w:val="22"/>
          <w:szCs w:val="22"/>
          <w:lang w:val="en-GB"/>
        </w:rPr>
        <w:t>"             "dtinterv2"            "</w:t>
      </w:r>
      <w:proofErr w:type="spellStart"/>
      <w:r w:rsidRPr="00370569">
        <w:rPr>
          <w:rFonts w:asciiTheme="minorHAnsi" w:eastAsiaTheme="minorHAnsi" w:hAnsiTheme="minorHAnsi" w:cstheme="minorBidi"/>
          <w:color w:val="auto"/>
          <w:sz w:val="22"/>
          <w:szCs w:val="22"/>
          <w:lang w:val="en-GB"/>
        </w:rPr>
        <w:t>ttinterv</w:t>
      </w:r>
      <w:proofErr w:type="spellEnd"/>
      <w:r w:rsidRPr="00370569">
        <w:rPr>
          <w:rFonts w:asciiTheme="minorHAnsi" w:eastAsiaTheme="minorHAnsi" w:hAnsiTheme="minorHAnsi" w:cstheme="minorBidi"/>
          <w:color w:val="auto"/>
          <w:sz w:val="22"/>
          <w:szCs w:val="22"/>
          <w:lang w:val="en-GB"/>
        </w:rPr>
        <w:t xml:space="preserve">"             "ttinterv2"           </w:t>
      </w:r>
    </w:p>
    <w:p w14:paraId="24E73ED2"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[49] "DCA2"                 "</w:t>
      </w:r>
      <w:proofErr w:type="gramStart"/>
      <w:r w:rsidRPr="00370569">
        <w:rPr>
          <w:rFonts w:asciiTheme="minorHAnsi" w:eastAsiaTheme="minorHAnsi" w:hAnsiTheme="minorHAnsi" w:cstheme="minorBidi"/>
          <w:color w:val="auto"/>
          <w:sz w:val="22"/>
          <w:szCs w:val="22"/>
          <w:lang w:val="en-GB"/>
        </w:rPr>
        <w:t>log.postdive</w:t>
      </w:r>
      <w:proofErr w:type="gramEnd"/>
      <w:r w:rsidRPr="00370569">
        <w:rPr>
          <w:rFonts w:asciiTheme="minorHAnsi" w:eastAsiaTheme="minorHAnsi" w:hAnsiTheme="minorHAnsi" w:cstheme="minorBidi"/>
          <w:color w:val="auto"/>
          <w:sz w:val="22"/>
          <w:szCs w:val="22"/>
          <w:lang w:val="en-GB"/>
        </w:rPr>
        <w:t>.dur2"    "</w:t>
      </w:r>
      <w:proofErr w:type="spellStart"/>
      <w:r w:rsidRPr="00370569">
        <w:rPr>
          <w:rFonts w:asciiTheme="minorHAnsi" w:eastAsiaTheme="minorHAnsi" w:hAnsiTheme="minorHAnsi" w:cstheme="minorBidi"/>
          <w:color w:val="auto"/>
          <w:sz w:val="22"/>
          <w:szCs w:val="22"/>
          <w:lang w:val="en-GB"/>
        </w:rPr>
        <w:t>log.divetim</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log.traveltime</w:t>
      </w:r>
      <w:proofErr w:type="spellEnd"/>
      <w:r w:rsidRPr="00370569">
        <w:rPr>
          <w:rFonts w:asciiTheme="minorHAnsi" w:eastAsiaTheme="minorHAnsi" w:hAnsiTheme="minorHAnsi" w:cstheme="minorBidi"/>
          <w:color w:val="auto"/>
          <w:sz w:val="22"/>
          <w:szCs w:val="22"/>
          <w:lang w:val="en-GB"/>
        </w:rPr>
        <w:t xml:space="preserve">"      </w:t>
      </w:r>
    </w:p>
    <w:p w14:paraId="5661C625"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[53] "</w:t>
      </w:r>
      <w:proofErr w:type="spellStart"/>
      <w:proofErr w:type="gramStart"/>
      <w:r w:rsidRPr="00370569">
        <w:rPr>
          <w:rFonts w:asciiTheme="minorHAnsi" w:eastAsiaTheme="minorHAnsi" w:hAnsiTheme="minorHAnsi" w:cstheme="minorBidi"/>
          <w:color w:val="auto"/>
          <w:sz w:val="22"/>
          <w:szCs w:val="22"/>
          <w:lang w:val="en-GB"/>
        </w:rPr>
        <w:t>log.botttim</w:t>
      </w:r>
      <w:proofErr w:type="spellEnd"/>
      <w:proofErr w:type="gram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log.predive.dur</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log.desctim</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log.asctim</w:t>
      </w:r>
      <w:proofErr w:type="spellEnd"/>
      <w:r w:rsidRPr="00370569">
        <w:rPr>
          <w:rFonts w:asciiTheme="minorHAnsi" w:eastAsiaTheme="minorHAnsi" w:hAnsiTheme="minorHAnsi" w:cstheme="minorBidi"/>
          <w:color w:val="auto"/>
          <w:sz w:val="22"/>
          <w:szCs w:val="22"/>
          <w:lang w:val="en-GB"/>
        </w:rPr>
        <w:t xml:space="preserve">"          </w:t>
      </w:r>
    </w:p>
    <w:p w14:paraId="7FFB5AB2"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[57] "</w:t>
      </w:r>
      <w:proofErr w:type="spellStart"/>
      <w:r w:rsidRPr="00370569">
        <w:rPr>
          <w:rFonts w:asciiTheme="minorHAnsi" w:eastAsiaTheme="minorHAnsi" w:hAnsiTheme="minorHAnsi" w:cstheme="minorBidi"/>
          <w:color w:val="auto"/>
          <w:sz w:val="22"/>
          <w:szCs w:val="22"/>
          <w:lang w:val="en-GB"/>
        </w:rPr>
        <w:t>divegroup</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dt_run</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runID</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run_</w:t>
      </w:r>
      <w:proofErr w:type="gramStart"/>
      <w:r w:rsidRPr="00370569">
        <w:rPr>
          <w:rFonts w:asciiTheme="minorHAnsi" w:eastAsiaTheme="minorHAnsi" w:hAnsiTheme="minorHAnsi" w:cstheme="minorBidi"/>
          <w:color w:val="auto"/>
          <w:sz w:val="22"/>
          <w:szCs w:val="22"/>
          <w:lang w:val="en-GB"/>
        </w:rPr>
        <w:t>length</w:t>
      </w:r>
      <w:proofErr w:type="spellEnd"/>
      <w:r w:rsidRPr="00370569">
        <w:rPr>
          <w:rFonts w:asciiTheme="minorHAnsi" w:eastAsiaTheme="minorHAnsi" w:hAnsiTheme="minorHAnsi" w:cstheme="minorBidi"/>
          <w:color w:val="auto"/>
          <w:sz w:val="22"/>
          <w:szCs w:val="22"/>
          <w:lang w:val="en-GB"/>
        </w:rPr>
        <w:t>"</w:t>
      </w:r>
      <w:proofErr w:type="gramEnd"/>
      <w:r w:rsidRPr="00370569">
        <w:rPr>
          <w:rFonts w:asciiTheme="minorHAnsi" w:eastAsiaTheme="minorHAnsi" w:hAnsiTheme="minorHAnsi" w:cstheme="minorBidi"/>
          <w:color w:val="auto"/>
          <w:sz w:val="22"/>
          <w:szCs w:val="22"/>
          <w:lang w:val="en-GB"/>
        </w:rPr>
        <w:t xml:space="preserve">          </w:t>
      </w:r>
    </w:p>
    <w:p w14:paraId="68D35606"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[61] "</w:t>
      </w:r>
      <w:proofErr w:type="spellStart"/>
      <w:r w:rsidRPr="00370569">
        <w:rPr>
          <w:rFonts w:asciiTheme="minorHAnsi" w:eastAsiaTheme="minorHAnsi" w:hAnsiTheme="minorHAnsi" w:cstheme="minorBidi"/>
          <w:color w:val="auto"/>
          <w:sz w:val="22"/>
          <w:szCs w:val="22"/>
          <w:lang w:val="en-GB"/>
        </w:rPr>
        <w:t>bout_quart</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m_run_diven</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logpredive.dur</w:t>
      </w:r>
      <w:proofErr w:type="spellEnd"/>
      <w:r w:rsidRPr="00370569">
        <w:rPr>
          <w:rFonts w:asciiTheme="minorHAnsi" w:eastAsiaTheme="minorHAnsi" w:hAnsiTheme="minorHAnsi" w:cstheme="minorBidi"/>
          <w:color w:val="auto"/>
          <w:sz w:val="22"/>
          <w:szCs w:val="22"/>
          <w:lang w:val="en-GB"/>
        </w:rPr>
        <w:t>"       "</w:t>
      </w:r>
      <w:proofErr w:type="gramStart"/>
      <w:r w:rsidRPr="00370569">
        <w:rPr>
          <w:rFonts w:asciiTheme="minorHAnsi" w:eastAsiaTheme="minorHAnsi" w:hAnsiTheme="minorHAnsi" w:cstheme="minorBidi"/>
          <w:color w:val="auto"/>
          <w:sz w:val="22"/>
          <w:szCs w:val="22"/>
          <w:lang w:val="en-GB"/>
        </w:rPr>
        <w:t>logpostdive.dur</w:t>
      </w:r>
      <w:proofErr w:type="gramEnd"/>
      <w:r w:rsidRPr="00370569">
        <w:rPr>
          <w:rFonts w:asciiTheme="minorHAnsi" w:eastAsiaTheme="minorHAnsi" w:hAnsiTheme="minorHAnsi" w:cstheme="minorBidi"/>
          <w:color w:val="auto"/>
          <w:sz w:val="22"/>
          <w:szCs w:val="22"/>
          <w:lang w:val="en-GB"/>
        </w:rPr>
        <w:t xml:space="preserve">2"    </w:t>
      </w:r>
    </w:p>
    <w:p w14:paraId="0E980BA9"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[65] "</w:t>
      </w:r>
      <w:proofErr w:type="spellStart"/>
      <w:r w:rsidRPr="00370569">
        <w:rPr>
          <w:rFonts w:asciiTheme="minorHAnsi" w:eastAsiaTheme="minorHAnsi" w:hAnsiTheme="minorHAnsi" w:cstheme="minorBidi"/>
          <w:color w:val="auto"/>
          <w:sz w:val="22"/>
          <w:szCs w:val="22"/>
          <w:lang w:val="en-GB"/>
        </w:rPr>
        <w:t>logdivetim</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predivetim</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predesctim</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prebotttim</w:t>
      </w:r>
      <w:proofErr w:type="spellEnd"/>
      <w:r w:rsidRPr="00370569">
        <w:rPr>
          <w:rFonts w:asciiTheme="minorHAnsi" w:eastAsiaTheme="minorHAnsi" w:hAnsiTheme="minorHAnsi" w:cstheme="minorBidi"/>
          <w:color w:val="auto"/>
          <w:sz w:val="22"/>
          <w:szCs w:val="22"/>
          <w:lang w:val="en-GB"/>
        </w:rPr>
        <w:t xml:space="preserve">"          </w:t>
      </w:r>
    </w:p>
    <w:p w14:paraId="7A03FFF3"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[69] "</w:t>
      </w:r>
      <w:proofErr w:type="spellStart"/>
      <w:r w:rsidRPr="00370569">
        <w:rPr>
          <w:rFonts w:asciiTheme="minorHAnsi" w:eastAsiaTheme="minorHAnsi" w:hAnsiTheme="minorHAnsi" w:cstheme="minorBidi"/>
          <w:color w:val="auto"/>
          <w:sz w:val="22"/>
          <w:szCs w:val="22"/>
          <w:lang w:val="en-GB"/>
        </w:rPr>
        <w:t>preasctim</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predivetype</w:t>
      </w:r>
      <w:proofErr w:type="spellEnd"/>
      <w:r w:rsidRPr="00370569">
        <w:rPr>
          <w:rFonts w:asciiTheme="minorHAnsi" w:eastAsiaTheme="minorHAnsi" w:hAnsiTheme="minorHAnsi" w:cstheme="minorBidi"/>
          <w:color w:val="auto"/>
          <w:sz w:val="22"/>
          <w:szCs w:val="22"/>
          <w:lang w:val="en-GB"/>
        </w:rPr>
        <w:t xml:space="preserve">"          "predd_t2"             "predd_t3"            </w:t>
      </w:r>
    </w:p>
    <w:p w14:paraId="067EF7E7"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[73] "predd_t4"             "</w:t>
      </w:r>
      <w:proofErr w:type="spellStart"/>
      <w:proofErr w:type="gramStart"/>
      <w:r w:rsidRPr="00370569">
        <w:rPr>
          <w:rFonts w:asciiTheme="minorHAnsi" w:eastAsiaTheme="minorHAnsi" w:hAnsiTheme="minorHAnsi" w:cstheme="minorBidi"/>
          <w:color w:val="auto"/>
          <w:sz w:val="22"/>
          <w:szCs w:val="22"/>
          <w:lang w:val="en-GB"/>
        </w:rPr>
        <w:t>log.predivetim</w:t>
      </w:r>
      <w:proofErr w:type="spellEnd"/>
      <w:proofErr w:type="gramEnd"/>
      <w:r w:rsidRPr="00370569">
        <w:rPr>
          <w:rFonts w:asciiTheme="minorHAnsi" w:eastAsiaTheme="minorHAnsi" w:hAnsiTheme="minorHAnsi" w:cstheme="minorBidi"/>
          <w:color w:val="auto"/>
          <w:sz w:val="22"/>
          <w:szCs w:val="22"/>
          <w:lang w:val="en-GB"/>
        </w:rPr>
        <w:t xml:space="preserve">"       "log.predd_t2"         "log.predd_t3"        </w:t>
      </w:r>
    </w:p>
    <w:p w14:paraId="4FF91EAD"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[77] "</w:t>
      </w:r>
      <w:proofErr w:type="gramStart"/>
      <w:r w:rsidRPr="00370569">
        <w:rPr>
          <w:rFonts w:asciiTheme="minorHAnsi" w:eastAsiaTheme="minorHAnsi" w:hAnsiTheme="minorHAnsi" w:cstheme="minorBidi"/>
          <w:color w:val="auto"/>
          <w:sz w:val="22"/>
          <w:szCs w:val="22"/>
          <w:lang w:val="en-GB"/>
        </w:rPr>
        <w:t>log.predd</w:t>
      </w:r>
      <w:proofErr w:type="gramEnd"/>
      <w:r w:rsidRPr="00370569">
        <w:rPr>
          <w:rFonts w:asciiTheme="minorHAnsi" w:eastAsiaTheme="minorHAnsi" w:hAnsiTheme="minorHAnsi" w:cstheme="minorBidi"/>
          <w:color w:val="auto"/>
          <w:sz w:val="22"/>
          <w:szCs w:val="22"/>
          <w:lang w:val="en-GB"/>
        </w:rPr>
        <w:t>_t4"         "</w:t>
      </w:r>
      <w:proofErr w:type="spellStart"/>
      <w:r w:rsidRPr="00370569">
        <w:rPr>
          <w:rFonts w:asciiTheme="minorHAnsi" w:eastAsiaTheme="minorHAnsi" w:hAnsiTheme="minorHAnsi" w:cstheme="minorBidi"/>
          <w:color w:val="auto"/>
          <w:sz w:val="22"/>
          <w:szCs w:val="22"/>
          <w:lang w:val="en-GB"/>
        </w:rPr>
        <w:t>log.predesctim</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log.prebotttim</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log.preasctim</w:t>
      </w:r>
      <w:proofErr w:type="spellEnd"/>
      <w:r w:rsidRPr="00370569">
        <w:rPr>
          <w:rFonts w:asciiTheme="minorHAnsi" w:eastAsiaTheme="minorHAnsi" w:hAnsiTheme="minorHAnsi" w:cstheme="minorBidi"/>
          <w:color w:val="auto"/>
          <w:sz w:val="22"/>
          <w:szCs w:val="22"/>
          <w:lang w:val="en-GB"/>
        </w:rPr>
        <w:t xml:space="preserve">"       </w:t>
      </w:r>
    </w:p>
    <w:p w14:paraId="231AB0CF"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[81] "</w:t>
      </w:r>
      <w:proofErr w:type="spellStart"/>
      <w:proofErr w:type="gramStart"/>
      <w:r w:rsidRPr="00370569">
        <w:rPr>
          <w:rFonts w:asciiTheme="minorHAnsi" w:eastAsiaTheme="minorHAnsi" w:hAnsiTheme="minorHAnsi" w:cstheme="minorBidi"/>
          <w:color w:val="auto"/>
          <w:sz w:val="22"/>
          <w:szCs w:val="22"/>
          <w:lang w:val="en-GB"/>
        </w:rPr>
        <w:t>log.boutlength</w:t>
      </w:r>
      <w:proofErr w:type="spellEnd"/>
      <w:proofErr w:type="gram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DCBr</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DCAr</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m_diven</w:t>
      </w:r>
      <w:proofErr w:type="spellEnd"/>
      <w:r w:rsidRPr="00370569">
        <w:rPr>
          <w:rFonts w:asciiTheme="minorHAnsi" w:eastAsiaTheme="minorHAnsi" w:hAnsiTheme="minorHAnsi" w:cstheme="minorBidi"/>
          <w:color w:val="auto"/>
          <w:sz w:val="22"/>
          <w:szCs w:val="22"/>
          <w:lang w:val="en-GB"/>
        </w:rPr>
        <w:t xml:space="preserve">"             </w:t>
      </w:r>
    </w:p>
    <w:p w14:paraId="51FDC67F"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[85] "</w:t>
      </w:r>
      <w:proofErr w:type="spellStart"/>
      <w:proofErr w:type="gramStart"/>
      <w:r w:rsidRPr="00370569">
        <w:rPr>
          <w:rFonts w:asciiTheme="minorHAnsi" w:eastAsiaTheme="minorHAnsi" w:hAnsiTheme="minorHAnsi" w:cstheme="minorBidi"/>
          <w:color w:val="auto"/>
          <w:sz w:val="22"/>
          <w:szCs w:val="22"/>
          <w:lang w:val="en-GB"/>
        </w:rPr>
        <w:t>mc.diven</w:t>
      </w:r>
      <w:proofErr w:type="spellEnd"/>
      <w:proofErr w:type="gram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log.diven</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m_log.diven</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mc.log.diven</w:t>
      </w:r>
      <w:proofErr w:type="spellEnd"/>
      <w:r w:rsidRPr="00370569">
        <w:rPr>
          <w:rFonts w:asciiTheme="minorHAnsi" w:eastAsiaTheme="minorHAnsi" w:hAnsiTheme="minorHAnsi" w:cstheme="minorBidi"/>
          <w:color w:val="auto"/>
          <w:sz w:val="22"/>
          <w:szCs w:val="22"/>
          <w:lang w:val="en-GB"/>
        </w:rPr>
        <w:t xml:space="preserve">"        </w:t>
      </w:r>
    </w:p>
    <w:p w14:paraId="0FB4D30D"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[89] "</w:t>
      </w:r>
      <w:proofErr w:type="spellStart"/>
      <w:r w:rsidRPr="00370569">
        <w:rPr>
          <w:rFonts w:asciiTheme="minorHAnsi" w:eastAsiaTheme="minorHAnsi" w:hAnsiTheme="minorHAnsi" w:cstheme="minorBidi"/>
          <w:color w:val="auto"/>
          <w:sz w:val="22"/>
          <w:szCs w:val="22"/>
          <w:lang w:val="en-GB"/>
        </w:rPr>
        <w:t>m_predive.dur</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mc.predive.dur</w:t>
      </w:r>
      <w:proofErr w:type="spellEnd"/>
      <w:r w:rsidRPr="00370569">
        <w:rPr>
          <w:rFonts w:asciiTheme="minorHAnsi" w:eastAsiaTheme="minorHAnsi" w:hAnsiTheme="minorHAnsi" w:cstheme="minorBidi"/>
          <w:color w:val="auto"/>
          <w:sz w:val="22"/>
          <w:szCs w:val="22"/>
          <w:lang w:val="en-GB"/>
        </w:rPr>
        <w:t>"       "</w:t>
      </w:r>
      <w:proofErr w:type="spellStart"/>
      <w:r w:rsidRPr="00370569">
        <w:rPr>
          <w:rFonts w:asciiTheme="minorHAnsi" w:eastAsiaTheme="minorHAnsi" w:hAnsiTheme="minorHAnsi" w:cstheme="minorBidi"/>
          <w:color w:val="auto"/>
          <w:sz w:val="22"/>
          <w:szCs w:val="22"/>
          <w:lang w:val="en-GB"/>
        </w:rPr>
        <w:t>m_desctim</w:t>
      </w:r>
      <w:proofErr w:type="spellEnd"/>
      <w:r w:rsidRPr="00370569">
        <w:rPr>
          <w:rFonts w:asciiTheme="minorHAnsi" w:eastAsiaTheme="minorHAnsi" w:hAnsiTheme="minorHAnsi" w:cstheme="minorBidi"/>
          <w:color w:val="auto"/>
          <w:sz w:val="22"/>
          <w:szCs w:val="22"/>
          <w:lang w:val="en-GB"/>
        </w:rPr>
        <w:t>"            "</w:t>
      </w:r>
      <w:proofErr w:type="spellStart"/>
      <w:proofErr w:type="gramStart"/>
      <w:r w:rsidRPr="00370569">
        <w:rPr>
          <w:rFonts w:asciiTheme="minorHAnsi" w:eastAsiaTheme="minorHAnsi" w:hAnsiTheme="minorHAnsi" w:cstheme="minorBidi"/>
          <w:color w:val="auto"/>
          <w:sz w:val="22"/>
          <w:szCs w:val="22"/>
          <w:lang w:val="en-GB"/>
        </w:rPr>
        <w:t>mc.desctim</w:t>
      </w:r>
      <w:proofErr w:type="spellEnd"/>
      <w:proofErr w:type="gramEnd"/>
      <w:r w:rsidRPr="00370569">
        <w:rPr>
          <w:rFonts w:asciiTheme="minorHAnsi" w:eastAsiaTheme="minorHAnsi" w:hAnsiTheme="minorHAnsi" w:cstheme="minorBidi"/>
          <w:color w:val="auto"/>
          <w:sz w:val="22"/>
          <w:szCs w:val="22"/>
          <w:lang w:val="en-GB"/>
        </w:rPr>
        <w:t xml:space="preserve">"          </w:t>
      </w:r>
    </w:p>
    <w:p w14:paraId="27115631"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 xml:space="preserve"> [93] "</w:t>
      </w:r>
      <w:proofErr w:type="spellStart"/>
      <w:r w:rsidRPr="00370569">
        <w:rPr>
          <w:rFonts w:asciiTheme="minorHAnsi" w:eastAsiaTheme="minorHAnsi" w:hAnsiTheme="minorHAnsi" w:cstheme="minorBidi"/>
          <w:color w:val="auto"/>
          <w:sz w:val="22"/>
          <w:szCs w:val="22"/>
          <w:lang w:val="en-GB"/>
        </w:rPr>
        <w:t>m_asctim</w:t>
      </w:r>
      <w:proofErr w:type="spellEnd"/>
      <w:r w:rsidRPr="00370569">
        <w:rPr>
          <w:rFonts w:asciiTheme="minorHAnsi" w:eastAsiaTheme="minorHAnsi" w:hAnsiTheme="minorHAnsi" w:cstheme="minorBidi"/>
          <w:color w:val="auto"/>
          <w:sz w:val="22"/>
          <w:szCs w:val="22"/>
          <w:lang w:val="en-GB"/>
        </w:rPr>
        <w:t>"             "</w:t>
      </w:r>
      <w:proofErr w:type="spellStart"/>
      <w:proofErr w:type="gramStart"/>
      <w:r w:rsidRPr="00370569">
        <w:rPr>
          <w:rFonts w:asciiTheme="minorHAnsi" w:eastAsiaTheme="minorHAnsi" w:hAnsiTheme="minorHAnsi" w:cstheme="minorBidi"/>
          <w:color w:val="auto"/>
          <w:sz w:val="22"/>
          <w:szCs w:val="22"/>
          <w:lang w:val="en-GB"/>
        </w:rPr>
        <w:t>mc.asctim</w:t>
      </w:r>
      <w:proofErr w:type="spellEnd"/>
      <w:proofErr w:type="gramEnd"/>
      <w:r w:rsidRPr="00370569">
        <w:rPr>
          <w:rFonts w:asciiTheme="minorHAnsi" w:eastAsiaTheme="minorHAnsi" w:hAnsiTheme="minorHAnsi" w:cstheme="minorBidi"/>
          <w:color w:val="auto"/>
          <w:sz w:val="22"/>
          <w:szCs w:val="22"/>
          <w:lang w:val="en-GB"/>
        </w:rPr>
        <w:t xml:space="preserve">"            "m_postdive.dur2"      "mc.postdive.dur2"    </w:t>
      </w:r>
    </w:p>
    <w:p w14:paraId="5F245FAE"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rPr>
      </w:pPr>
      <w:r w:rsidRPr="00370569">
        <w:rPr>
          <w:rFonts w:asciiTheme="minorHAnsi" w:eastAsiaTheme="minorHAnsi" w:hAnsiTheme="minorHAnsi" w:cstheme="minorBidi"/>
          <w:color w:val="auto"/>
          <w:sz w:val="22"/>
          <w:szCs w:val="22"/>
          <w:lang w:val="en-GB"/>
        </w:rPr>
        <w:t xml:space="preserve"> </w:t>
      </w:r>
      <w:r w:rsidRPr="00370569">
        <w:rPr>
          <w:rFonts w:asciiTheme="minorHAnsi" w:eastAsiaTheme="minorHAnsi" w:hAnsiTheme="minorHAnsi" w:cstheme="minorBidi"/>
          <w:color w:val="auto"/>
          <w:sz w:val="22"/>
          <w:szCs w:val="22"/>
        </w:rPr>
        <w:t>[97] "</w:t>
      </w:r>
      <w:proofErr w:type="spellStart"/>
      <w:r w:rsidRPr="00370569">
        <w:rPr>
          <w:rFonts w:asciiTheme="minorHAnsi" w:eastAsiaTheme="minorHAnsi" w:hAnsiTheme="minorHAnsi" w:cstheme="minorBidi"/>
          <w:color w:val="auto"/>
          <w:sz w:val="22"/>
          <w:szCs w:val="22"/>
        </w:rPr>
        <w:t>m_divetype</w:t>
      </w:r>
      <w:proofErr w:type="spellEnd"/>
      <w:r w:rsidRPr="00370569">
        <w:rPr>
          <w:rFonts w:asciiTheme="minorHAnsi" w:eastAsiaTheme="minorHAnsi" w:hAnsiTheme="minorHAnsi" w:cstheme="minorBidi"/>
          <w:color w:val="auto"/>
          <w:sz w:val="22"/>
          <w:szCs w:val="22"/>
        </w:rPr>
        <w:t>"           "</w:t>
      </w:r>
      <w:proofErr w:type="spellStart"/>
      <w:proofErr w:type="gramStart"/>
      <w:r w:rsidRPr="00370569">
        <w:rPr>
          <w:rFonts w:asciiTheme="minorHAnsi" w:eastAsiaTheme="minorHAnsi" w:hAnsiTheme="minorHAnsi" w:cstheme="minorBidi"/>
          <w:color w:val="auto"/>
          <w:sz w:val="22"/>
          <w:szCs w:val="22"/>
        </w:rPr>
        <w:t>mc.divetype</w:t>
      </w:r>
      <w:proofErr w:type="spellEnd"/>
      <w:proofErr w:type="gram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m_predivetype</w:t>
      </w:r>
      <w:proofErr w:type="spell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mc.predivetype</w:t>
      </w:r>
      <w:proofErr w:type="spellEnd"/>
      <w:r w:rsidRPr="00370569">
        <w:rPr>
          <w:rFonts w:asciiTheme="minorHAnsi" w:eastAsiaTheme="minorHAnsi" w:hAnsiTheme="minorHAnsi" w:cstheme="minorBidi"/>
          <w:color w:val="auto"/>
          <w:sz w:val="22"/>
          <w:szCs w:val="22"/>
        </w:rPr>
        <w:t xml:space="preserve">"      </w:t>
      </w:r>
    </w:p>
    <w:p w14:paraId="117773CD"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rPr>
      </w:pPr>
      <w:r w:rsidRPr="00370569">
        <w:rPr>
          <w:rFonts w:asciiTheme="minorHAnsi" w:eastAsiaTheme="minorHAnsi" w:hAnsiTheme="minorHAnsi" w:cstheme="minorBidi"/>
          <w:color w:val="auto"/>
          <w:sz w:val="22"/>
          <w:szCs w:val="22"/>
        </w:rPr>
        <w:t>[101] "</w:t>
      </w:r>
      <w:proofErr w:type="spellStart"/>
      <w:r w:rsidRPr="00370569">
        <w:rPr>
          <w:rFonts w:asciiTheme="minorHAnsi" w:eastAsiaTheme="minorHAnsi" w:hAnsiTheme="minorHAnsi" w:cstheme="minorBidi"/>
          <w:color w:val="auto"/>
          <w:sz w:val="22"/>
          <w:szCs w:val="22"/>
        </w:rPr>
        <w:t>log.m_predive.dur</w:t>
      </w:r>
      <w:proofErr w:type="spellEnd"/>
      <w:r w:rsidRPr="00370569">
        <w:rPr>
          <w:rFonts w:asciiTheme="minorHAnsi" w:eastAsiaTheme="minorHAnsi" w:hAnsiTheme="minorHAnsi" w:cstheme="minorBidi"/>
          <w:color w:val="auto"/>
          <w:sz w:val="22"/>
          <w:szCs w:val="22"/>
        </w:rPr>
        <w:t>"    "log.m_</w:t>
      </w:r>
      <w:proofErr w:type="gramStart"/>
      <w:r w:rsidRPr="00370569">
        <w:rPr>
          <w:rFonts w:asciiTheme="minorHAnsi" w:eastAsiaTheme="minorHAnsi" w:hAnsiTheme="minorHAnsi" w:cstheme="minorBidi"/>
          <w:color w:val="auto"/>
          <w:sz w:val="22"/>
          <w:szCs w:val="22"/>
        </w:rPr>
        <w:t>postdive.dur</w:t>
      </w:r>
      <w:proofErr w:type="gramEnd"/>
      <w:r w:rsidRPr="00370569">
        <w:rPr>
          <w:rFonts w:asciiTheme="minorHAnsi" w:eastAsiaTheme="minorHAnsi" w:hAnsiTheme="minorHAnsi" w:cstheme="minorBidi"/>
          <w:color w:val="auto"/>
          <w:sz w:val="22"/>
          <w:szCs w:val="22"/>
        </w:rPr>
        <w:t>2"  "</w:t>
      </w:r>
      <w:proofErr w:type="spellStart"/>
      <w:r w:rsidRPr="00370569">
        <w:rPr>
          <w:rFonts w:asciiTheme="minorHAnsi" w:eastAsiaTheme="minorHAnsi" w:hAnsiTheme="minorHAnsi" w:cstheme="minorBidi"/>
          <w:color w:val="auto"/>
          <w:sz w:val="22"/>
          <w:szCs w:val="22"/>
        </w:rPr>
        <w:t>log.m_desctim</w:t>
      </w:r>
      <w:proofErr w:type="spell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log.m_asctim</w:t>
      </w:r>
      <w:proofErr w:type="spellEnd"/>
      <w:r w:rsidRPr="00370569">
        <w:rPr>
          <w:rFonts w:asciiTheme="minorHAnsi" w:eastAsiaTheme="minorHAnsi" w:hAnsiTheme="minorHAnsi" w:cstheme="minorBidi"/>
          <w:color w:val="auto"/>
          <w:sz w:val="22"/>
          <w:szCs w:val="22"/>
        </w:rPr>
        <w:t xml:space="preserve">"        </w:t>
      </w:r>
    </w:p>
    <w:p w14:paraId="2EA22DEE"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rPr>
      </w:pPr>
      <w:r w:rsidRPr="00370569">
        <w:rPr>
          <w:rFonts w:asciiTheme="minorHAnsi" w:eastAsiaTheme="minorHAnsi" w:hAnsiTheme="minorHAnsi" w:cstheme="minorBidi"/>
          <w:color w:val="auto"/>
          <w:sz w:val="22"/>
          <w:szCs w:val="22"/>
        </w:rPr>
        <w:t>[105] "</w:t>
      </w:r>
      <w:proofErr w:type="spellStart"/>
      <w:proofErr w:type="gramStart"/>
      <w:r w:rsidRPr="00370569">
        <w:rPr>
          <w:rFonts w:asciiTheme="minorHAnsi" w:eastAsiaTheme="minorHAnsi" w:hAnsiTheme="minorHAnsi" w:cstheme="minorBidi"/>
          <w:color w:val="auto"/>
          <w:sz w:val="22"/>
          <w:szCs w:val="22"/>
        </w:rPr>
        <w:t>log.recap</w:t>
      </w:r>
      <w:proofErr w:type="gramEnd"/>
      <w:r w:rsidRPr="00370569">
        <w:rPr>
          <w:rFonts w:asciiTheme="minorHAnsi" w:eastAsiaTheme="minorHAnsi" w:hAnsiTheme="minorHAnsi" w:cstheme="minorBidi"/>
          <w:color w:val="auto"/>
          <w:sz w:val="22"/>
          <w:szCs w:val="22"/>
        </w:rPr>
        <w:t>_mass</w:t>
      </w:r>
      <w:proofErr w:type="spell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m_log.predive.dur</w:t>
      </w:r>
      <w:proofErr w:type="spell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mc.log.predive.dur</w:t>
      </w:r>
      <w:proofErr w:type="spell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m_log.desctim</w:t>
      </w:r>
      <w:proofErr w:type="spellEnd"/>
      <w:r w:rsidRPr="00370569">
        <w:rPr>
          <w:rFonts w:asciiTheme="minorHAnsi" w:eastAsiaTheme="minorHAnsi" w:hAnsiTheme="minorHAnsi" w:cstheme="minorBidi"/>
          <w:color w:val="auto"/>
          <w:sz w:val="22"/>
          <w:szCs w:val="22"/>
        </w:rPr>
        <w:t xml:space="preserve">"       </w:t>
      </w:r>
    </w:p>
    <w:p w14:paraId="1EC8CE9E"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rPr>
      </w:pPr>
      <w:r w:rsidRPr="00370569">
        <w:rPr>
          <w:rFonts w:asciiTheme="minorHAnsi" w:eastAsiaTheme="minorHAnsi" w:hAnsiTheme="minorHAnsi" w:cstheme="minorBidi"/>
          <w:color w:val="auto"/>
          <w:sz w:val="22"/>
          <w:szCs w:val="22"/>
        </w:rPr>
        <w:t>[109] "</w:t>
      </w:r>
      <w:proofErr w:type="spellStart"/>
      <w:proofErr w:type="gramStart"/>
      <w:r w:rsidRPr="00370569">
        <w:rPr>
          <w:rFonts w:asciiTheme="minorHAnsi" w:eastAsiaTheme="minorHAnsi" w:hAnsiTheme="minorHAnsi" w:cstheme="minorBidi"/>
          <w:color w:val="auto"/>
          <w:sz w:val="22"/>
          <w:szCs w:val="22"/>
        </w:rPr>
        <w:t>mc.log.desctim</w:t>
      </w:r>
      <w:proofErr w:type="spellEnd"/>
      <w:proofErr w:type="gram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m_log.asctim</w:t>
      </w:r>
      <w:proofErr w:type="spell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mc.log.asctim</w:t>
      </w:r>
      <w:proofErr w:type="spellEnd"/>
      <w:r w:rsidRPr="00370569">
        <w:rPr>
          <w:rFonts w:asciiTheme="minorHAnsi" w:eastAsiaTheme="minorHAnsi" w:hAnsiTheme="minorHAnsi" w:cstheme="minorBidi"/>
          <w:color w:val="auto"/>
          <w:sz w:val="22"/>
          <w:szCs w:val="22"/>
        </w:rPr>
        <w:t xml:space="preserve">"        "m_log.postdive.dur2" </w:t>
      </w:r>
    </w:p>
    <w:p w14:paraId="18AB3DFF"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rPr>
      </w:pPr>
      <w:r w:rsidRPr="00370569">
        <w:rPr>
          <w:rFonts w:asciiTheme="minorHAnsi" w:eastAsiaTheme="minorHAnsi" w:hAnsiTheme="minorHAnsi" w:cstheme="minorBidi"/>
          <w:color w:val="auto"/>
          <w:sz w:val="22"/>
          <w:szCs w:val="22"/>
        </w:rPr>
        <w:t>[113] "</w:t>
      </w:r>
      <w:proofErr w:type="gramStart"/>
      <w:r w:rsidRPr="00370569">
        <w:rPr>
          <w:rFonts w:asciiTheme="minorHAnsi" w:eastAsiaTheme="minorHAnsi" w:hAnsiTheme="minorHAnsi" w:cstheme="minorBidi"/>
          <w:color w:val="auto"/>
          <w:sz w:val="22"/>
          <w:szCs w:val="22"/>
        </w:rPr>
        <w:t>mc.log.postdive</w:t>
      </w:r>
      <w:proofErr w:type="gramEnd"/>
      <w:r w:rsidRPr="00370569">
        <w:rPr>
          <w:rFonts w:asciiTheme="minorHAnsi" w:eastAsiaTheme="minorHAnsi" w:hAnsiTheme="minorHAnsi" w:cstheme="minorBidi"/>
          <w:color w:val="auto"/>
          <w:sz w:val="22"/>
          <w:szCs w:val="22"/>
        </w:rPr>
        <w:t>.dur2" "</w:t>
      </w:r>
      <w:proofErr w:type="spellStart"/>
      <w:r w:rsidRPr="00370569">
        <w:rPr>
          <w:rFonts w:asciiTheme="minorHAnsi" w:eastAsiaTheme="minorHAnsi" w:hAnsiTheme="minorHAnsi" w:cstheme="minorBidi"/>
          <w:color w:val="auto"/>
          <w:sz w:val="22"/>
          <w:szCs w:val="22"/>
        </w:rPr>
        <w:t>m_log.boutlength</w:t>
      </w:r>
      <w:proofErr w:type="spell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mc.log.boutlength</w:t>
      </w:r>
      <w:proofErr w:type="spell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m_maxdep</w:t>
      </w:r>
      <w:proofErr w:type="spellEnd"/>
      <w:r w:rsidRPr="00370569">
        <w:rPr>
          <w:rFonts w:asciiTheme="minorHAnsi" w:eastAsiaTheme="minorHAnsi" w:hAnsiTheme="minorHAnsi" w:cstheme="minorBidi"/>
          <w:color w:val="auto"/>
          <w:sz w:val="22"/>
          <w:szCs w:val="22"/>
        </w:rPr>
        <w:t xml:space="preserve">"            </w:t>
      </w:r>
    </w:p>
    <w:p w14:paraId="7C7614C2" w14:textId="77777777" w:rsidR="00370569" w:rsidRPr="00370569" w:rsidRDefault="00370569" w:rsidP="00370569">
      <w:pPr>
        <w:pStyle w:val="Overskrift2"/>
        <w:spacing w:line="360" w:lineRule="auto"/>
        <w:rPr>
          <w:rFonts w:asciiTheme="minorHAnsi" w:eastAsiaTheme="minorHAnsi" w:hAnsiTheme="minorHAnsi" w:cstheme="minorBidi"/>
          <w:color w:val="auto"/>
          <w:sz w:val="22"/>
          <w:szCs w:val="22"/>
        </w:rPr>
      </w:pPr>
      <w:r w:rsidRPr="00370569">
        <w:rPr>
          <w:rFonts w:asciiTheme="minorHAnsi" w:eastAsiaTheme="minorHAnsi" w:hAnsiTheme="minorHAnsi" w:cstheme="minorBidi"/>
          <w:color w:val="auto"/>
          <w:sz w:val="22"/>
          <w:szCs w:val="22"/>
        </w:rPr>
        <w:t>[117] "</w:t>
      </w:r>
      <w:proofErr w:type="spellStart"/>
      <w:proofErr w:type="gramStart"/>
      <w:r w:rsidRPr="00370569">
        <w:rPr>
          <w:rFonts w:asciiTheme="minorHAnsi" w:eastAsiaTheme="minorHAnsi" w:hAnsiTheme="minorHAnsi" w:cstheme="minorBidi"/>
          <w:color w:val="auto"/>
          <w:sz w:val="22"/>
          <w:szCs w:val="22"/>
        </w:rPr>
        <w:t>mc.maxdep</w:t>
      </w:r>
      <w:proofErr w:type="spellEnd"/>
      <w:proofErr w:type="gram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log.m_maxdep</w:t>
      </w:r>
      <w:proofErr w:type="spell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log.maxdep</w:t>
      </w:r>
      <w:proofErr w:type="spellEnd"/>
      <w:r w:rsidRPr="00370569">
        <w:rPr>
          <w:rFonts w:asciiTheme="minorHAnsi" w:eastAsiaTheme="minorHAnsi" w:hAnsiTheme="minorHAnsi" w:cstheme="minorBidi"/>
          <w:color w:val="auto"/>
          <w:sz w:val="22"/>
          <w:szCs w:val="22"/>
        </w:rPr>
        <w:t>"           "</w:t>
      </w:r>
      <w:proofErr w:type="spellStart"/>
      <w:r w:rsidRPr="00370569">
        <w:rPr>
          <w:rFonts w:asciiTheme="minorHAnsi" w:eastAsiaTheme="minorHAnsi" w:hAnsiTheme="minorHAnsi" w:cstheme="minorBidi"/>
          <w:color w:val="auto"/>
          <w:sz w:val="22"/>
          <w:szCs w:val="22"/>
        </w:rPr>
        <w:t>m_log.maxdep</w:t>
      </w:r>
      <w:proofErr w:type="spellEnd"/>
      <w:r w:rsidRPr="00370569">
        <w:rPr>
          <w:rFonts w:asciiTheme="minorHAnsi" w:eastAsiaTheme="minorHAnsi" w:hAnsiTheme="minorHAnsi" w:cstheme="minorBidi"/>
          <w:color w:val="auto"/>
          <w:sz w:val="22"/>
          <w:szCs w:val="22"/>
        </w:rPr>
        <w:t xml:space="preserve">"        </w:t>
      </w:r>
    </w:p>
    <w:p w14:paraId="0D6266D7" w14:textId="59074E5C" w:rsidR="00370569" w:rsidRDefault="00370569" w:rsidP="00370569">
      <w:pPr>
        <w:pStyle w:val="Overskrift2"/>
        <w:spacing w:line="360" w:lineRule="auto"/>
        <w:rPr>
          <w:rFonts w:asciiTheme="minorHAnsi" w:eastAsiaTheme="minorHAnsi" w:hAnsiTheme="minorHAnsi" w:cstheme="minorBidi"/>
          <w:color w:val="auto"/>
          <w:sz w:val="22"/>
          <w:szCs w:val="22"/>
          <w:lang w:val="en-GB"/>
        </w:rPr>
      </w:pPr>
      <w:r w:rsidRPr="00370569">
        <w:rPr>
          <w:rFonts w:asciiTheme="minorHAnsi" w:eastAsiaTheme="minorHAnsi" w:hAnsiTheme="minorHAnsi" w:cstheme="minorBidi"/>
          <w:color w:val="auto"/>
          <w:sz w:val="22"/>
          <w:szCs w:val="22"/>
          <w:lang w:val="en-GB"/>
        </w:rPr>
        <w:t>[121] "</w:t>
      </w:r>
      <w:proofErr w:type="spellStart"/>
      <w:proofErr w:type="gramStart"/>
      <w:r w:rsidRPr="00370569">
        <w:rPr>
          <w:rFonts w:asciiTheme="minorHAnsi" w:eastAsiaTheme="minorHAnsi" w:hAnsiTheme="minorHAnsi" w:cstheme="minorBidi"/>
          <w:color w:val="auto"/>
          <w:sz w:val="22"/>
          <w:szCs w:val="22"/>
          <w:lang w:val="en-GB"/>
        </w:rPr>
        <w:t>mc.log.maxdep</w:t>
      </w:r>
      <w:proofErr w:type="spellEnd"/>
      <w:proofErr w:type="gramEnd"/>
      <w:r w:rsidRPr="00370569">
        <w:rPr>
          <w:rFonts w:asciiTheme="minorHAnsi" w:eastAsiaTheme="minorHAnsi" w:hAnsiTheme="minorHAnsi" w:cstheme="minorBidi"/>
          <w:color w:val="auto"/>
          <w:sz w:val="22"/>
          <w:szCs w:val="22"/>
          <w:lang w:val="en-GB"/>
        </w:rPr>
        <w:t>"</w:t>
      </w:r>
    </w:p>
    <w:p w14:paraId="10490C79" w14:textId="7BD3F4C7" w:rsidR="007E427B" w:rsidRPr="00F11131" w:rsidRDefault="007E427B" w:rsidP="007E427B">
      <w:pPr>
        <w:pStyle w:val="Overskrift2"/>
        <w:spacing w:line="360" w:lineRule="auto"/>
        <w:rPr>
          <w:rFonts w:ascii="Times New Roman" w:eastAsiaTheme="minorHAnsi" w:hAnsi="Times New Roman" w:cs="Times New Roman"/>
          <w:i/>
          <w:iCs/>
          <w:sz w:val="24"/>
          <w:szCs w:val="24"/>
          <w:lang w:val="en-GB"/>
        </w:rPr>
      </w:pPr>
      <w:r w:rsidRPr="00F11131">
        <w:rPr>
          <w:rFonts w:ascii="Times New Roman" w:eastAsia="Arial" w:hAnsi="Times New Roman" w:cs="Times New Roman"/>
          <w:i/>
          <w:iCs/>
          <w:lang w:val="en" w:eastAsia="nb-NO"/>
        </w:rPr>
        <w:lastRenderedPageBreak/>
        <w:t>Data collection</w:t>
      </w:r>
    </w:p>
    <w:p w14:paraId="5D703195" w14:textId="77777777" w:rsidR="007E427B" w:rsidRPr="007E427B" w:rsidRDefault="007E427B" w:rsidP="007E427B">
      <w:pPr>
        <w:spacing w:line="360" w:lineRule="auto"/>
        <w:rPr>
          <w:rFonts w:ascii="Times New Roman" w:eastAsia="Times New Roman" w:hAnsi="Times New Roman" w:cs="Times New Roman"/>
          <w:sz w:val="24"/>
          <w:szCs w:val="24"/>
          <w:lang w:val="en-GB"/>
        </w:rPr>
      </w:pPr>
      <w:r w:rsidRPr="007E427B">
        <w:rPr>
          <w:rFonts w:ascii="Times New Roman" w:eastAsia="Times New Roman" w:hAnsi="Times New Roman" w:cs="Times New Roman"/>
          <w:sz w:val="24"/>
          <w:szCs w:val="24"/>
          <w:lang w:val="en-GB"/>
        </w:rPr>
        <w:t xml:space="preserve">The fieldwork was conducted during June-July 2013-2018, including 78 birds (39 pairs) over 6 different breeding seasons. Chick rearing shags were chosen based on their nest accessibility and how ‘protective’ the pairs were, as those that aggressively stayed around the nest were easier to capture/recapture. Parental birds were fitted with loggers when nestlings were approximately 5-35 days old. Nestling age was determined using morphological criteria determined from control nests (from nesting areas in similar habitat within the Sklinna colony) checked every fifth day. The shags were captured and then recaptured at their nest by hand or using snares. </w:t>
      </w:r>
      <w:proofErr w:type="gramStart"/>
      <w:r w:rsidRPr="007E427B">
        <w:rPr>
          <w:rFonts w:ascii="Times New Roman" w:eastAsia="Times New Roman" w:hAnsi="Times New Roman" w:cs="Times New Roman"/>
          <w:sz w:val="24"/>
          <w:szCs w:val="24"/>
          <w:lang w:val="en-GB"/>
        </w:rPr>
        <w:t>Each individual</w:t>
      </w:r>
      <w:proofErr w:type="gramEnd"/>
      <w:r w:rsidRPr="007E427B">
        <w:rPr>
          <w:rFonts w:ascii="Times New Roman" w:eastAsia="Times New Roman" w:hAnsi="Times New Roman" w:cs="Times New Roman"/>
          <w:sz w:val="24"/>
          <w:szCs w:val="24"/>
          <w:lang w:val="en-GB"/>
        </w:rPr>
        <w:t xml:space="preserve"> was fitted with a GPS-logger (</w:t>
      </w:r>
      <w:proofErr w:type="spellStart"/>
      <w:r w:rsidRPr="007E427B">
        <w:rPr>
          <w:rFonts w:ascii="Times New Roman" w:eastAsia="Times New Roman" w:hAnsi="Times New Roman" w:cs="Times New Roman"/>
          <w:sz w:val="24"/>
          <w:szCs w:val="24"/>
          <w:lang w:val="en-GB"/>
        </w:rPr>
        <w:t>i-gotU</w:t>
      </w:r>
      <w:proofErr w:type="spellEnd"/>
      <w:r w:rsidRPr="007E427B">
        <w:rPr>
          <w:rFonts w:ascii="Times New Roman" w:eastAsia="Times New Roman" w:hAnsi="Times New Roman" w:cs="Times New Roman"/>
          <w:sz w:val="24"/>
          <w:szCs w:val="24"/>
          <w:lang w:val="en-GB"/>
        </w:rPr>
        <w:t xml:space="preserve"> GT-120, Mobile Action Technology, re-fitted in heat-shrink tubes) and Time Depth Recorders (TDR, G5, CEFAS Technology). TDR-loggers were attached to the GPS logger prior to instrumentation, and the loggers were attached to 3-4 middle tail feathers using TESA® tape. The maximum logger deployment weight was 30.6g, corresponding to 1.6% and 1.8% of mean body mass of males and females, respectively. The GPS loggers recorded location (± 10m) every 30 sec, and the TDR recorded water depth below (± 0.1m) every second. The loggers were removed during recapture after approximately 2-5 days. Deployment of loggers normally required less than 3 min of handling and retrieval less than 10 min, and no disturbance effects were noted in either adults or their chicks. In cases where there were signs of parental disturbance in the form of decreased nestling provisioning, then the second parent was not captured, and so these pairs were not included in the study.</w:t>
      </w:r>
    </w:p>
    <w:p w14:paraId="342B00BD" w14:textId="77777777" w:rsidR="007E427B" w:rsidRPr="007E427B" w:rsidRDefault="007E427B" w:rsidP="007E427B">
      <w:pPr>
        <w:spacing w:line="360" w:lineRule="auto"/>
        <w:rPr>
          <w:rFonts w:ascii="Times New Roman" w:eastAsia="Times New Roman" w:hAnsi="Times New Roman" w:cs="Times New Roman"/>
          <w:sz w:val="24"/>
          <w:szCs w:val="24"/>
          <w:lang w:val="en-GB"/>
        </w:rPr>
      </w:pPr>
      <w:r w:rsidRPr="007E427B">
        <w:rPr>
          <w:rFonts w:ascii="Times New Roman" w:eastAsia="Times New Roman" w:hAnsi="Times New Roman" w:cs="Times New Roman"/>
          <w:sz w:val="24"/>
          <w:szCs w:val="24"/>
          <w:lang w:val="en-GB"/>
        </w:rPr>
        <w:t>The sex of adults was determined initially by body size features and ultimately via their vocalizations (</w:t>
      </w:r>
      <w:proofErr w:type="spellStart"/>
      <w:r w:rsidRPr="007E427B">
        <w:rPr>
          <w:rFonts w:ascii="Times New Roman" w:eastAsia="Times New Roman" w:hAnsi="Times New Roman" w:cs="Times New Roman"/>
          <w:sz w:val="24"/>
          <w:szCs w:val="24"/>
          <w:lang w:val="en-GB"/>
        </w:rPr>
        <w:t>Koffijberg</w:t>
      </w:r>
      <w:proofErr w:type="spellEnd"/>
      <w:r w:rsidRPr="007E427B">
        <w:rPr>
          <w:rFonts w:ascii="Times New Roman" w:eastAsia="Times New Roman" w:hAnsi="Times New Roman" w:cs="Times New Roman"/>
          <w:sz w:val="24"/>
          <w:szCs w:val="24"/>
          <w:lang w:val="en-GB"/>
        </w:rPr>
        <w:t xml:space="preserve"> and Van Eerden, 1995; Cramp and Simmons, 1977), because males and females made very distinct types of calls whilst defending the nest at our approach (Snow, 1960). At capture, body mass was obtained using a Pesola spring balance (accuracy ± 10g). Both adults in the pair were fitted with recording instruments during the same breeding season, although not overlapping in time, usually within only a few days of each other. At recapture, biometric measures were obtained (wing length (ruler ± 1mm), head and bill length (digital calliper ± 1mm) and body mass (see above)). Adult female average mass was 1610g (range 1370-1860g), whilst average adult male mass was 1920g (range 1660-2280g). </w:t>
      </w:r>
      <w:bookmarkStart w:id="0" w:name="_Hlk59208847"/>
      <w:r w:rsidRPr="007E427B">
        <w:rPr>
          <w:rFonts w:ascii="Times New Roman" w:eastAsia="Times New Roman" w:hAnsi="Times New Roman" w:cs="Times New Roman"/>
          <w:sz w:val="24"/>
          <w:szCs w:val="24"/>
          <w:lang w:val="en-GB"/>
        </w:rPr>
        <w:t>Growth data (</w:t>
      </w:r>
      <w:proofErr w:type="gramStart"/>
      <w:r w:rsidRPr="007E427B">
        <w:rPr>
          <w:rFonts w:ascii="Times New Roman" w:eastAsia="Times New Roman" w:hAnsi="Times New Roman" w:cs="Times New Roman"/>
          <w:sz w:val="24"/>
          <w:szCs w:val="24"/>
          <w:lang w:val="en-GB"/>
        </w:rPr>
        <w:t>i.e.</w:t>
      </w:r>
      <w:proofErr w:type="gramEnd"/>
      <w:r w:rsidRPr="007E427B">
        <w:rPr>
          <w:rFonts w:ascii="Times New Roman" w:eastAsia="Times New Roman" w:hAnsi="Times New Roman" w:cs="Times New Roman"/>
          <w:sz w:val="24"/>
          <w:szCs w:val="24"/>
          <w:lang w:val="en-GB"/>
        </w:rPr>
        <w:t xml:space="preserve"> capture- recapture difference in chick weight) were collected for all nests during the time of recording and these measurements were compared to the control area within the same colony (see above) containing 50 nests where adults were not fitted with loggers. There was rarely indication of parents reducing their provisioning rates or changing any patterns of </w:t>
      </w:r>
      <w:r w:rsidRPr="007E427B">
        <w:rPr>
          <w:rFonts w:ascii="Times New Roman" w:eastAsia="Times New Roman" w:hAnsi="Times New Roman" w:cs="Times New Roman"/>
          <w:sz w:val="24"/>
          <w:szCs w:val="24"/>
          <w:lang w:val="en-GB"/>
        </w:rPr>
        <w:lastRenderedPageBreak/>
        <w:t>nestling feeding while fitted with loggers. There were no obvious differences in the number of surviving chicks in experimental versus neighbouring control nests, aside from impeded survival due to gull predation.</w:t>
      </w:r>
      <w:bookmarkEnd w:id="0"/>
    </w:p>
    <w:p w14:paraId="70C823CE" w14:textId="77777777" w:rsidR="007E427B" w:rsidRPr="007E427B" w:rsidRDefault="007E427B" w:rsidP="007E427B">
      <w:pPr>
        <w:keepNext/>
        <w:keepLines/>
        <w:spacing w:before="40" w:line="360" w:lineRule="auto"/>
        <w:outlineLvl w:val="1"/>
        <w:rPr>
          <w:rFonts w:ascii="Times New Roman" w:eastAsia="Arial" w:hAnsi="Times New Roman" w:cs="Times New Roman"/>
          <w:i/>
          <w:iCs/>
          <w:color w:val="2F5496" w:themeColor="accent1" w:themeShade="BF"/>
          <w:sz w:val="26"/>
          <w:szCs w:val="26"/>
          <w:lang w:val="en" w:eastAsia="nb-NO"/>
        </w:rPr>
      </w:pPr>
      <w:r w:rsidRPr="007E427B">
        <w:rPr>
          <w:rFonts w:ascii="Times New Roman" w:eastAsia="Arial" w:hAnsi="Times New Roman" w:cs="Times New Roman"/>
          <w:i/>
          <w:iCs/>
          <w:color w:val="2F5496" w:themeColor="accent1" w:themeShade="BF"/>
          <w:sz w:val="26"/>
          <w:szCs w:val="26"/>
          <w:lang w:val="en" w:eastAsia="nb-NO"/>
        </w:rPr>
        <w:t>Data handling</w:t>
      </w:r>
    </w:p>
    <w:p w14:paraId="49128B2C" w14:textId="77777777" w:rsidR="007E427B" w:rsidRPr="007E427B" w:rsidRDefault="007E427B" w:rsidP="007E427B">
      <w:pPr>
        <w:spacing w:line="360" w:lineRule="auto"/>
        <w:rPr>
          <w:rFonts w:ascii="Times New Roman" w:eastAsia="Times New Roman" w:hAnsi="Times New Roman" w:cs="Times New Roman"/>
          <w:i/>
          <w:iCs/>
          <w:sz w:val="24"/>
          <w:lang w:val="en-GB"/>
        </w:rPr>
      </w:pPr>
      <w:r w:rsidRPr="007E427B">
        <w:rPr>
          <w:rFonts w:ascii="Times New Roman" w:eastAsia="Times New Roman" w:hAnsi="Times New Roman" w:cs="Times New Roman"/>
          <w:sz w:val="24"/>
          <w:szCs w:val="24"/>
          <w:lang w:val="en-GB"/>
        </w:rPr>
        <w:t xml:space="preserve">Data handling and simulations was programmed in R 3.5.1 (R Core Team, 2018) and the TDR raw data was analysed with the package </w:t>
      </w:r>
      <w:proofErr w:type="spellStart"/>
      <w:r w:rsidRPr="007E427B">
        <w:rPr>
          <w:rFonts w:ascii="Times New Roman" w:eastAsia="Times New Roman" w:hAnsi="Times New Roman" w:cs="Times New Roman"/>
          <w:sz w:val="24"/>
          <w:szCs w:val="24"/>
          <w:lang w:val="en-GB"/>
        </w:rPr>
        <w:t>DiveMove</w:t>
      </w:r>
      <w:proofErr w:type="spellEnd"/>
      <w:r w:rsidRPr="007E427B">
        <w:rPr>
          <w:rFonts w:ascii="Times New Roman" w:eastAsia="Times New Roman" w:hAnsi="Times New Roman" w:cs="Times New Roman"/>
          <w:sz w:val="24"/>
          <w:szCs w:val="24"/>
          <w:lang w:val="en-GB"/>
        </w:rPr>
        <w:t xml:space="preserve"> (</w:t>
      </w:r>
      <w:proofErr w:type="spellStart"/>
      <w:r w:rsidRPr="007E427B">
        <w:rPr>
          <w:rFonts w:ascii="Times New Roman" w:eastAsia="Times New Roman" w:hAnsi="Times New Roman" w:cs="Times New Roman"/>
          <w:sz w:val="24"/>
          <w:szCs w:val="24"/>
          <w:lang w:val="en-GB"/>
        </w:rPr>
        <w:t>Luque</w:t>
      </w:r>
      <w:proofErr w:type="spellEnd"/>
      <w:r w:rsidRPr="007E427B">
        <w:rPr>
          <w:rFonts w:ascii="Times New Roman" w:eastAsia="Times New Roman" w:hAnsi="Times New Roman" w:cs="Times New Roman"/>
          <w:sz w:val="24"/>
          <w:szCs w:val="24"/>
          <w:lang w:val="en-GB"/>
        </w:rPr>
        <w:t>, 2007). The total number of dives in this study was 46,103. The surface for dives was calibrated at ±1m, so that no dive movement less than 1m depth was counted as a real dive, which helped to remove possible non-foraging ‘cleaning’ dives (</w:t>
      </w:r>
      <w:r w:rsidRPr="007E427B">
        <w:rPr>
          <w:rFonts w:ascii="Times New Roman" w:hAnsi="Times New Roman" w:cs="Times New Roman"/>
          <w:sz w:val="24"/>
          <w:szCs w:val="24"/>
          <w:lang w:val="en-GB"/>
        </w:rPr>
        <w:t xml:space="preserve">Christensen-Dalsgaard </w:t>
      </w:r>
      <w:r w:rsidRPr="007E427B">
        <w:rPr>
          <w:rFonts w:ascii="Times New Roman" w:hAnsi="Times New Roman" w:cs="Times New Roman"/>
          <w:i/>
          <w:iCs/>
          <w:sz w:val="24"/>
          <w:szCs w:val="24"/>
          <w:lang w:val="en-GB"/>
        </w:rPr>
        <w:t>et al</w:t>
      </w:r>
      <w:r w:rsidRPr="007E427B">
        <w:rPr>
          <w:rFonts w:ascii="Times New Roman" w:hAnsi="Times New Roman" w:cs="Times New Roman"/>
          <w:sz w:val="24"/>
          <w:szCs w:val="24"/>
          <w:lang w:val="en-GB"/>
        </w:rPr>
        <w:t>., 2017</w:t>
      </w:r>
      <w:r w:rsidRPr="007E427B">
        <w:rPr>
          <w:rFonts w:ascii="Times New Roman" w:eastAsia="Times New Roman" w:hAnsi="Times New Roman" w:cs="Times New Roman"/>
          <w:sz w:val="24"/>
          <w:szCs w:val="24"/>
          <w:lang w:val="en-GB"/>
        </w:rPr>
        <w:t xml:space="preserve">). The time submerged during foraging dives was divided into vertical descents and ascents involving &lt;1m horizontal movement versus &gt;1m horizontal movements. Such horizontal movement was calibrated with the package </w:t>
      </w:r>
      <w:proofErr w:type="spellStart"/>
      <w:r w:rsidRPr="007E427B">
        <w:rPr>
          <w:rFonts w:ascii="Times New Roman" w:eastAsia="Times New Roman" w:hAnsi="Times New Roman" w:cs="Times New Roman"/>
          <w:sz w:val="24"/>
          <w:szCs w:val="24"/>
          <w:lang w:val="en-GB"/>
        </w:rPr>
        <w:t>DiveMove’s</w:t>
      </w:r>
      <w:proofErr w:type="spellEnd"/>
      <w:r w:rsidRPr="007E427B">
        <w:rPr>
          <w:rFonts w:ascii="Times New Roman" w:eastAsia="Times New Roman" w:hAnsi="Times New Roman" w:cs="Times New Roman"/>
          <w:sz w:val="24"/>
          <w:szCs w:val="24"/>
          <w:lang w:val="en-GB"/>
        </w:rPr>
        <w:t xml:space="preserve"> Zero-Offset Corrected (ZOC) method (</w:t>
      </w:r>
      <w:proofErr w:type="spellStart"/>
      <w:r w:rsidRPr="007E427B">
        <w:rPr>
          <w:rFonts w:ascii="Times New Roman" w:eastAsia="Times New Roman" w:hAnsi="Times New Roman" w:cs="Times New Roman"/>
          <w:sz w:val="24"/>
          <w:szCs w:val="24"/>
          <w:lang w:val="en-GB"/>
        </w:rPr>
        <w:t>Luque</w:t>
      </w:r>
      <w:proofErr w:type="spellEnd"/>
      <w:r w:rsidRPr="007E427B">
        <w:rPr>
          <w:rFonts w:ascii="Times New Roman" w:eastAsia="Times New Roman" w:hAnsi="Times New Roman" w:cs="Times New Roman"/>
          <w:sz w:val="24"/>
          <w:szCs w:val="24"/>
          <w:lang w:val="en-GB"/>
        </w:rPr>
        <w:t>, 2007), smoothed using ±4m depth filters, and registered as dive bottom duration. Dives were classified into two types according to the presence/absence of this horizontal dive bottom duration: U-shaped (with a horizontal dive bottom) versus V-shaped (with no horizontal dive bottom) dives (see Supplementary Materials A1). Pre- and post-dive durations at the surface longer than 360s were used to separate dive bouts (</w:t>
      </w:r>
      <w:proofErr w:type="gramStart"/>
      <w:r w:rsidRPr="007E427B">
        <w:rPr>
          <w:rFonts w:ascii="Times New Roman" w:eastAsia="Times New Roman" w:hAnsi="Times New Roman" w:cs="Times New Roman"/>
          <w:sz w:val="24"/>
          <w:szCs w:val="24"/>
          <w:lang w:val="en-GB"/>
        </w:rPr>
        <w:t>i.e.</w:t>
      </w:r>
      <w:proofErr w:type="gramEnd"/>
      <w:r w:rsidRPr="007E427B">
        <w:rPr>
          <w:rFonts w:ascii="Times New Roman" w:eastAsia="Times New Roman" w:hAnsi="Times New Roman" w:cs="Times New Roman"/>
          <w:sz w:val="24"/>
          <w:szCs w:val="24"/>
          <w:lang w:val="en-GB"/>
        </w:rPr>
        <w:t xml:space="preserve"> distinct sequences of successive dives at one location) whenever surface durations were too long to be explained by simple replenishment of O</w:t>
      </w:r>
      <w:r w:rsidRPr="007E427B">
        <w:rPr>
          <w:rFonts w:ascii="Times New Roman" w:eastAsia="Times New Roman" w:hAnsi="Times New Roman" w:cs="Times New Roman"/>
          <w:sz w:val="24"/>
          <w:szCs w:val="24"/>
          <w:vertAlign w:val="subscript"/>
          <w:lang w:val="en-GB"/>
        </w:rPr>
        <w:t>2</w:t>
      </w:r>
      <w:r w:rsidRPr="007E427B">
        <w:rPr>
          <w:rFonts w:ascii="Times New Roman" w:eastAsia="Times New Roman" w:hAnsi="Times New Roman" w:cs="Times New Roman"/>
          <w:sz w:val="24"/>
          <w:szCs w:val="24"/>
          <w:lang w:val="en-GB"/>
        </w:rPr>
        <w:t xml:space="preserve"> storages or momentary resting within a dive bout. GPS coordinates for each dive were assigned as the closest coordinates recorded within 30 secs before and/or after the dive (</w:t>
      </w:r>
      <w:proofErr w:type="gramStart"/>
      <w:r w:rsidRPr="007E427B">
        <w:rPr>
          <w:rFonts w:ascii="Times New Roman" w:eastAsia="Times New Roman" w:hAnsi="Times New Roman" w:cs="Times New Roman"/>
          <w:sz w:val="24"/>
          <w:szCs w:val="24"/>
          <w:lang w:val="en-GB"/>
        </w:rPr>
        <w:t>i.e.</w:t>
      </w:r>
      <w:proofErr w:type="gramEnd"/>
      <w:r w:rsidRPr="007E427B">
        <w:rPr>
          <w:rFonts w:ascii="Times New Roman" w:eastAsia="Times New Roman" w:hAnsi="Times New Roman" w:cs="Times New Roman"/>
          <w:sz w:val="24"/>
          <w:szCs w:val="24"/>
          <w:lang w:val="en-GB"/>
        </w:rPr>
        <w:t xml:space="preserve"> GPS locations could not be recorded during dives). GPS data were processed using R library </w:t>
      </w:r>
      <w:proofErr w:type="spellStart"/>
      <w:r w:rsidRPr="007E427B">
        <w:rPr>
          <w:rFonts w:ascii="Times New Roman" w:eastAsia="Times New Roman" w:hAnsi="Times New Roman" w:cs="Times New Roman"/>
          <w:sz w:val="24"/>
          <w:szCs w:val="24"/>
          <w:lang w:val="en-GB"/>
        </w:rPr>
        <w:t>ggmap</w:t>
      </w:r>
      <w:proofErr w:type="spellEnd"/>
      <w:r w:rsidRPr="007E427B">
        <w:rPr>
          <w:rFonts w:ascii="Times New Roman" w:eastAsia="Times New Roman" w:hAnsi="Times New Roman" w:cs="Times New Roman"/>
          <w:sz w:val="24"/>
          <w:szCs w:val="24"/>
          <w:lang w:val="en-GB"/>
        </w:rPr>
        <w:t xml:space="preserve"> (Kahle and Wickham, 2013). Merging, combining, and sorting of the data set was preformed using the package </w:t>
      </w:r>
      <w:proofErr w:type="spellStart"/>
      <w:r w:rsidRPr="007E427B">
        <w:rPr>
          <w:rFonts w:ascii="Times New Roman" w:eastAsia="Times New Roman" w:hAnsi="Times New Roman" w:cs="Times New Roman"/>
          <w:sz w:val="24"/>
          <w:szCs w:val="24"/>
          <w:lang w:val="en-GB"/>
        </w:rPr>
        <w:t>dplyr</w:t>
      </w:r>
      <w:proofErr w:type="spellEnd"/>
      <w:r w:rsidRPr="007E427B">
        <w:rPr>
          <w:rFonts w:ascii="Times New Roman" w:eastAsia="Times New Roman" w:hAnsi="Times New Roman" w:cs="Times New Roman"/>
          <w:sz w:val="24"/>
          <w:szCs w:val="24"/>
          <w:lang w:val="en-GB"/>
        </w:rPr>
        <w:t xml:space="preserve"> (Wickham </w:t>
      </w:r>
      <w:r w:rsidRPr="007E427B">
        <w:rPr>
          <w:rFonts w:ascii="Times New Roman" w:eastAsia="Times New Roman" w:hAnsi="Times New Roman" w:cs="Times New Roman"/>
          <w:i/>
          <w:sz w:val="24"/>
          <w:szCs w:val="24"/>
          <w:lang w:val="en-GB"/>
        </w:rPr>
        <w:t>et al.</w:t>
      </w:r>
      <w:r w:rsidRPr="007E427B">
        <w:rPr>
          <w:rFonts w:ascii="Times New Roman" w:eastAsia="Times New Roman" w:hAnsi="Times New Roman" w:cs="Times New Roman"/>
          <w:sz w:val="24"/>
          <w:szCs w:val="24"/>
          <w:lang w:val="en-GB"/>
        </w:rPr>
        <w:t>, 2018), and plots were generated by ggplot2 (Wickham, 2016). A total 24 ‘locations’ were identified as distinct places where most dives occurred (</w:t>
      </w:r>
      <w:proofErr w:type="gramStart"/>
      <w:r w:rsidRPr="007E427B">
        <w:rPr>
          <w:rFonts w:ascii="Times New Roman" w:eastAsia="Times New Roman" w:hAnsi="Times New Roman" w:cs="Times New Roman"/>
          <w:sz w:val="24"/>
          <w:szCs w:val="24"/>
          <w:lang w:val="en-GB"/>
        </w:rPr>
        <w:t>i.e.</w:t>
      </w:r>
      <w:proofErr w:type="gramEnd"/>
      <w:r w:rsidRPr="007E427B">
        <w:rPr>
          <w:rFonts w:ascii="Times New Roman" w:eastAsia="Times New Roman" w:hAnsi="Times New Roman" w:cs="Times New Roman"/>
          <w:sz w:val="24"/>
          <w:szCs w:val="24"/>
          <w:lang w:val="en-GB"/>
        </w:rPr>
        <w:t xml:space="preserve"> clusters of dives surrounded by areas with no dives), and distinguished as areas of uniform average depth and foraging conditions as determined from a topographical base map by </w:t>
      </w:r>
      <w:proofErr w:type="spellStart"/>
      <w:r w:rsidRPr="007E427B">
        <w:rPr>
          <w:rFonts w:ascii="Times New Roman" w:eastAsia="Times New Roman" w:hAnsi="Times New Roman" w:cs="Times New Roman"/>
          <w:sz w:val="24"/>
          <w:szCs w:val="24"/>
          <w:lang w:val="en-GB"/>
        </w:rPr>
        <w:t>Kystverket</w:t>
      </w:r>
      <w:proofErr w:type="spellEnd"/>
      <w:r w:rsidRPr="007E427B">
        <w:rPr>
          <w:rFonts w:ascii="Times New Roman" w:eastAsia="Times New Roman" w:hAnsi="Times New Roman" w:cs="Times New Roman"/>
          <w:sz w:val="24"/>
          <w:szCs w:val="24"/>
          <w:lang w:val="en-GB"/>
        </w:rPr>
        <w:t xml:space="preserve"> (</w:t>
      </w:r>
      <w:hyperlink r:id="rId6">
        <w:r w:rsidRPr="007E427B">
          <w:rPr>
            <w:rFonts w:ascii="Times New Roman" w:eastAsia="Calibri" w:hAnsi="Times New Roman" w:cs="Times New Roman"/>
            <w:color w:val="1155CC"/>
            <w:sz w:val="24"/>
            <w:szCs w:val="24"/>
            <w:u w:val="single"/>
            <w:lang w:val="en-GB"/>
          </w:rPr>
          <w:t>https://kart.kystverket.no/</w:t>
        </w:r>
      </w:hyperlink>
      <w:r w:rsidRPr="007E427B">
        <w:rPr>
          <w:rFonts w:ascii="Times New Roman" w:eastAsia="Calibri" w:hAnsi="Times New Roman" w:cs="Times New Roman"/>
          <w:sz w:val="24"/>
          <w:szCs w:val="24"/>
          <w:lang w:val="en-GB"/>
        </w:rPr>
        <w:t>)</w:t>
      </w:r>
      <w:r w:rsidRPr="007E427B">
        <w:rPr>
          <w:rFonts w:ascii="Times New Roman" w:eastAsia="Times New Roman" w:hAnsi="Times New Roman" w:cs="Times New Roman"/>
          <w:sz w:val="24"/>
          <w:szCs w:val="24"/>
          <w:lang w:val="en-GB"/>
        </w:rPr>
        <w:t xml:space="preserve">. GPS coordinates were thus abbreviated to 2 decimal labels based on these dive locations, whilst the geographical size and number of observations varied between locations. </w:t>
      </w:r>
    </w:p>
    <w:p w14:paraId="11C7824A" w14:textId="49408200" w:rsidR="00C560B3" w:rsidRPr="00F11131" w:rsidRDefault="007E427B" w:rsidP="007E427B">
      <w:pPr>
        <w:spacing w:line="360" w:lineRule="auto"/>
        <w:rPr>
          <w:rFonts w:ascii="Times New Roman" w:hAnsi="Times New Roman" w:cs="Times New Roman"/>
          <w:sz w:val="24"/>
          <w:szCs w:val="24"/>
          <w:lang w:val="en-GB"/>
        </w:rPr>
      </w:pPr>
      <w:r w:rsidRPr="007E427B">
        <w:rPr>
          <w:rFonts w:ascii="Times New Roman" w:hAnsi="Times New Roman" w:cs="Times New Roman"/>
          <w:sz w:val="24"/>
          <w:szCs w:val="24"/>
          <w:lang w:val="en-GB"/>
        </w:rPr>
        <w:t xml:space="preserve">The dataset is published at </w:t>
      </w:r>
      <w:hyperlink r:id="rId7" w:history="1">
        <w:r w:rsidRPr="007E427B">
          <w:rPr>
            <w:rFonts w:ascii="Times New Roman" w:hAnsi="Times New Roman" w:cs="Times New Roman"/>
            <w:color w:val="0563C1" w:themeColor="hyperlink"/>
            <w:sz w:val="24"/>
            <w:szCs w:val="24"/>
            <w:u w:val="single"/>
            <w:lang w:val="en-GB"/>
          </w:rPr>
          <w:t>https://doi.org/10.5061/dryad.p8cz8w9q1</w:t>
        </w:r>
      </w:hyperlink>
      <w:r w:rsidRPr="007E427B">
        <w:rPr>
          <w:rFonts w:ascii="Times New Roman" w:hAnsi="Times New Roman" w:cs="Times New Roman"/>
          <w:sz w:val="24"/>
          <w:szCs w:val="24"/>
          <w:lang w:val="en-GB"/>
        </w:rPr>
        <w:t xml:space="preserve">. </w:t>
      </w:r>
    </w:p>
    <w:sectPr w:rsidR="00C560B3" w:rsidRPr="00F11131" w:rsidSect="00303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7560"/>
    <w:multiLevelType w:val="hybridMultilevel"/>
    <w:tmpl w:val="E4D42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51"/>
    <w:rsid w:val="00095A6D"/>
    <w:rsid w:val="000D7F9C"/>
    <w:rsid w:val="0024425D"/>
    <w:rsid w:val="00244DCD"/>
    <w:rsid w:val="00303697"/>
    <w:rsid w:val="00370569"/>
    <w:rsid w:val="004B67C5"/>
    <w:rsid w:val="005C649F"/>
    <w:rsid w:val="006A3051"/>
    <w:rsid w:val="007A4BD9"/>
    <w:rsid w:val="007E427B"/>
    <w:rsid w:val="00862698"/>
    <w:rsid w:val="00B3085E"/>
    <w:rsid w:val="00BC1F1C"/>
    <w:rsid w:val="00C560B3"/>
    <w:rsid w:val="00C62D7B"/>
    <w:rsid w:val="00DC58EB"/>
    <w:rsid w:val="00EC6376"/>
    <w:rsid w:val="00F05A01"/>
    <w:rsid w:val="00F1113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D5A2"/>
  <w15:chartTrackingRefBased/>
  <w15:docId w15:val="{11C86A91-D5C0-448F-9F0B-157D2524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0B3"/>
    <w:rPr>
      <w:lang w:val="nb-NO"/>
    </w:rPr>
  </w:style>
  <w:style w:type="paragraph" w:styleId="Overskrift1">
    <w:name w:val="heading 1"/>
    <w:basedOn w:val="Normal"/>
    <w:next w:val="Normal"/>
    <w:link w:val="Overskrift1Tegn"/>
    <w:uiPriority w:val="9"/>
    <w:qFormat/>
    <w:rsid w:val="00C560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56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PlainTable22">
    <w:name w:val="Plain Table 22"/>
    <w:basedOn w:val="Vanligtabell"/>
    <w:next w:val="Vanligtabell2"/>
    <w:uiPriority w:val="42"/>
    <w:rsid w:val="00C560B3"/>
    <w:pPr>
      <w:spacing w:after="0" w:line="240" w:lineRule="auto"/>
    </w:pPr>
    <w:rPr>
      <w:rFonts w:ascii="Arial" w:eastAsia="Arial" w:hAnsi="Arial" w:cs="Arial"/>
      <w:lang w:val="en" w:eastAsia="nb-N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Vanligtabell2">
    <w:name w:val="Plain Table 2"/>
    <w:basedOn w:val="Vanligtabell"/>
    <w:uiPriority w:val="42"/>
    <w:rsid w:val="00C560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verskrift1Tegn">
    <w:name w:val="Overskrift 1 Tegn"/>
    <w:basedOn w:val="Standardskriftforavsnitt"/>
    <w:link w:val="Overskrift1"/>
    <w:uiPriority w:val="9"/>
    <w:rsid w:val="00C560B3"/>
    <w:rPr>
      <w:rFonts w:asciiTheme="majorHAnsi" w:eastAsiaTheme="majorEastAsia" w:hAnsiTheme="majorHAnsi" w:cstheme="majorBidi"/>
      <w:color w:val="2F5496" w:themeColor="accent1" w:themeShade="BF"/>
      <w:sz w:val="32"/>
      <w:szCs w:val="32"/>
      <w:lang w:val="nb-NO"/>
    </w:rPr>
  </w:style>
  <w:style w:type="character" w:customStyle="1" w:styleId="Overskrift2Tegn">
    <w:name w:val="Overskrift 2 Tegn"/>
    <w:basedOn w:val="Standardskriftforavsnitt"/>
    <w:link w:val="Overskrift2"/>
    <w:uiPriority w:val="9"/>
    <w:rsid w:val="00C560B3"/>
    <w:rPr>
      <w:rFonts w:asciiTheme="majorHAnsi" w:eastAsiaTheme="majorEastAsia" w:hAnsiTheme="majorHAnsi" w:cstheme="majorBidi"/>
      <w:color w:val="2F5496" w:themeColor="accent1" w:themeShade="BF"/>
      <w:sz w:val="26"/>
      <w:szCs w:val="26"/>
      <w:lang w:val="nb-NO"/>
    </w:rPr>
  </w:style>
  <w:style w:type="paragraph" w:styleId="Listeavsnitt">
    <w:name w:val="List Paragraph"/>
    <w:basedOn w:val="Normal"/>
    <w:uiPriority w:val="34"/>
    <w:qFormat/>
    <w:rsid w:val="00EC6376"/>
    <w:pPr>
      <w:ind w:left="720"/>
      <w:contextualSpacing/>
    </w:pPr>
  </w:style>
  <w:style w:type="character" w:styleId="Hyperkobling">
    <w:name w:val="Hyperlink"/>
    <w:basedOn w:val="Standardskriftforavsnitt"/>
    <w:uiPriority w:val="99"/>
    <w:unhideWhenUsed/>
    <w:rsid w:val="00EC6376"/>
    <w:rPr>
      <w:color w:val="0563C1" w:themeColor="hyperlink"/>
      <w:u w:val="single"/>
    </w:rPr>
  </w:style>
  <w:style w:type="character" w:styleId="Ulstomtale">
    <w:name w:val="Unresolved Mention"/>
    <w:basedOn w:val="Standardskriftforavsnitt"/>
    <w:uiPriority w:val="99"/>
    <w:semiHidden/>
    <w:unhideWhenUsed/>
    <w:rsid w:val="00EC6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377933">
      <w:bodyDiv w:val="1"/>
      <w:marLeft w:val="0"/>
      <w:marRight w:val="0"/>
      <w:marTop w:val="0"/>
      <w:marBottom w:val="0"/>
      <w:divBdr>
        <w:top w:val="none" w:sz="0" w:space="0" w:color="auto"/>
        <w:left w:val="none" w:sz="0" w:space="0" w:color="auto"/>
        <w:bottom w:val="none" w:sz="0" w:space="0" w:color="auto"/>
        <w:right w:val="none" w:sz="0" w:space="0" w:color="auto"/>
      </w:divBdr>
    </w:div>
    <w:div w:id="1706367181">
      <w:bodyDiv w:val="1"/>
      <w:marLeft w:val="0"/>
      <w:marRight w:val="0"/>
      <w:marTop w:val="0"/>
      <w:marBottom w:val="0"/>
      <w:divBdr>
        <w:top w:val="none" w:sz="0" w:space="0" w:color="auto"/>
        <w:left w:val="none" w:sz="0" w:space="0" w:color="auto"/>
        <w:bottom w:val="none" w:sz="0" w:space="0" w:color="auto"/>
        <w:right w:val="none" w:sz="0" w:space="0" w:color="auto"/>
      </w:divBdr>
    </w:div>
    <w:div w:id="1731343312">
      <w:bodyDiv w:val="1"/>
      <w:marLeft w:val="0"/>
      <w:marRight w:val="0"/>
      <w:marTop w:val="0"/>
      <w:marBottom w:val="0"/>
      <w:divBdr>
        <w:top w:val="none" w:sz="0" w:space="0" w:color="auto"/>
        <w:left w:val="none" w:sz="0" w:space="0" w:color="auto"/>
        <w:bottom w:val="none" w:sz="0" w:space="0" w:color="auto"/>
        <w:right w:val="none" w:sz="0" w:space="0" w:color="auto"/>
      </w:divBdr>
    </w:div>
    <w:div w:id="1852646532">
      <w:bodyDiv w:val="1"/>
      <w:marLeft w:val="0"/>
      <w:marRight w:val="0"/>
      <w:marTop w:val="0"/>
      <w:marBottom w:val="0"/>
      <w:divBdr>
        <w:top w:val="none" w:sz="0" w:space="0" w:color="auto"/>
        <w:left w:val="none" w:sz="0" w:space="0" w:color="auto"/>
        <w:bottom w:val="none" w:sz="0" w:space="0" w:color="auto"/>
        <w:right w:val="none" w:sz="0" w:space="0" w:color="auto"/>
      </w:divBdr>
    </w:div>
    <w:div w:id="18591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5061/dryad.p8cz8w9q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t.kystverket.no/" TargetMode="External"/><Relationship Id="rId5" Type="http://schemas.openxmlformats.org/officeDocument/2006/relationships/hyperlink" Target="mailto:svein.lorentsen@nina.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2051</Words>
  <Characters>11691</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Carlsen</dc:creator>
  <cp:keywords/>
  <dc:description/>
  <cp:lastModifiedBy>Astrid Carlsen</cp:lastModifiedBy>
  <cp:revision>4</cp:revision>
  <dcterms:created xsi:type="dcterms:W3CDTF">2021-03-24T08:17:00Z</dcterms:created>
  <dcterms:modified xsi:type="dcterms:W3CDTF">2021-03-24T08:35:00Z</dcterms:modified>
</cp:coreProperties>
</file>