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18" w:rsidRPr="00FF6557" w:rsidRDefault="00656318" w:rsidP="00656318">
      <w:pPr>
        <w:rPr>
          <w:b/>
        </w:rPr>
      </w:pPr>
      <w:r w:rsidRPr="00FF6557">
        <w:rPr>
          <w:b/>
        </w:rPr>
        <w:t>Supplementary Document</w:t>
      </w:r>
    </w:p>
    <w:p w:rsidR="00656318" w:rsidRDefault="00656318" w:rsidP="00656318">
      <w:proofErr w:type="gramStart"/>
      <w:r>
        <w:t>Table 1.</w:t>
      </w:r>
      <w:proofErr w:type="gramEnd"/>
      <w:r>
        <w:t xml:space="preserve"> BACs used to align whole genome sequencing data from Helicoverpa armigera.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1060"/>
        <w:gridCol w:w="2030"/>
        <w:gridCol w:w="1330"/>
        <w:gridCol w:w="5503"/>
      </w:tblGrid>
      <w:tr w:rsidR="00656318" w:rsidRPr="005B4E84" w:rsidTr="0065631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Name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GenBank</w:t>
            </w:r>
            <w:proofErr w:type="spellEnd"/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Accession Code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Length (kb)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Notes</w:t>
            </w:r>
          </w:p>
        </w:tc>
      </w:tr>
      <w:tr w:rsidR="00656318" w:rsidRPr="005B4E84" w:rsidTr="0065631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Locus 1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HQ645847.1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Helicoverpa armigera clone BAC P3E13 hypothetical protein, </w:t>
            </w:r>
            <w:proofErr w:type="spellStart"/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GTPase</w:t>
            </w:r>
            <w:proofErr w:type="spellEnd"/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parathyroid hormone-responsive B1, caspase-1 (Casp-1), and caspase-2 (Casp-2) genes, complete </w:t>
            </w:r>
            <w:proofErr w:type="spellStart"/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cds</w:t>
            </w:r>
            <w:proofErr w:type="spellEnd"/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; and hypothetical protein gene, partial </w:t>
            </w:r>
            <w:proofErr w:type="spellStart"/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cds</w:t>
            </w:r>
            <w:proofErr w:type="spellEnd"/>
          </w:p>
        </w:tc>
      </w:tr>
      <w:tr w:rsidR="00656318" w:rsidRPr="005B4E84" w:rsidTr="0065631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Locus 2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FO082297.1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91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56318" w:rsidRPr="005B4E84" w:rsidTr="0065631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Locus 3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FP340438.1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110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56318" w:rsidRPr="005B4E84" w:rsidTr="0065631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Locus 4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FP340437.1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56318" w:rsidRPr="005B4E84" w:rsidTr="0065631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Locus 5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FP340436.1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123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56318" w:rsidRPr="005B4E84" w:rsidTr="0065631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Locus 6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FP340435.1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126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56318" w:rsidRPr="005B4E84" w:rsidTr="0065631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Locus 7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FP340434.1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98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56318" w:rsidRPr="005B4E84" w:rsidTr="0065631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Locus 8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FP340433.1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114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56318" w:rsidRPr="005B4E84" w:rsidTr="0065631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Locus 9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FP340432.1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109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56318" w:rsidRPr="005B4E84" w:rsidTr="0065631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Locus 10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FP340431.1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98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56318" w:rsidRPr="005B4E84" w:rsidTr="0065631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Locus 11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FP340430.1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119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56318" w:rsidRPr="005B4E84" w:rsidTr="0065631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Locus 12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FP340429.1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56318" w:rsidRPr="005B4E84" w:rsidTr="0065631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Locus 13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FP340428.1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56318" w:rsidRPr="005B4E84" w:rsidTr="0065631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Locus 14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FP340427.1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119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56318" w:rsidRPr="005B4E84" w:rsidTr="0065631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Locus 15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FP340426.1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102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56318" w:rsidRPr="005B4E84" w:rsidTr="0065631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Locus 16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FP340425.1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104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56318" w:rsidRPr="005B4E84" w:rsidTr="0065631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Locus 17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FP340424.1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119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56318" w:rsidRPr="005B4E84" w:rsidTr="0065631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Locus 18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FP340423.1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118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56318" w:rsidRPr="005B4E84" w:rsidTr="0065631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Locus 19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FP340422.1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106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56318" w:rsidRPr="005B4E84" w:rsidTr="0065631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Locus 20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FP340421.1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113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56318" w:rsidRPr="005B4E84" w:rsidTr="0065631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B3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JQ995292</w:t>
            </w:r>
          </w:p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Helicoverpa armigera clone BAC 33J17 cytochrome P450 337B3v1 (CYP337B3v1) gene</w:t>
            </w:r>
          </w:p>
        </w:tc>
      </w:tr>
      <w:tr w:rsidR="00656318" w:rsidRPr="005B4E84" w:rsidTr="0065631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B1/B2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JQ995291</w:t>
            </w:r>
          </w:p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98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318" w:rsidRPr="005B4E84" w:rsidRDefault="00656318" w:rsidP="000C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E84">
              <w:rPr>
                <w:rFonts w:ascii="Calibri" w:eastAsia="Times New Roman" w:hAnsi="Calibri" w:cs="Times New Roman"/>
                <w:color w:val="000000"/>
                <w:lang w:eastAsia="en-GB"/>
              </w:rPr>
              <w:t>Helicoverpa armigera clone BAC 18J13 cytochrome P450 337B2v2 (CYP337B2v2) and cytochrome P450 337B1v1 (CYP337B1v1) genes</w:t>
            </w:r>
          </w:p>
        </w:tc>
      </w:tr>
    </w:tbl>
    <w:p w:rsidR="00656318" w:rsidRDefault="00656318" w:rsidP="00656318"/>
    <w:p w:rsidR="00656318" w:rsidRDefault="00656318" w:rsidP="00656318"/>
    <w:p w:rsidR="00656318" w:rsidRDefault="00656318" w:rsidP="00656318"/>
    <w:p w:rsidR="00656318" w:rsidRDefault="00656318" w:rsidP="00656318"/>
    <w:p w:rsidR="00656318" w:rsidRDefault="00656318" w:rsidP="00656318"/>
    <w:p w:rsidR="00656318" w:rsidRDefault="00656318" w:rsidP="00656318"/>
    <w:p w:rsidR="00656318" w:rsidRDefault="00656318" w:rsidP="00656318"/>
    <w:p w:rsidR="00656318" w:rsidRDefault="00656318" w:rsidP="00656318"/>
    <w:p w:rsidR="00656318" w:rsidRDefault="00656318" w:rsidP="00656318"/>
    <w:p w:rsidR="00656318" w:rsidRDefault="00656318" w:rsidP="00656318">
      <w:proofErr w:type="gramStart"/>
      <w:r>
        <w:lastRenderedPageBreak/>
        <w:t>Table 2.</w:t>
      </w:r>
      <w:proofErr w:type="gramEnd"/>
      <w:r>
        <w:t xml:space="preserve"> Results for each BAC analysed </w:t>
      </w:r>
      <w:r w:rsidR="00B30505">
        <w:t xml:space="preserve">individually using </w:t>
      </w:r>
      <w:proofErr w:type="spellStart"/>
      <w:r w:rsidR="00B30505">
        <w:t>smartPCA</w:t>
      </w:r>
      <w:proofErr w:type="spellEnd"/>
      <w:r w:rsidR="00B30505">
        <w:t>. The Tracy-</w:t>
      </w:r>
      <w:proofErr w:type="spellStart"/>
      <w:r w:rsidR="00B30505">
        <w:t>Widom</w:t>
      </w:r>
      <w:proofErr w:type="spellEnd"/>
      <w:r w:rsidR="00B30505">
        <w:t xml:space="preserve"> statistic was calculated to demonstrate principle components that demonstrate significant population structure. Only principle components below P=0.05 are plotted, while only those below P=1x10</w:t>
      </w:r>
      <w:r w:rsidR="00B30505" w:rsidRPr="00B30505">
        <w:rPr>
          <w:vertAlign w:val="superscript"/>
        </w:rPr>
        <w:t>-12</w:t>
      </w:r>
      <w:r w:rsidR="00B30505">
        <w:t xml:space="preserve"> should be considered significant and are shown in bold.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75"/>
        <w:gridCol w:w="1290"/>
        <w:gridCol w:w="1053"/>
        <w:gridCol w:w="1617"/>
        <w:gridCol w:w="451"/>
        <w:gridCol w:w="769"/>
        <w:gridCol w:w="1297"/>
        <w:gridCol w:w="1027"/>
        <w:gridCol w:w="1559"/>
      </w:tblGrid>
      <w:tr w:rsidR="00656318" w:rsidRPr="00656318" w:rsidTr="00656318">
        <w:trPr>
          <w:trHeight w:val="315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B3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Locus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B3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Principle Component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B3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P-value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B3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</w:t>
            </w: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ariance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</w:t>
            </w: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xplained (%)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6318" w:rsidRPr="00656318" w:rsidRDefault="00656318" w:rsidP="00B3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B3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Locus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B3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Principle Component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B3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P-value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B3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</w:t>
            </w: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ariance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</w:t>
            </w: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xplained (%)</w:t>
            </w:r>
          </w:p>
        </w:tc>
      </w:tr>
      <w:tr w:rsidR="00656318" w:rsidRPr="00656318" w:rsidTr="00656318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2.31E-11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1.974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6318" w:rsidRPr="00656318" w:rsidRDefault="00656318" w:rsidP="006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2.15E-04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1.498</w:t>
            </w:r>
          </w:p>
        </w:tc>
      </w:tr>
      <w:tr w:rsidR="00656318" w:rsidRPr="00656318" w:rsidTr="00656318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2.13E-07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1.734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6318" w:rsidRPr="00656318" w:rsidRDefault="00656318" w:rsidP="006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3.80E-15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1.74</w:t>
            </w:r>
          </w:p>
        </w:tc>
      </w:tr>
      <w:tr w:rsidR="00656318" w:rsidRPr="00656318" w:rsidTr="00656318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5.88E-13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1.797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6318" w:rsidRPr="00656318" w:rsidRDefault="00656318" w:rsidP="006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2.29E-06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1.498</w:t>
            </w:r>
          </w:p>
        </w:tc>
      </w:tr>
      <w:tr w:rsidR="00656318" w:rsidRPr="00656318" w:rsidTr="00656318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3.96E-08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1.595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6318" w:rsidRPr="00656318" w:rsidRDefault="00656318" w:rsidP="006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2.04E-02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1.372</w:t>
            </w:r>
          </w:p>
        </w:tc>
      </w:tr>
      <w:tr w:rsidR="00656318" w:rsidRPr="00656318" w:rsidTr="00656318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0.000599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1.45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6318" w:rsidRPr="00656318" w:rsidRDefault="00656318" w:rsidP="006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1.68E-18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1.892</w:t>
            </w:r>
          </w:p>
        </w:tc>
      </w:tr>
      <w:tr w:rsidR="00656318" w:rsidRPr="00656318" w:rsidTr="00656318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3.80E-09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1.744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6318" w:rsidRPr="00656318" w:rsidRDefault="00656318" w:rsidP="006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4.30E-11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1.629</w:t>
            </w:r>
          </w:p>
        </w:tc>
      </w:tr>
      <w:tr w:rsidR="00656318" w:rsidRPr="00656318" w:rsidTr="00656318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2.96E-04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1.545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6318" w:rsidRPr="00656318" w:rsidRDefault="00656318" w:rsidP="006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1.42E-06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1.469</w:t>
            </w:r>
          </w:p>
        </w:tc>
      </w:tr>
      <w:tr w:rsidR="00656318" w:rsidRPr="00656318" w:rsidTr="00656318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0.002674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1.472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6318" w:rsidRPr="00656318" w:rsidRDefault="00656318" w:rsidP="006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1.91E-24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2.031</w:t>
            </w:r>
          </w:p>
        </w:tc>
      </w:tr>
      <w:tr w:rsidR="00656318" w:rsidRPr="00656318" w:rsidTr="00656318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2.45E-25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2.469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6318" w:rsidRPr="00656318" w:rsidRDefault="00656318" w:rsidP="006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2.20E-12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1.646</w:t>
            </w:r>
          </w:p>
        </w:tc>
      </w:tr>
      <w:tr w:rsidR="00656318" w:rsidRPr="00656318" w:rsidTr="00656318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1.78E-10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1.815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6318" w:rsidRPr="00656318" w:rsidRDefault="00656318" w:rsidP="006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1.08E-06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1.465</w:t>
            </w:r>
          </w:p>
        </w:tc>
      </w:tr>
      <w:tr w:rsidR="00656318" w:rsidRPr="00656318" w:rsidTr="00656318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0.000581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1.545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6318" w:rsidRPr="00656318" w:rsidRDefault="00656318" w:rsidP="006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5.37E-15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2.272</w:t>
            </w:r>
          </w:p>
        </w:tc>
      </w:tr>
      <w:tr w:rsidR="00656318" w:rsidRPr="00656318" w:rsidTr="00656318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1.02E-18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1.949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6318" w:rsidRPr="00656318" w:rsidRDefault="00656318" w:rsidP="006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1.62E-06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1.817</w:t>
            </w:r>
          </w:p>
        </w:tc>
      </w:tr>
      <w:tr w:rsidR="00656318" w:rsidRPr="00656318" w:rsidTr="00656318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1.35E-07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1.596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6318" w:rsidRPr="00656318" w:rsidRDefault="00656318" w:rsidP="006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5.38E-05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1.677</w:t>
            </w:r>
          </w:p>
        </w:tc>
      </w:tr>
      <w:tr w:rsidR="00656318" w:rsidRPr="00656318" w:rsidTr="00656318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0.012343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1.427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6318" w:rsidRPr="00656318" w:rsidRDefault="00656318" w:rsidP="006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6.46E-04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1.57</w:t>
            </w:r>
          </w:p>
        </w:tc>
      </w:tr>
      <w:tr w:rsidR="00656318" w:rsidRPr="00656318" w:rsidTr="00656318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3.53E-09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1.458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6318" w:rsidRPr="00656318" w:rsidRDefault="00656318" w:rsidP="006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3.51E-03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1.617</w:t>
            </w:r>
          </w:p>
        </w:tc>
      </w:tr>
      <w:tr w:rsidR="00656318" w:rsidRPr="00656318" w:rsidTr="00656318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4.69E-05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1.355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6318" w:rsidRPr="00656318" w:rsidRDefault="00656318" w:rsidP="006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1.25E-12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1.621</w:t>
            </w:r>
          </w:p>
        </w:tc>
      </w:tr>
      <w:tr w:rsidR="00656318" w:rsidRPr="00656318" w:rsidTr="00656318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0.000593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1.644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6318" w:rsidRPr="00656318" w:rsidRDefault="00656318" w:rsidP="006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2.25E-02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1.379</w:t>
            </w:r>
          </w:p>
        </w:tc>
      </w:tr>
      <w:tr w:rsidR="00656318" w:rsidRPr="00656318" w:rsidTr="00656318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6.26E-09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1.876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6318" w:rsidRPr="00656318" w:rsidRDefault="00656318" w:rsidP="006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1.43E-07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2.476</w:t>
            </w:r>
          </w:p>
        </w:tc>
      </w:tr>
      <w:tr w:rsidR="00656318" w:rsidRPr="00656318" w:rsidTr="00656318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2.88E-14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1.86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6318" w:rsidRPr="00656318" w:rsidRDefault="00656318" w:rsidP="006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9.45E-09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2.322</w:t>
            </w:r>
          </w:p>
        </w:tc>
      </w:tr>
      <w:tr w:rsidR="00656318" w:rsidRPr="00656318" w:rsidTr="00656318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4.46E-05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1.544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6318" w:rsidRPr="00656318" w:rsidRDefault="00656318" w:rsidP="006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1.62E-07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2.045</w:t>
            </w:r>
          </w:p>
        </w:tc>
      </w:tr>
      <w:tr w:rsidR="00656318" w:rsidRPr="00656318" w:rsidTr="00656318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4.77E-15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2.392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6318" w:rsidRPr="00656318" w:rsidRDefault="00656318" w:rsidP="006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1.35E-05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1.824</w:t>
            </w:r>
          </w:p>
        </w:tc>
      </w:tr>
      <w:tr w:rsidR="00656318" w:rsidRPr="00656318" w:rsidTr="00656318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3.19E-09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1.973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6318" w:rsidRPr="00656318" w:rsidRDefault="00656318" w:rsidP="006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7.46E-16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1.89</w:t>
            </w:r>
          </w:p>
        </w:tc>
      </w:tr>
      <w:tr w:rsidR="00656318" w:rsidRPr="00656318" w:rsidTr="00656318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7.34E-05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6318" w:rsidRPr="00656318" w:rsidRDefault="00656318" w:rsidP="006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1.08E-08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1.629</w:t>
            </w:r>
          </w:p>
        </w:tc>
      </w:tr>
      <w:tr w:rsidR="00656318" w:rsidRPr="00656318" w:rsidTr="00656318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1.81E-15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2.071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6318" w:rsidRPr="00656318" w:rsidRDefault="00656318" w:rsidP="006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5.56E-07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1.515</w:t>
            </w:r>
          </w:p>
        </w:tc>
      </w:tr>
      <w:tr w:rsidR="00656318" w:rsidRPr="00656318" w:rsidTr="00656318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3.17E-04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1.635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6318" w:rsidRPr="00656318" w:rsidRDefault="00656318" w:rsidP="006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3.97E-02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1.359</w:t>
            </w:r>
          </w:p>
        </w:tc>
      </w:tr>
      <w:tr w:rsidR="00656318" w:rsidRPr="00656318" w:rsidTr="00656318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2.06E-02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1.518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6318" w:rsidRPr="00656318" w:rsidRDefault="00656318" w:rsidP="006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1.81E-08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1.672</w:t>
            </w:r>
          </w:p>
        </w:tc>
      </w:tr>
      <w:tr w:rsidR="00656318" w:rsidRPr="00656318" w:rsidTr="00656318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2.14E-10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1.698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6318" w:rsidRPr="00656318" w:rsidRDefault="00656318" w:rsidP="006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2.21E-04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318" w:rsidRPr="00656318" w:rsidRDefault="00656318" w:rsidP="006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318">
              <w:rPr>
                <w:rFonts w:ascii="Calibri" w:eastAsia="Times New Roman" w:hAnsi="Calibri" w:cs="Calibri"/>
                <w:color w:val="000000"/>
                <w:lang w:eastAsia="en-GB"/>
              </w:rPr>
              <w:t>1.509</w:t>
            </w:r>
          </w:p>
        </w:tc>
      </w:tr>
    </w:tbl>
    <w:p w:rsidR="00656318" w:rsidRDefault="00656318" w:rsidP="00656318"/>
    <w:p w:rsidR="00656318" w:rsidRDefault="00656318" w:rsidP="00656318"/>
    <w:p w:rsidR="00656318" w:rsidRDefault="00656318" w:rsidP="00656318"/>
    <w:p w:rsidR="00656318" w:rsidRDefault="00656318" w:rsidP="00656318"/>
    <w:p w:rsidR="00656318" w:rsidRDefault="00656318" w:rsidP="00656318"/>
    <w:p w:rsidR="00656318" w:rsidRDefault="00656318" w:rsidP="00656318"/>
    <w:p w:rsidR="00656318" w:rsidRDefault="00656318" w:rsidP="00656318"/>
    <w:p w:rsidR="00656318" w:rsidRDefault="00B30505" w:rsidP="00656318">
      <w:proofErr w:type="gramStart"/>
      <w:r>
        <w:lastRenderedPageBreak/>
        <w:t>Figure 1.</w:t>
      </w:r>
      <w:proofErr w:type="gramEnd"/>
      <w:r>
        <w:t xml:space="preserve"> PCAs plotted for individual BACs listed in Table 1. </w:t>
      </w:r>
      <w:r w:rsidR="005373B6">
        <w:t>Associated statistics are listed in table 2 and o</w:t>
      </w:r>
      <w:r>
        <w:t>nly principle components below P=0.05 are shown.</w:t>
      </w:r>
    </w:p>
    <w:p w:rsidR="00656318" w:rsidRDefault="00656318" w:rsidP="00656318"/>
    <w:p w:rsidR="00656318" w:rsidRDefault="00656318" w:rsidP="00656318">
      <w:pPr>
        <w:pStyle w:val="NoSpacing"/>
      </w:pPr>
    </w:p>
    <w:p w:rsidR="00656318" w:rsidRDefault="00656318" w:rsidP="00656318">
      <w:pPr>
        <w:pStyle w:val="NoSpacing"/>
      </w:pPr>
      <w:r>
        <w:rPr>
          <w:noProof/>
          <w:lang w:eastAsia="en-GB"/>
        </w:rPr>
        <w:drawing>
          <wp:inline distT="0" distB="0" distL="0" distR="0" wp14:anchorId="18CC675F" wp14:editId="74A6762F">
            <wp:extent cx="6350168" cy="4067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c1.e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956" cy="4071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318" w:rsidRDefault="00656318" w:rsidP="00656318">
      <w:pPr>
        <w:pStyle w:val="NoSpacing"/>
      </w:pPr>
    </w:p>
    <w:p w:rsidR="00656318" w:rsidRDefault="00656318" w:rsidP="00656318">
      <w:pPr>
        <w:pStyle w:val="NoSpacing"/>
      </w:pPr>
    </w:p>
    <w:p w:rsidR="00656318" w:rsidRDefault="00656318" w:rsidP="00656318">
      <w:pPr>
        <w:pStyle w:val="NoSpacing"/>
      </w:pPr>
    </w:p>
    <w:p w:rsidR="00656318" w:rsidRDefault="00656318" w:rsidP="00656318">
      <w:pPr>
        <w:pStyle w:val="NoSpacing"/>
      </w:pPr>
    </w:p>
    <w:p w:rsidR="00656318" w:rsidRDefault="00656318" w:rsidP="00656318">
      <w:pPr>
        <w:pStyle w:val="NoSpacing"/>
      </w:pPr>
    </w:p>
    <w:p w:rsidR="00656318" w:rsidRDefault="00656318" w:rsidP="00656318">
      <w:pPr>
        <w:pStyle w:val="NoSpacing"/>
      </w:pPr>
      <w:r>
        <w:rPr>
          <w:noProof/>
          <w:lang w:eastAsia="en-GB"/>
        </w:rPr>
        <w:lastRenderedPageBreak/>
        <w:drawing>
          <wp:inline distT="0" distB="0" distL="0" distR="0" wp14:anchorId="3110DEA3" wp14:editId="6F39ECE7">
            <wp:extent cx="6305259" cy="40195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2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226" cy="40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318" w:rsidRDefault="00656318" w:rsidP="00656318">
      <w:r>
        <w:br w:type="page"/>
      </w:r>
    </w:p>
    <w:p w:rsidR="00656318" w:rsidRDefault="00656318" w:rsidP="00656318">
      <w:r>
        <w:rPr>
          <w:noProof/>
          <w:lang w:eastAsia="en-GB"/>
        </w:rPr>
        <w:lastRenderedPageBreak/>
        <w:drawing>
          <wp:inline distT="0" distB="0" distL="0" distR="0" wp14:anchorId="71C1E242" wp14:editId="3611F27E">
            <wp:extent cx="6301193" cy="40386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c3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8402" cy="403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318" w:rsidRDefault="00656318" w:rsidP="00656318"/>
    <w:p w:rsidR="00656318" w:rsidRDefault="00656318" w:rsidP="00656318"/>
    <w:p w:rsidR="00656318" w:rsidRDefault="00656318" w:rsidP="00656318"/>
    <w:p w:rsidR="00656318" w:rsidRDefault="00656318" w:rsidP="00656318">
      <w:r>
        <w:rPr>
          <w:noProof/>
          <w:lang w:eastAsia="en-GB"/>
        </w:rPr>
        <w:lastRenderedPageBreak/>
        <w:drawing>
          <wp:inline distT="0" distB="0" distL="0" distR="0" wp14:anchorId="699090A1" wp14:editId="6A096DEA">
            <wp:extent cx="6319559" cy="406717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c4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3914" cy="406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318" w:rsidRDefault="00656318" w:rsidP="00656318"/>
    <w:p w:rsidR="00656318" w:rsidRDefault="00656318" w:rsidP="00656318"/>
    <w:p w:rsidR="00656318" w:rsidRDefault="00656318" w:rsidP="00656318"/>
    <w:p w:rsidR="00656318" w:rsidRDefault="00656318" w:rsidP="00656318">
      <w:r>
        <w:rPr>
          <w:noProof/>
          <w:lang w:eastAsia="en-GB"/>
        </w:rPr>
        <w:lastRenderedPageBreak/>
        <w:drawing>
          <wp:inline distT="0" distB="0" distL="0" distR="0" wp14:anchorId="06CAACC3" wp14:editId="285266E5">
            <wp:extent cx="6249574" cy="3990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c5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3914" cy="399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318" w:rsidRDefault="00656318" w:rsidP="00656318"/>
    <w:p w:rsidR="00656318" w:rsidRDefault="00656318" w:rsidP="00656318"/>
    <w:p w:rsidR="00656318" w:rsidRDefault="00656318" w:rsidP="00656318"/>
    <w:p w:rsidR="00656318" w:rsidRDefault="00656318" w:rsidP="00656318">
      <w:r>
        <w:rPr>
          <w:noProof/>
          <w:lang w:eastAsia="en-GB"/>
        </w:rPr>
        <w:lastRenderedPageBreak/>
        <w:drawing>
          <wp:inline distT="0" distB="0" distL="0" distR="0" wp14:anchorId="7C421F8D" wp14:editId="0FC1658D">
            <wp:extent cx="6220628" cy="398145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c6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2782" cy="398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318" w:rsidRDefault="00656318" w:rsidP="00656318"/>
    <w:p w:rsidR="00656318" w:rsidRDefault="00656318" w:rsidP="00656318"/>
    <w:p w:rsidR="00656318" w:rsidRDefault="00656318" w:rsidP="00656318"/>
    <w:p w:rsidR="00656318" w:rsidRDefault="00656318" w:rsidP="00656318">
      <w:r>
        <w:rPr>
          <w:noProof/>
          <w:lang w:eastAsia="en-GB"/>
        </w:rPr>
        <w:lastRenderedPageBreak/>
        <w:drawing>
          <wp:inline distT="0" distB="0" distL="0" distR="0" wp14:anchorId="0961997C" wp14:editId="0049D390">
            <wp:extent cx="6342367" cy="4048125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c7.e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468" cy="4048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318" w:rsidRDefault="00656318" w:rsidP="00656318"/>
    <w:p w:rsidR="00656318" w:rsidRDefault="00656318" w:rsidP="00656318"/>
    <w:p w:rsidR="00656318" w:rsidRDefault="00656318" w:rsidP="00656318"/>
    <w:p w:rsidR="00656318" w:rsidRDefault="00656318" w:rsidP="00656318">
      <w:r>
        <w:rPr>
          <w:noProof/>
          <w:lang w:eastAsia="en-GB"/>
        </w:rPr>
        <w:lastRenderedPageBreak/>
        <w:drawing>
          <wp:inline distT="0" distB="0" distL="0" distR="0" wp14:anchorId="2B45E08E" wp14:editId="32C465A1">
            <wp:extent cx="6341879" cy="405765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c8.e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879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3F7A" w:rsidRPr="00656318" w:rsidRDefault="00EF01FF" w:rsidP="00656318"/>
    <w:sectPr w:rsidR="008E3F7A" w:rsidRPr="00656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49"/>
    <w:rsid w:val="00050B36"/>
    <w:rsid w:val="000E0FDE"/>
    <w:rsid w:val="001442AA"/>
    <w:rsid w:val="003C2F16"/>
    <w:rsid w:val="004016DA"/>
    <w:rsid w:val="00434ACD"/>
    <w:rsid w:val="00451B2C"/>
    <w:rsid w:val="00465328"/>
    <w:rsid w:val="004961AE"/>
    <w:rsid w:val="00527B17"/>
    <w:rsid w:val="005373B6"/>
    <w:rsid w:val="00570C16"/>
    <w:rsid w:val="005D1E63"/>
    <w:rsid w:val="005F037B"/>
    <w:rsid w:val="00630F85"/>
    <w:rsid w:val="00656318"/>
    <w:rsid w:val="006B4D30"/>
    <w:rsid w:val="006D54E4"/>
    <w:rsid w:val="006E2BBB"/>
    <w:rsid w:val="006F5EB6"/>
    <w:rsid w:val="00706C88"/>
    <w:rsid w:val="007757C7"/>
    <w:rsid w:val="007E2F49"/>
    <w:rsid w:val="00826F45"/>
    <w:rsid w:val="00832CB4"/>
    <w:rsid w:val="00903E15"/>
    <w:rsid w:val="00930155"/>
    <w:rsid w:val="00956CDE"/>
    <w:rsid w:val="0098375F"/>
    <w:rsid w:val="00AA44D1"/>
    <w:rsid w:val="00AB503D"/>
    <w:rsid w:val="00B30505"/>
    <w:rsid w:val="00C0572B"/>
    <w:rsid w:val="00C73341"/>
    <w:rsid w:val="00C82DF9"/>
    <w:rsid w:val="00CA6E99"/>
    <w:rsid w:val="00D1275F"/>
    <w:rsid w:val="00D21CB0"/>
    <w:rsid w:val="00D50097"/>
    <w:rsid w:val="00E03204"/>
    <w:rsid w:val="00E65343"/>
    <w:rsid w:val="00EC5ED8"/>
    <w:rsid w:val="00EE494A"/>
    <w:rsid w:val="00EF01FF"/>
    <w:rsid w:val="00F331A6"/>
    <w:rsid w:val="00F60350"/>
    <w:rsid w:val="00FA0F14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1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63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1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6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Anderson</dc:creator>
  <cp:lastModifiedBy>Craig Anderson</cp:lastModifiedBy>
  <cp:revision>2</cp:revision>
  <dcterms:created xsi:type="dcterms:W3CDTF">2016-05-05T17:02:00Z</dcterms:created>
  <dcterms:modified xsi:type="dcterms:W3CDTF">2016-05-05T17:02:00Z</dcterms:modified>
</cp:coreProperties>
</file>