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6D" w:rsidRPr="00924AC3" w:rsidRDefault="00DC4CB7" w:rsidP="005E5F46">
      <w:pPr>
        <w:spacing w:line="480" w:lineRule="auto"/>
        <w:rPr>
          <w:sz w:val="24"/>
          <w:lang w:val="en-US"/>
        </w:rPr>
      </w:pPr>
      <w:r>
        <w:rPr>
          <w:b/>
          <w:sz w:val="24"/>
          <w:lang w:val="en-GB"/>
        </w:rPr>
        <w:t xml:space="preserve">Supplemental </w:t>
      </w:r>
      <w:r w:rsidRPr="008A434C">
        <w:rPr>
          <w:b/>
          <w:sz w:val="24"/>
          <w:lang w:val="en-GB"/>
        </w:rPr>
        <w:t xml:space="preserve">Table </w:t>
      </w:r>
      <w:bookmarkStart w:id="0" w:name="_GoBack"/>
      <w:bookmarkEnd w:id="0"/>
      <w:r w:rsidR="00604D44" w:rsidRPr="00924AC3">
        <w:rPr>
          <w:b/>
          <w:sz w:val="24"/>
          <w:lang w:val="en-GB"/>
        </w:rPr>
        <w:t>2</w:t>
      </w:r>
      <w:r w:rsidR="00FA2F6D" w:rsidRPr="00924AC3">
        <w:rPr>
          <w:b/>
          <w:sz w:val="24"/>
          <w:lang w:val="en-GB"/>
        </w:rPr>
        <w:t xml:space="preserve">. </w:t>
      </w:r>
      <w:r w:rsidR="00FA2F6D" w:rsidRPr="00924AC3">
        <w:rPr>
          <w:sz w:val="24"/>
          <w:lang w:val="en-GB"/>
        </w:rPr>
        <w:t xml:space="preserve">Relative abundances of the top (&gt;1 %) bacterial genera and phyla in </w:t>
      </w:r>
      <w:r w:rsidR="00FD2B36">
        <w:rPr>
          <w:sz w:val="24"/>
          <w:lang w:val="en-GB"/>
        </w:rPr>
        <w:t>f</w:t>
      </w:r>
      <w:r w:rsidR="00FA2F6D" w:rsidRPr="00924AC3">
        <w:rPr>
          <w:sz w:val="24"/>
          <w:lang w:val="en-GB"/>
        </w:rPr>
        <w:t>ecal samples from FMT recipients.</w:t>
      </w:r>
    </w:p>
    <w:tbl>
      <w:tblPr>
        <w:tblStyle w:val="TableGrid"/>
        <w:tblW w:w="9003" w:type="dxa"/>
        <w:tblLook w:val="04A0" w:firstRow="1" w:lastRow="0" w:firstColumn="1" w:lastColumn="0" w:noHBand="0" w:noVBand="1"/>
      </w:tblPr>
      <w:tblGrid>
        <w:gridCol w:w="2518"/>
        <w:gridCol w:w="641"/>
        <w:gridCol w:w="672"/>
        <w:gridCol w:w="641"/>
        <w:gridCol w:w="571"/>
        <w:gridCol w:w="668"/>
        <w:gridCol w:w="698"/>
        <w:gridCol w:w="663"/>
        <w:gridCol w:w="588"/>
        <w:gridCol w:w="658"/>
        <w:gridCol w:w="687"/>
      </w:tblGrid>
      <w:tr w:rsidR="00FA2F6D" w:rsidRPr="00FD2B36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485" w:type="dxa"/>
            <w:gridSpan w:val="10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031D77">
              <w:rPr>
                <w:b/>
                <w:sz w:val="20"/>
                <w:szCs w:val="20"/>
                <w:lang w:val="en-GB"/>
              </w:rPr>
              <w:t xml:space="preserve">% of total bacteria by </w:t>
            </w:r>
            <w:r>
              <w:rPr>
                <w:b/>
                <w:sz w:val="20"/>
                <w:szCs w:val="20"/>
                <w:lang w:val="en-GB"/>
              </w:rPr>
              <w:t>g</w:t>
            </w:r>
            <w:r w:rsidRPr="00031D77">
              <w:rPr>
                <w:b/>
                <w:sz w:val="20"/>
                <w:szCs w:val="20"/>
                <w:lang w:val="en-GB"/>
              </w:rPr>
              <w:t>roup (n=12 animals per group)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  <w:hideMark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gridSpan w:val="2"/>
            <w:noWrap/>
            <w:vAlign w:val="bottom"/>
            <w:hideMark/>
          </w:tcPr>
          <w:p w:rsidR="00FA2F6D" w:rsidRPr="00031D77" w:rsidRDefault="003F694D" w:rsidP="007202F9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Donor</w:t>
            </w:r>
            <w:r w:rsidR="00FA2F6D" w:rsidRPr="00031D77">
              <w:rPr>
                <w:b/>
                <w:sz w:val="20"/>
                <w:szCs w:val="20"/>
                <w:lang w:val="en-GB"/>
              </w:rPr>
              <w:t>CD-Veh</w:t>
            </w:r>
            <w:proofErr w:type="spellEnd"/>
            <w:r w:rsidR="00FA2F6D" w:rsidRPr="00031D77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12" w:type="dxa"/>
            <w:gridSpan w:val="2"/>
            <w:noWrap/>
            <w:vAlign w:val="bottom"/>
            <w:hideMark/>
          </w:tcPr>
          <w:p w:rsidR="00FA2F6D" w:rsidRPr="00031D77" w:rsidRDefault="003F694D" w:rsidP="007202F9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Donor</w:t>
            </w:r>
            <w:r w:rsidR="00FA2F6D" w:rsidRPr="00031D77">
              <w:rPr>
                <w:b/>
                <w:sz w:val="20"/>
                <w:szCs w:val="20"/>
                <w:lang w:val="en-GB"/>
              </w:rPr>
              <w:t>CD</w:t>
            </w:r>
            <w:proofErr w:type="spellEnd"/>
            <w:r w:rsidR="00FA2F6D" w:rsidRPr="00031D77">
              <w:rPr>
                <w:b/>
                <w:sz w:val="20"/>
                <w:szCs w:val="20"/>
                <w:lang w:val="en-GB"/>
              </w:rPr>
              <w:t>-DHT</w:t>
            </w:r>
          </w:p>
        </w:tc>
        <w:tc>
          <w:tcPr>
            <w:tcW w:w="1376" w:type="dxa"/>
            <w:gridSpan w:val="2"/>
            <w:vAlign w:val="bottom"/>
          </w:tcPr>
          <w:p w:rsidR="00FA2F6D" w:rsidRPr="00031D77" w:rsidRDefault="003F694D" w:rsidP="007202F9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Donor</w:t>
            </w:r>
            <w:r w:rsidR="00FA2F6D">
              <w:rPr>
                <w:b/>
                <w:sz w:val="20"/>
                <w:szCs w:val="20"/>
                <w:lang w:val="en-GB"/>
              </w:rPr>
              <w:t>HFHS</w:t>
            </w:r>
            <w:r w:rsidR="00FA2F6D" w:rsidRPr="00031D77">
              <w:rPr>
                <w:b/>
                <w:sz w:val="20"/>
                <w:szCs w:val="20"/>
                <w:lang w:val="en-GB"/>
              </w:rPr>
              <w:t>-Veh</w:t>
            </w:r>
            <w:proofErr w:type="spellEnd"/>
          </w:p>
        </w:tc>
        <w:tc>
          <w:tcPr>
            <w:tcW w:w="1328" w:type="dxa"/>
            <w:gridSpan w:val="2"/>
            <w:vAlign w:val="bottom"/>
          </w:tcPr>
          <w:p w:rsidR="00FA2F6D" w:rsidRPr="00031D77" w:rsidRDefault="003F694D" w:rsidP="007202F9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Donor</w:t>
            </w:r>
            <w:r w:rsidR="00FA2F6D">
              <w:rPr>
                <w:b/>
                <w:sz w:val="20"/>
                <w:szCs w:val="20"/>
                <w:lang w:val="en-GB"/>
              </w:rPr>
              <w:t>HFHS</w:t>
            </w:r>
            <w:proofErr w:type="spellEnd"/>
            <w:r w:rsidR="00FA2F6D" w:rsidRPr="00031D77">
              <w:rPr>
                <w:b/>
                <w:sz w:val="20"/>
                <w:szCs w:val="20"/>
                <w:lang w:val="en-GB"/>
              </w:rPr>
              <w:t>-DHT</w:t>
            </w:r>
          </w:p>
        </w:tc>
        <w:tc>
          <w:tcPr>
            <w:tcW w:w="1398" w:type="dxa"/>
            <w:gridSpan w:val="2"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031D77">
              <w:rPr>
                <w:b/>
                <w:sz w:val="20"/>
                <w:szCs w:val="20"/>
                <w:lang w:val="en-GB"/>
              </w:rPr>
              <w:t>No FMT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  <w:hideMark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 w:rsidRPr="00031D77">
              <w:rPr>
                <w:b/>
                <w:sz w:val="20"/>
                <w:szCs w:val="20"/>
              </w:rPr>
              <w:t>Top genera FMT recipients</w:t>
            </w:r>
          </w:p>
        </w:tc>
        <w:tc>
          <w:tcPr>
            <w:tcW w:w="499" w:type="dxa"/>
            <w:noWrap/>
            <w:vAlign w:val="bottom"/>
            <w:hideMark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031D77">
              <w:rPr>
                <w:b/>
                <w:sz w:val="20"/>
                <w:szCs w:val="20"/>
              </w:rPr>
              <w:t>ed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2" w:type="dxa"/>
            <w:noWrap/>
            <w:vAlign w:val="bottom"/>
            <w:hideMark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 w:rsidRPr="00031D77">
              <w:rPr>
                <w:b/>
                <w:sz w:val="20"/>
                <w:szCs w:val="20"/>
              </w:rPr>
              <w:t>IQR</w:t>
            </w:r>
          </w:p>
        </w:tc>
        <w:tc>
          <w:tcPr>
            <w:tcW w:w="641" w:type="dxa"/>
            <w:noWrap/>
            <w:vAlign w:val="bottom"/>
            <w:hideMark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031D77">
              <w:rPr>
                <w:b/>
                <w:sz w:val="20"/>
                <w:szCs w:val="20"/>
              </w:rPr>
              <w:t>ed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1" w:type="dxa"/>
            <w:noWrap/>
            <w:vAlign w:val="bottom"/>
            <w:hideMark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 w:rsidRPr="00031D77">
              <w:rPr>
                <w:b/>
                <w:sz w:val="20"/>
                <w:szCs w:val="20"/>
              </w:rPr>
              <w:t>IQR</w:t>
            </w:r>
          </w:p>
        </w:tc>
        <w:tc>
          <w:tcPr>
            <w:tcW w:w="668" w:type="dxa"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031D77">
              <w:rPr>
                <w:b/>
                <w:sz w:val="20"/>
                <w:szCs w:val="20"/>
              </w:rPr>
              <w:t>ed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 w:rsidRPr="00031D77">
              <w:rPr>
                <w:b/>
                <w:sz w:val="20"/>
                <w:szCs w:val="20"/>
              </w:rPr>
              <w:t>IQR</w:t>
            </w:r>
          </w:p>
        </w:tc>
        <w:tc>
          <w:tcPr>
            <w:tcW w:w="704" w:type="dxa"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031D77">
              <w:rPr>
                <w:b/>
                <w:sz w:val="20"/>
                <w:szCs w:val="20"/>
              </w:rPr>
              <w:t>ed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" w:type="dxa"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 w:rsidRPr="00031D77">
              <w:rPr>
                <w:b/>
                <w:sz w:val="20"/>
                <w:szCs w:val="20"/>
              </w:rPr>
              <w:t>IQR</w:t>
            </w:r>
          </w:p>
        </w:tc>
        <w:tc>
          <w:tcPr>
            <w:tcW w:w="690" w:type="dxa"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031D77">
              <w:rPr>
                <w:b/>
                <w:sz w:val="20"/>
                <w:szCs w:val="20"/>
              </w:rPr>
              <w:t>ed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 w:rsidRPr="00031D77">
              <w:rPr>
                <w:b/>
                <w:sz w:val="20"/>
                <w:szCs w:val="20"/>
              </w:rPr>
              <w:t>IQR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color w:val="000000"/>
                <w:sz w:val="20"/>
                <w:szCs w:val="20"/>
              </w:rPr>
            </w:pPr>
            <w:r w:rsidRPr="00491D3C">
              <w:rPr>
                <w:lang w:val="de-DE"/>
              </w:rPr>
              <w:t>†</w:t>
            </w:r>
            <w:r w:rsidRPr="00031D77">
              <w:rPr>
                <w:color w:val="000000"/>
                <w:sz w:val="20"/>
                <w:szCs w:val="20"/>
              </w:rPr>
              <w:t>S24-7 unclass.</w:t>
            </w:r>
          </w:p>
        </w:tc>
        <w:tc>
          <w:tcPr>
            <w:tcW w:w="499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59.2</w:t>
            </w:r>
          </w:p>
        </w:tc>
        <w:tc>
          <w:tcPr>
            <w:tcW w:w="672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12.48</w:t>
            </w:r>
          </w:p>
        </w:tc>
        <w:tc>
          <w:tcPr>
            <w:tcW w:w="64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60.2</w:t>
            </w:r>
          </w:p>
        </w:tc>
        <w:tc>
          <w:tcPr>
            <w:tcW w:w="57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6.92</w:t>
            </w:r>
          </w:p>
        </w:tc>
        <w:tc>
          <w:tcPr>
            <w:tcW w:w="66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36.6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70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53.6</w:t>
            </w:r>
          </w:p>
        </w:tc>
        <w:tc>
          <w:tcPr>
            <w:tcW w:w="62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5.55</w:t>
            </w:r>
          </w:p>
        </w:tc>
        <w:tc>
          <w:tcPr>
            <w:tcW w:w="690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11.43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491D3C" w:rsidRDefault="00FA2F6D" w:rsidP="007202F9">
            <w:pPr>
              <w:pStyle w:val="NoSpacing"/>
              <w:rPr>
                <w:lang w:val="de-DE"/>
              </w:rPr>
            </w:pPr>
            <w:r>
              <w:rPr>
                <w:color w:val="000000"/>
                <w:sz w:val="20"/>
                <w:szCs w:val="20"/>
              </w:rPr>
              <w:t>#</w:t>
            </w:r>
            <w:r w:rsidRPr="00031D77">
              <w:rPr>
                <w:color w:val="000000"/>
                <w:sz w:val="20"/>
                <w:szCs w:val="20"/>
              </w:rPr>
              <w:t>Lachnospiraceae NK4A136</w:t>
            </w:r>
          </w:p>
        </w:tc>
        <w:tc>
          <w:tcPr>
            <w:tcW w:w="499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13.8</w:t>
            </w:r>
          </w:p>
        </w:tc>
        <w:tc>
          <w:tcPr>
            <w:tcW w:w="672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9.38</w:t>
            </w:r>
          </w:p>
        </w:tc>
        <w:tc>
          <w:tcPr>
            <w:tcW w:w="64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57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6.37</w:t>
            </w:r>
          </w:p>
        </w:tc>
        <w:tc>
          <w:tcPr>
            <w:tcW w:w="66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5.45</w:t>
            </w:r>
          </w:p>
        </w:tc>
        <w:tc>
          <w:tcPr>
            <w:tcW w:w="70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11.7</w:t>
            </w:r>
          </w:p>
        </w:tc>
        <w:tc>
          <w:tcPr>
            <w:tcW w:w="62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9.19</w:t>
            </w:r>
          </w:p>
        </w:tc>
        <w:tc>
          <w:tcPr>
            <w:tcW w:w="690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8.93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</w:t>
            </w:r>
            <w:r w:rsidRPr="00031D77">
              <w:rPr>
                <w:color w:val="000000"/>
                <w:sz w:val="20"/>
                <w:szCs w:val="20"/>
              </w:rPr>
              <w:t>Desulfovibrio</w:t>
            </w:r>
          </w:p>
        </w:tc>
        <w:tc>
          <w:tcPr>
            <w:tcW w:w="499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672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1.37</w:t>
            </w:r>
          </w:p>
        </w:tc>
        <w:tc>
          <w:tcPr>
            <w:tcW w:w="64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57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1.77</w:t>
            </w:r>
          </w:p>
        </w:tc>
        <w:tc>
          <w:tcPr>
            <w:tcW w:w="66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3.43</w:t>
            </w:r>
          </w:p>
        </w:tc>
        <w:tc>
          <w:tcPr>
            <w:tcW w:w="70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2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3.30</w:t>
            </w:r>
          </w:p>
        </w:tc>
        <w:tc>
          <w:tcPr>
            <w:tcW w:w="690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3.29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color w:val="000000"/>
                <w:sz w:val="20"/>
                <w:szCs w:val="20"/>
              </w:rPr>
            </w:pPr>
            <w:r w:rsidRPr="00491D3C">
              <w:rPr>
                <w:lang w:val="de-DE"/>
              </w:rPr>
              <w:t>†</w:t>
            </w:r>
            <w:r w:rsidRPr="00031D77">
              <w:rPr>
                <w:color w:val="000000"/>
                <w:sz w:val="20"/>
                <w:szCs w:val="20"/>
              </w:rPr>
              <w:t>Bacteroides</w:t>
            </w:r>
          </w:p>
        </w:tc>
        <w:tc>
          <w:tcPr>
            <w:tcW w:w="499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672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1.64</w:t>
            </w:r>
          </w:p>
        </w:tc>
        <w:tc>
          <w:tcPr>
            <w:tcW w:w="64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57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3.56</w:t>
            </w:r>
          </w:p>
        </w:tc>
        <w:tc>
          <w:tcPr>
            <w:tcW w:w="66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10.47</w:t>
            </w:r>
          </w:p>
        </w:tc>
        <w:tc>
          <w:tcPr>
            <w:tcW w:w="70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62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4.73</w:t>
            </w:r>
          </w:p>
        </w:tc>
        <w:tc>
          <w:tcPr>
            <w:tcW w:w="690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6.45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</w:t>
            </w:r>
            <w:r w:rsidRPr="00031D77">
              <w:rPr>
                <w:color w:val="000000"/>
                <w:sz w:val="20"/>
                <w:szCs w:val="20"/>
              </w:rPr>
              <w:t>Lachnospiraceae unclass.</w:t>
            </w:r>
          </w:p>
        </w:tc>
        <w:tc>
          <w:tcPr>
            <w:tcW w:w="499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672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64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6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7.18</w:t>
            </w:r>
          </w:p>
        </w:tc>
        <w:tc>
          <w:tcPr>
            <w:tcW w:w="70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62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1.30</w:t>
            </w:r>
          </w:p>
        </w:tc>
        <w:tc>
          <w:tcPr>
            <w:tcW w:w="690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8.0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8.20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color w:val="000000"/>
                <w:sz w:val="20"/>
                <w:szCs w:val="20"/>
              </w:rPr>
            </w:pPr>
            <w:r w:rsidRPr="00491D3C">
              <w:rPr>
                <w:lang w:val="de-DE"/>
              </w:rPr>
              <w:t>‡</w:t>
            </w:r>
            <w:r w:rsidRPr="00031D77">
              <w:rPr>
                <w:color w:val="000000"/>
                <w:sz w:val="20"/>
                <w:szCs w:val="20"/>
              </w:rPr>
              <w:t>Ackermanns</w:t>
            </w:r>
          </w:p>
        </w:tc>
        <w:tc>
          <w:tcPr>
            <w:tcW w:w="499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672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5.59</w:t>
            </w:r>
          </w:p>
        </w:tc>
        <w:tc>
          <w:tcPr>
            <w:tcW w:w="64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57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6.19</w:t>
            </w:r>
          </w:p>
        </w:tc>
        <w:tc>
          <w:tcPr>
            <w:tcW w:w="66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2.82</w:t>
            </w:r>
          </w:p>
        </w:tc>
        <w:tc>
          <w:tcPr>
            <w:tcW w:w="70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2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1.94</w:t>
            </w:r>
          </w:p>
        </w:tc>
        <w:tc>
          <w:tcPr>
            <w:tcW w:w="690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</w:t>
            </w:r>
            <w:r w:rsidRPr="00031D77">
              <w:rPr>
                <w:color w:val="000000"/>
                <w:sz w:val="20"/>
                <w:szCs w:val="20"/>
              </w:rPr>
              <w:t>Clostridiales vadinBB60</w:t>
            </w:r>
          </w:p>
        </w:tc>
        <w:tc>
          <w:tcPr>
            <w:tcW w:w="499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672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64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57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6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0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2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90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0.85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color w:val="000000"/>
                <w:sz w:val="20"/>
                <w:szCs w:val="20"/>
              </w:rPr>
            </w:pPr>
            <w:r w:rsidRPr="00491D3C">
              <w:rPr>
                <w:lang w:val="de-DE"/>
              </w:rPr>
              <w:t>†</w:t>
            </w:r>
            <w:r w:rsidRPr="00031D77">
              <w:rPr>
                <w:color w:val="000000"/>
                <w:sz w:val="20"/>
                <w:szCs w:val="20"/>
              </w:rPr>
              <w:t>Rikenellaceae RC9</w:t>
            </w:r>
          </w:p>
        </w:tc>
        <w:tc>
          <w:tcPr>
            <w:tcW w:w="499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72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2.75</w:t>
            </w:r>
          </w:p>
        </w:tc>
        <w:tc>
          <w:tcPr>
            <w:tcW w:w="64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57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66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2.02</w:t>
            </w:r>
          </w:p>
        </w:tc>
        <w:tc>
          <w:tcPr>
            <w:tcW w:w="70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62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90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2.09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§</w:t>
            </w:r>
            <w:r w:rsidRPr="00031D77">
              <w:rPr>
                <w:color w:val="000000"/>
                <w:sz w:val="20"/>
                <w:szCs w:val="20"/>
              </w:rPr>
              <w:t>Parasutterella</w:t>
            </w:r>
          </w:p>
        </w:tc>
        <w:tc>
          <w:tcPr>
            <w:tcW w:w="499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72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4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66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0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62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90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1.53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</w:t>
            </w:r>
            <w:r w:rsidRPr="00031D77">
              <w:rPr>
                <w:color w:val="000000"/>
                <w:sz w:val="20"/>
                <w:szCs w:val="20"/>
              </w:rPr>
              <w:t>Ruminococcaceae unclass.</w:t>
            </w:r>
          </w:p>
        </w:tc>
        <w:tc>
          <w:tcPr>
            <w:tcW w:w="499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72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64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57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6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0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90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1.83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color w:val="000000"/>
                <w:sz w:val="20"/>
                <w:szCs w:val="20"/>
              </w:rPr>
            </w:pPr>
            <w:r w:rsidRPr="00491D3C">
              <w:rPr>
                <w:lang w:val="de-DE"/>
              </w:rPr>
              <w:t>†</w:t>
            </w:r>
            <w:r w:rsidRPr="00031D77">
              <w:rPr>
                <w:color w:val="000000"/>
                <w:sz w:val="20"/>
                <w:szCs w:val="20"/>
              </w:rPr>
              <w:t>Alistipes</w:t>
            </w:r>
          </w:p>
        </w:tc>
        <w:tc>
          <w:tcPr>
            <w:tcW w:w="499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72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4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57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6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0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62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90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1.11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color w:val="000000"/>
                <w:sz w:val="20"/>
                <w:szCs w:val="20"/>
              </w:rPr>
            </w:pPr>
            <w:r w:rsidRPr="00491D3C">
              <w:rPr>
                <w:lang w:val="de-DE"/>
              </w:rPr>
              <w:t>†</w:t>
            </w:r>
            <w:r w:rsidRPr="00031D77">
              <w:rPr>
                <w:color w:val="000000"/>
                <w:sz w:val="20"/>
                <w:szCs w:val="20"/>
              </w:rPr>
              <w:t>Alloprevotella</w:t>
            </w:r>
          </w:p>
        </w:tc>
        <w:tc>
          <w:tcPr>
            <w:tcW w:w="499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72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4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571" w:type="dxa"/>
            <w:noWrap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6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0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4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90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8" w:type="dxa"/>
            <w:vAlign w:val="bottom"/>
          </w:tcPr>
          <w:p w:rsidR="00FA2F6D" w:rsidRPr="00AC3DC8" w:rsidRDefault="00FA2F6D" w:rsidP="007202F9">
            <w:pPr>
              <w:rPr>
                <w:color w:val="000000"/>
                <w:sz w:val="20"/>
                <w:szCs w:val="20"/>
              </w:rPr>
            </w:pPr>
            <w:r w:rsidRPr="00AC3DC8">
              <w:rPr>
                <w:color w:val="000000"/>
                <w:sz w:val="20"/>
                <w:szCs w:val="20"/>
              </w:rPr>
              <w:t>3.20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 w:rsidRPr="00031D77">
              <w:rPr>
                <w:b/>
                <w:sz w:val="20"/>
                <w:szCs w:val="20"/>
              </w:rPr>
              <w:t>Top phyla FMT recipients</w:t>
            </w:r>
          </w:p>
        </w:tc>
        <w:tc>
          <w:tcPr>
            <w:tcW w:w="499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031D77">
              <w:rPr>
                <w:b/>
                <w:sz w:val="20"/>
                <w:szCs w:val="20"/>
              </w:rPr>
              <w:t>ed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2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 w:rsidRPr="00031D77">
              <w:rPr>
                <w:b/>
                <w:sz w:val="20"/>
                <w:szCs w:val="20"/>
              </w:rPr>
              <w:t>IQR</w:t>
            </w:r>
          </w:p>
        </w:tc>
        <w:tc>
          <w:tcPr>
            <w:tcW w:w="641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031D77">
              <w:rPr>
                <w:b/>
                <w:sz w:val="20"/>
                <w:szCs w:val="20"/>
              </w:rPr>
              <w:t>ed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1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 w:rsidRPr="00031D77">
              <w:rPr>
                <w:b/>
                <w:sz w:val="20"/>
                <w:szCs w:val="20"/>
              </w:rPr>
              <w:t>IQR</w:t>
            </w:r>
          </w:p>
        </w:tc>
        <w:tc>
          <w:tcPr>
            <w:tcW w:w="668" w:type="dxa"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031D77">
              <w:rPr>
                <w:b/>
                <w:sz w:val="20"/>
                <w:szCs w:val="20"/>
              </w:rPr>
              <w:t>ed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 w:rsidRPr="00031D77">
              <w:rPr>
                <w:b/>
                <w:sz w:val="20"/>
                <w:szCs w:val="20"/>
              </w:rPr>
              <w:t>IQR</w:t>
            </w:r>
          </w:p>
        </w:tc>
        <w:tc>
          <w:tcPr>
            <w:tcW w:w="704" w:type="dxa"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031D77">
              <w:rPr>
                <w:b/>
                <w:sz w:val="20"/>
                <w:szCs w:val="20"/>
              </w:rPr>
              <w:t>ed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" w:type="dxa"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 w:rsidRPr="00031D77">
              <w:rPr>
                <w:b/>
                <w:sz w:val="20"/>
                <w:szCs w:val="20"/>
              </w:rPr>
              <w:t>IQR</w:t>
            </w:r>
          </w:p>
        </w:tc>
        <w:tc>
          <w:tcPr>
            <w:tcW w:w="690" w:type="dxa"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031D77">
              <w:rPr>
                <w:b/>
                <w:sz w:val="20"/>
                <w:szCs w:val="20"/>
              </w:rPr>
              <w:t>ed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bottom"/>
          </w:tcPr>
          <w:p w:rsidR="00FA2F6D" w:rsidRPr="00031D77" w:rsidRDefault="00FA2F6D" w:rsidP="007202F9">
            <w:pPr>
              <w:pStyle w:val="NoSpacing"/>
              <w:rPr>
                <w:b/>
                <w:sz w:val="20"/>
                <w:szCs w:val="20"/>
              </w:rPr>
            </w:pPr>
            <w:r w:rsidRPr="00031D77">
              <w:rPr>
                <w:b/>
                <w:sz w:val="20"/>
                <w:szCs w:val="20"/>
              </w:rPr>
              <w:t>IQR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491D3C">
              <w:rPr>
                <w:lang w:val="de-DE"/>
              </w:rPr>
              <w:t>†</w:t>
            </w:r>
            <w:r w:rsidRPr="00031D77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Bacteroidetes</w:t>
            </w:r>
          </w:p>
        </w:tc>
        <w:tc>
          <w:tcPr>
            <w:tcW w:w="499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66.4</w:t>
            </w:r>
          </w:p>
        </w:tc>
        <w:tc>
          <w:tcPr>
            <w:tcW w:w="672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7.58</w:t>
            </w:r>
          </w:p>
        </w:tc>
        <w:tc>
          <w:tcPr>
            <w:tcW w:w="641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67.9</w:t>
            </w:r>
          </w:p>
        </w:tc>
        <w:tc>
          <w:tcPr>
            <w:tcW w:w="571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8.20</w:t>
            </w:r>
          </w:p>
        </w:tc>
        <w:tc>
          <w:tcPr>
            <w:tcW w:w="668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54.0</w:t>
            </w:r>
          </w:p>
        </w:tc>
        <w:tc>
          <w:tcPr>
            <w:tcW w:w="708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21.19</w:t>
            </w:r>
          </w:p>
        </w:tc>
        <w:tc>
          <w:tcPr>
            <w:tcW w:w="704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61.7</w:t>
            </w:r>
          </w:p>
        </w:tc>
        <w:tc>
          <w:tcPr>
            <w:tcW w:w="624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6.22</w:t>
            </w:r>
          </w:p>
        </w:tc>
        <w:tc>
          <w:tcPr>
            <w:tcW w:w="690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55.4</w:t>
            </w:r>
          </w:p>
        </w:tc>
        <w:tc>
          <w:tcPr>
            <w:tcW w:w="708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7.07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#</w:t>
            </w:r>
            <w:r w:rsidRPr="00031D77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Firmicutes</w:t>
            </w:r>
          </w:p>
        </w:tc>
        <w:tc>
          <w:tcPr>
            <w:tcW w:w="499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23.5</w:t>
            </w:r>
          </w:p>
        </w:tc>
        <w:tc>
          <w:tcPr>
            <w:tcW w:w="672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5.59</w:t>
            </w:r>
          </w:p>
        </w:tc>
        <w:tc>
          <w:tcPr>
            <w:tcW w:w="641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16.0</w:t>
            </w:r>
          </w:p>
        </w:tc>
        <w:tc>
          <w:tcPr>
            <w:tcW w:w="571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4.26</w:t>
            </w:r>
          </w:p>
        </w:tc>
        <w:tc>
          <w:tcPr>
            <w:tcW w:w="668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26.3</w:t>
            </w:r>
          </w:p>
        </w:tc>
        <w:tc>
          <w:tcPr>
            <w:tcW w:w="708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18.72</w:t>
            </w:r>
          </w:p>
        </w:tc>
        <w:tc>
          <w:tcPr>
            <w:tcW w:w="704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19.7</w:t>
            </w:r>
          </w:p>
        </w:tc>
        <w:tc>
          <w:tcPr>
            <w:tcW w:w="624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7.93</w:t>
            </w:r>
          </w:p>
        </w:tc>
        <w:tc>
          <w:tcPr>
            <w:tcW w:w="690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32.5</w:t>
            </w:r>
          </w:p>
        </w:tc>
        <w:tc>
          <w:tcPr>
            <w:tcW w:w="708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11.98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§</w:t>
            </w:r>
            <w:r w:rsidRPr="00031D77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Proteobacteria</w:t>
            </w:r>
          </w:p>
        </w:tc>
        <w:tc>
          <w:tcPr>
            <w:tcW w:w="499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5.4</w:t>
            </w:r>
          </w:p>
        </w:tc>
        <w:tc>
          <w:tcPr>
            <w:tcW w:w="672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1.54</w:t>
            </w:r>
          </w:p>
        </w:tc>
        <w:tc>
          <w:tcPr>
            <w:tcW w:w="641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9.2</w:t>
            </w:r>
          </w:p>
        </w:tc>
        <w:tc>
          <w:tcPr>
            <w:tcW w:w="571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2.09</w:t>
            </w:r>
          </w:p>
        </w:tc>
        <w:tc>
          <w:tcPr>
            <w:tcW w:w="668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10.7</w:t>
            </w:r>
          </w:p>
        </w:tc>
        <w:tc>
          <w:tcPr>
            <w:tcW w:w="708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5.34</w:t>
            </w:r>
          </w:p>
        </w:tc>
        <w:tc>
          <w:tcPr>
            <w:tcW w:w="704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13.3</w:t>
            </w:r>
          </w:p>
        </w:tc>
        <w:tc>
          <w:tcPr>
            <w:tcW w:w="624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3.67</w:t>
            </w:r>
          </w:p>
        </w:tc>
        <w:tc>
          <w:tcPr>
            <w:tcW w:w="690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12.7</w:t>
            </w:r>
          </w:p>
        </w:tc>
        <w:tc>
          <w:tcPr>
            <w:tcW w:w="708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3.44</w:t>
            </w:r>
          </w:p>
        </w:tc>
      </w:tr>
      <w:tr w:rsidR="00FA2F6D" w:rsidRPr="00031D77" w:rsidTr="007202F9">
        <w:trPr>
          <w:trHeight w:val="300"/>
        </w:trPr>
        <w:tc>
          <w:tcPr>
            <w:tcW w:w="2518" w:type="dxa"/>
            <w:noWrap/>
            <w:vAlign w:val="bottom"/>
          </w:tcPr>
          <w:p w:rsidR="00FA2F6D" w:rsidRPr="00031D77" w:rsidRDefault="00FA2F6D" w:rsidP="007202F9">
            <w:pPr>
              <w:pStyle w:val="NoSpacing"/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</w:pPr>
            <w:r w:rsidRPr="00491D3C">
              <w:rPr>
                <w:lang w:val="de-DE"/>
              </w:rPr>
              <w:t>‡</w:t>
            </w:r>
            <w:r w:rsidRPr="00031D77">
              <w:rPr>
                <w:rFonts w:eastAsia="Times New Roman" w:cs="Times New Roman"/>
                <w:color w:val="000000"/>
                <w:sz w:val="20"/>
                <w:szCs w:val="20"/>
                <w:lang w:eastAsia="de-AT"/>
              </w:rPr>
              <w:t>Verrucomicrobia</w:t>
            </w:r>
          </w:p>
        </w:tc>
        <w:tc>
          <w:tcPr>
            <w:tcW w:w="499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3.8</w:t>
            </w:r>
          </w:p>
        </w:tc>
        <w:tc>
          <w:tcPr>
            <w:tcW w:w="672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5.59</w:t>
            </w:r>
          </w:p>
        </w:tc>
        <w:tc>
          <w:tcPr>
            <w:tcW w:w="641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3.8</w:t>
            </w:r>
          </w:p>
        </w:tc>
        <w:tc>
          <w:tcPr>
            <w:tcW w:w="571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6.19</w:t>
            </w:r>
          </w:p>
        </w:tc>
        <w:tc>
          <w:tcPr>
            <w:tcW w:w="668" w:type="dxa"/>
            <w:noWrap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0.9</w:t>
            </w:r>
          </w:p>
        </w:tc>
        <w:tc>
          <w:tcPr>
            <w:tcW w:w="708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2.82</w:t>
            </w:r>
          </w:p>
        </w:tc>
        <w:tc>
          <w:tcPr>
            <w:tcW w:w="704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1.1</w:t>
            </w:r>
          </w:p>
        </w:tc>
        <w:tc>
          <w:tcPr>
            <w:tcW w:w="624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1.94</w:t>
            </w:r>
          </w:p>
        </w:tc>
        <w:tc>
          <w:tcPr>
            <w:tcW w:w="690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0.0</w:t>
            </w:r>
          </w:p>
        </w:tc>
        <w:tc>
          <w:tcPr>
            <w:tcW w:w="708" w:type="dxa"/>
            <w:vAlign w:val="bottom"/>
          </w:tcPr>
          <w:p w:rsidR="00FA2F6D" w:rsidRPr="00CF1A07" w:rsidRDefault="00FA2F6D" w:rsidP="007202F9">
            <w:pPr>
              <w:rPr>
                <w:rFonts w:ascii="Calibri" w:hAnsi="Calibri"/>
                <w:color w:val="000000"/>
                <w:sz w:val="20"/>
              </w:rPr>
            </w:pPr>
            <w:r w:rsidRPr="00CF1A07">
              <w:rPr>
                <w:rFonts w:ascii="Calibri" w:hAnsi="Calibri"/>
                <w:color w:val="000000"/>
                <w:sz w:val="20"/>
              </w:rPr>
              <w:t>0.00</w:t>
            </w:r>
          </w:p>
        </w:tc>
      </w:tr>
    </w:tbl>
    <w:p w:rsidR="00FA2F6D" w:rsidRPr="00857626" w:rsidRDefault="00FA2F6D" w:rsidP="005E5F46">
      <w:pPr>
        <w:spacing w:line="480" w:lineRule="auto"/>
        <w:rPr>
          <w:i/>
          <w:sz w:val="24"/>
          <w:lang w:val="en-GB"/>
        </w:rPr>
      </w:pPr>
      <w:proofErr w:type="spellStart"/>
      <w:r w:rsidRPr="00857626">
        <w:rPr>
          <w:i/>
          <w:sz w:val="24"/>
          <w:lang w:val="en-GB"/>
        </w:rPr>
        <w:t>Unclass</w:t>
      </w:r>
      <w:proofErr w:type="spellEnd"/>
      <w:r w:rsidRPr="00857626">
        <w:rPr>
          <w:i/>
          <w:sz w:val="24"/>
          <w:lang w:val="en-GB"/>
        </w:rPr>
        <w:t>., unclassified (the lowest classified taxonomic level is shown). #</w:t>
      </w:r>
      <w:proofErr w:type="spellStart"/>
      <w:r w:rsidRPr="00857626">
        <w:rPr>
          <w:i/>
          <w:sz w:val="24"/>
          <w:lang w:val="en-GB"/>
        </w:rPr>
        <w:t>Firmicutes</w:t>
      </w:r>
      <w:proofErr w:type="spellEnd"/>
      <w:r w:rsidRPr="00857626">
        <w:rPr>
          <w:i/>
          <w:sz w:val="24"/>
          <w:lang w:val="en-GB"/>
        </w:rPr>
        <w:t>; †</w:t>
      </w:r>
      <w:proofErr w:type="spellStart"/>
      <w:r w:rsidRPr="00857626">
        <w:rPr>
          <w:i/>
          <w:sz w:val="24"/>
          <w:lang w:val="en-GB"/>
        </w:rPr>
        <w:t>Bacteroidetes</w:t>
      </w:r>
      <w:proofErr w:type="spellEnd"/>
      <w:r w:rsidRPr="00857626">
        <w:rPr>
          <w:i/>
          <w:sz w:val="24"/>
          <w:lang w:val="en-GB"/>
        </w:rPr>
        <w:t>; §</w:t>
      </w:r>
      <w:proofErr w:type="spellStart"/>
      <w:r w:rsidRPr="00857626">
        <w:rPr>
          <w:i/>
          <w:sz w:val="24"/>
          <w:lang w:val="en-GB"/>
        </w:rPr>
        <w:t>Proteobacteria</w:t>
      </w:r>
      <w:proofErr w:type="spellEnd"/>
      <w:r w:rsidRPr="00857626">
        <w:rPr>
          <w:i/>
          <w:sz w:val="24"/>
          <w:lang w:val="en-GB"/>
        </w:rPr>
        <w:t>; ‡</w:t>
      </w:r>
      <w:proofErr w:type="spellStart"/>
      <w:r w:rsidRPr="00857626">
        <w:rPr>
          <w:i/>
          <w:sz w:val="24"/>
          <w:lang w:val="en-GB"/>
        </w:rPr>
        <w:t>Verrucomicrobia</w:t>
      </w:r>
      <w:proofErr w:type="spellEnd"/>
      <w:r w:rsidRPr="00857626">
        <w:rPr>
          <w:i/>
          <w:sz w:val="24"/>
          <w:lang w:val="en-GB"/>
        </w:rPr>
        <w:t>.</w:t>
      </w:r>
    </w:p>
    <w:p w:rsidR="00FA2F6D" w:rsidRPr="003F694D" w:rsidRDefault="00FA2F6D">
      <w:pPr>
        <w:rPr>
          <w:lang w:val="en-US"/>
        </w:rPr>
      </w:pPr>
    </w:p>
    <w:sectPr w:rsidR="00FA2F6D" w:rsidRPr="003F69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68"/>
    <w:rsid w:val="003F694D"/>
    <w:rsid w:val="004E253F"/>
    <w:rsid w:val="005E5F46"/>
    <w:rsid w:val="00604D44"/>
    <w:rsid w:val="00687168"/>
    <w:rsid w:val="006E0E8D"/>
    <w:rsid w:val="007E254C"/>
    <w:rsid w:val="00857626"/>
    <w:rsid w:val="00924AC3"/>
    <w:rsid w:val="0094069B"/>
    <w:rsid w:val="00DC4CB7"/>
    <w:rsid w:val="00FA2F6D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43EBE-3F61-4415-85C7-3B87DD8A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2F6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E2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Lindheim Lisa</dc:creator>
  <cp:lastModifiedBy>Elisabet Stener-Victorin</cp:lastModifiedBy>
  <cp:revision>3</cp:revision>
  <dcterms:created xsi:type="dcterms:W3CDTF">2018-06-27T10:12:00Z</dcterms:created>
  <dcterms:modified xsi:type="dcterms:W3CDTF">2018-08-17T07:53:00Z</dcterms:modified>
</cp:coreProperties>
</file>