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BCC1" w14:textId="13AAF199" w:rsidR="00037339" w:rsidRPr="00CF52B6" w:rsidRDefault="00037339" w:rsidP="00037339">
      <w:pPr>
        <w:spacing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t xml:space="preserve">Supplementary Table </w:t>
      </w:r>
      <w:r w:rsidR="008F4903" w:rsidRPr="00CF52B6">
        <w:rPr>
          <w:rFonts w:ascii="Cambria" w:hAnsi="Cambria" w:cstheme="minorHAnsi"/>
          <w:b/>
          <w:sz w:val="24"/>
          <w:szCs w:val="24"/>
        </w:rPr>
        <w:t>e-</w:t>
      </w:r>
      <w:r w:rsidR="00F56688" w:rsidRPr="00CF52B6">
        <w:rPr>
          <w:rFonts w:ascii="Cambria" w:hAnsi="Cambria" w:cstheme="minorHAnsi"/>
          <w:b/>
          <w:sz w:val="24"/>
          <w:szCs w:val="24"/>
        </w:rPr>
        <w:t>1</w:t>
      </w:r>
      <w:r w:rsidRPr="00CF52B6">
        <w:rPr>
          <w:rFonts w:ascii="Cambria" w:hAnsi="Cambria" w:cstheme="minorHAnsi"/>
          <w:sz w:val="24"/>
          <w:szCs w:val="24"/>
        </w:rPr>
        <w:t xml:space="preserve">: cardiometabolic condition frequencies. </w:t>
      </w:r>
    </w:p>
    <w:tbl>
      <w:tblPr>
        <w:tblStyle w:val="TableGrid1"/>
        <w:tblpPr w:leftFromText="180" w:rightFromText="180" w:horzAnchor="margin" w:tblpXSpec="center" w:tblpY="695"/>
        <w:tblW w:w="85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1576"/>
        <w:gridCol w:w="1577"/>
        <w:gridCol w:w="1435"/>
      </w:tblGrid>
      <w:tr w:rsidR="008F4903" w:rsidRPr="00CF52B6" w14:paraId="55377EE1" w14:textId="77777777" w:rsidTr="008F4903">
        <w:tc>
          <w:tcPr>
            <w:tcW w:w="3944" w:type="dxa"/>
            <w:tcBorders>
              <w:bottom w:val="single" w:sz="4" w:space="0" w:color="auto"/>
            </w:tcBorders>
          </w:tcPr>
          <w:p w14:paraId="09B20D03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EA9D7DA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4CA7CAC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APOE</w:t>
            </w: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e4 absent 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71D87FD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APOE</w:t>
            </w: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e4 present </w:t>
            </w:r>
          </w:p>
        </w:tc>
      </w:tr>
      <w:tr w:rsidR="008F4903" w:rsidRPr="00CF52B6" w14:paraId="77563E7F" w14:textId="77777777" w:rsidTr="008F4903">
        <w:tc>
          <w:tcPr>
            <w:tcW w:w="3944" w:type="dxa"/>
            <w:tcBorders>
              <w:top w:val="single" w:sz="4" w:space="0" w:color="auto"/>
            </w:tcBorders>
          </w:tcPr>
          <w:p w14:paraId="4D0B5D7F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480EB038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Yes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768B4170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11,081 (5%)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75A5182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3,756 (4%)</w:t>
            </w:r>
          </w:p>
        </w:tc>
      </w:tr>
      <w:tr w:rsidR="008F4903" w:rsidRPr="00CF52B6" w14:paraId="1B1D941A" w14:textId="77777777" w:rsidTr="008F4903">
        <w:tc>
          <w:tcPr>
            <w:tcW w:w="3944" w:type="dxa"/>
          </w:tcPr>
          <w:p w14:paraId="42A88BCB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707B5C0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No</w:t>
            </w:r>
          </w:p>
        </w:tc>
        <w:tc>
          <w:tcPr>
            <w:tcW w:w="1577" w:type="dxa"/>
          </w:tcPr>
          <w:p w14:paraId="5DD459C5" w14:textId="6D32FE00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220,729 (95%</w:t>
            </w:r>
            <w:r w:rsidR="003D3A03" w:rsidRPr="00CF52B6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14:paraId="3684BE4C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81,962 (96%)</w:t>
            </w:r>
          </w:p>
        </w:tc>
      </w:tr>
      <w:tr w:rsidR="008F4903" w:rsidRPr="00CF52B6" w14:paraId="6C534AEC" w14:textId="77777777" w:rsidTr="008F4903">
        <w:tc>
          <w:tcPr>
            <w:tcW w:w="3944" w:type="dxa"/>
          </w:tcPr>
          <w:p w14:paraId="58C75C65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3307C4F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Missing</w:t>
            </w:r>
          </w:p>
        </w:tc>
        <w:tc>
          <w:tcPr>
            <w:tcW w:w="1577" w:type="dxa"/>
          </w:tcPr>
          <w:p w14:paraId="261DD8F0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491</w:t>
            </w:r>
          </w:p>
        </w:tc>
        <w:tc>
          <w:tcPr>
            <w:tcW w:w="1435" w:type="dxa"/>
          </w:tcPr>
          <w:p w14:paraId="62183AF0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168</w:t>
            </w:r>
          </w:p>
        </w:tc>
      </w:tr>
      <w:tr w:rsidR="008F4903" w:rsidRPr="00CF52B6" w14:paraId="7524D7D5" w14:textId="77777777" w:rsidTr="008F4903">
        <w:tc>
          <w:tcPr>
            <w:tcW w:w="3944" w:type="dxa"/>
          </w:tcPr>
          <w:p w14:paraId="526E3A9E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Hypertension </w:t>
            </w:r>
          </w:p>
        </w:tc>
        <w:tc>
          <w:tcPr>
            <w:tcW w:w="1576" w:type="dxa"/>
          </w:tcPr>
          <w:p w14:paraId="69CB950A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Yes</w:t>
            </w:r>
          </w:p>
        </w:tc>
        <w:tc>
          <w:tcPr>
            <w:tcW w:w="1577" w:type="dxa"/>
          </w:tcPr>
          <w:p w14:paraId="42219213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61,426 (26%)</w:t>
            </w:r>
          </w:p>
        </w:tc>
        <w:tc>
          <w:tcPr>
            <w:tcW w:w="1435" w:type="dxa"/>
          </w:tcPr>
          <w:p w14:paraId="1CEDBCE5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22,814 (27%)</w:t>
            </w:r>
          </w:p>
        </w:tc>
      </w:tr>
      <w:tr w:rsidR="008F4903" w:rsidRPr="00CF52B6" w14:paraId="14D84241" w14:textId="77777777" w:rsidTr="008F4903">
        <w:tc>
          <w:tcPr>
            <w:tcW w:w="3944" w:type="dxa"/>
          </w:tcPr>
          <w:p w14:paraId="2178FBB8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95D86B4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No</w:t>
            </w:r>
          </w:p>
        </w:tc>
        <w:tc>
          <w:tcPr>
            <w:tcW w:w="1577" w:type="dxa"/>
          </w:tcPr>
          <w:p w14:paraId="54057E75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170,529 (74%)</w:t>
            </w:r>
          </w:p>
        </w:tc>
        <w:tc>
          <w:tcPr>
            <w:tcW w:w="1435" w:type="dxa"/>
          </w:tcPr>
          <w:p w14:paraId="71D12AE3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62,939 (73%)</w:t>
            </w:r>
          </w:p>
        </w:tc>
      </w:tr>
      <w:tr w:rsidR="008F4903" w:rsidRPr="00CF52B6" w14:paraId="3F5A4DF3" w14:textId="77777777" w:rsidTr="008F4903">
        <w:tc>
          <w:tcPr>
            <w:tcW w:w="3944" w:type="dxa"/>
          </w:tcPr>
          <w:p w14:paraId="47726C37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BAE4F75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Missing</w:t>
            </w:r>
          </w:p>
        </w:tc>
        <w:tc>
          <w:tcPr>
            <w:tcW w:w="1577" w:type="dxa"/>
          </w:tcPr>
          <w:p w14:paraId="392B0083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346</w:t>
            </w:r>
          </w:p>
        </w:tc>
        <w:tc>
          <w:tcPr>
            <w:tcW w:w="1435" w:type="dxa"/>
          </w:tcPr>
          <w:p w14:paraId="41BF8698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133</w:t>
            </w:r>
          </w:p>
        </w:tc>
      </w:tr>
      <w:tr w:rsidR="008F4903" w:rsidRPr="00CF52B6" w14:paraId="51B87A4B" w14:textId="77777777" w:rsidTr="008F4903">
        <w:tc>
          <w:tcPr>
            <w:tcW w:w="3944" w:type="dxa"/>
          </w:tcPr>
          <w:p w14:paraId="066D431D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Coronary heart disease </w:t>
            </w:r>
          </w:p>
        </w:tc>
        <w:tc>
          <w:tcPr>
            <w:tcW w:w="1576" w:type="dxa"/>
          </w:tcPr>
          <w:p w14:paraId="28B46F3A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Yes</w:t>
            </w:r>
          </w:p>
        </w:tc>
        <w:tc>
          <w:tcPr>
            <w:tcW w:w="1577" w:type="dxa"/>
          </w:tcPr>
          <w:p w14:paraId="2D1BC6AF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9,492 (4%)</w:t>
            </w:r>
          </w:p>
        </w:tc>
        <w:tc>
          <w:tcPr>
            <w:tcW w:w="1435" w:type="dxa"/>
          </w:tcPr>
          <w:p w14:paraId="1DA1ED69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4,001 (5%)</w:t>
            </w:r>
          </w:p>
        </w:tc>
      </w:tr>
      <w:tr w:rsidR="008F4903" w:rsidRPr="00CF52B6" w14:paraId="2D156C12" w14:textId="77777777" w:rsidTr="008F4903">
        <w:tc>
          <w:tcPr>
            <w:tcW w:w="3944" w:type="dxa"/>
          </w:tcPr>
          <w:p w14:paraId="2D386C89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8A87CB6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No</w:t>
            </w:r>
          </w:p>
        </w:tc>
        <w:tc>
          <w:tcPr>
            <w:tcW w:w="1577" w:type="dxa"/>
          </w:tcPr>
          <w:p w14:paraId="22C5541F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81,752 (96%)</w:t>
            </w:r>
          </w:p>
        </w:tc>
        <w:tc>
          <w:tcPr>
            <w:tcW w:w="1435" w:type="dxa"/>
          </w:tcPr>
          <w:p w14:paraId="0738E25C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81,752 (95%)</w:t>
            </w:r>
          </w:p>
        </w:tc>
      </w:tr>
      <w:tr w:rsidR="008F4903" w:rsidRPr="00CF52B6" w14:paraId="36F96233" w14:textId="77777777" w:rsidTr="008F4903">
        <w:tc>
          <w:tcPr>
            <w:tcW w:w="3944" w:type="dxa"/>
            <w:tcBorders>
              <w:bottom w:val="single" w:sz="4" w:space="0" w:color="auto"/>
            </w:tcBorders>
          </w:tcPr>
          <w:p w14:paraId="29DFB280" w14:textId="77777777" w:rsidR="008F4903" w:rsidRPr="00CF52B6" w:rsidRDefault="008F4903" w:rsidP="0015495F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5CFA8AD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Missing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0A86B5F7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346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CFF7249" w14:textId="77777777" w:rsidR="008F4903" w:rsidRPr="00CF52B6" w:rsidRDefault="008F4903" w:rsidP="0015495F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133</w:t>
            </w:r>
          </w:p>
        </w:tc>
      </w:tr>
    </w:tbl>
    <w:p w14:paraId="18391C7D" w14:textId="77777777" w:rsidR="00037339" w:rsidRPr="00CF52B6" w:rsidRDefault="00037339" w:rsidP="00037339">
      <w:pPr>
        <w:rPr>
          <w:rFonts w:ascii="Cambria" w:hAnsi="Cambria"/>
          <w:sz w:val="24"/>
          <w:szCs w:val="24"/>
        </w:rPr>
      </w:pPr>
    </w:p>
    <w:p w14:paraId="338F5831" w14:textId="77777777" w:rsidR="00F56688" w:rsidRPr="00CF52B6" w:rsidRDefault="00037339" w:rsidP="00037339">
      <w:pPr>
        <w:rPr>
          <w:rFonts w:ascii="Cambria" w:hAnsi="Cambria" w:cstheme="minorHAnsi"/>
          <w:sz w:val="24"/>
          <w:szCs w:val="24"/>
        </w:rPr>
        <w:sectPr w:rsidR="00F56688" w:rsidRPr="00CF52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F52B6">
        <w:rPr>
          <w:rFonts w:ascii="Cambria" w:hAnsi="Cambria" w:cstheme="minorHAnsi"/>
          <w:sz w:val="24"/>
          <w:szCs w:val="24"/>
        </w:rPr>
        <w:br w:type="page"/>
      </w:r>
    </w:p>
    <w:p w14:paraId="3D4765E9" w14:textId="2D5E0AB5" w:rsidR="00F56688" w:rsidRPr="00CF52B6" w:rsidRDefault="00F306F1" w:rsidP="00F56688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lastRenderedPageBreak/>
        <w:t>Supplementary Table e-</w:t>
      </w:r>
      <w:r w:rsidR="00F56688" w:rsidRPr="00CF52B6">
        <w:rPr>
          <w:rFonts w:ascii="Cambria" w:hAnsi="Cambria" w:cstheme="minorHAnsi"/>
          <w:b/>
          <w:sz w:val="24"/>
          <w:szCs w:val="24"/>
        </w:rPr>
        <w:t>2</w:t>
      </w:r>
      <w:r w:rsidR="00F56688" w:rsidRPr="00CF52B6">
        <w:rPr>
          <w:rFonts w:ascii="Cambria" w:hAnsi="Cambria" w:cstheme="minorHAnsi"/>
          <w:sz w:val="24"/>
          <w:szCs w:val="24"/>
        </w:rPr>
        <w:t xml:space="preserve">: individual two-way interactions between </w:t>
      </w:r>
      <w:r w:rsidR="00F56688" w:rsidRPr="00CF52B6">
        <w:rPr>
          <w:rFonts w:ascii="Cambria" w:hAnsi="Cambria" w:cstheme="minorHAnsi"/>
          <w:i/>
          <w:sz w:val="24"/>
          <w:szCs w:val="24"/>
        </w:rPr>
        <w:t>APOE</w:t>
      </w:r>
      <w:r w:rsidR="00F56688" w:rsidRPr="00CF52B6">
        <w:rPr>
          <w:rFonts w:ascii="Cambria" w:hAnsi="Cambria" w:cstheme="minorHAnsi"/>
          <w:sz w:val="24"/>
          <w:szCs w:val="24"/>
        </w:rPr>
        <w:t xml:space="preserve"> e4 genotype and variables, on cognitive phenotypes</w:t>
      </w:r>
      <w:r w:rsidR="00A258FF" w:rsidRPr="00CF52B6">
        <w:rPr>
          <w:rFonts w:ascii="Cambria" w:hAnsi="Cambria" w:cstheme="minorHAnsi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169"/>
        <w:gridCol w:w="1002"/>
        <w:gridCol w:w="1027"/>
        <w:gridCol w:w="1025"/>
        <w:gridCol w:w="2169"/>
        <w:gridCol w:w="1002"/>
        <w:gridCol w:w="1027"/>
        <w:gridCol w:w="1025"/>
      </w:tblGrid>
      <w:tr w:rsidR="00F56688" w:rsidRPr="00CF52B6" w14:paraId="32909570" w14:textId="77777777" w:rsidTr="00D32678">
        <w:tc>
          <w:tcPr>
            <w:tcW w:w="1258" w:type="pct"/>
          </w:tcPr>
          <w:p w14:paraId="771D691E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1" w:type="pct"/>
            <w:gridSpan w:val="4"/>
            <w:hideMark/>
          </w:tcPr>
          <w:p w14:paraId="3E569D0F" w14:textId="77777777" w:rsidR="00F56688" w:rsidRPr="00CF52B6" w:rsidRDefault="00F56688" w:rsidP="008747BF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Partially adjusted</w:t>
            </w:r>
          </w:p>
        </w:tc>
        <w:tc>
          <w:tcPr>
            <w:tcW w:w="1871" w:type="pct"/>
            <w:gridSpan w:val="4"/>
            <w:hideMark/>
          </w:tcPr>
          <w:p w14:paraId="1BD4175A" w14:textId="77777777" w:rsidR="00F56688" w:rsidRPr="00CF52B6" w:rsidRDefault="00F56688" w:rsidP="008747BF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Fully adjusted</w:t>
            </w:r>
          </w:p>
        </w:tc>
      </w:tr>
      <w:tr w:rsidR="00F56688" w:rsidRPr="00CF52B6" w14:paraId="6FD8BF98" w14:textId="77777777" w:rsidTr="00D32678">
        <w:tc>
          <w:tcPr>
            <w:tcW w:w="1258" w:type="pct"/>
            <w:tcBorders>
              <w:bottom w:val="single" w:sz="4" w:space="0" w:color="auto"/>
            </w:tcBorders>
          </w:tcPr>
          <w:p w14:paraId="6FC1B6F0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hideMark/>
          </w:tcPr>
          <w:p w14:paraId="7593F970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Standardised b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hideMark/>
          </w:tcPr>
          <w:p w14:paraId="48D53F63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lower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hideMark/>
          </w:tcPr>
          <w:p w14:paraId="37EDA2FD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upper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14:paraId="32929E93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hideMark/>
          </w:tcPr>
          <w:p w14:paraId="3DDA3F00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Standardised b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hideMark/>
          </w:tcPr>
          <w:p w14:paraId="78AFB56B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lower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hideMark/>
          </w:tcPr>
          <w:p w14:paraId="07CFC296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upper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14:paraId="48689995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p</w:t>
            </w:r>
          </w:p>
        </w:tc>
      </w:tr>
      <w:tr w:rsidR="00B61835" w:rsidRPr="00CF52B6" w14:paraId="3D32EB14" w14:textId="77777777" w:rsidTr="00D32678">
        <w:tc>
          <w:tcPr>
            <w:tcW w:w="1258" w:type="pct"/>
            <w:tcBorders>
              <w:top w:val="single" w:sz="4" w:space="0" w:color="auto"/>
            </w:tcBorders>
            <w:hideMark/>
          </w:tcPr>
          <w:p w14:paraId="693B1B95" w14:textId="77777777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Log reaction time</w:t>
            </w:r>
          </w:p>
        </w:tc>
        <w:tc>
          <w:tcPr>
            <w:tcW w:w="777" w:type="pct"/>
            <w:tcBorders>
              <w:top w:val="single" w:sz="4" w:space="0" w:color="auto"/>
            </w:tcBorders>
            <w:vAlign w:val="bottom"/>
          </w:tcPr>
          <w:p w14:paraId="1B9E1C97" w14:textId="095D7E8D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bottom"/>
          </w:tcPr>
          <w:p w14:paraId="1BBB9131" w14:textId="6DD7C2EA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vAlign w:val="bottom"/>
          </w:tcPr>
          <w:p w14:paraId="05BDD175" w14:textId="0026DC22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bottom"/>
          </w:tcPr>
          <w:p w14:paraId="5E192203" w14:textId="0402F2BD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vAlign w:val="bottom"/>
          </w:tcPr>
          <w:p w14:paraId="053AA2E3" w14:textId="5365D0AA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bottom"/>
          </w:tcPr>
          <w:p w14:paraId="3587911E" w14:textId="4A9F1141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vAlign w:val="bottom"/>
          </w:tcPr>
          <w:p w14:paraId="2CD6FDA6" w14:textId="2F7F885D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bottom"/>
          </w:tcPr>
          <w:p w14:paraId="4ECD834C" w14:textId="0A45B6B9" w:rsidR="00B61835" w:rsidRPr="00CF52B6" w:rsidRDefault="00B61835" w:rsidP="00B61835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E2EBF" w:rsidRPr="00CF52B6" w14:paraId="4E0096DC" w14:textId="77777777" w:rsidTr="00D32678">
        <w:tc>
          <w:tcPr>
            <w:tcW w:w="1258" w:type="pct"/>
            <w:hideMark/>
          </w:tcPr>
          <w:p w14:paraId="65712A64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</w:t>
            </w:r>
          </w:p>
        </w:tc>
        <w:tc>
          <w:tcPr>
            <w:tcW w:w="777" w:type="pct"/>
            <w:vAlign w:val="bottom"/>
          </w:tcPr>
          <w:p w14:paraId="41742D26" w14:textId="26C9429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20F4D715" w14:textId="5B46D60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68" w:type="pct"/>
            <w:vAlign w:val="bottom"/>
          </w:tcPr>
          <w:p w14:paraId="6BEC1705" w14:textId="7EB8527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5B3C0537" w14:textId="003FB74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777" w:type="pct"/>
            <w:vAlign w:val="bottom"/>
          </w:tcPr>
          <w:p w14:paraId="28A0E620" w14:textId="276807B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3FA9169E" w14:textId="3FFC83C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68" w:type="pct"/>
            <w:vAlign w:val="bottom"/>
          </w:tcPr>
          <w:p w14:paraId="54D57FB1" w14:textId="753FF4D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1D909068" w14:textId="31A20B8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0.045</w:t>
            </w:r>
          </w:p>
        </w:tc>
      </w:tr>
      <w:tr w:rsidR="005E2EBF" w:rsidRPr="00CF52B6" w14:paraId="3320ACB6" w14:textId="77777777" w:rsidTr="00D32678">
        <w:tc>
          <w:tcPr>
            <w:tcW w:w="1258" w:type="pct"/>
            <w:hideMark/>
          </w:tcPr>
          <w:p w14:paraId="07A84ECA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e4*smoking</w:t>
            </w:r>
          </w:p>
        </w:tc>
        <w:tc>
          <w:tcPr>
            <w:tcW w:w="777" w:type="pct"/>
            <w:vAlign w:val="bottom"/>
          </w:tcPr>
          <w:p w14:paraId="5EE35F31" w14:textId="47CF14D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53C7C366" w14:textId="44E2952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31A00FC6" w14:textId="4380F98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6489F219" w14:textId="45F142E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0.717</w:t>
            </w:r>
          </w:p>
        </w:tc>
        <w:tc>
          <w:tcPr>
            <w:tcW w:w="777" w:type="pct"/>
            <w:vAlign w:val="bottom"/>
          </w:tcPr>
          <w:p w14:paraId="1B199AC0" w14:textId="3A11CB6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40528048" w14:textId="6E69F2D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38101D67" w14:textId="7196CCF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5D44CAB0" w14:textId="41431BD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0.832</w:t>
            </w:r>
          </w:p>
        </w:tc>
      </w:tr>
      <w:tr w:rsidR="005E2EBF" w:rsidRPr="00CF52B6" w14:paraId="6BC3EAC0" w14:textId="77777777" w:rsidTr="00D32678">
        <w:tc>
          <w:tcPr>
            <w:tcW w:w="1258" w:type="pct"/>
            <w:hideMark/>
          </w:tcPr>
          <w:p w14:paraId="078E95BE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e4*alcohol</w:t>
            </w:r>
          </w:p>
        </w:tc>
        <w:tc>
          <w:tcPr>
            <w:tcW w:w="777" w:type="pct"/>
            <w:vAlign w:val="bottom"/>
          </w:tcPr>
          <w:p w14:paraId="0413426A" w14:textId="4B8C2A5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59" w:type="pct"/>
            <w:vAlign w:val="bottom"/>
          </w:tcPr>
          <w:p w14:paraId="71E78C4F" w14:textId="5B40F65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8" w:type="pct"/>
            <w:vAlign w:val="bottom"/>
          </w:tcPr>
          <w:p w14:paraId="5AFEAE8E" w14:textId="6636496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777B612A" w14:textId="4BABF02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777" w:type="pct"/>
            <w:vAlign w:val="bottom"/>
          </w:tcPr>
          <w:p w14:paraId="534B7175" w14:textId="77F6337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59" w:type="pct"/>
            <w:vAlign w:val="bottom"/>
          </w:tcPr>
          <w:p w14:paraId="104C703F" w14:textId="3B2285E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8" w:type="pct"/>
            <w:vAlign w:val="bottom"/>
          </w:tcPr>
          <w:p w14:paraId="5F7AD316" w14:textId="36779EA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0600E7A9" w14:textId="260E14D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0.522</w:t>
            </w:r>
          </w:p>
        </w:tc>
      </w:tr>
      <w:tr w:rsidR="005E2EBF" w:rsidRPr="00CF52B6" w14:paraId="0CF09458" w14:textId="77777777" w:rsidTr="00D32678">
        <w:tc>
          <w:tcPr>
            <w:tcW w:w="1258" w:type="pct"/>
            <w:hideMark/>
          </w:tcPr>
          <w:p w14:paraId="5611B5F8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e4*obesity</w:t>
            </w:r>
          </w:p>
        </w:tc>
        <w:tc>
          <w:tcPr>
            <w:tcW w:w="777" w:type="pct"/>
            <w:vAlign w:val="bottom"/>
          </w:tcPr>
          <w:p w14:paraId="007ECC6E" w14:textId="1D8A5F3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9" w:type="pct"/>
            <w:vAlign w:val="bottom"/>
          </w:tcPr>
          <w:p w14:paraId="1B754991" w14:textId="60727EE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368" w:type="pct"/>
            <w:vAlign w:val="bottom"/>
          </w:tcPr>
          <w:p w14:paraId="7D93FC97" w14:textId="237BC5F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7" w:type="pct"/>
            <w:vAlign w:val="bottom"/>
          </w:tcPr>
          <w:p w14:paraId="314E2C0C" w14:textId="5E66E20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777" w:type="pct"/>
            <w:vAlign w:val="bottom"/>
          </w:tcPr>
          <w:p w14:paraId="1EFC9BE8" w14:textId="5E0AE30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9" w:type="pct"/>
            <w:vAlign w:val="bottom"/>
          </w:tcPr>
          <w:p w14:paraId="5BF5DB10" w14:textId="62B54FB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368" w:type="pct"/>
            <w:vAlign w:val="bottom"/>
          </w:tcPr>
          <w:p w14:paraId="01E1CF1B" w14:textId="60BF680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4ED2ED90" w14:textId="2A06EB3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0.204</w:t>
            </w:r>
          </w:p>
        </w:tc>
      </w:tr>
      <w:tr w:rsidR="005E2EBF" w:rsidRPr="00CF52B6" w14:paraId="0E01363A" w14:textId="77777777" w:rsidTr="00D32678">
        <w:tc>
          <w:tcPr>
            <w:tcW w:w="1258" w:type="pct"/>
            <w:hideMark/>
          </w:tcPr>
          <w:p w14:paraId="0477B516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e4*physical activity</w:t>
            </w:r>
          </w:p>
        </w:tc>
        <w:tc>
          <w:tcPr>
            <w:tcW w:w="777" w:type="pct"/>
            <w:vAlign w:val="bottom"/>
          </w:tcPr>
          <w:p w14:paraId="7F6ABA8C" w14:textId="033CA0A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3C83777C" w14:textId="2BC6CDA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1A8B95CF" w14:textId="04CD8E7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77FEDDCB" w14:textId="5CDE2CB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0.911</w:t>
            </w:r>
          </w:p>
        </w:tc>
        <w:tc>
          <w:tcPr>
            <w:tcW w:w="777" w:type="pct"/>
            <w:vAlign w:val="bottom"/>
          </w:tcPr>
          <w:p w14:paraId="078FAC69" w14:textId="16E112F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2DD5EEC5" w14:textId="78F5916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0335BF02" w14:textId="7FD7AD9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3FED4F1F" w14:textId="102AD12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0.943</w:t>
            </w:r>
          </w:p>
        </w:tc>
      </w:tr>
      <w:tr w:rsidR="005E2EBF" w:rsidRPr="00CF52B6" w14:paraId="72A02111" w14:textId="77777777" w:rsidTr="00D32678">
        <w:tc>
          <w:tcPr>
            <w:tcW w:w="1258" w:type="pct"/>
            <w:hideMark/>
          </w:tcPr>
          <w:p w14:paraId="5F8A1101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Fluid reasoning scores</w:t>
            </w:r>
          </w:p>
        </w:tc>
        <w:tc>
          <w:tcPr>
            <w:tcW w:w="777" w:type="pct"/>
            <w:vAlign w:val="bottom"/>
          </w:tcPr>
          <w:p w14:paraId="4EBB4D92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029BBDB3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vAlign w:val="bottom"/>
          </w:tcPr>
          <w:p w14:paraId="2BC91F78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14:paraId="5DC91536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14:paraId="063FA890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53325E06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vAlign w:val="bottom"/>
          </w:tcPr>
          <w:p w14:paraId="4E4DF17B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14:paraId="1F35EBB4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E2EBF" w:rsidRPr="00CF52B6" w14:paraId="467B10D0" w14:textId="77777777" w:rsidTr="00D32678">
        <w:tc>
          <w:tcPr>
            <w:tcW w:w="1258" w:type="pct"/>
            <w:hideMark/>
          </w:tcPr>
          <w:p w14:paraId="042190BA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</w:t>
            </w:r>
          </w:p>
        </w:tc>
        <w:tc>
          <w:tcPr>
            <w:tcW w:w="777" w:type="pct"/>
            <w:vAlign w:val="bottom"/>
          </w:tcPr>
          <w:p w14:paraId="16B9D350" w14:textId="5DD33B8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71EC7030" w14:textId="08983A2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68" w:type="pct"/>
            <w:vAlign w:val="bottom"/>
          </w:tcPr>
          <w:p w14:paraId="1698D042" w14:textId="27C36EF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67" w:type="pct"/>
            <w:vAlign w:val="bottom"/>
          </w:tcPr>
          <w:p w14:paraId="7F7A4053" w14:textId="0F83B97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777" w:type="pct"/>
            <w:vAlign w:val="bottom"/>
          </w:tcPr>
          <w:p w14:paraId="1002B3E1" w14:textId="5B7759B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59" w:type="pct"/>
            <w:vAlign w:val="bottom"/>
          </w:tcPr>
          <w:p w14:paraId="52BB7ECD" w14:textId="21DD186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68" w:type="pct"/>
            <w:vAlign w:val="bottom"/>
          </w:tcPr>
          <w:p w14:paraId="7DFC63EC" w14:textId="55244DB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67" w:type="pct"/>
            <w:vAlign w:val="bottom"/>
          </w:tcPr>
          <w:p w14:paraId="569252B0" w14:textId="6CC65DB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0.034</w:t>
            </w:r>
          </w:p>
        </w:tc>
      </w:tr>
      <w:tr w:rsidR="005E2EBF" w:rsidRPr="00CF52B6" w14:paraId="2960409D" w14:textId="77777777" w:rsidTr="00D32678">
        <w:trPr>
          <w:trHeight w:val="70"/>
        </w:trPr>
        <w:tc>
          <w:tcPr>
            <w:tcW w:w="1258" w:type="pct"/>
            <w:hideMark/>
          </w:tcPr>
          <w:p w14:paraId="7A40E475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e4*smoking</w:t>
            </w:r>
          </w:p>
        </w:tc>
        <w:tc>
          <w:tcPr>
            <w:tcW w:w="777" w:type="pct"/>
            <w:vAlign w:val="bottom"/>
          </w:tcPr>
          <w:p w14:paraId="26896819" w14:textId="54D0D79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9" w:type="pct"/>
            <w:vAlign w:val="bottom"/>
          </w:tcPr>
          <w:p w14:paraId="006B49D9" w14:textId="6AEC3A1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68" w:type="pct"/>
            <w:vAlign w:val="bottom"/>
          </w:tcPr>
          <w:p w14:paraId="2EFCB73D" w14:textId="037D439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300E7BD9" w14:textId="779703B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0.255</w:t>
            </w:r>
          </w:p>
        </w:tc>
        <w:tc>
          <w:tcPr>
            <w:tcW w:w="777" w:type="pct"/>
            <w:vAlign w:val="bottom"/>
          </w:tcPr>
          <w:p w14:paraId="36B20D43" w14:textId="4AFBE4B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9" w:type="pct"/>
            <w:vAlign w:val="bottom"/>
          </w:tcPr>
          <w:p w14:paraId="67B381DE" w14:textId="3C83636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68" w:type="pct"/>
            <w:vAlign w:val="bottom"/>
          </w:tcPr>
          <w:p w14:paraId="6C89FE8F" w14:textId="178955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04F796C9" w14:textId="0AA0710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0.187</w:t>
            </w:r>
          </w:p>
        </w:tc>
      </w:tr>
      <w:tr w:rsidR="005E2EBF" w:rsidRPr="00CF52B6" w14:paraId="2A7ED38D" w14:textId="77777777" w:rsidTr="00D32678">
        <w:tc>
          <w:tcPr>
            <w:tcW w:w="1258" w:type="pct"/>
            <w:hideMark/>
          </w:tcPr>
          <w:p w14:paraId="6C9B8539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e4*alcohol</w:t>
            </w:r>
          </w:p>
        </w:tc>
        <w:tc>
          <w:tcPr>
            <w:tcW w:w="777" w:type="pct"/>
            <w:vAlign w:val="bottom"/>
          </w:tcPr>
          <w:p w14:paraId="2552D2C5" w14:textId="4032CAC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756C9B2B" w14:textId="7799043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8" w:type="pct"/>
            <w:vAlign w:val="bottom"/>
          </w:tcPr>
          <w:p w14:paraId="6289A506" w14:textId="44436B0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67" w:type="pct"/>
            <w:vAlign w:val="bottom"/>
          </w:tcPr>
          <w:p w14:paraId="558CC04E" w14:textId="696CC1A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777" w:type="pct"/>
            <w:vAlign w:val="bottom"/>
          </w:tcPr>
          <w:p w14:paraId="13BA441C" w14:textId="03C4940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59" w:type="pct"/>
            <w:vAlign w:val="bottom"/>
          </w:tcPr>
          <w:p w14:paraId="6BD39C7E" w14:textId="276F8B3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8" w:type="pct"/>
            <w:vAlign w:val="bottom"/>
          </w:tcPr>
          <w:p w14:paraId="30278210" w14:textId="7D3C791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67" w:type="pct"/>
            <w:vAlign w:val="bottom"/>
          </w:tcPr>
          <w:p w14:paraId="76B5760D" w14:textId="13FD9B4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0.162</w:t>
            </w:r>
          </w:p>
        </w:tc>
      </w:tr>
      <w:tr w:rsidR="005E2EBF" w:rsidRPr="00CF52B6" w14:paraId="4D05579D" w14:textId="77777777" w:rsidTr="00D32678">
        <w:trPr>
          <w:trHeight w:val="80"/>
        </w:trPr>
        <w:tc>
          <w:tcPr>
            <w:tcW w:w="1258" w:type="pct"/>
            <w:hideMark/>
          </w:tcPr>
          <w:p w14:paraId="5E868164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e4*obesity</w:t>
            </w:r>
          </w:p>
        </w:tc>
        <w:tc>
          <w:tcPr>
            <w:tcW w:w="777" w:type="pct"/>
            <w:vAlign w:val="bottom"/>
          </w:tcPr>
          <w:p w14:paraId="691EC9DE" w14:textId="169D2F4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59" w:type="pct"/>
            <w:vAlign w:val="bottom"/>
          </w:tcPr>
          <w:p w14:paraId="5D33431B" w14:textId="272C093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68" w:type="pct"/>
            <w:vAlign w:val="bottom"/>
          </w:tcPr>
          <w:p w14:paraId="12A24D82" w14:textId="5F69787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67" w:type="pct"/>
            <w:vAlign w:val="bottom"/>
          </w:tcPr>
          <w:p w14:paraId="778440E0" w14:textId="6C3E402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0.459</w:t>
            </w:r>
          </w:p>
        </w:tc>
        <w:tc>
          <w:tcPr>
            <w:tcW w:w="777" w:type="pct"/>
            <w:vAlign w:val="bottom"/>
          </w:tcPr>
          <w:p w14:paraId="27B9CA9C" w14:textId="3D62384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59" w:type="pct"/>
            <w:vAlign w:val="bottom"/>
          </w:tcPr>
          <w:p w14:paraId="1D9E989E" w14:textId="7C16C39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68" w:type="pct"/>
            <w:vAlign w:val="bottom"/>
          </w:tcPr>
          <w:p w14:paraId="6851A5FC" w14:textId="105ADEC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67" w:type="pct"/>
            <w:vAlign w:val="bottom"/>
          </w:tcPr>
          <w:p w14:paraId="1F59A46B" w14:textId="092197F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0.437</w:t>
            </w:r>
          </w:p>
        </w:tc>
      </w:tr>
      <w:tr w:rsidR="005E2EBF" w:rsidRPr="00CF52B6" w14:paraId="2D6273F0" w14:textId="77777777" w:rsidTr="00D32678">
        <w:trPr>
          <w:trHeight w:val="80"/>
        </w:trPr>
        <w:tc>
          <w:tcPr>
            <w:tcW w:w="1258" w:type="pct"/>
            <w:hideMark/>
          </w:tcPr>
          <w:p w14:paraId="60FF0B75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e4*physical activity</w:t>
            </w:r>
          </w:p>
        </w:tc>
        <w:tc>
          <w:tcPr>
            <w:tcW w:w="777" w:type="pct"/>
            <w:vAlign w:val="bottom"/>
          </w:tcPr>
          <w:p w14:paraId="33677726" w14:textId="29FA2BE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59" w:type="pct"/>
            <w:vAlign w:val="bottom"/>
          </w:tcPr>
          <w:p w14:paraId="2352B902" w14:textId="7D71FD9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8" w:type="pct"/>
            <w:vAlign w:val="bottom"/>
          </w:tcPr>
          <w:p w14:paraId="37905127" w14:textId="191BC76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67" w:type="pct"/>
            <w:vAlign w:val="bottom"/>
          </w:tcPr>
          <w:p w14:paraId="36860D53" w14:textId="59BCAF9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777" w:type="pct"/>
            <w:vAlign w:val="bottom"/>
          </w:tcPr>
          <w:p w14:paraId="4FB9FFEB" w14:textId="5C41C36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2D9BC140" w14:textId="61F1535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4B5176C9" w14:textId="0216975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7" w:type="pct"/>
            <w:vAlign w:val="bottom"/>
          </w:tcPr>
          <w:p w14:paraId="0F46E240" w14:textId="37B94FB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0.425</w:t>
            </w:r>
          </w:p>
        </w:tc>
      </w:tr>
      <w:tr w:rsidR="005E2EBF" w:rsidRPr="00CF52B6" w14:paraId="4A8F432F" w14:textId="77777777" w:rsidTr="00D32678">
        <w:trPr>
          <w:trHeight w:val="80"/>
        </w:trPr>
        <w:tc>
          <w:tcPr>
            <w:tcW w:w="1258" w:type="pct"/>
            <w:hideMark/>
          </w:tcPr>
          <w:p w14:paraId="35068AFD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Log TMT-A times</w:t>
            </w:r>
          </w:p>
        </w:tc>
        <w:tc>
          <w:tcPr>
            <w:tcW w:w="777" w:type="pct"/>
            <w:vAlign w:val="bottom"/>
          </w:tcPr>
          <w:p w14:paraId="570EECB7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729C1C64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vAlign w:val="bottom"/>
          </w:tcPr>
          <w:p w14:paraId="69FA2874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14:paraId="3CEEDB5C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14:paraId="32621D82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7912C9D5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vAlign w:val="bottom"/>
          </w:tcPr>
          <w:p w14:paraId="60D5E6C4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14:paraId="0902C6BF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E2EBF" w:rsidRPr="00CF52B6" w14:paraId="3A32F98F" w14:textId="77777777" w:rsidTr="00D32678">
        <w:tc>
          <w:tcPr>
            <w:tcW w:w="1258" w:type="pct"/>
            <w:hideMark/>
          </w:tcPr>
          <w:p w14:paraId="75114BF2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</w:t>
            </w:r>
          </w:p>
        </w:tc>
        <w:tc>
          <w:tcPr>
            <w:tcW w:w="777" w:type="pct"/>
            <w:vAlign w:val="bottom"/>
          </w:tcPr>
          <w:p w14:paraId="339B7601" w14:textId="62CA986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6E0ADE33" w14:textId="5C3865D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31FB4290" w14:textId="7AA7398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0F3567DB" w14:textId="7C56BCC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0.985</w:t>
            </w:r>
          </w:p>
        </w:tc>
        <w:tc>
          <w:tcPr>
            <w:tcW w:w="777" w:type="pct"/>
            <w:vAlign w:val="bottom"/>
          </w:tcPr>
          <w:p w14:paraId="0EDDF25C" w14:textId="28086B0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73A776EE" w14:textId="7B40A2D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7A8A7B8C" w14:textId="79B54B0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67" w:type="pct"/>
            <w:vAlign w:val="bottom"/>
          </w:tcPr>
          <w:p w14:paraId="2DB2AA10" w14:textId="3B0D56A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0.977</w:t>
            </w:r>
          </w:p>
        </w:tc>
      </w:tr>
      <w:tr w:rsidR="005E2EBF" w:rsidRPr="00CF52B6" w14:paraId="789EF0AB" w14:textId="77777777" w:rsidTr="00D32678">
        <w:tc>
          <w:tcPr>
            <w:tcW w:w="1258" w:type="pct"/>
            <w:hideMark/>
          </w:tcPr>
          <w:p w14:paraId="509CC34E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e4*smoking</w:t>
            </w:r>
          </w:p>
        </w:tc>
        <w:tc>
          <w:tcPr>
            <w:tcW w:w="777" w:type="pct"/>
            <w:vAlign w:val="bottom"/>
          </w:tcPr>
          <w:p w14:paraId="28FD77CE" w14:textId="0622840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59" w:type="pct"/>
            <w:vAlign w:val="bottom"/>
          </w:tcPr>
          <w:p w14:paraId="1EE9E5F7" w14:textId="752EFE8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68" w:type="pct"/>
            <w:vAlign w:val="bottom"/>
          </w:tcPr>
          <w:p w14:paraId="0E27FD31" w14:textId="26E7EEB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67" w:type="pct"/>
            <w:vAlign w:val="bottom"/>
          </w:tcPr>
          <w:p w14:paraId="2F28E6B7" w14:textId="2ABDC29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0.877</w:t>
            </w:r>
          </w:p>
        </w:tc>
        <w:tc>
          <w:tcPr>
            <w:tcW w:w="777" w:type="pct"/>
            <w:vAlign w:val="bottom"/>
          </w:tcPr>
          <w:p w14:paraId="4F27D0DF" w14:textId="1C62A51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4584E569" w14:textId="374BEFB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68" w:type="pct"/>
            <w:vAlign w:val="bottom"/>
          </w:tcPr>
          <w:p w14:paraId="1661C44A" w14:textId="7737211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7" w:type="pct"/>
            <w:vAlign w:val="bottom"/>
          </w:tcPr>
          <w:p w14:paraId="3FB407E0" w14:textId="18FCFCE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0.989</w:t>
            </w:r>
          </w:p>
        </w:tc>
      </w:tr>
      <w:tr w:rsidR="005E2EBF" w:rsidRPr="00CF52B6" w14:paraId="2EC8C497" w14:textId="77777777" w:rsidTr="00D32678">
        <w:tc>
          <w:tcPr>
            <w:tcW w:w="1258" w:type="pct"/>
            <w:hideMark/>
          </w:tcPr>
          <w:p w14:paraId="0483B73A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e4*alcohol</w:t>
            </w:r>
          </w:p>
        </w:tc>
        <w:tc>
          <w:tcPr>
            <w:tcW w:w="777" w:type="pct"/>
            <w:vAlign w:val="bottom"/>
          </w:tcPr>
          <w:p w14:paraId="4C18DD26" w14:textId="1144EED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9" w:type="pct"/>
            <w:vAlign w:val="bottom"/>
          </w:tcPr>
          <w:p w14:paraId="70E8D3AB" w14:textId="1C8C3D6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68" w:type="pct"/>
            <w:vAlign w:val="bottom"/>
          </w:tcPr>
          <w:p w14:paraId="2F0D314C" w14:textId="4B1D275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7" w:type="pct"/>
            <w:vAlign w:val="bottom"/>
          </w:tcPr>
          <w:p w14:paraId="2828F2EC" w14:textId="387BC71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777" w:type="pct"/>
            <w:vAlign w:val="bottom"/>
          </w:tcPr>
          <w:p w14:paraId="45FC180F" w14:textId="1B935C6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9" w:type="pct"/>
            <w:vAlign w:val="bottom"/>
          </w:tcPr>
          <w:p w14:paraId="7333C67F" w14:textId="7F4BFDC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68" w:type="pct"/>
            <w:vAlign w:val="bottom"/>
          </w:tcPr>
          <w:p w14:paraId="2452E82E" w14:textId="2152D35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7" w:type="pct"/>
            <w:vAlign w:val="bottom"/>
          </w:tcPr>
          <w:p w14:paraId="1BA1F1DF" w14:textId="0183998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0.151</w:t>
            </w:r>
          </w:p>
        </w:tc>
      </w:tr>
      <w:tr w:rsidR="005E2EBF" w:rsidRPr="00CF52B6" w14:paraId="0122C12B" w14:textId="77777777" w:rsidTr="00D32678">
        <w:tc>
          <w:tcPr>
            <w:tcW w:w="1258" w:type="pct"/>
            <w:hideMark/>
          </w:tcPr>
          <w:p w14:paraId="672AA0C1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e4*obesity</w:t>
            </w:r>
          </w:p>
        </w:tc>
        <w:tc>
          <w:tcPr>
            <w:tcW w:w="777" w:type="pct"/>
            <w:vAlign w:val="bottom"/>
          </w:tcPr>
          <w:p w14:paraId="69660C63" w14:textId="3697C53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0AF630F9" w14:textId="2088BF1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368" w:type="pct"/>
            <w:vAlign w:val="bottom"/>
          </w:tcPr>
          <w:p w14:paraId="21C16F5D" w14:textId="3918993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67" w:type="pct"/>
            <w:vAlign w:val="bottom"/>
          </w:tcPr>
          <w:p w14:paraId="14DA1163" w14:textId="7FB9EEF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0.945</w:t>
            </w:r>
          </w:p>
        </w:tc>
        <w:tc>
          <w:tcPr>
            <w:tcW w:w="777" w:type="pct"/>
            <w:vAlign w:val="bottom"/>
          </w:tcPr>
          <w:p w14:paraId="0CD9CB33" w14:textId="7085466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1A551AE7" w14:textId="63C23E1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368" w:type="pct"/>
            <w:vAlign w:val="bottom"/>
          </w:tcPr>
          <w:p w14:paraId="4DF5CC4F" w14:textId="2DD4A09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67" w:type="pct"/>
            <w:vAlign w:val="bottom"/>
          </w:tcPr>
          <w:p w14:paraId="69ABDBF9" w14:textId="5121AF7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0.952</w:t>
            </w:r>
          </w:p>
        </w:tc>
      </w:tr>
      <w:tr w:rsidR="005E2EBF" w:rsidRPr="00CF52B6" w14:paraId="3D02E0A6" w14:textId="77777777" w:rsidTr="00D32678">
        <w:tc>
          <w:tcPr>
            <w:tcW w:w="1258" w:type="pct"/>
            <w:hideMark/>
          </w:tcPr>
          <w:p w14:paraId="2D593CB4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e4*physical activity</w:t>
            </w:r>
          </w:p>
        </w:tc>
        <w:tc>
          <w:tcPr>
            <w:tcW w:w="777" w:type="pct"/>
            <w:vAlign w:val="bottom"/>
          </w:tcPr>
          <w:p w14:paraId="537A9411" w14:textId="5C27233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59" w:type="pct"/>
            <w:vAlign w:val="bottom"/>
          </w:tcPr>
          <w:p w14:paraId="208F2AE1" w14:textId="647F580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2F6CBBAD" w14:textId="0460532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67" w:type="pct"/>
            <w:vAlign w:val="bottom"/>
          </w:tcPr>
          <w:p w14:paraId="7968AFB0" w14:textId="7E63578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777" w:type="pct"/>
            <w:vAlign w:val="bottom"/>
          </w:tcPr>
          <w:p w14:paraId="4028FCF5" w14:textId="5E090FD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7F7D0CF4" w14:textId="1CB13B5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7B66F78E" w14:textId="563F489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67" w:type="pct"/>
            <w:vAlign w:val="bottom"/>
          </w:tcPr>
          <w:p w14:paraId="3833F9CC" w14:textId="54D0684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0.368</w:t>
            </w:r>
          </w:p>
        </w:tc>
      </w:tr>
      <w:tr w:rsidR="005E2EBF" w:rsidRPr="00CF52B6" w14:paraId="4A1F23C2" w14:textId="77777777" w:rsidTr="00D32678">
        <w:tc>
          <w:tcPr>
            <w:tcW w:w="1258" w:type="pct"/>
            <w:hideMark/>
          </w:tcPr>
          <w:p w14:paraId="32711C78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Log TMT-B times</w:t>
            </w:r>
          </w:p>
        </w:tc>
        <w:tc>
          <w:tcPr>
            <w:tcW w:w="777" w:type="pct"/>
          </w:tcPr>
          <w:p w14:paraId="385DEB1B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</w:tcPr>
          <w:p w14:paraId="0611378A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5D8C5C9B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</w:tcPr>
          <w:p w14:paraId="6CC99E57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77" w:type="pct"/>
          </w:tcPr>
          <w:p w14:paraId="0DCC6F5D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</w:tcPr>
          <w:p w14:paraId="76D8EAB8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</w:tcPr>
          <w:p w14:paraId="7AB18DED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</w:tcPr>
          <w:p w14:paraId="089EAB52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E2EBF" w:rsidRPr="00CF52B6" w14:paraId="7FA93356" w14:textId="77777777" w:rsidTr="00D32678">
        <w:tc>
          <w:tcPr>
            <w:tcW w:w="1258" w:type="pct"/>
            <w:hideMark/>
          </w:tcPr>
          <w:p w14:paraId="27ABA172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</w:t>
            </w:r>
          </w:p>
        </w:tc>
        <w:tc>
          <w:tcPr>
            <w:tcW w:w="777" w:type="pct"/>
            <w:vAlign w:val="bottom"/>
          </w:tcPr>
          <w:p w14:paraId="7E5D4F54" w14:textId="7BD0FB5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59" w:type="pct"/>
            <w:vAlign w:val="bottom"/>
          </w:tcPr>
          <w:p w14:paraId="5CB93D34" w14:textId="1B476FB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8" w:type="pct"/>
            <w:vAlign w:val="bottom"/>
          </w:tcPr>
          <w:p w14:paraId="496DDF1D" w14:textId="1E96301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67" w:type="pct"/>
            <w:vAlign w:val="bottom"/>
          </w:tcPr>
          <w:p w14:paraId="1715329B" w14:textId="02BF2C4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777" w:type="pct"/>
            <w:vAlign w:val="bottom"/>
          </w:tcPr>
          <w:p w14:paraId="23431A55" w14:textId="4E790CC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59" w:type="pct"/>
            <w:vAlign w:val="bottom"/>
          </w:tcPr>
          <w:p w14:paraId="6056074B" w14:textId="14ED189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68" w:type="pct"/>
            <w:vAlign w:val="bottom"/>
          </w:tcPr>
          <w:p w14:paraId="5F62AEF9" w14:textId="66D47BC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67" w:type="pct"/>
            <w:vAlign w:val="bottom"/>
          </w:tcPr>
          <w:p w14:paraId="67DF616B" w14:textId="009E040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0.540</w:t>
            </w:r>
          </w:p>
        </w:tc>
      </w:tr>
      <w:tr w:rsidR="005E2EBF" w:rsidRPr="00CF52B6" w14:paraId="445761BB" w14:textId="77777777" w:rsidTr="00D32678">
        <w:tc>
          <w:tcPr>
            <w:tcW w:w="1258" w:type="pct"/>
            <w:hideMark/>
          </w:tcPr>
          <w:p w14:paraId="192378E9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e4*smoking</w:t>
            </w:r>
          </w:p>
        </w:tc>
        <w:tc>
          <w:tcPr>
            <w:tcW w:w="777" w:type="pct"/>
            <w:vAlign w:val="bottom"/>
          </w:tcPr>
          <w:p w14:paraId="00E23021" w14:textId="24B35B7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59" w:type="pct"/>
            <w:vAlign w:val="bottom"/>
          </w:tcPr>
          <w:p w14:paraId="005D1F49" w14:textId="0FC9B74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68" w:type="pct"/>
            <w:vAlign w:val="bottom"/>
          </w:tcPr>
          <w:p w14:paraId="0F85D6F7" w14:textId="48891C1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67" w:type="pct"/>
            <w:vAlign w:val="bottom"/>
          </w:tcPr>
          <w:p w14:paraId="1C947D7C" w14:textId="4F06D35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0.701</w:t>
            </w:r>
          </w:p>
        </w:tc>
        <w:tc>
          <w:tcPr>
            <w:tcW w:w="777" w:type="pct"/>
            <w:vAlign w:val="bottom"/>
          </w:tcPr>
          <w:p w14:paraId="079ED185" w14:textId="2ACDE33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9" w:type="pct"/>
            <w:vAlign w:val="bottom"/>
          </w:tcPr>
          <w:p w14:paraId="72D89C20" w14:textId="14C973E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68" w:type="pct"/>
            <w:vAlign w:val="bottom"/>
          </w:tcPr>
          <w:p w14:paraId="7AEA7C65" w14:textId="0F70029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67" w:type="pct"/>
            <w:vAlign w:val="bottom"/>
          </w:tcPr>
          <w:p w14:paraId="10B329CD" w14:textId="572031F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0.998</w:t>
            </w:r>
          </w:p>
        </w:tc>
      </w:tr>
      <w:tr w:rsidR="005E2EBF" w:rsidRPr="00CF52B6" w14:paraId="5882E8D3" w14:textId="77777777" w:rsidTr="00D32678">
        <w:trPr>
          <w:trHeight w:val="606"/>
        </w:trPr>
        <w:tc>
          <w:tcPr>
            <w:tcW w:w="1258" w:type="pct"/>
            <w:hideMark/>
          </w:tcPr>
          <w:p w14:paraId="674D2EFA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e4*alcohol</w:t>
            </w:r>
          </w:p>
        </w:tc>
        <w:tc>
          <w:tcPr>
            <w:tcW w:w="777" w:type="pct"/>
            <w:vAlign w:val="bottom"/>
          </w:tcPr>
          <w:p w14:paraId="17102A2E" w14:textId="0D7544E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9" w:type="pct"/>
            <w:vAlign w:val="bottom"/>
          </w:tcPr>
          <w:p w14:paraId="622ED5C4" w14:textId="66DFF30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368" w:type="pct"/>
            <w:vAlign w:val="bottom"/>
          </w:tcPr>
          <w:p w14:paraId="39CB9CBE" w14:textId="387A5EF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67" w:type="pct"/>
            <w:vAlign w:val="bottom"/>
          </w:tcPr>
          <w:p w14:paraId="5348E503" w14:textId="49999E9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777" w:type="pct"/>
            <w:vAlign w:val="bottom"/>
          </w:tcPr>
          <w:p w14:paraId="2E868293" w14:textId="3B5AEBB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9" w:type="pct"/>
            <w:vAlign w:val="bottom"/>
          </w:tcPr>
          <w:p w14:paraId="794C1D1D" w14:textId="2A12C6B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368" w:type="pct"/>
            <w:vAlign w:val="bottom"/>
          </w:tcPr>
          <w:p w14:paraId="7805C7F6" w14:textId="2D5D590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7" w:type="pct"/>
            <w:vAlign w:val="bottom"/>
          </w:tcPr>
          <w:p w14:paraId="10D50DE6" w14:textId="712C59F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0.075</w:t>
            </w:r>
          </w:p>
        </w:tc>
      </w:tr>
      <w:tr w:rsidR="005E2EBF" w:rsidRPr="00CF52B6" w14:paraId="2166A4A9" w14:textId="77777777" w:rsidTr="00D32678">
        <w:tc>
          <w:tcPr>
            <w:tcW w:w="1258" w:type="pct"/>
            <w:hideMark/>
          </w:tcPr>
          <w:p w14:paraId="312AD04D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e4*obesity</w:t>
            </w:r>
          </w:p>
        </w:tc>
        <w:tc>
          <w:tcPr>
            <w:tcW w:w="777" w:type="pct"/>
            <w:vAlign w:val="bottom"/>
          </w:tcPr>
          <w:p w14:paraId="5285F828" w14:textId="5766303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59" w:type="pct"/>
            <w:vAlign w:val="bottom"/>
          </w:tcPr>
          <w:p w14:paraId="788DFCBB" w14:textId="0655735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368" w:type="pct"/>
            <w:vAlign w:val="bottom"/>
          </w:tcPr>
          <w:p w14:paraId="7A2588D7" w14:textId="1735DE7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67" w:type="pct"/>
            <w:vAlign w:val="bottom"/>
          </w:tcPr>
          <w:p w14:paraId="0CFFAA80" w14:textId="08A5491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0.829</w:t>
            </w:r>
          </w:p>
        </w:tc>
        <w:tc>
          <w:tcPr>
            <w:tcW w:w="777" w:type="pct"/>
            <w:vAlign w:val="bottom"/>
          </w:tcPr>
          <w:p w14:paraId="473CB6DC" w14:textId="1B1595F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59" w:type="pct"/>
            <w:vAlign w:val="bottom"/>
          </w:tcPr>
          <w:p w14:paraId="7F3FDEE6" w14:textId="2627325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368" w:type="pct"/>
            <w:vAlign w:val="bottom"/>
          </w:tcPr>
          <w:p w14:paraId="50571A9C" w14:textId="48C33F5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67" w:type="pct"/>
            <w:vAlign w:val="bottom"/>
          </w:tcPr>
          <w:p w14:paraId="38A4B2A8" w14:textId="056209F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0.860</w:t>
            </w:r>
          </w:p>
        </w:tc>
      </w:tr>
      <w:tr w:rsidR="005E2EBF" w:rsidRPr="00CF52B6" w14:paraId="1FD1A00B" w14:textId="77777777" w:rsidTr="00D32678">
        <w:tc>
          <w:tcPr>
            <w:tcW w:w="1258" w:type="pct"/>
            <w:hideMark/>
          </w:tcPr>
          <w:p w14:paraId="79C7A1C3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e4*physical activity</w:t>
            </w:r>
          </w:p>
        </w:tc>
        <w:tc>
          <w:tcPr>
            <w:tcW w:w="777" w:type="pct"/>
            <w:vAlign w:val="bottom"/>
          </w:tcPr>
          <w:p w14:paraId="7A95A2C8" w14:textId="30AF9D3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59" w:type="pct"/>
            <w:vAlign w:val="bottom"/>
          </w:tcPr>
          <w:p w14:paraId="5992D70E" w14:textId="5C2FDD5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71510C6C" w14:textId="334B249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67" w:type="pct"/>
            <w:vAlign w:val="bottom"/>
          </w:tcPr>
          <w:p w14:paraId="4D56915B" w14:textId="64C710A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777" w:type="pct"/>
            <w:vAlign w:val="bottom"/>
          </w:tcPr>
          <w:p w14:paraId="0D132F4C" w14:textId="57C77B5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vAlign w:val="bottom"/>
          </w:tcPr>
          <w:p w14:paraId="340A24EB" w14:textId="1AD4458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vAlign w:val="bottom"/>
          </w:tcPr>
          <w:p w14:paraId="04370897" w14:textId="5C7BFBF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7" w:type="pct"/>
            <w:vAlign w:val="bottom"/>
          </w:tcPr>
          <w:p w14:paraId="4E514BB1" w14:textId="1B7F491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0.452</w:t>
            </w:r>
          </w:p>
        </w:tc>
      </w:tr>
      <w:tr w:rsidR="005E2EBF" w:rsidRPr="00CF52B6" w14:paraId="76C14461" w14:textId="77777777" w:rsidTr="00D32678">
        <w:tc>
          <w:tcPr>
            <w:tcW w:w="1258" w:type="pct"/>
            <w:hideMark/>
          </w:tcPr>
          <w:p w14:paraId="47F57833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Digit symbol scores</w:t>
            </w:r>
          </w:p>
        </w:tc>
        <w:tc>
          <w:tcPr>
            <w:tcW w:w="777" w:type="pct"/>
            <w:vAlign w:val="bottom"/>
          </w:tcPr>
          <w:p w14:paraId="2F110AD4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3BD939BD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vAlign w:val="bottom"/>
          </w:tcPr>
          <w:p w14:paraId="1788CF85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14:paraId="768DDC35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14:paraId="3B45D49E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00FA7284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8" w:type="pct"/>
            <w:vAlign w:val="bottom"/>
          </w:tcPr>
          <w:p w14:paraId="2307DF83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67" w:type="pct"/>
            <w:vAlign w:val="bottom"/>
          </w:tcPr>
          <w:p w14:paraId="001668DB" w14:textId="7777777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E2EBF" w:rsidRPr="00CF52B6" w14:paraId="4C5F4225" w14:textId="77777777" w:rsidTr="00D32678">
        <w:trPr>
          <w:trHeight w:val="80"/>
        </w:trPr>
        <w:tc>
          <w:tcPr>
            <w:tcW w:w="1258" w:type="pct"/>
            <w:hideMark/>
          </w:tcPr>
          <w:p w14:paraId="6F6922E1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</w:t>
            </w:r>
          </w:p>
        </w:tc>
        <w:tc>
          <w:tcPr>
            <w:tcW w:w="777" w:type="pct"/>
            <w:vAlign w:val="bottom"/>
          </w:tcPr>
          <w:p w14:paraId="2F6BF552" w14:textId="572C7A7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59" w:type="pct"/>
            <w:vAlign w:val="bottom"/>
          </w:tcPr>
          <w:p w14:paraId="5BAF0DB3" w14:textId="60626212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8" w:type="pct"/>
            <w:vAlign w:val="bottom"/>
          </w:tcPr>
          <w:p w14:paraId="65AD6DBB" w14:textId="395933A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495799BE" w14:textId="2E1EF20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0.556</w:t>
            </w:r>
          </w:p>
        </w:tc>
        <w:tc>
          <w:tcPr>
            <w:tcW w:w="777" w:type="pct"/>
            <w:vAlign w:val="bottom"/>
          </w:tcPr>
          <w:p w14:paraId="40B1DCB3" w14:textId="05C886D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59" w:type="pct"/>
            <w:vAlign w:val="bottom"/>
          </w:tcPr>
          <w:p w14:paraId="026C8E3B" w14:textId="78EA593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68" w:type="pct"/>
            <w:vAlign w:val="bottom"/>
          </w:tcPr>
          <w:p w14:paraId="199920B0" w14:textId="516EAFF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2287BCB5" w14:textId="1E62382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0.544</w:t>
            </w:r>
          </w:p>
        </w:tc>
      </w:tr>
      <w:tr w:rsidR="005E2EBF" w:rsidRPr="00CF52B6" w14:paraId="58DBCCD2" w14:textId="77777777" w:rsidTr="00D32678">
        <w:tc>
          <w:tcPr>
            <w:tcW w:w="1258" w:type="pct"/>
            <w:hideMark/>
          </w:tcPr>
          <w:p w14:paraId="7D796FD6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e4*smoking</w:t>
            </w:r>
          </w:p>
        </w:tc>
        <w:tc>
          <w:tcPr>
            <w:tcW w:w="777" w:type="pct"/>
            <w:vAlign w:val="bottom"/>
          </w:tcPr>
          <w:p w14:paraId="36C4623F" w14:textId="26F2A1C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59" w:type="pct"/>
            <w:vAlign w:val="bottom"/>
          </w:tcPr>
          <w:p w14:paraId="26F9EE52" w14:textId="4534365D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8" w:type="pct"/>
            <w:vAlign w:val="bottom"/>
          </w:tcPr>
          <w:p w14:paraId="5D3874B0" w14:textId="7F16720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67" w:type="pct"/>
            <w:vAlign w:val="bottom"/>
          </w:tcPr>
          <w:p w14:paraId="59E166EB" w14:textId="1B21C4D3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777" w:type="pct"/>
            <w:vAlign w:val="bottom"/>
          </w:tcPr>
          <w:p w14:paraId="37361D30" w14:textId="463DAD9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59" w:type="pct"/>
            <w:vAlign w:val="bottom"/>
          </w:tcPr>
          <w:p w14:paraId="320A8FC8" w14:textId="4739D7F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68" w:type="pct"/>
            <w:vAlign w:val="bottom"/>
          </w:tcPr>
          <w:p w14:paraId="5A3AC139" w14:textId="111E211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67" w:type="pct"/>
            <w:vAlign w:val="bottom"/>
          </w:tcPr>
          <w:p w14:paraId="1B13922F" w14:textId="4BE7BEA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0.135</w:t>
            </w:r>
          </w:p>
        </w:tc>
      </w:tr>
      <w:tr w:rsidR="005E2EBF" w:rsidRPr="00CF52B6" w14:paraId="6995E76B" w14:textId="77777777" w:rsidTr="00D32678">
        <w:tc>
          <w:tcPr>
            <w:tcW w:w="1258" w:type="pct"/>
            <w:hideMark/>
          </w:tcPr>
          <w:p w14:paraId="034D7387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e4*alcohol</w:t>
            </w:r>
          </w:p>
        </w:tc>
        <w:tc>
          <w:tcPr>
            <w:tcW w:w="777" w:type="pct"/>
            <w:vAlign w:val="bottom"/>
          </w:tcPr>
          <w:p w14:paraId="4D55B059" w14:textId="42F042C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59" w:type="pct"/>
            <w:vAlign w:val="bottom"/>
          </w:tcPr>
          <w:p w14:paraId="6B5B29E9" w14:textId="163EB4E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68" w:type="pct"/>
            <w:vAlign w:val="bottom"/>
          </w:tcPr>
          <w:p w14:paraId="2363CFD9" w14:textId="7EAE7E8B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47298994" w14:textId="0739940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777" w:type="pct"/>
            <w:vAlign w:val="bottom"/>
          </w:tcPr>
          <w:p w14:paraId="1F8FD320" w14:textId="68BDF08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59" w:type="pct"/>
            <w:vAlign w:val="bottom"/>
          </w:tcPr>
          <w:p w14:paraId="6BA33CBA" w14:textId="59C229F0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68" w:type="pct"/>
            <w:vAlign w:val="bottom"/>
          </w:tcPr>
          <w:p w14:paraId="705D9E0F" w14:textId="08CFB86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67" w:type="pct"/>
            <w:vAlign w:val="bottom"/>
          </w:tcPr>
          <w:p w14:paraId="52859444" w14:textId="23E2F81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0.370</w:t>
            </w:r>
          </w:p>
        </w:tc>
      </w:tr>
      <w:tr w:rsidR="005E2EBF" w:rsidRPr="00CF52B6" w14:paraId="7CA8A3DE" w14:textId="77777777" w:rsidTr="00D32678">
        <w:tc>
          <w:tcPr>
            <w:tcW w:w="1258" w:type="pct"/>
            <w:hideMark/>
          </w:tcPr>
          <w:p w14:paraId="36DBD13C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e4*obesity</w:t>
            </w:r>
          </w:p>
        </w:tc>
        <w:tc>
          <w:tcPr>
            <w:tcW w:w="777" w:type="pct"/>
            <w:vAlign w:val="bottom"/>
          </w:tcPr>
          <w:p w14:paraId="29F6AAB6" w14:textId="5ED1155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59" w:type="pct"/>
            <w:vAlign w:val="bottom"/>
          </w:tcPr>
          <w:p w14:paraId="76FFDFA1" w14:textId="162DD4A7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68" w:type="pct"/>
            <w:vAlign w:val="bottom"/>
          </w:tcPr>
          <w:p w14:paraId="513329AF" w14:textId="7743B6C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67" w:type="pct"/>
            <w:vAlign w:val="bottom"/>
          </w:tcPr>
          <w:p w14:paraId="32D304B4" w14:textId="2DDAC89F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777" w:type="pct"/>
            <w:vAlign w:val="bottom"/>
          </w:tcPr>
          <w:p w14:paraId="646836F8" w14:textId="2F3BA6EE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59" w:type="pct"/>
            <w:vAlign w:val="bottom"/>
          </w:tcPr>
          <w:p w14:paraId="0D11B02C" w14:textId="1E7FB801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68" w:type="pct"/>
            <w:vAlign w:val="bottom"/>
          </w:tcPr>
          <w:p w14:paraId="7AA046EC" w14:textId="24C2B30A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67" w:type="pct"/>
            <w:vAlign w:val="bottom"/>
          </w:tcPr>
          <w:p w14:paraId="71CDBBC0" w14:textId="2848DE7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&lt;0.001</w:t>
            </w:r>
          </w:p>
        </w:tc>
      </w:tr>
      <w:tr w:rsidR="005E2EBF" w:rsidRPr="00CF52B6" w14:paraId="1C0638CA" w14:textId="77777777" w:rsidTr="00D32678">
        <w:tc>
          <w:tcPr>
            <w:tcW w:w="1258" w:type="pct"/>
            <w:tcBorders>
              <w:bottom w:val="single" w:sz="4" w:space="0" w:color="auto"/>
            </w:tcBorders>
            <w:hideMark/>
          </w:tcPr>
          <w:p w14:paraId="6CA363DF" w14:textId="77777777" w:rsidR="005E2EBF" w:rsidRPr="00CF52B6" w:rsidRDefault="005E2EBF" w:rsidP="005E2EB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e4*physical activity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bottom"/>
          </w:tcPr>
          <w:p w14:paraId="533B5553" w14:textId="62585A76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bottom"/>
          </w:tcPr>
          <w:p w14:paraId="26453FF9" w14:textId="729350A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bottom"/>
          </w:tcPr>
          <w:p w14:paraId="49B3FFBC" w14:textId="188A3D89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bottom"/>
          </w:tcPr>
          <w:p w14:paraId="1966A5B1" w14:textId="0A677808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0.505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bottom"/>
          </w:tcPr>
          <w:p w14:paraId="11EF3B57" w14:textId="519D875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bottom"/>
          </w:tcPr>
          <w:p w14:paraId="21C42963" w14:textId="235D89E5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bottom"/>
          </w:tcPr>
          <w:p w14:paraId="7D7477F4" w14:textId="567FCAA4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bottom"/>
          </w:tcPr>
          <w:p w14:paraId="782AC64C" w14:textId="7F8DD51C" w:rsidR="005E2EBF" w:rsidRPr="00CF52B6" w:rsidRDefault="005E2EB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0.390</w:t>
            </w:r>
          </w:p>
        </w:tc>
      </w:tr>
    </w:tbl>
    <w:p w14:paraId="35BD5581" w14:textId="2D8C9B0A" w:rsidR="00F56688" w:rsidRPr="00CF52B6" w:rsidRDefault="00F56688" w:rsidP="00F56688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sz w:val="24"/>
          <w:szCs w:val="24"/>
        </w:rPr>
        <w:t>Partially adjusted: age, sex, assessment centre, genotypic array. Fully adjusted: (also) Townsend deprivation scores, degree yes vs. no, self-report diabetes, hypertension and CHD</w:t>
      </w:r>
      <w:bookmarkStart w:id="0" w:name="_Hlk525115625"/>
      <w:r w:rsidRPr="00CF52B6">
        <w:rPr>
          <w:rFonts w:ascii="Cambria" w:hAnsi="Cambria" w:cstheme="minorHAnsi"/>
          <w:sz w:val="24"/>
          <w:szCs w:val="24"/>
        </w:rPr>
        <w:t>.</w:t>
      </w:r>
      <w:r w:rsidR="00535E59" w:rsidRPr="00CF52B6">
        <w:rPr>
          <w:rFonts w:ascii="Cambria" w:hAnsi="Cambria" w:cstheme="minorHAnsi"/>
          <w:sz w:val="24"/>
          <w:szCs w:val="24"/>
        </w:rPr>
        <w:t xml:space="preserve"> Each dependent variable (cognitive score) is underlined in the left-hand column.</w:t>
      </w:r>
      <w:bookmarkEnd w:id="0"/>
    </w:p>
    <w:p w14:paraId="7531954C" w14:textId="77777777" w:rsidR="009A0287" w:rsidRPr="00CF52B6" w:rsidRDefault="009A0287">
      <w:pPr>
        <w:rPr>
          <w:rFonts w:ascii="Cambria" w:hAnsi="Cambria" w:cstheme="minorHAnsi"/>
          <w:b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br w:type="page"/>
      </w:r>
    </w:p>
    <w:p w14:paraId="3B861193" w14:textId="765F5A94" w:rsidR="00F56688" w:rsidRPr="00CF52B6" w:rsidRDefault="00F306F1" w:rsidP="00F56688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lastRenderedPageBreak/>
        <w:t>Supplementary Table e-</w:t>
      </w:r>
      <w:r w:rsidR="00F56688" w:rsidRPr="00CF52B6">
        <w:rPr>
          <w:rFonts w:ascii="Cambria" w:hAnsi="Cambria" w:cstheme="minorHAnsi"/>
          <w:b/>
          <w:sz w:val="24"/>
          <w:szCs w:val="24"/>
        </w:rPr>
        <w:t>3</w:t>
      </w:r>
      <w:r w:rsidR="00F56688" w:rsidRPr="00CF52B6">
        <w:rPr>
          <w:rFonts w:ascii="Cambria" w:hAnsi="Cambria" w:cstheme="minorHAnsi"/>
          <w:sz w:val="24"/>
          <w:szCs w:val="24"/>
        </w:rPr>
        <w:t xml:space="preserve">: individual three-way interactions between </w:t>
      </w:r>
      <w:r w:rsidR="00F56688" w:rsidRPr="00CF52B6">
        <w:rPr>
          <w:rFonts w:ascii="Cambria" w:hAnsi="Cambria" w:cstheme="minorHAnsi"/>
          <w:i/>
          <w:sz w:val="24"/>
          <w:szCs w:val="24"/>
        </w:rPr>
        <w:t>APOE</w:t>
      </w:r>
      <w:r w:rsidR="00F56688" w:rsidRPr="00CF52B6">
        <w:rPr>
          <w:rFonts w:ascii="Cambria" w:hAnsi="Cambria" w:cstheme="minorHAnsi"/>
          <w:sz w:val="24"/>
          <w:szCs w:val="24"/>
        </w:rPr>
        <w:t xml:space="preserve"> e4 genotype, sex, and lifestyle variables, on cognitive phenotypes.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099"/>
        <w:gridCol w:w="971"/>
        <w:gridCol w:w="997"/>
        <w:gridCol w:w="955"/>
        <w:gridCol w:w="2099"/>
        <w:gridCol w:w="971"/>
        <w:gridCol w:w="997"/>
        <w:gridCol w:w="946"/>
      </w:tblGrid>
      <w:tr w:rsidR="00F56688" w:rsidRPr="00CF52B6" w14:paraId="7F4D94DF" w14:textId="77777777" w:rsidTr="00D9529E">
        <w:tc>
          <w:tcPr>
            <w:tcW w:w="1405" w:type="pct"/>
          </w:tcPr>
          <w:p w14:paraId="215D1AD5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97" w:type="pct"/>
            <w:gridSpan w:val="4"/>
            <w:hideMark/>
          </w:tcPr>
          <w:p w14:paraId="0BDB1C79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Partially adjusted</w:t>
            </w:r>
          </w:p>
        </w:tc>
        <w:tc>
          <w:tcPr>
            <w:tcW w:w="1797" w:type="pct"/>
            <w:gridSpan w:val="4"/>
            <w:hideMark/>
          </w:tcPr>
          <w:p w14:paraId="6FDFFF2F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Fully adjusted</w:t>
            </w:r>
          </w:p>
        </w:tc>
      </w:tr>
      <w:tr w:rsidR="00F56688" w:rsidRPr="00CF52B6" w14:paraId="3A7333AD" w14:textId="77777777" w:rsidTr="00D9529E">
        <w:tc>
          <w:tcPr>
            <w:tcW w:w="1405" w:type="pct"/>
            <w:tcBorders>
              <w:bottom w:val="single" w:sz="4" w:space="0" w:color="auto"/>
            </w:tcBorders>
          </w:tcPr>
          <w:p w14:paraId="5E55374E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063794C4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Standardised b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hideMark/>
          </w:tcPr>
          <w:p w14:paraId="1D52C61F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lower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hideMark/>
          </w:tcPr>
          <w:p w14:paraId="0B875F78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upper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14:paraId="636627A7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p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hideMark/>
          </w:tcPr>
          <w:p w14:paraId="610C202F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Standardised b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hideMark/>
          </w:tcPr>
          <w:p w14:paraId="293BA835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lower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hideMark/>
          </w:tcPr>
          <w:p w14:paraId="70B0B9C4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upper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14:paraId="46D37D1A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p</w:t>
            </w:r>
          </w:p>
        </w:tc>
      </w:tr>
      <w:tr w:rsidR="00F56688" w:rsidRPr="00CF52B6" w14:paraId="5100A1B5" w14:textId="77777777" w:rsidTr="00D9529E">
        <w:tc>
          <w:tcPr>
            <w:tcW w:w="1405" w:type="pct"/>
            <w:tcBorders>
              <w:top w:val="single" w:sz="4" w:space="0" w:color="auto"/>
            </w:tcBorders>
            <w:hideMark/>
          </w:tcPr>
          <w:p w14:paraId="70923688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Log reaction time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3442F292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0760ABED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2B05141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612A0041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2358AF0F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1C408614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2646682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10BD80BE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5495F" w:rsidRPr="00CF52B6" w14:paraId="18C57A74" w14:textId="77777777" w:rsidTr="00D9529E">
        <w:tc>
          <w:tcPr>
            <w:tcW w:w="1405" w:type="pct"/>
            <w:hideMark/>
          </w:tcPr>
          <w:p w14:paraId="20488ECC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 xml:space="preserve"> e4*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>sex</w:t>
            </w: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*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>smoking</w:t>
            </w:r>
          </w:p>
        </w:tc>
        <w:tc>
          <w:tcPr>
            <w:tcW w:w="752" w:type="pct"/>
            <w:vAlign w:val="bottom"/>
          </w:tcPr>
          <w:p w14:paraId="1A9AED1F" w14:textId="43059A84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48" w:type="pct"/>
            <w:vAlign w:val="bottom"/>
          </w:tcPr>
          <w:p w14:paraId="44877CE7" w14:textId="49059A63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57" w:type="pct"/>
            <w:vAlign w:val="bottom"/>
          </w:tcPr>
          <w:p w14:paraId="1CCF7E11" w14:textId="77009909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2" w:type="pct"/>
            <w:vAlign w:val="bottom"/>
          </w:tcPr>
          <w:p w14:paraId="5F2404FA" w14:textId="6CFBDCA3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752" w:type="pct"/>
            <w:vAlign w:val="bottom"/>
          </w:tcPr>
          <w:p w14:paraId="03DFCA82" w14:textId="621C0030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48" w:type="pct"/>
            <w:vAlign w:val="bottom"/>
          </w:tcPr>
          <w:p w14:paraId="3B688EFB" w14:textId="674017CA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357" w:type="pct"/>
            <w:vAlign w:val="bottom"/>
          </w:tcPr>
          <w:p w14:paraId="3541FE0A" w14:textId="20DD7EDF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2" w:type="pct"/>
            <w:vAlign w:val="bottom"/>
          </w:tcPr>
          <w:p w14:paraId="3FBB8AB8" w14:textId="6C58E65C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0.489</w:t>
            </w:r>
          </w:p>
        </w:tc>
      </w:tr>
      <w:tr w:rsidR="0015495F" w:rsidRPr="00CF52B6" w14:paraId="675AF7EE" w14:textId="77777777" w:rsidTr="00D9529E">
        <w:tc>
          <w:tcPr>
            <w:tcW w:w="1405" w:type="pct"/>
            <w:hideMark/>
          </w:tcPr>
          <w:p w14:paraId="6AF78429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e4*sex*alcohol</w:t>
            </w:r>
          </w:p>
        </w:tc>
        <w:tc>
          <w:tcPr>
            <w:tcW w:w="752" w:type="pct"/>
            <w:vAlign w:val="bottom"/>
          </w:tcPr>
          <w:p w14:paraId="349618CC" w14:textId="482F29DB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8" w:type="pct"/>
            <w:vAlign w:val="bottom"/>
          </w:tcPr>
          <w:p w14:paraId="7D422658" w14:textId="090DA5D4" w:rsidR="0015495F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7" w:type="pct"/>
            <w:vAlign w:val="bottom"/>
          </w:tcPr>
          <w:p w14:paraId="6DC5EECF" w14:textId="587EB5DF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5D676A51" w14:textId="101410A5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752" w:type="pct"/>
            <w:vAlign w:val="bottom"/>
          </w:tcPr>
          <w:p w14:paraId="63668DA6" w14:textId="03E98818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8" w:type="pct"/>
            <w:vAlign w:val="bottom"/>
          </w:tcPr>
          <w:p w14:paraId="70550C8B" w14:textId="5B37B41F" w:rsidR="0015495F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7" w:type="pct"/>
            <w:vAlign w:val="bottom"/>
          </w:tcPr>
          <w:p w14:paraId="09CF1847" w14:textId="4D6806B8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68E2FEEF" w14:textId="2AD68E19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0.043</w:t>
            </w:r>
          </w:p>
        </w:tc>
      </w:tr>
      <w:tr w:rsidR="0015495F" w:rsidRPr="00CF52B6" w14:paraId="477C38CD" w14:textId="77777777" w:rsidTr="00D9529E">
        <w:tc>
          <w:tcPr>
            <w:tcW w:w="1405" w:type="pct"/>
            <w:hideMark/>
          </w:tcPr>
          <w:p w14:paraId="27E64EE3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e4*sex*obesity</w:t>
            </w:r>
          </w:p>
        </w:tc>
        <w:tc>
          <w:tcPr>
            <w:tcW w:w="752" w:type="pct"/>
            <w:vAlign w:val="bottom"/>
          </w:tcPr>
          <w:p w14:paraId="496D23BF" w14:textId="0A78EEDE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48" w:type="pct"/>
            <w:vAlign w:val="bottom"/>
          </w:tcPr>
          <w:p w14:paraId="7B012296" w14:textId="5C708011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357" w:type="pct"/>
            <w:vAlign w:val="bottom"/>
          </w:tcPr>
          <w:p w14:paraId="7598CA47" w14:textId="62EE0452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42" w:type="pct"/>
            <w:vAlign w:val="bottom"/>
          </w:tcPr>
          <w:p w14:paraId="0194F451" w14:textId="6028B4C6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752" w:type="pct"/>
            <w:vAlign w:val="bottom"/>
          </w:tcPr>
          <w:p w14:paraId="4A6D77E7" w14:textId="6B4480C1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48" w:type="pct"/>
            <w:vAlign w:val="bottom"/>
          </w:tcPr>
          <w:p w14:paraId="649DC6C3" w14:textId="3E0C5337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357" w:type="pct"/>
            <w:vAlign w:val="bottom"/>
          </w:tcPr>
          <w:p w14:paraId="13DF1716" w14:textId="79E13C6B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42" w:type="pct"/>
            <w:vAlign w:val="bottom"/>
          </w:tcPr>
          <w:p w14:paraId="70855E36" w14:textId="50D7D419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0.726</w:t>
            </w:r>
          </w:p>
        </w:tc>
      </w:tr>
      <w:tr w:rsidR="0015495F" w:rsidRPr="00CF52B6" w14:paraId="2D86B08F" w14:textId="77777777" w:rsidTr="00D9529E">
        <w:tc>
          <w:tcPr>
            <w:tcW w:w="1405" w:type="pct"/>
            <w:hideMark/>
          </w:tcPr>
          <w:p w14:paraId="039BDBA1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e4*sex*physical activity</w:t>
            </w:r>
          </w:p>
        </w:tc>
        <w:tc>
          <w:tcPr>
            <w:tcW w:w="752" w:type="pct"/>
            <w:vAlign w:val="bottom"/>
          </w:tcPr>
          <w:p w14:paraId="0D456A16" w14:textId="13C3AFAC" w:rsidR="0015495F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48" w:type="pct"/>
            <w:vAlign w:val="bottom"/>
          </w:tcPr>
          <w:p w14:paraId="3B03831E" w14:textId="426C2331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57" w:type="pct"/>
            <w:vAlign w:val="bottom"/>
          </w:tcPr>
          <w:p w14:paraId="10C9E76C" w14:textId="498EE844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2" w:type="pct"/>
            <w:vAlign w:val="bottom"/>
          </w:tcPr>
          <w:p w14:paraId="2CBFE5B0" w14:textId="0A714DE6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0.715</w:t>
            </w:r>
          </w:p>
        </w:tc>
        <w:tc>
          <w:tcPr>
            <w:tcW w:w="752" w:type="pct"/>
            <w:vAlign w:val="bottom"/>
          </w:tcPr>
          <w:p w14:paraId="58DB6767" w14:textId="3D914FAE" w:rsidR="0015495F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48" w:type="pct"/>
            <w:vAlign w:val="bottom"/>
          </w:tcPr>
          <w:p w14:paraId="741ACBC8" w14:textId="0D142491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57" w:type="pct"/>
            <w:vAlign w:val="bottom"/>
          </w:tcPr>
          <w:p w14:paraId="4308B10A" w14:textId="58CB8DB0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2" w:type="pct"/>
            <w:vAlign w:val="bottom"/>
          </w:tcPr>
          <w:p w14:paraId="3F7CB05D" w14:textId="14078FED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0.810</w:t>
            </w:r>
          </w:p>
        </w:tc>
      </w:tr>
      <w:tr w:rsidR="00F56688" w:rsidRPr="00CF52B6" w14:paraId="7AD33BB7" w14:textId="77777777" w:rsidTr="00D9529E">
        <w:tc>
          <w:tcPr>
            <w:tcW w:w="1405" w:type="pct"/>
            <w:hideMark/>
          </w:tcPr>
          <w:p w14:paraId="23303073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Fluid reasoning scores</w:t>
            </w:r>
          </w:p>
        </w:tc>
        <w:tc>
          <w:tcPr>
            <w:tcW w:w="752" w:type="pct"/>
            <w:vAlign w:val="bottom"/>
          </w:tcPr>
          <w:p w14:paraId="0ABF5EBB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6AA1F330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61FB6EAC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14:paraId="05D1AE74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52" w:type="pct"/>
            <w:vAlign w:val="bottom"/>
          </w:tcPr>
          <w:p w14:paraId="581E562E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1EDD0BD6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211BE484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14:paraId="461A5247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5495F" w:rsidRPr="00CF52B6" w14:paraId="5FF3101A" w14:textId="77777777" w:rsidTr="00D9529E">
        <w:trPr>
          <w:trHeight w:val="70"/>
        </w:trPr>
        <w:tc>
          <w:tcPr>
            <w:tcW w:w="1405" w:type="pct"/>
            <w:hideMark/>
          </w:tcPr>
          <w:p w14:paraId="14A6D817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e4*sex*smoking</w:t>
            </w:r>
          </w:p>
        </w:tc>
        <w:tc>
          <w:tcPr>
            <w:tcW w:w="752" w:type="pct"/>
            <w:vAlign w:val="bottom"/>
          </w:tcPr>
          <w:p w14:paraId="5FBCA087" w14:textId="4C10BC5C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48" w:type="pct"/>
            <w:vAlign w:val="bottom"/>
          </w:tcPr>
          <w:p w14:paraId="62674165" w14:textId="3916E512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57" w:type="pct"/>
            <w:vAlign w:val="bottom"/>
          </w:tcPr>
          <w:p w14:paraId="2E449E2D" w14:textId="3E5EC09A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42" w:type="pct"/>
            <w:vAlign w:val="bottom"/>
          </w:tcPr>
          <w:p w14:paraId="19750010" w14:textId="540F9E59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752" w:type="pct"/>
            <w:vAlign w:val="bottom"/>
          </w:tcPr>
          <w:p w14:paraId="389025E1" w14:textId="475A65D4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48" w:type="pct"/>
            <w:vAlign w:val="bottom"/>
          </w:tcPr>
          <w:p w14:paraId="0D09E7D5" w14:textId="72014B48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7" w:type="pct"/>
            <w:vAlign w:val="bottom"/>
          </w:tcPr>
          <w:p w14:paraId="500F879B" w14:textId="36B20C82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42" w:type="pct"/>
            <w:vAlign w:val="bottom"/>
          </w:tcPr>
          <w:p w14:paraId="7ED22C1B" w14:textId="67969ABC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0.342</w:t>
            </w:r>
          </w:p>
        </w:tc>
      </w:tr>
      <w:tr w:rsidR="0015495F" w:rsidRPr="00CF52B6" w14:paraId="02D2669E" w14:textId="77777777" w:rsidTr="00D9529E">
        <w:tc>
          <w:tcPr>
            <w:tcW w:w="1405" w:type="pct"/>
            <w:hideMark/>
          </w:tcPr>
          <w:p w14:paraId="0ABD9EDF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e4*sex*alcohol</w:t>
            </w:r>
          </w:p>
        </w:tc>
        <w:tc>
          <w:tcPr>
            <w:tcW w:w="752" w:type="pct"/>
            <w:vAlign w:val="bottom"/>
          </w:tcPr>
          <w:p w14:paraId="27849A4B" w14:textId="5AD1100B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48" w:type="pct"/>
            <w:vAlign w:val="bottom"/>
          </w:tcPr>
          <w:p w14:paraId="251FFB73" w14:textId="4BE825A1" w:rsidR="0015495F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57" w:type="pct"/>
            <w:vAlign w:val="bottom"/>
          </w:tcPr>
          <w:p w14:paraId="56FE3A33" w14:textId="2DB6711D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42" w:type="pct"/>
            <w:vAlign w:val="bottom"/>
          </w:tcPr>
          <w:p w14:paraId="720BA50B" w14:textId="4B1E2F6A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752" w:type="pct"/>
            <w:vAlign w:val="bottom"/>
          </w:tcPr>
          <w:p w14:paraId="43C79420" w14:textId="5A531877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8" w:type="pct"/>
            <w:vAlign w:val="bottom"/>
          </w:tcPr>
          <w:p w14:paraId="5A8A76A6" w14:textId="40DE7289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57" w:type="pct"/>
            <w:vAlign w:val="bottom"/>
          </w:tcPr>
          <w:p w14:paraId="0CF6B525" w14:textId="30DCBB6D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42" w:type="pct"/>
            <w:vAlign w:val="bottom"/>
          </w:tcPr>
          <w:p w14:paraId="6F900310" w14:textId="1F0F0D48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0.017</w:t>
            </w:r>
          </w:p>
        </w:tc>
      </w:tr>
      <w:tr w:rsidR="0015495F" w:rsidRPr="00CF52B6" w14:paraId="67F4C4B8" w14:textId="77777777" w:rsidTr="00D9529E">
        <w:trPr>
          <w:trHeight w:val="80"/>
        </w:trPr>
        <w:tc>
          <w:tcPr>
            <w:tcW w:w="1405" w:type="pct"/>
            <w:hideMark/>
          </w:tcPr>
          <w:p w14:paraId="5CB75ACB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e4*sex*obesity</w:t>
            </w:r>
          </w:p>
        </w:tc>
        <w:tc>
          <w:tcPr>
            <w:tcW w:w="752" w:type="pct"/>
            <w:vAlign w:val="bottom"/>
          </w:tcPr>
          <w:p w14:paraId="0122FBB6" w14:textId="733AF49C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48" w:type="pct"/>
            <w:vAlign w:val="bottom"/>
          </w:tcPr>
          <w:p w14:paraId="361F370E" w14:textId="37C70ADF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357" w:type="pct"/>
            <w:vAlign w:val="bottom"/>
          </w:tcPr>
          <w:p w14:paraId="668FE7EE" w14:textId="69F8CCC6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42" w:type="pct"/>
            <w:vAlign w:val="bottom"/>
          </w:tcPr>
          <w:p w14:paraId="39C18495" w14:textId="08D4B7E0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0.521</w:t>
            </w:r>
          </w:p>
        </w:tc>
        <w:tc>
          <w:tcPr>
            <w:tcW w:w="752" w:type="pct"/>
            <w:vAlign w:val="bottom"/>
          </w:tcPr>
          <w:p w14:paraId="500809EA" w14:textId="60548C9E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48" w:type="pct"/>
            <w:vAlign w:val="bottom"/>
          </w:tcPr>
          <w:p w14:paraId="5F714247" w14:textId="26A37931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357" w:type="pct"/>
            <w:vAlign w:val="bottom"/>
          </w:tcPr>
          <w:p w14:paraId="170889B1" w14:textId="686D26F0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42" w:type="pct"/>
            <w:vAlign w:val="bottom"/>
          </w:tcPr>
          <w:p w14:paraId="3D97145B" w14:textId="3E7BB2BC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0.407</w:t>
            </w:r>
          </w:p>
        </w:tc>
      </w:tr>
      <w:tr w:rsidR="0015495F" w:rsidRPr="00CF52B6" w14:paraId="07CDBCC5" w14:textId="77777777" w:rsidTr="00D9529E">
        <w:trPr>
          <w:trHeight w:val="80"/>
        </w:trPr>
        <w:tc>
          <w:tcPr>
            <w:tcW w:w="1405" w:type="pct"/>
            <w:hideMark/>
          </w:tcPr>
          <w:p w14:paraId="342BA2A2" w14:textId="77777777" w:rsidR="0015495F" w:rsidRPr="00CF52B6" w:rsidRDefault="0015495F" w:rsidP="0015495F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e4*sex*physical activity</w:t>
            </w:r>
          </w:p>
        </w:tc>
        <w:tc>
          <w:tcPr>
            <w:tcW w:w="752" w:type="pct"/>
            <w:vAlign w:val="bottom"/>
          </w:tcPr>
          <w:p w14:paraId="090AE7E3" w14:textId="0FA6FFBF" w:rsidR="0015495F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48" w:type="pct"/>
            <w:vAlign w:val="bottom"/>
          </w:tcPr>
          <w:p w14:paraId="026EAA70" w14:textId="1F2A1F56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57" w:type="pct"/>
            <w:vAlign w:val="bottom"/>
          </w:tcPr>
          <w:p w14:paraId="6A8D3C4A" w14:textId="2E00E735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42" w:type="pct"/>
            <w:vAlign w:val="bottom"/>
          </w:tcPr>
          <w:p w14:paraId="474EC62A" w14:textId="73B2A23C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752" w:type="pct"/>
            <w:vAlign w:val="bottom"/>
          </w:tcPr>
          <w:p w14:paraId="34151D96" w14:textId="69AA527E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48" w:type="pct"/>
            <w:vAlign w:val="bottom"/>
          </w:tcPr>
          <w:p w14:paraId="291CE5A6" w14:textId="462B99EB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7" w:type="pct"/>
            <w:vAlign w:val="bottom"/>
          </w:tcPr>
          <w:p w14:paraId="54A2E932" w14:textId="11BCA6AA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42" w:type="pct"/>
            <w:vAlign w:val="bottom"/>
          </w:tcPr>
          <w:p w14:paraId="08D8FF7B" w14:textId="0D527684" w:rsidR="0015495F" w:rsidRPr="00CF52B6" w:rsidRDefault="0015495F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0.799</w:t>
            </w:r>
          </w:p>
        </w:tc>
      </w:tr>
      <w:tr w:rsidR="00F56688" w:rsidRPr="00CF52B6" w14:paraId="6CC0A741" w14:textId="77777777" w:rsidTr="00D9529E">
        <w:trPr>
          <w:trHeight w:val="80"/>
        </w:trPr>
        <w:tc>
          <w:tcPr>
            <w:tcW w:w="1405" w:type="pct"/>
            <w:hideMark/>
          </w:tcPr>
          <w:p w14:paraId="7ACF960C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Log TMT-A times</w:t>
            </w:r>
          </w:p>
        </w:tc>
        <w:tc>
          <w:tcPr>
            <w:tcW w:w="752" w:type="pct"/>
            <w:vAlign w:val="bottom"/>
          </w:tcPr>
          <w:p w14:paraId="08BC4B51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3AA206C4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74EA6AB6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14:paraId="600CBC54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52" w:type="pct"/>
            <w:vAlign w:val="bottom"/>
          </w:tcPr>
          <w:p w14:paraId="63A1D83A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52F1109F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05177EA7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14:paraId="71628CCE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4623C4" w:rsidRPr="00CF52B6" w14:paraId="6C6F6896" w14:textId="77777777" w:rsidTr="00D9529E">
        <w:tc>
          <w:tcPr>
            <w:tcW w:w="1405" w:type="pct"/>
            <w:hideMark/>
          </w:tcPr>
          <w:p w14:paraId="35DD6286" w14:textId="77777777" w:rsidR="004623C4" w:rsidRPr="00CF52B6" w:rsidRDefault="004623C4" w:rsidP="004623C4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e4*sex*smoking</w:t>
            </w:r>
          </w:p>
        </w:tc>
        <w:tc>
          <w:tcPr>
            <w:tcW w:w="752" w:type="pct"/>
            <w:vAlign w:val="bottom"/>
          </w:tcPr>
          <w:p w14:paraId="0919768A" w14:textId="46FD1017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48" w:type="pct"/>
            <w:vAlign w:val="bottom"/>
          </w:tcPr>
          <w:p w14:paraId="30E54707" w14:textId="755F1706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357" w:type="pct"/>
            <w:vAlign w:val="bottom"/>
          </w:tcPr>
          <w:p w14:paraId="66E2A88A" w14:textId="5C0324C2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42" w:type="pct"/>
            <w:vAlign w:val="bottom"/>
          </w:tcPr>
          <w:p w14:paraId="20689D89" w14:textId="7FA60FBF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752" w:type="pct"/>
            <w:vAlign w:val="bottom"/>
          </w:tcPr>
          <w:p w14:paraId="68705DB8" w14:textId="78E5108B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48" w:type="pct"/>
            <w:vAlign w:val="bottom"/>
          </w:tcPr>
          <w:p w14:paraId="39C84A97" w14:textId="06B8A3CE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357" w:type="pct"/>
            <w:vAlign w:val="bottom"/>
          </w:tcPr>
          <w:p w14:paraId="53E2482A" w14:textId="7470BA53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42" w:type="pct"/>
            <w:vAlign w:val="bottom"/>
          </w:tcPr>
          <w:p w14:paraId="2AF74DC6" w14:textId="23A8ED9A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0.923</w:t>
            </w:r>
          </w:p>
        </w:tc>
      </w:tr>
      <w:tr w:rsidR="004623C4" w:rsidRPr="00CF52B6" w14:paraId="57B2D75C" w14:textId="77777777" w:rsidTr="00D9529E">
        <w:tc>
          <w:tcPr>
            <w:tcW w:w="1405" w:type="pct"/>
            <w:hideMark/>
          </w:tcPr>
          <w:p w14:paraId="090C4386" w14:textId="77777777" w:rsidR="004623C4" w:rsidRPr="00CF52B6" w:rsidRDefault="004623C4" w:rsidP="004623C4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e4*sex*alcohol</w:t>
            </w:r>
          </w:p>
        </w:tc>
        <w:tc>
          <w:tcPr>
            <w:tcW w:w="752" w:type="pct"/>
            <w:vAlign w:val="bottom"/>
          </w:tcPr>
          <w:p w14:paraId="36871710" w14:textId="39C619EC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48" w:type="pct"/>
            <w:vAlign w:val="bottom"/>
          </w:tcPr>
          <w:p w14:paraId="778CA12B" w14:textId="7FDD43F4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57" w:type="pct"/>
            <w:vAlign w:val="bottom"/>
          </w:tcPr>
          <w:p w14:paraId="690FDF16" w14:textId="6684E3F2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42" w:type="pct"/>
            <w:vAlign w:val="bottom"/>
          </w:tcPr>
          <w:p w14:paraId="20EE418F" w14:textId="1329A1F2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0.650</w:t>
            </w:r>
          </w:p>
        </w:tc>
        <w:tc>
          <w:tcPr>
            <w:tcW w:w="752" w:type="pct"/>
            <w:vAlign w:val="bottom"/>
          </w:tcPr>
          <w:p w14:paraId="6F55DA5F" w14:textId="6A11605C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48" w:type="pct"/>
            <w:vAlign w:val="bottom"/>
          </w:tcPr>
          <w:p w14:paraId="4BA75D08" w14:textId="37AA97F1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357" w:type="pct"/>
            <w:vAlign w:val="bottom"/>
          </w:tcPr>
          <w:p w14:paraId="6EA8D2BF" w14:textId="2693CF52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42" w:type="pct"/>
            <w:vAlign w:val="bottom"/>
          </w:tcPr>
          <w:p w14:paraId="5DA9D73B" w14:textId="0F853D4E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0.591</w:t>
            </w:r>
          </w:p>
        </w:tc>
      </w:tr>
      <w:tr w:rsidR="004623C4" w:rsidRPr="00CF52B6" w14:paraId="240729B1" w14:textId="77777777" w:rsidTr="00D9529E">
        <w:tc>
          <w:tcPr>
            <w:tcW w:w="1405" w:type="pct"/>
            <w:hideMark/>
          </w:tcPr>
          <w:p w14:paraId="02FCD7F7" w14:textId="77777777" w:rsidR="004623C4" w:rsidRPr="00CF52B6" w:rsidRDefault="004623C4" w:rsidP="004623C4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e4*sex*obesity</w:t>
            </w:r>
          </w:p>
        </w:tc>
        <w:tc>
          <w:tcPr>
            <w:tcW w:w="752" w:type="pct"/>
            <w:vAlign w:val="bottom"/>
          </w:tcPr>
          <w:p w14:paraId="38F5D5A7" w14:textId="66588064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48" w:type="pct"/>
            <w:vAlign w:val="bottom"/>
          </w:tcPr>
          <w:p w14:paraId="4A1246FB" w14:textId="6C427BC7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357" w:type="pct"/>
            <w:vAlign w:val="bottom"/>
          </w:tcPr>
          <w:p w14:paraId="3A39D776" w14:textId="4D93805F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42" w:type="pct"/>
            <w:vAlign w:val="bottom"/>
          </w:tcPr>
          <w:p w14:paraId="580BA042" w14:textId="2EB098C0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0.790</w:t>
            </w:r>
          </w:p>
        </w:tc>
        <w:tc>
          <w:tcPr>
            <w:tcW w:w="752" w:type="pct"/>
            <w:vAlign w:val="bottom"/>
          </w:tcPr>
          <w:p w14:paraId="510FEE60" w14:textId="56688757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48" w:type="pct"/>
            <w:vAlign w:val="bottom"/>
          </w:tcPr>
          <w:p w14:paraId="6B38B004" w14:textId="031CFC89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357" w:type="pct"/>
            <w:vAlign w:val="bottom"/>
          </w:tcPr>
          <w:p w14:paraId="78C56CCE" w14:textId="0A10C4C7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42" w:type="pct"/>
            <w:vAlign w:val="bottom"/>
          </w:tcPr>
          <w:p w14:paraId="48EC15A5" w14:textId="4059B1D4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0.761</w:t>
            </w:r>
          </w:p>
        </w:tc>
      </w:tr>
      <w:tr w:rsidR="004623C4" w:rsidRPr="00CF52B6" w14:paraId="1FC253F6" w14:textId="77777777" w:rsidTr="00D9529E">
        <w:tc>
          <w:tcPr>
            <w:tcW w:w="1405" w:type="pct"/>
            <w:hideMark/>
          </w:tcPr>
          <w:p w14:paraId="41D74178" w14:textId="77777777" w:rsidR="004623C4" w:rsidRPr="00CF52B6" w:rsidRDefault="004623C4" w:rsidP="004623C4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e4*sex*physical activity</w:t>
            </w:r>
          </w:p>
        </w:tc>
        <w:tc>
          <w:tcPr>
            <w:tcW w:w="752" w:type="pct"/>
            <w:vAlign w:val="bottom"/>
          </w:tcPr>
          <w:p w14:paraId="79F76E15" w14:textId="3D63178D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48" w:type="pct"/>
            <w:vAlign w:val="bottom"/>
          </w:tcPr>
          <w:p w14:paraId="24472580" w14:textId="1D8B5444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7" w:type="pct"/>
            <w:vAlign w:val="bottom"/>
          </w:tcPr>
          <w:p w14:paraId="58765B5E" w14:textId="052C7898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4F9C0402" w14:textId="161B0210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752" w:type="pct"/>
            <w:vAlign w:val="bottom"/>
          </w:tcPr>
          <w:p w14:paraId="2F5298EB" w14:textId="374BE871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48" w:type="pct"/>
            <w:vAlign w:val="bottom"/>
          </w:tcPr>
          <w:p w14:paraId="0EC14132" w14:textId="7621031A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7" w:type="pct"/>
            <w:vAlign w:val="bottom"/>
          </w:tcPr>
          <w:p w14:paraId="26EEDC21" w14:textId="6B80E44B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42" w:type="pct"/>
            <w:vAlign w:val="bottom"/>
          </w:tcPr>
          <w:p w14:paraId="347FA3F9" w14:textId="4AC30828" w:rsidR="004623C4" w:rsidRPr="00CF52B6" w:rsidRDefault="004623C4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0.459</w:t>
            </w:r>
          </w:p>
        </w:tc>
      </w:tr>
      <w:tr w:rsidR="00F56688" w:rsidRPr="00CF52B6" w14:paraId="083420D8" w14:textId="77777777" w:rsidTr="00D9529E">
        <w:tc>
          <w:tcPr>
            <w:tcW w:w="1405" w:type="pct"/>
            <w:hideMark/>
          </w:tcPr>
          <w:p w14:paraId="7D1BC94C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lastRenderedPageBreak/>
              <w:t>Log TMT-B times</w:t>
            </w:r>
          </w:p>
        </w:tc>
        <w:tc>
          <w:tcPr>
            <w:tcW w:w="752" w:type="pct"/>
          </w:tcPr>
          <w:p w14:paraId="2E066D02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</w:tcPr>
          <w:p w14:paraId="4790BE11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14:paraId="16D871F0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</w:tcPr>
          <w:p w14:paraId="0897BCE9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52" w:type="pct"/>
          </w:tcPr>
          <w:p w14:paraId="4036FD61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</w:tcPr>
          <w:p w14:paraId="18A337B3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</w:tcPr>
          <w:p w14:paraId="489C901D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</w:tcPr>
          <w:p w14:paraId="39518A51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B545E" w:rsidRPr="00CF52B6" w14:paraId="5AC2F9EA" w14:textId="77777777" w:rsidTr="00D9529E">
        <w:tc>
          <w:tcPr>
            <w:tcW w:w="1405" w:type="pct"/>
            <w:hideMark/>
          </w:tcPr>
          <w:p w14:paraId="52DCA2A9" w14:textId="77777777" w:rsidR="00EB545E" w:rsidRPr="00CF52B6" w:rsidRDefault="00EB545E" w:rsidP="00EB545E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e4*sex*smoking</w:t>
            </w:r>
          </w:p>
        </w:tc>
        <w:tc>
          <w:tcPr>
            <w:tcW w:w="752" w:type="pct"/>
            <w:vAlign w:val="bottom"/>
          </w:tcPr>
          <w:p w14:paraId="7558FCF7" w14:textId="40CBC3D7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348" w:type="pct"/>
            <w:vAlign w:val="bottom"/>
          </w:tcPr>
          <w:p w14:paraId="71ED8C2F" w14:textId="6424E618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7" w:type="pct"/>
            <w:vAlign w:val="bottom"/>
          </w:tcPr>
          <w:p w14:paraId="4127DC0A" w14:textId="769C227F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42" w:type="pct"/>
            <w:vAlign w:val="bottom"/>
          </w:tcPr>
          <w:p w14:paraId="313133F1" w14:textId="5EE46509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752" w:type="pct"/>
            <w:vAlign w:val="bottom"/>
          </w:tcPr>
          <w:p w14:paraId="47A262E4" w14:textId="3FA9A8EE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48" w:type="pct"/>
            <w:vAlign w:val="bottom"/>
          </w:tcPr>
          <w:p w14:paraId="3BB8A377" w14:textId="6AC2767E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57" w:type="pct"/>
            <w:vAlign w:val="bottom"/>
          </w:tcPr>
          <w:p w14:paraId="3563CF84" w14:textId="4148BD47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42" w:type="pct"/>
            <w:vAlign w:val="bottom"/>
          </w:tcPr>
          <w:p w14:paraId="511CD923" w14:textId="1E923026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0.164</w:t>
            </w:r>
          </w:p>
        </w:tc>
      </w:tr>
      <w:tr w:rsidR="00EB545E" w:rsidRPr="00CF52B6" w14:paraId="707CE22A" w14:textId="77777777" w:rsidTr="00D9529E">
        <w:tc>
          <w:tcPr>
            <w:tcW w:w="1405" w:type="pct"/>
            <w:hideMark/>
          </w:tcPr>
          <w:p w14:paraId="04FA7CEC" w14:textId="77777777" w:rsidR="00EB545E" w:rsidRPr="00CF52B6" w:rsidRDefault="00EB545E" w:rsidP="00EB545E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e4*sex*alcohol</w:t>
            </w:r>
          </w:p>
        </w:tc>
        <w:tc>
          <w:tcPr>
            <w:tcW w:w="752" w:type="pct"/>
            <w:vAlign w:val="bottom"/>
          </w:tcPr>
          <w:p w14:paraId="18972754" w14:textId="324E2476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48" w:type="pct"/>
            <w:vAlign w:val="bottom"/>
          </w:tcPr>
          <w:p w14:paraId="79CC80D4" w14:textId="7AD99A9B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57" w:type="pct"/>
            <w:vAlign w:val="bottom"/>
          </w:tcPr>
          <w:p w14:paraId="35773183" w14:textId="090D210D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42" w:type="pct"/>
            <w:vAlign w:val="bottom"/>
          </w:tcPr>
          <w:p w14:paraId="38B34907" w14:textId="57B9A333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0.842</w:t>
            </w:r>
          </w:p>
        </w:tc>
        <w:tc>
          <w:tcPr>
            <w:tcW w:w="752" w:type="pct"/>
            <w:vAlign w:val="bottom"/>
          </w:tcPr>
          <w:p w14:paraId="51057499" w14:textId="20E73269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48" w:type="pct"/>
            <w:vAlign w:val="bottom"/>
          </w:tcPr>
          <w:p w14:paraId="5956F05D" w14:textId="60859D11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357" w:type="pct"/>
            <w:vAlign w:val="bottom"/>
          </w:tcPr>
          <w:p w14:paraId="7750175E" w14:textId="00E7747D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342" w:type="pct"/>
            <w:vAlign w:val="bottom"/>
          </w:tcPr>
          <w:p w14:paraId="569D6D74" w14:textId="4A6C94AF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0.870</w:t>
            </w:r>
          </w:p>
        </w:tc>
      </w:tr>
      <w:tr w:rsidR="00EB545E" w:rsidRPr="00CF52B6" w14:paraId="1C5922FB" w14:textId="77777777" w:rsidTr="00D9529E">
        <w:tc>
          <w:tcPr>
            <w:tcW w:w="1405" w:type="pct"/>
            <w:hideMark/>
          </w:tcPr>
          <w:p w14:paraId="01FD5C19" w14:textId="77777777" w:rsidR="00EB545E" w:rsidRPr="00CF52B6" w:rsidRDefault="00EB545E" w:rsidP="00EB545E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  <w:u w:val="single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e4*sex*obesity</w:t>
            </w:r>
          </w:p>
        </w:tc>
        <w:tc>
          <w:tcPr>
            <w:tcW w:w="752" w:type="pct"/>
            <w:vAlign w:val="bottom"/>
          </w:tcPr>
          <w:p w14:paraId="6FC2E1DA" w14:textId="1E344388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48" w:type="pct"/>
            <w:vAlign w:val="bottom"/>
          </w:tcPr>
          <w:p w14:paraId="225F5FEF" w14:textId="560F7E50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357" w:type="pct"/>
            <w:vAlign w:val="bottom"/>
          </w:tcPr>
          <w:p w14:paraId="3FF0286B" w14:textId="2B6DAEF6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42" w:type="pct"/>
            <w:vAlign w:val="bottom"/>
          </w:tcPr>
          <w:p w14:paraId="7B4B6D7B" w14:textId="29DDDC6D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0.871</w:t>
            </w:r>
          </w:p>
        </w:tc>
        <w:tc>
          <w:tcPr>
            <w:tcW w:w="752" w:type="pct"/>
            <w:vAlign w:val="bottom"/>
          </w:tcPr>
          <w:p w14:paraId="17B3F502" w14:textId="42D4F4E5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48" w:type="pct"/>
            <w:vAlign w:val="bottom"/>
          </w:tcPr>
          <w:p w14:paraId="6DCB01CD" w14:textId="7EC3DB64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357" w:type="pct"/>
            <w:vAlign w:val="bottom"/>
          </w:tcPr>
          <w:p w14:paraId="2010F888" w14:textId="3AC4823D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42" w:type="pct"/>
            <w:vAlign w:val="bottom"/>
          </w:tcPr>
          <w:p w14:paraId="461B31FA" w14:textId="1FC54231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0.960</w:t>
            </w:r>
          </w:p>
        </w:tc>
      </w:tr>
      <w:tr w:rsidR="00EB545E" w:rsidRPr="00CF52B6" w14:paraId="5EED8FAA" w14:textId="77777777" w:rsidTr="00D9529E">
        <w:tc>
          <w:tcPr>
            <w:tcW w:w="1405" w:type="pct"/>
            <w:hideMark/>
          </w:tcPr>
          <w:p w14:paraId="229FC4E3" w14:textId="77777777" w:rsidR="00EB545E" w:rsidRPr="00CF52B6" w:rsidRDefault="00EB545E" w:rsidP="00EB545E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e4*sex*physical activity</w:t>
            </w:r>
          </w:p>
        </w:tc>
        <w:tc>
          <w:tcPr>
            <w:tcW w:w="752" w:type="pct"/>
            <w:vAlign w:val="bottom"/>
          </w:tcPr>
          <w:p w14:paraId="6650F9CD" w14:textId="59EEE388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48" w:type="pct"/>
            <w:vAlign w:val="bottom"/>
          </w:tcPr>
          <w:p w14:paraId="4B8C164C" w14:textId="3C318B23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57" w:type="pct"/>
            <w:vAlign w:val="bottom"/>
          </w:tcPr>
          <w:p w14:paraId="58403FDE" w14:textId="2AAD6110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33DF14D2" w14:textId="58716E30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752" w:type="pct"/>
            <w:vAlign w:val="bottom"/>
          </w:tcPr>
          <w:p w14:paraId="102E88B8" w14:textId="3C91C964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48" w:type="pct"/>
            <w:vAlign w:val="bottom"/>
          </w:tcPr>
          <w:p w14:paraId="643FB8CF" w14:textId="3FE7DA32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357" w:type="pct"/>
            <w:vAlign w:val="bottom"/>
          </w:tcPr>
          <w:p w14:paraId="7BA1BF5A" w14:textId="3CAA73FA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0736DDF4" w14:textId="7230000E" w:rsidR="00EB545E" w:rsidRPr="00CF52B6" w:rsidRDefault="00EB545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0.295</w:t>
            </w:r>
          </w:p>
        </w:tc>
      </w:tr>
      <w:tr w:rsidR="00F56688" w:rsidRPr="00CF52B6" w14:paraId="020DBB43" w14:textId="77777777" w:rsidTr="00D9529E">
        <w:tc>
          <w:tcPr>
            <w:tcW w:w="1405" w:type="pct"/>
            <w:hideMark/>
          </w:tcPr>
          <w:p w14:paraId="5AAD452C" w14:textId="77777777" w:rsidR="00F56688" w:rsidRPr="00CF52B6" w:rsidRDefault="00F56688" w:rsidP="00F56688">
            <w:pPr>
              <w:spacing w:after="160"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sz w:val="24"/>
                <w:szCs w:val="24"/>
                <w:u w:val="single"/>
              </w:rPr>
              <w:t>Digit symbol scores</w:t>
            </w:r>
          </w:p>
        </w:tc>
        <w:tc>
          <w:tcPr>
            <w:tcW w:w="752" w:type="pct"/>
            <w:vAlign w:val="bottom"/>
          </w:tcPr>
          <w:p w14:paraId="44438FB6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6EED1414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182830BD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14:paraId="58E284AC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52" w:type="pct"/>
            <w:vAlign w:val="bottom"/>
          </w:tcPr>
          <w:p w14:paraId="0508954D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14:paraId="35546425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0192A9A0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14:paraId="72820BDB" w14:textId="77777777" w:rsidR="00F56688" w:rsidRPr="00CF52B6" w:rsidRDefault="00F56688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D301E" w:rsidRPr="00CF52B6" w14:paraId="2A406F71" w14:textId="77777777" w:rsidTr="00D9529E">
        <w:tc>
          <w:tcPr>
            <w:tcW w:w="1405" w:type="pct"/>
            <w:hideMark/>
          </w:tcPr>
          <w:p w14:paraId="63D5AB2A" w14:textId="77777777" w:rsidR="00CD301E" w:rsidRPr="00CF52B6" w:rsidRDefault="00CD301E" w:rsidP="00CD301E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e4*sex*smoking</w:t>
            </w:r>
          </w:p>
        </w:tc>
        <w:tc>
          <w:tcPr>
            <w:tcW w:w="752" w:type="pct"/>
            <w:vAlign w:val="bottom"/>
          </w:tcPr>
          <w:p w14:paraId="17146273" w14:textId="265E2A84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348" w:type="pct"/>
            <w:vAlign w:val="bottom"/>
          </w:tcPr>
          <w:p w14:paraId="04118762" w14:textId="44592868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357" w:type="pct"/>
            <w:vAlign w:val="bottom"/>
          </w:tcPr>
          <w:p w14:paraId="2F837785" w14:textId="0278550F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42" w:type="pct"/>
            <w:vAlign w:val="bottom"/>
          </w:tcPr>
          <w:p w14:paraId="618CF6A4" w14:textId="5719DB8D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752" w:type="pct"/>
            <w:vAlign w:val="bottom"/>
          </w:tcPr>
          <w:p w14:paraId="77DEDCCC" w14:textId="5B1D0752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48" w:type="pct"/>
            <w:vAlign w:val="bottom"/>
          </w:tcPr>
          <w:p w14:paraId="3BC97B8A" w14:textId="63567B27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357" w:type="pct"/>
            <w:vAlign w:val="bottom"/>
          </w:tcPr>
          <w:p w14:paraId="3B9539AB" w14:textId="5774734E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342" w:type="pct"/>
            <w:vAlign w:val="bottom"/>
          </w:tcPr>
          <w:p w14:paraId="66D23B79" w14:textId="0BC2CF80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0.652</w:t>
            </w:r>
          </w:p>
        </w:tc>
      </w:tr>
      <w:tr w:rsidR="00CD301E" w:rsidRPr="00CF52B6" w14:paraId="082AAB13" w14:textId="77777777" w:rsidTr="00D9529E">
        <w:tc>
          <w:tcPr>
            <w:tcW w:w="1405" w:type="pct"/>
            <w:hideMark/>
          </w:tcPr>
          <w:p w14:paraId="05001DC4" w14:textId="77777777" w:rsidR="00CD301E" w:rsidRPr="00CF52B6" w:rsidRDefault="00CD301E" w:rsidP="00CD301E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e4*sex*alcohol</w:t>
            </w:r>
          </w:p>
        </w:tc>
        <w:tc>
          <w:tcPr>
            <w:tcW w:w="752" w:type="pct"/>
            <w:vAlign w:val="bottom"/>
          </w:tcPr>
          <w:p w14:paraId="7082A844" w14:textId="175FE16E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48" w:type="pct"/>
            <w:vAlign w:val="bottom"/>
          </w:tcPr>
          <w:p w14:paraId="5F7E1E28" w14:textId="5457FBA5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7" w:type="pct"/>
            <w:vAlign w:val="bottom"/>
          </w:tcPr>
          <w:p w14:paraId="0457BC47" w14:textId="4E5DDC1B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34DE97CE" w14:textId="01D1D89F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752" w:type="pct"/>
            <w:vAlign w:val="bottom"/>
          </w:tcPr>
          <w:p w14:paraId="5A729386" w14:textId="3D662E33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48" w:type="pct"/>
            <w:vAlign w:val="bottom"/>
          </w:tcPr>
          <w:p w14:paraId="789265C6" w14:textId="1407393D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7" w:type="pct"/>
            <w:vAlign w:val="bottom"/>
          </w:tcPr>
          <w:p w14:paraId="235764ED" w14:textId="742BA369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42" w:type="pct"/>
            <w:vAlign w:val="bottom"/>
          </w:tcPr>
          <w:p w14:paraId="6AC7A5A5" w14:textId="4928F392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0.608</w:t>
            </w:r>
          </w:p>
        </w:tc>
      </w:tr>
      <w:tr w:rsidR="00CD301E" w:rsidRPr="00CF52B6" w14:paraId="6813DBF4" w14:textId="77777777" w:rsidTr="00D9529E">
        <w:tc>
          <w:tcPr>
            <w:tcW w:w="1405" w:type="pct"/>
            <w:hideMark/>
          </w:tcPr>
          <w:p w14:paraId="67F19C64" w14:textId="77777777" w:rsidR="00CD301E" w:rsidRPr="00CF52B6" w:rsidRDefault="00CD301E" w:rsidP="00CD301E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e4*sex*obesity</w:t>
            </w:r>
          </w:p>
        </w:tc>
        <w:tc>
          <w:tcPr>
            <w:tcW w:w="752" w:type="pct"/>
            <w:vAlign w:val="bottom"/>
          </w:tcPr>
          <w:p w14:paraId="3B0993C7" w14:textId="516F96C7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348" w:type="pct"/>
            <w:vAlign w:val="bottom"/>
          </w:tcPr>
          <w:p w14:paraId="7976FEE6" w14:textId="40F83E83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-0.34</w:t>
            </w:r>
          </w:p>
        </w:tc>
        <w:tc>
          <w:tcPr>
            <w:tcW w:w="357" w:type="pct"/>
            <w:vAlign w:val="bottom"/>
          </w:tcPr>
          <w:p w14:paraId="651DB3F0" w14:textId="0E8308DA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42" w:type="pct"/>
            <w:vAlign w:val="bottom"/>
          </w:tcPr>
          <w:p w14:paraId="3F8CFE17" w14:textId="53F73DD4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752" w:type="pct"/>
            <w:vAlign w:val="bottom"/>
          </w:tcPr>
          <w:p w14:paraId="1EFC9485" w14:textId="2471FC61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348" w:type="pct"/>
            <w:vAlign w:val="bottom"/>
          </w:tcPr>
          <w:p w14:paraId="5ADA75D3" w14:textId="43EBE7BC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357" w:type="pct"/>
            <w:vAlign w:val="bottom"/>
          </w:tcPr>
          <w:p w14:paraId="09E712BF" w14:textId="4C25F09C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342" w:type="pct"/>
            <w:vAlign w:val="bottom"/>
          </w:tcPr>
          <w:p w14:paraId="00C6DCDE" w14:textId="668C7E4A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0.366</w:t>
            </w:r>
          </w:p>
        </w:tc>
      </w:tr>
      <w:tr w:rsidR="00CD301E" w:rsidRPr="00CF52B6" w14:paraId="1FFEAD5D" w14:textId="77777777" w:rsidTr="00D9529E">
        <w:tc>
          <w:tcPr>
            <w:tcW w:w="1405" w:type="pct"/>
            <w:tcBorders>
              <w:bottom w:val="single" w:sz="4" w:space="0" w:color="auto"/>
            </w:tcBorders>
            <w:hideMark/>
          </w:tcPr>
          <w:p w14:paraId="5CEA1F65" w14:textId="77777777" w:rsidR="00CD301E" w:rsidRPr="00CF52B6" w:rsidRDefault="00CD301E" w:rsidP="00CD301E">
            <w:pPr>
              <w:spacing w:after="160" w:line="259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F52B6">
              <w:rPr>
                <w:rFonts w:ascii="Cambria" w:hAnsi="Cambria" w:cstheme="minorHAnsi"/>
                <w:i/>
                <w:sz w:val="24"/>
                <w:szCs w:val="24"/>
              </w:rPr>
              <w:t>APOE</w:t>
            </w:r>
            <w:r w:rsidRPr="00CF52B6">
              <w:rPr>
                <w:rFonts w:ascii="Cambria" w:hAnsi="Cambria" w:cstheme="minorHAnsi"/>
                <w:sz w:val="24"/>
                <w:szCs w:val="24"/>
              </w:rPr>
              <w:t xml:space="preserve"> e4*sex*physical activity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1CC33F62" w14:textId="72088215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bottom"/>
          </w:tcPr>
          <w:p w14:paraId="09635657" w14:textId="47B60C4C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42F402E0" w14:textId="32899C30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14:paraId="261F18DA" w14:textId="1192BA80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0.860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120935FF" w14:textId="2216B83D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bottom"/>
          </w:tcPr>
          <w:p w14:paraId="0669201A" w14:textId="16207617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14:paraId="0A013C39" w14:textId="765F15BC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14:paraId="6C7001B7" w14:textId="38D1D525" w:rsidR="00CD301E" w:rsidRPr="00CF52B6" w:rsidRDefault="00CD301E" w:rsidP="00CD301E">
            <w:pPr>
              <w:spacing w:after="160" w:line="259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F52B6">
              <w:rPr>
                <w:rFonts w:ascii="Cambria" w:hAnsi="Cambria"/>
                <w:color w:val="000000"/>
                <w:sz w:val="24"/>
                <w:szCs w:val="24"/>
              </w:rPr>
              <w:t>0.860</w:t>
            </w:r>
          </w:p>
        </w:tc>
      </w:tr>
    </w:tbl>
    <w:p w14:paraId="1C05396E" w14:textId="77777777" w:rsidR="008E6FEE" w:rsidRPr="00CF52B6" w:rsidRDefault="00F56688" w:rsidP="00037339">
      <w:pPr>
        <w:rPr>
          <w:rFonts w:ascii="Cambria" w:hAnsi="Cambria" w:cstheme="minorHAnsi"/>
          <w:sz w:val="24"/>
          <w:szCs w:val="24"/>
        </w:rPr>
        <w:sectPr w:rsidR="008E6FEE" w:rsidRPr="00CF52B6" w:rsidSect="0029763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F52B6">
        <w:rPr>
          <w:rFonts w:ascii="Cambria" w:hAnsi="Cambria" w:cstheme="minorHAnsi"/>
          <w:sz w:val="24"/>
          <w:szCs w:val="24"/>
        </w:rPr>
        <w:t xml:space="preserve">Partially adjusted: age, sex, assessment centre, genotypic array. Fully adjusted: (also) Townsend deprivation scores, degree yes vs. no, self-report diabetes, hypertension and CHD. Each three-way interaction includes the two-way interactions plus main effects in the model(s). </w:t>
      </w:r>
      <w:r w:rsidR="00535E59" w:rsidRPr="00CF52B6">
        <w:rPr>
          <w:rFonts w:ascii="Cambria" w:hAnsi="Cambria" w:cstheme="minorHAnsi"/>
          <w:sz w:val="24"/>
          <w:szCs w:val="24"/>
        </w:rPr>
        <w:t xml:space="preserve"> Each dependent variable (cognitive score) is underlined in the left-hand column.</w:t>
      </w:r>
    </w:p>
    <w:tbl>
      <w:tblPr>
        <w:tblStyle w:val="TableGrid1"/>
        <w:tblpPr w:leftFromText="180" w:rightFromText="180" w:horzAnchor="margin" w:tblpXSpec="center" w:tblpY="69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1240"/>
        <w:gridCol w:w="1109"/>
        <w:gridCol w:w="1113"/>
        <w:gridCol w:w="1507"/>
        <w:gridCol w:w="1052"/>
        <w:gridCol w:w="809"/>
      </w:tblGrid>
      <w:tr w:rsidR="009F657D" w:rsidRPr="00CF52B6" w14:paraId="4A0E81AB" w14:textId="3BEB8491" w:rsidTr="00D9529E">
        <w:tc>
          <w:tcPr>
            <w:tcW w:w="0" w:type="auto"/>
            <w:tcBorders>
              <w:bottom w:val="single" w:sz="4" w:space="0" w:color="auto"/>
            </w:tcBorders>
          </w:tcPr>
          <w:p w14:paraId="03647193" w14:textId="5F97692C" w:rsidR="009F657D" w:rsidRPr="00CF52B6" w:rsidRDefault="009F657D" w:rsidP="00BE00A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Odds ratio (CI’s)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65C46F" w14:textId="0E37B051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Smoking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D9A5C" w14:textId="441BB2E2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Alcohol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87928F" w14:textId="5847D6C2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Obesity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165F68" w14:textId="0973C3E8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Physical activity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56EEF3" w14:textId="48C95599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Degree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497C3A" w14:textId="42DAC60B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i/>
                <w:sz w:val="24"/>
                <w:szCs w:val="24"/>
              </w:rPr>
              <w:t>APOE</w:t>
            </w: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 e4</w:t>
            </w:r>
          </w:p>
        </w:tc>
      </w:tr>
      <w:tr w:rsidR="009F657D" w:rsidRPr="00CF52B6" w14:paraId="167CB4F8" w14:textId="0B2CA501" w:rsidTr="00D9529E">
        <w:tc>
          <w:tcPr>
            <w:tcW w:w="0" w:type="auto"/>
            <w:tcBorders>
              <w:top w:val="single" w:sz="4" w:space="0" w:color="auto"/>
            </w:tcBorders>
          </w:tcPr>
          <w:p w14:paraId="29915191" w14:textId="353565B1" w:rsidR="009F657D" w:rsidRPr="00CF52B6" w:rsidRDefault="009F657D" w:rsidP="00BE00A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Smoking status (never/previous vs. never)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F2F65A" w14:textId="523EC868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E1A9E4" w14:textId="4315B4A4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3F8FCD" w14:textId="1751D699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85227F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8967AA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C2C5D2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657D" w:rsidRPr="00CF52B6" w14:paraId="71992FEE" w14:textId="60AF2C36" w:rsidTr="00D9529E">
        <w:tc>
          <w:tcPr>
            <w:tcW w:w="0" w:type="auto"/>
          </w:tcPr>
          <w:p w14:paraId="49374D8F" w14:textId="08B65CF3" w:rsidR="009F657D" w:rsidRPr="00CF52B6" w:rsidRDefault="009F657D" w:rsidP="00BE00A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Alcohol (heavy vs. not)</w:t>
            </w:r>
          </w:p>
        </w:tc>
        <w:tc>
          <w:tcPr>
            <w:tcW w:w="0" w:type="auto"/>
          </w:tcPr>
          <w:p w14:paraId="69A73B04" w14:textId="0029F565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1.88 (1.81-1.94) **</w:t>
            </w:r>
          </w:p>
        </w:tc>
        <w:tc>
          <w:tcPr>
            <w:tcW w:w="0" w:type="auto"/>
          </w:tcPr>
          <w:p w14:paraId="4F900103" w14:textId="4D9B2CC0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83B3E4" w14:textId="4577F4FF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A2F468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870084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400B81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657D" w:rsidRPr="00CF52B6" w14:paraId="2DC67583" w14:textId="4DE8E832" w:rsidTr="00D9529E">
        <w:tc>
          <w:tcPr>
            <w:tcW w:w="0" w:type="auto"/>
          </w:tcPr>
          <w:p w14:paraId="1CD0B234" w14:textId="783F8FCA" w:rsidR="009F657D" w:rsidRPr="00CF52B6" w:rsidRDefault="009F657D" w:rsidP="00BE00A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Obesity (obese vs. not)</w:t>
            </w:r>
          </w:p>
        </w:tc>
        <w:tc>
          <w:tcPr>
            <w:tcW w:w="0" w:type="auto"/>
          </w:tcPr>
          <w:p w14:paraId="0D51285F" w14:textId="79A2CDBF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1.00 (0.92-1.09)</w:t>
            </w:r>
          </w:p>
        </w:tc>
        <w:tc>
          <w:tcPr>
            <w:tcW w:w="0" w:type="auto"/>
          </w:tcPr>
          <w:p w14:paraId="7D866FD1" w14:textId="14DC1E05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0.22 (0.21-0.25) **</w:t>
            </w:r>
          </w:p>
        </w:tc>
        <w:tc>
          <w:tcPr>
            <w:tcW w:w="0" w:type="auto"/>
          </w:tcPr>
          <w:p w14:paraId="297CA4AE" w14:textId="55109BF6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A9C56A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73E0F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20992E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657D" w:rsidRPr="00CF52B6" w14:paraId="7B38BA72" w14:textId="7B868109" w:rsidTr="00D9529E">
        <w:tc>
          <w:tcPr>
            <w:tcW w:w="0" w:type="auto"/>
          </w:tcPr>
          <w:p w14:paraId="3196F550" w14:textId="5D503E65" w:rsidR="009F657D" w:rsidRPr="00CF52B6" w:rsidRDefault="009F657D" w:rsidP="00BE00A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Physical activity quintile (1-5; ordinal). </w:t>
            </w:r>
          </w:p>
        </w:tc>
        <w:tc>
          <w:tcPr>
            <w:tcW w:w="0" w:type="auto"/>
          </w:tcPr>
          <w:p w14:paraId="074DC5EC" w14:textId="4623BBF2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0.96 (0.88-1.06)</w:t>
            </w:r>
          </w:p>
        </w:tc>
        <w:tc>
          <w:tcPr>
            <w:tcW w:w="0" w:type="auto"/>
          </w:tcPr>
          <w:p w14:paraId="4DAEA9A1" w14:textId="6B22359B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0.97 (0.89-1.05)</w:t>
            </w:r>
          </w:p>
        </w:tc>
        <w:tc>
          <w:tcPr>
            <w:tcW w:w="0" w:type="auto"/>
          </w:tcPr>
          <w:p w14:paraId="40AE567C" w14:textId="488D9E86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1.09 (0.09-1.33)</w:t>
            </w:r>
          </w:p>
        </w:tc>
        <w:tc>
          <w:tcPr>
            <w:tcW w:w="0" w:type="auto"/>
          </w:tcPr>
          <w:p w14:paraId="55DDA415" w14:textId="793C20E1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EC9B7D" w14:textId="721A8906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1A0A676" w14:textId="77777777" w:rsidR="009F657D" w:rsidRPr="00CF52B6" w:rsidRDefault="009F657D" w:rsidP="00FD164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1131D3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F657D" w:rsidRPr="00CF52B6" w14:paraId="4D07E9F8" w14:textId="369AB127" w:rsidTr="00D9529E">
        <w:tc>
          <w:tcPr>
            <w:tcW w:w="0" w:type="auto"/>
          </w:tcPr>
          <w:p w14:paraId="683A2A9F" w14:textId="5400F582" w:rsidR="009F657D" w:rsidRPr="00CF52B6" w:rsidRDefault="009F657D" w:rsidP="00BE00A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Degree (college and above vs. not)</w:t>
            </w:r>
          </w:p>
        </w:tc>
        <w:tc>
          <w:tcPr>
            <w:tcW w:w="0" w:type="auto"/>
          </w:tcPr>
          <w:p w14:paraId="1A81F67F" w14:textId="676EE88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0.51 (0.49-0.52) **</w:t>
            </w:r>
          </w:p>
        </w:tc>
        <w:tc>
          <w:tcPr>
            <w:tcW w:w="0" w:type="auto"/>
          </w:tcPr>
          <w:p w14:paraId="06DA2CB9" w14:textId="0C79B930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2.19 (2.14-2.24) **</w:t>
            </w:r>
          </w:p>
        </w:tc>
        <w:tc>
          <w:tcPr>
            <w:tcW w:w="0" w:type="auto"/>
          </w:tcPr>
          <w:p w14:paraId="7AF26CBA" w14:textId="108C847F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0.58 (0.55-0.62) **</w:t>
            </w:r>
          </w:p>
        </w:tc>
        <w:tc>
          <w:tcPr>
            <w:tcW w:w="0" w:type="auto"/>
          </w:tcPr>
          <w:p w14:paraId="41420C43" w14:textId="60217FA0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0.89 (0.84=0.93) **</w:t>
            </w:r>
          </w:p>
        </w:tc>
        <w:tc>
          <w:tcPr>
            <w:tcW w:w="0" w:type="auto"/>
          </w:tcPr>
          <w:p w14:paraId="1DDD4760" w14:textId="7F0791B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8B07B2" w14:textId="77777777" w:rsidR="009F657D" w:rsidRPr="00CF52B6" w:rsidRDefault="009F657D" w:rsidP="00BE00A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5345B" w:rsidRPr="00CF52B6" w14:paraId="7FA8B47E" w14:textId="38581E29" w:rsidTr="00D9529E">
        <w:tc>
          <w:tcPr>
            <w:tcW w:w="0" w:type="auto"/>
            <w:tcBorders>
              <w:bottom w:val="single" w:sz="4" w:space="0" w:color="auto"/>
            </w:tcBorders>
          </w:tcPr>
          <w:p w14:paraId="0A4DC693" w14:textId="49C748A8" w:rsidR="0035345B" w:rsidRPr="00CF52B6" w:rsidRDefault="0035345B" w:rsidP="0035345B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i/>
                <w:sz w:val="24"/>
                <w:szCs w:val="24"/>
              </w:rPr>
              <w:t>APOE</w:t>
            </w: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 e4 allele presence (vs. absence)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C7B58A" w14:textId="599C2F27" w:rsidR="0035345B" w:rsidRPr="00CF52B6" w:rsidRDefault="00A324B6" w:rsidP="0035345B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0.95 (0.93 to 0.98)</w:t>
            </w:r>
            <w:r w:rsidR="00376DD5" w:rsidRPr="00CF52B6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8C5B8D" w14:textId="0575EBAB" w:rsidR="0035345B" w:rsidRPr="00CF52B6" w:rsidRDefault="00A324B6" w:rsidP="0035345B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1.01 (0.98-1.03)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A12A0F" w14:textId="6E200D3F" w:rsidR="0035345B" w:rsidRPr="00CF52B6" w:rsidRDefault="00A324B6" w:rsidP="0035345B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0.98 (0.93-1.04)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D74243" w14:textId="4529BB61" w:rsidR="0035345B" w:rsidRPr="00CF52B6" w:rsidRDefault="00A324B6" w:rsidP="0035345B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0.98 (0.93-1.04)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15E2C0" w14:textId="33478F70" w:rsidR="0035345B" w:rsidRPr="00CF52B6" w:rsidRDefault="00A324B6" w:rsidP="0035345B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1.02 (1.00-1.03)*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89E423" w14:textId="7D3B3190" w:rsidR="0035345B" w:rsidRPr="00CF52B6" w:rsidRDefault="0035345B" w:rsidP="0035345B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</w:tbl>
    <w:p w14:paraId="407E015C" w14:textId="77777777" w:rsidR="00376DD5" w:rsidRPr="00CF52B6" w:rsidRDefault="00376DD5" w:rsidP="00376DD5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t>Supplementary Table e-4</w:t>
      </w:r>
      <w:r w:rsidRPr="00CF52B6">
        <w:rPr>
          <w:rFonts w:ascii="Cambria" w:hAnsi="Cambria" w:cstheme="minorHAnsi"/>
          <w:sz w:val="24"/>
          <w:szCs w:val="24"/>
        </w:rPr>
        <w:t xml:space="preserve"> – lifestyle and </w:t>
      </w:r>
      <w:r w:rsidRPr="00CF52B6">
        <w:rPr>
          <w:rFonts w:ascii="Cambria" w:hAnsi="Cambria" w:cstheme="minorHAnsi"/>
          <w:i/>
          <w:sz w:val="24"/>
          <w:szCs w:val="24"/>
        </w:rPr>
        <w:t>APOE</w:t>
      </w:r>
      <w:r w:rsidRPr="00CF52B6">
        <w:rPr>
          <w:rFonts w:ascii="Cambria" w:hAnsi="Cambria" w:cstheme="minorHAnsi"/>
          <w:sz w:val="24"/>
          <w:szCs w:val="24"/>
        </w:rPr>
        <w:t xml:space="preserve"> e4 intercorrelations. </w:t>
      </w:r>
    </w:p>
    <w:p w14:paraId="52733BD7" w14:textId="4CA21DE2" w:rsidR="00BE00A8" w:rsidRPr="00CF52B6" w:rsidRDefault="0029163C" w:rsidP="00037339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sz w:val="24"/>
          <w:szCs w:val="24"/>
        </w:rPr>
        <w:t xml:space="preserve">Odds ratios reflect logistic regressions of a 1-unit change in the independent variable (y-axis) vs. dependent variable (x-axis). </w:t>
      </w:r>
      <w:r w:rsidR="00D27B0D" w:rsidRPr="00CF52B6">
        <w:rPr>
          <w:rFonts w:ascii="Cambria" w:hAnsi="Cambria" w:cstheme="minorHAnsi"/>
          <w:sz w:val="24"/>
          <w:szCs w:val="24"/>
        </w:rPr>
        <w:t>*P&lt;0.05; **P&lt;0.001</w:t>
      </w:r>
      <w:r w:rsidR="00411E4A" w:rsidRPr="00CF52B6">
        <w:rPr>
          <w:rFonts w:ascii="Cambria" w:hAnsi="Cambria" w:cstheme="minorHAnsi"/>
          <w:sz w:val="24"/>
          <w:szCs w:val="24"/>
        </w:rPr>
        <w:t xml:space="preserve">. </w:t>
      </w:r>
    </w:p>
    <w:p w14:paraId="7D94C74D" w14:textId="77777777" w:rsidR="00BE00A8" w:rsidRPr="00CF52B6" w:rsidRDefault="00BE00A8" w:rsidP="00037339">
      <w:pPr>
        <w:rPr>
          <w:rFonts w:ascii="Cambria" w:hAnsi="Cambria" w:cstheme="minorHAnsi"/>
          <w:sz w:val="24"/>
          <w:szCs w:val="24"/>
        </w:rPr>
      </w:pPr>
    </w:p>
    <w:p w14:paraId="2FD46BCA" w14:textId="6AA409F2" w:rsidR="00FC348D" w:rsidRPr="00CF52B6" w:rsidRDefault="00FC348D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sz w:val="24"/>
          <w:szCs w:val="24"/>
        </w:rPr>
        <w:br w:type="page"/>
      </w:r>
    </w:p>
    <w:tbl>
      <w:tblPr>
        <w:tblStyle w:val="TableGrid1"/>
        <w:tblpPr w:leftFromText="180" w:rightFromText="180" w:horzAnchor="margin" w:tblpXSpec="center" w:tblpY="69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511"/>
        <w:gridCol w:w="1463"/>
        <w:gridCol w:w="1511"/>
        <w:gridCol w:w="1511"/>
      </w:tblGrid>
      <w:tr w:rsidR="00974AA2" w:rsidRPr="00CF52B6" w14:paraId="312E3CAD" w14:textId="77777777" w:rsidTr="00C452DE">
        <w:tc>
          <w:tcPr>
            <w:tcW w:w="0" w:type="auto"/>
          </w:tcPr>
          <w:p w14:paraId="382FFA17" w14:textId="77777777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AECB12E" w14:textId="3833FD01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APOE</w:t>
            </w: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e4 absent </w:t>
            </w:r>
          </w:p>
        </w:tc>
        <w:tc>
          <w:tcPr>
            <w:tcW w:w="0" w:type="auto"/>
            <w:gridSpan w:val="2"/>
          </w:tcPr>
          <w:p w14:paraId="21B829F4" w14:textId="7BB65630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APOE</w:t>
            </w: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e4 present </w:t>
            </w:r>
          </w:p>
        </w:tc>
      </w:tr>
      <w:tr w:rsidR="00974AA2" w:rsidRPr="00CF52B6" w14:paraId="3B0C79B6" w14:textId="6B2CF4AB" w:rsidTr="00C452DE">
        <w:tc>
          <w:tcPr>
            <w:tcW w:w="0" w:type="auto"/>
            <w:tcBorders>
              <w:bottom w:val="single" w:sz="4" w:space="0" w:color="auto"/>
            </w:tcBorders>
          </w:tcPr>
          <w:p w14:paraId="5E08BE1B" w14:textId="77777777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720A26" w14:textId="06AD85A7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>Light drinker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FBFC58" w14:textId="76073BB2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>Heavy drinker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B32741" w14:textId="6AC9FC9D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>Light drinker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F5A815" w14:textId="61ED073F" w:rsidR="00A17850" w:rsidRPr="00CF52B6" w:rsidRDefault="00A17850" w:rsidP="00A17850">
            <w:pPr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b/>
                <w:sz w:val="24"/>
                <w:szCs w:val="24"/>
              </w:rPr>
              <w:t>Heavy drinker</w:t>
            </w:r>
          </w:p>
        </w:tc>
      </w:tr>
      <w:tr w:rsidR="00974AA2" w:rsidRPr="00CF52B6" w14:paraId="0E70D5FB" w14:textId="5C92607E" w:rsidTr="00C452DE">
        <w:tc>
          <w:tcPr>
            <w:tcW w:w="0" w:type="auto"/>
            <w:tcBorders>
              <w:top w:val="single" w:sz="4" w:space="0" w:color="auto"/>
            </w:tcBorders>
          </w:tcPr>
          <w:p w14:paraId="449BF968" w14:textId="6B137E8F" w:rsidR="00A17850" w:rsidRPr="00CF52B6" w:rsidRDefault="00A17850" w:rsidP="00A1785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Reasoning scores (mean; SD)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BBDCE7" w14:textId="46A10FFA" w:rsidR="00A17850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5.89 (2.07)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1666C0" w14:textId="2412CCEC" w:rsidR="00A17850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6.54 (2.09)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8C9983" w14:textId="13D01273" w:rsidR="00A17850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5.85 (2.07)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EA2B55" w14:textId="4829276D" w:rsidR="00A17850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6.56 (2.08)</w:t>
            </w:r>
          </w:p>
        </w:tc>
      </w:tr>
      <w:tr w:rsidR="00974AA2" w:rsidRPr="00CF52B6" w14:paraId="0A9964CF" w14:textId="77777777" w:rsidTr="00C452DE">
        <w:tc>
          <w:tcPr>
            <w:tcW w:w="0" w:type="auto"/>
          </w:tcPr>
          <w:p w14:paraId="7D00CBC4" w14:textId="356186D5" w:rsidR="0048288F" w:rsidRPr="00CF52B6" w:rsidRDefault="0048288F" w:rsidP="0048288F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2960741" w14:textId="041A80AF" w:rsidR="0048288F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18,773</w:t>
            </w:r>
          </w:p>
        </w:tc>
        <w:tc>
          <w:tcPr>
            <w:tcW w:w="0" w:type="auto"/>
          </w:tcPr>
          <w:p w14:paraId="70A11590" w14:textId="103F33D8" w:rsidR="0048288F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16,708</w:t>
            </w:r>
          </w:p>
        </w:tc>
        <w:tc>
          <w:tcPr>
            <w:tcW w:w="0" w:type="auto"/>
          </w:tcPr>
          <w:p w14:paraId="6EC5240E" w14:textId="63349826" w:rsidR="0048288F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6,608</w:t>
            </w:r>
          </w:p>
        </w:tc>
        <w:tc>
          <w:tcPr>
            <w:tcW w:w="0" w:type="auto"/>
          </w:tcPr>
          <w:p w14:paraId="1C0518E9" w14:textId="282ECF74" w:rsidR="0048288F" w:rsidRPr="00CF52B6" w:rsidRDefault="0048288F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6,145</w:t>
            </w:r>
          </w:p>
        </w:tc>
      </w:tr>
      <w:tr w:rsidR="00077C3A" w:rsidRPr="00CF52B6" w14:paraId="232B2BAA" w14:textId="77777777" w:rsidTr="00C452DE">
        <w:tc>
          <w:tcPr>
            <w:tcW w:w="0" w:type="auto"/>
          </w:tcPr>
          <w:p w14:paraId="11D3F11A" w14:textId="77777777" w:rsidR="00077C3A" w:rsidRPr="00CF52B6" w:rsidRDefault="00077C3A" w:rsidP="00A1785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D51C09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A1317B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3F59B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21FE72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74AA2" w:rsidRPr="00CF52B6" w14:paraId="4B5A269C" w14:textId="18D0CA53" w:rsidTr="00C452DE">
        <w:tc>
          <w:tcPr>
            <w:tcW w:w="0" w:type="auto"/>
          </w:tcPr>
          <w:p w14:paraId="0165063F" w14:textId="0B9BA396" w:rsidR="00A17850" w:rsidRPr="00CF52B6" w:rsidRDefault="00A17850" w:rsidP="00A1785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Reaction time (msecs; median and interquartile range)</w:t>
            </w:r>
          </w:p>
        </w:tc>
        <w:tc>
          <w:tcPr>
            <w:tcW w:w="0" w:type="auto"/>
          </w:tcPr>
          <w:p w14:paraId="1BAD48A0" w14:textId="2845AD1A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543 (485-617)</w:t>
            </w:r>
          </w:p>
        </w:tc>
        <w:tc>
          <w:tcPr>
            <w:tcW w:w="0" w:type="auto"/>
          </w:tcPr>
          <w:p w14:paraId="61C7DC45" w14:textId="12692030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531 (470-601)</w:t>
            </w:r>
          </w:p>
        </w:tc>
        <w:tc>
          <w:tcPr>
            <w:tcW w:w="0" w:type="auto"/>
          </w:tcPr>
          <w:p w14:paraId="1CEEA061" w14:textId="2DCAC15A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543 (484-614)</w:t>
            </w:r>
          </w:p>
        </w:tc>
        <w:tc>
          <w:tcPr>
            <w:tcW w:w="0" w:type="auto"/>
          </w:tcPr>
          <w:p w14:paraId="098B74FF" w14:textId="6A0F58C6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531 (477-598)</w:t>
            </w:r>
          </w:p>
        </w:tc>
      </w:tr>
      <w:tr w:rsidR="00974AA2" w:rsidRPr="00CF52B6" w14:paraId="28D7E504" w14:textId="77777777" w:rsidTr="00C452DE">
        <w:tc>
          <w:tcPr>
            <w:tcW w:w="0" w:type="auto"/>
          </w:tcPr>
          <w:p w14:paraId="78C3BF8B" w14:textId="797E5ED6" w:rsidR="0048288F" w:rsidRPr="00CF52B6" w:rsidRDefault="0048288F" w:rsidP="0048288F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089833E1" w14:textId="4C522127" w:rsidR="0048288F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56,389</w:t>
            </w:r>
          </w:p>
        </w:tc>
        <w:tc>
          <w:tcPr>
            <w:tcW w:w="0" w:type="auto"/>
          </w:tcPr>
          <w:p w14:paraId="520B064B" w14:textId="1368683B" w:rsidR="0048288F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50,038</w:t>
            </w:r>
          </w:p>
        </w:tc>
        <w:tc>
          <w:tcPr>
            <w:tcW w:w="0" w:type="auto"/>
          </w:tcPr>
          <w:p w14:paraId="0BFD56FF" w14:textId="568F3C24" w:rsidR="0048288F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20,652</w:t>
            </w:r>
          </w:p>
        </w:tc>
        <w:tc>
          <w:tcPr>
            <w:tcW w:w="0" w:type="auto"/>
          </w:tcPr>
          <w:p w14:paraId="10FF2FC2" w14:textId="45004A47" w:rsidR="0048288F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18,424</w:t>
            </w:r>
          </w:p>
        </w:tc>
      </w:tr>
      <w:tr w:rsidR="00077C3A" w:rsidRPr="00CF52B6" w14:paraId="46A7A3AB" w14:textId="77777777" w:rsidTr="00C452DE">
        <w:tc>
          <w:tcPr>
            <w:tcW w:w="0" w:type="auto"/>
          </w:tcPr>
          <w:p w14:paraId="491AB9D9" w14:textId="77777777" w:rsidR="00077C3A" w:rsidRPr="00CF52B6" w:rsidRDefault="00077C3A" w:rsidP="00A1785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89360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A8B23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89F92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EE866B" w14:textId="77777777" w:rsidR="00077C3A" w:rsidRPr="00CF52B6" w:rsidRDefault="00077C3A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74AA2" w:rsidRPr="00CF52B6" w14:paraId="7DBE5BDA" w14:textId="11BF84E0" w:rsidTr="00C452DE">
        <w:tc>
          <w:tcPr>
            <w:tcW w:w="0" w:type="auto"/>
          </w:tcPr>
          <w:p w14:paraId="68A487CE" w14:textId="59EF6C4D" w:rsidR="00A17850" w:rsidRPr="00CF52B6" w:rsidRDefault="00A17850" w:rsidP="00A1785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Trail making test A (secs; median and interquartile range)</w:t>
            </w:r>
          </w:p>
        </w:tc>
        <w:tc>
          <w:tcPr>
            <w:tcW w:w="0" w:type="auto"/>
          </w:tcPr>
          <w:p w14:paraId="0AFAD357" w14:textId="513FE4B1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35.88 (29.20 – 45.18)</w:t>
            </w:r>
          </w:p>
        </w:tc>
        <w:tc>
          <w:tcPr>
            <w:tcW w:w="0" w:type="auto"/>
          </w:tcPr>
          <w:p w14:paraId="538A5A7D" w14:textId="30D8377D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35.41 (29.33-43.97)</w:t>
            </w:r>
          </w:p>
        </w:tc>
        <w:tc>
          <w:tcPr>
            <w:tcW w:w="0" w:type="auto"/>
          </w:tcPr>
          <w:p w14:paraId="7B5934A7" w14:textId="557D0210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36.28 (29.54-46.18)</w:t>
            </w:r>
          </w:p>
        </w:tc>
        <w:tc>
          <w:tcPr>
            <w:tcW w:w="0" w:type="auto"/>
          </w:tcPr>
          <w:p w14:paraId="2845DC1C" w14:textId="10EDEAEF" w:rsidR="00A17850" w:rsidRPr="00CF52B6" w:rsidRDefault="00974AA2" w:rsidP="00A1785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35.26 (29.31-43.54)</w:t>
            </w:r>
          </w:p>
        </w:tc>
      </w:tr>
      <w:tr w:rsidR="00974AA2" w:rsidRPr="00CF52B6" w14:paraId="440CFFE2" w14:textId="77777777" w:rsidTr="00C452DE">
        <w:tc>
          <w:tcPr>
            <w:tcW w:w="0" w:type="auto"/>
          </w:tcPr>
          <w:p w14:paraId="04E0E9C8" w14:textId="00092032" w:rsidR="00974AA2" w:rsidRPr="00CF52B6" w:rsidRDefault="00974AA2" w:rsidP="00974AA2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43754405" w14:textId="7401B909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10,656</w:t>
            </w:r>
          </w:p>
        </w:tc>
        <w:tc>
          <w:tcPr>
            <w:tcW w:w="0" w:type="auto"/>
          </w:tcPr>
          <w:p w14:paraId="04BF4DA9" w14:textId="795F7296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12,483</w:t>
            </w:r>
          </w:p>
        </w:tc>
        <w:tc>
          <w:tcPr>
            <w:tcW w:w="0" w:type="auto"/>
          </w:tcPr>
          <w:p w14:paraId="3A12F7B4" w14:textId="3EB31589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3,859</w:t>
            </w:r>
          </w:p>
        </w:tc>
        <w:tc>
          <w:tcPr>
            <w:tcW w:w="0" w:type="auto"/>
          </w:tcPr>
          <w:p w14:paraId="04B58DC9" w14:textId="632B5BB3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4,465</w:t>
            </w:r>
          </w:p>
        </w:tc>
      </w:tr>
      <w:tr w:rsidR="00077C3A" w:rsidRPr="00CF52B6" w14:paraId="1D7F5202" w14:textId="77777777" w:rsidTr="00C452DE">
        <w:tc>
          <w:tcPr>
            <w:tcW w:w="0" w:type="auto"/>
          </w:tcPr>
          <w:p w14:paraId="1F755E79" w14:textId="77777777" w:rsidR="00077C3A" w:rsidRPr="00CF52B6" w:rsidRDefault="00077C3A" w:rsidP="00974AA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B60279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89D6D8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03CBC0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AC4FD3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74AA2" w:rsidRPr="00CF52B6" w14:paraId="797D1ABA" w14:textId="1BA925CB" w:rsidTr="00C452DE">
        <w:tc>
          <w:tcPr>
            <w:tcW w:w="0" w:type="auto"/>
          </w:tcPr>
          <w:p w14:paraId="69387E21" w14:textId="511A9E16" w:rsidR="00974AA2" w:rsidRPr="00CF52B6" w:rsidRDefault="00974AA2" w:rsidP="00974AA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Trail making test B (secs median and interquartile range)</w:t>
            </w:r>
          </w:p>
        </w:tc>
        <w:tc>
          <w:tcPr>
            <w:tcW w:w="0" w:type="auto"/>
          </w:tcPr>
          <w:p w14:paraId="374BA77C" w14:textId="6705FF05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61.11 (49.40 – 76.80)</w:t>
            </w:r>
          </w:p>
        </w:tc>
        <w:tc>
          <w:tcPr>
            <w:tcW w:w="0" w:type="auto"/>
          </w:tcPr>
          <w:p w14:paraId="6C64FE4F" w14:textId="21FE877F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61.05 (49.78-76.03)</w:t>
            </w:r>
          </w:p>
        </w:tc>
        <w:tc>
          <w:tcPr>
            <w:tcW w:w="0" w:type="auto"/>
          </w:tcPr>
          <w:p w14:paraId="431BAC78" w14:textId="355B0E08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62.00 (50.06 – 78.88)</w:t>
            </w:r>
          </w:p>
        </w:tc>
        <w:tc>
          <w:tcPr>
            <w:tcW w:w="0" w:type="auto"/>
          </w:tcPr>
          <w:p w14:paraId="17B45BA0" w14:textId="31D96D0A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60.96 (49.77 – 75.11)</w:t>
            </w:r>
          </w:p>
        </w:tc>
      </w:tr>
      <w:tr w:rsidR="00974AA2" w:rsidRPr="00CF52B6" w14:paraId="4D8943D0" w14:textId="77777777" w:rsidTr="00C452DE">
        <w:tc>
          <w:tcPr>
            <w:tcW w:w="0" w:type="auto"/>
          </w:tcPr>
          <w:p w14:paraId="11DAFFB6" w14:textId="7924D9BB" w:rsidR="00974AA2" w:rsidRPr="00CF52B6" w:rsidRDefault="00974AA2" w:rsidP="00974AA2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1990B3C0" w14:textId="27B26188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10,659</w:t>
            </w:r>
          </w:p>
        </w:tc>
        <w:tc>
          <w:tcPr>
            <w:tcW w:w="0" w:type="auto"/>
          </w:tcPr>
          <w:p w14:paraId="5F4C7CED" w14:textId="12D54A56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12,504</w:t>
            </w:r>
          </w:p>
        </w:tc>
        <w:tc>
          <w:tcPr>
            <w:tcW w:w="0" w:type="auto"/>
          </w:tcPr>
          <w:p w14:paraId="1461886F" w14:textId="5E64EA20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3,859</w:t>
            </w:r>
          </w:p>
        </w:tc>
        <w:tc>
          <w:tcPr>
            <w:tcW w:w="0" w:type="auto"/>
          </w:tcPr>
          <w:p w14:paraId="7CBBD938" w14:textId="63DFDA02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4,469</w:t>
            </w:r>
          </w:p>
        </w:tc>
      </w:tr>
      <w:tr w:rsidR="00077C3A" w:rsidRPr="00CF52B6" w14:paraId="066F0586" w14:textId="77777777" w:rsidTr="00C452DE">
        <w:tc>
          <w:tcPr>
            <w:tcW w:w="0" w:type="auto"/>
          </w:tcPr>
          <w:p w14:paraId="779234B2" w14:textId="77777777" w:rsidR="00077C3A" w:rsidRPr="00CF52B6" w:rsidRDefault="00077C3A" w:rsidP="00974AA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FC997C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98F798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5F8259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185B30" w14:textId="77777777" w:rsidR="00077C3A" w:rsidRPr="00CF52B6" w:rsidRDefault="00077C3A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974AA2" w:rsidRPr="00CF52B6" w14:paraId="6063C583" w14:textId="3F59266B" w:rsidTr="00C452DE">
        <w:tc>
          <w:tcPr>
            <w:tcW w:w="0" w:type="auto"/>
          </w:tcPr>
          <w:p w14:paraId="2CCB8A3C" w14:textId="18331EC9" w:rsidR="00974AA2" w:rsidRPr="00CF52B6" w:rsidRDefault="00974AA2" w:rsidP="00974AA2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Digit symbol substitution score (mean; SD)</w:t>
            </w:r>
          </w:p>
        </w:tc>
        <w:tc>
          <w:tcPr>
            <w:tcW w:w="0" w:type="auto"/>
          </w:tcPr>
          <w:p w14:paraId="1782E1E3" w14:textId="79EECFC3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19.62 (5.26)</w:t>
            </w:r>
          </w:p>
        </w:tc>
        <w:tc>
          <w:tcPr>
            <w:tcW w:w="0" w:type="auto"/>
          </w:tcPr>
          <w:p w14:paraId="13207CE3" w14:textId="60602716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19.66 (4.96)</w:t>
            </w:r>
          </w:p>
        </w:tc>
        <w:tc>
          <w:tcPr>
            <w:tcW w:w="0" w:type="auto"/>
          </w:tcPr>
          <w:p w14:paraId="5A23BD5F" w14:textId="50CC7AE0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19.50 (5.39)</w:t>
            </w:r>
          </w:p>
        </w:tc>
        <w:tc>
          <w:tcPr>
            <w:tcW w:w="0" w:type="auto"/>
          </w:tcPr>
          <w:p w14:paraId="2824D1EF" w14:textId="348CDB2E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19.51 (5.12)</w:t>
            </w:r>
          </w:p>
        </w:tc>
      </w:tr>
      <w:tr w:rsidR="00974AA2" w:rsidRPr="00CF52B6" w14:paraId="4DEA6CEC" w14:textId="77777777" w:rsidTr="00C452DE">
        <w:tc>
          <w:tcPr>
            <w:tcW w:w="0" w:type="auto"/>
            <w:tcBorders>
              <w:bottom w:val="single" w:sz="4" w:space="0" w:color="auto"/>
            </w:tcBorders>
          </w:tcPr>
          <w:p w14:paraId="10D23C15" w14:textId="15C1C449" w:rsidR="00974AA2" w:rsidRPr="00CF52B6" w:rsidRDefault="00974AA2" w:rsidP="00974AA2">
            <w:pPr>
              <w:jc w:val="righ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57A45A" w14:textId="4515016A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12,434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490FC5" w14:textId="4FE717C0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14,297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EEFB2C" w14:textId="3AC5A10B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4,476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266B2D" w14:textId="158273A0" w:rsidR="00974AA2" w:rsidRPr="00CF52B6" w:rsidRDefault="00974AA2" w:rsidP="00974A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F52B6">
              <w:rPr>
                <w:rFonts w:ascii="Cambria" w:eastAsia="Calibri" w:hAnsi="Cambria" w:cs="Times New Roman"/>
                <w:sz w:val="24"/>
                <w:szCs w:val="24"/>
              </w:rPr>
              <w:t>5,152</w:t>
            </w:r>
          </w:p>
        </w:tc>
      </w:tr>
    </w:tbl>
    <w:p w14:paraId="65CA82F4" w14:textId="0BCD9EAB" w:rsidR="0036749C" w:rsidRPr="00CF52B6" w:rsidRDefault="00F306F1" w:rsidP="0036749C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t xml:space="preserve">Supplementary </w:t>
      </w:r>
      <w:r w:rsidR="0036749C" w:rsidRPr="00CF52B6">
        <w:rPr>
          <w:rFonts w:ascii="Cambria" w:hAnsi="Cambria" w:cstheme="minorHAnsi"/>
          <w:b/>
          <w:sz w:val="24"/>
          <w:szCs w:val="24"/>
        </w:rPr>
        <w:t xml:space="preserve">Table </w:t>
      </w:r>
      <w:r w:rsidRPr="00CF52B6">
        <w:rPr>
          <w:rFonts w:ascii="Cambria" w:hAnsi="Cambria" w:cstheme="minorHAnsi"/>
          <w:b/>
          <w:sz w:val="24"/>
          <w:szCs w:val="24"/>
        </w:rPr>
        <w:t>e-</w:t>
      </w:r>
      <w:r w:rsidR="0036749C" w:rsidRPr="00CF52B6">
        <w:rPr>
          <w:rFonts w:ascii="Cambria" w:hAnsi="Cambria" w:cstheme="minorHAnsi"/>
          <w:b/>
          <w:sz w:val="24"/>
          <w:szCs w:val="24"/>
        </w:rPr>
        <w:t>5</w:t>
      </w:r>
      <w:r w:rsidR="0036749C" w:rsidRPr="00CF52B6">
        <w:rPr>
          <w:rFonts w:ascii="Cambria" w:hAnsi="Cambria" w:cstheme="minorHAnsi"/>
          <w:sz w:val="24"/>
          <w:szCs w:val="24"/>
        </w:rPr>
        <w:t xml:space="preserve"> – alcohol intake by </w:t>
      </w:r>
      <w:r w:rsidR="0036749C" w:rsidRPr="00CF52B6">
        <w:rPr>
          <w:rFonts w:ascii="Cambria" w:hAnsi="Cambria" w:cstheme="minorHAnsi"/>
          <w:i/>
          <w:sz w:val="24"/>
          <w:szCs w:val="24"/>
        </w:rPr>
        <w:t>APOE</w:t>
      </w:r>
      <w:r w:rsidR="0036749C" w:rsidRPr="00CF52B6">
        <w:rPr>
          <w:rFonts w:ascii="Cambria" w:hAnsi="Cambria" w:cstheme="minorHAnsi"/>
          <w:sz w:val="24"/>
          <w:szCs w:val="24"/>
        </w:rPr>
        <w:t xml:space="preserve"> e4 status</w:t>
      </w:r>
      <w:r w:rsidR="00A258FF" w:rsidRPr="00CF52B6">
        <w:rPr>
          <w:rFonts w:ascii="Cambria" w:hAnsi="Cambria" w:cstheme="minorHAnsi"/>
          <w:sz w:val="24"/>
          <w:szCs w:val="24"/>
        </w:rPr>
        <w:t>.</w:t>
      </w:r>
      <w:r w:rsidR="0036749C" w:rsidRPr="00CF52B6">
        <w:rPr>
          <w:rFonts w:ascii="Cambria" w:hAnsi="Cambria" w:cstheme="minorHAnsi"/>
          <w:sz w:val="24"/>
          <w:szCs w:val="24"/>
        </w:rPr>
        <w:t xml:space="preserve"> </w:t>
      </w:r>
    </w:p>
    <w:p w14:paraId="46E4D203" w14:textId="29212E94" w:rsidR="00FC348D" w:rsidRPr="00CF52B6" w:rsidRDefault="00A17850" w:rsidP="00FC348D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sz w:val="24"/>
          <w:szCs w:val="24"/>
        </w:rPr>
        <w:t xml:space="preserve">SD = standard deviation. Scores are medians for reaction time and trail making test scores because they were not normally distributed. Reasoning and Digit symbol scores are means. </w:t>
      </w:r>
    </w:p>
    <w:p w14:paraId="5359A1B8" w14:textId="77777777" w:rsidR="00FC348D" w:rsidRPr="00CF52B6" w:rsidRDefault="00FC348D" w:rsidP="00FC348D">
      <w:pPr>
        <w:rPr>
          <w:rFonts w:ascii="Cambria" w:hAnsi="Cambria" w:cstheme="minorHAnsi"/>
          <w:sz w:val="24"/>
          <w:szCs w:val="24"/>
        </w:rPr>
      </w:pPr>
    </w:p>
    <w:p w14:paraId="309DE783" w14:textId="77777777" w:rsidR="00FC348D" w:rsidRPr="00CF52B6" w:rsidRDefault="00FC348D" w:rsidP="00FC348D">
      <w:pPr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sz w:val="24"/>
          <w:szCs w:val="24"/>
        </w:rPr>
        <w:br w:type="page"/>
      </w:r>
    </w:p>
    <w:p w14:paraId="36E8D4AA" w14:textId="339659C0" w:rsidR="00037339" w:rsidRPr="00CF52B6" w:rsidRDefault="00037339" w:rsidP="00037339">
      <w:pPr>
        <w:spacing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b/>
          <w:sz w:val="24"/>
          <w:szCs w:val="24"/>
        </w:rPr>
        <w:lastRenderedPageBreak/>
        <w:t xml:space="preserve">Supplementary Figure </w:t>
      </w:r>
      <w:r w:rsidR="008F4903" w:rsidRPr="00CF52B6">
        <w:rPr>
          <w:rFonts w:ascii="Cambria" w:hAnsi="Cambria" w:cstheme="minorHAnsi"/>
          <w:b/>
          <w:sz w:val="24"/>
          <w:szCs w:val="24"/>
        </w:rPr>
        <w:t>e-</w:t>
      </w:r>
      <w:r w:rsidRPr="00CF52B6">
        <w:rPr>
          <w:rFonts w:ascii="Cambria" w:hAnsi="Cambria" w:cstheme="minorHAnsi"/>
          <w:b/>
          <w:sz w:val="24"/>
          <w:szCs w:val="24"/>
        </w:rPr>
        <w:t>1</w:t>
      </w:r>
      <w:r w:rsidRPr="00CF52B6">
        <w:rPr>
          <w:rFonts w:ascii="Cambria" w:hAnsi="Cambria" w:cstheme="minorHAnsi"/>
          <w:sz w:val="24"/>
          <w:szCs w:val="24"/>
        </w:rPr>
        <w:t xml:space="preserve">: three-way </w:t>
      </w:r>
      <w:r w:rsidRPr="00CF52B6">
        <w:rPr>
          <w:rFonts w:ascii="Cambria" w:hAnsi="Cambria" w:cstheme="minorHAnsi"/>
          <w:i/>
          <w:sz w:val="24"/>
          <w:szCs w:val="24"/>
        </w:rPr>
        <w:t>APOE</w:t>
      </w:r>
      <w:r w:rsidRPr="00CF52B6">
        <w:rPr>
          <w:rFonts w:ascii="Cambria" w:hAnsi="Cambria" w:cstheme="minorHAnsi"/>
          <w:sz w:val="24"/>
          <w:szCs w:val="24"/>
        </w:rPr>
        <w:t xml:space="preserve"> e4, alcohol intake and sex plot for reasoning scores (estimated marginal means based on fully-adjusted model; see ‘analysis’).</w:t>
      </w:r>
    </w:p>
    <w:p w14:paraId="1D336097" w14:textId="77777777" w:rsidR="00037339" w:rsidRPr="00CF52B6" w:rsidRDefault="00037339" w:rsidP="00037339">
      <w:pPr>
        <w:spacing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14:paraId="570D4ABC" w14:textId="77777777" w:rsidR="00037339" w:rsidRPr="008422B4" w:rsidRDefault="00037339" w:rsidP="00037339">
      <w:pPr>
        <w:spacing w:line="240" w:lineRule="auto"/>
        <w:contextualSpacing/>
        <w:jc w:val="center"/>
        <w:rPr>
          <w:rFonts w:ascii="Cambria" w:hAnsi="Cambria" w:cstheme="minorHAnsi"/>
          <w:sz w:val="24"/>
          <w:szCs w:val="24"/>
        </w:rPr>
      </w:pPr>
      <w:r w:rsidRPr="00CF52B6">
        <w:rPr>
          <w:rFonts w:ascii="Cambria" w:hAnsi="Cambria" w:cstheme="minorHAnsi"/>
          <w:noProof/>
          <w:sz w:val="24"/>
          <w:szCs w:val="24"/>
          <w:lang w:eastAsia="en-GB"/>
        </w:rPr>
        <w:drawing>
          <wp:inline distT="0" distB="0" distL="0" distR="0" wp14:anchorId="46594528" wp14:editId="69BEFCC6">
            <wp:extent cx="5113020" cy="3745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3F8EBE2" w14:textId="77777777" w:rsidR="00037339" w:rsidRPr="008422B4" w:rsidRDefault="00037339" w:rsidP="00037339">
      <w:pPr>
        <w:rPr>
          <w:rFonts w:ascii="Cambria" w:hAnsi="Cambria" w:cstheme="minorHAnsi"/>
          <w:sz w:val="24"/>
          <w:szCs w:val="24"/>
        </w:rPr>
      </w:pPr>
    </w:p>
    <w:p w14:paraId="6F7E11EB" w14:textId="77777777" w:rsidR="00037339" w:rsidRPr="008422B4" w:rsidRDefault="00037339" w:rsidP="00037339">
      <w:pPr>
        <w:rPr>
          <w:rFonts w:ascii="Cambria" w:hAnsi="Cambria" w:cstheme="minorHAnsi"/>
          <w:sz w:val="24"/>
          <w:szCs w:val="24"/>
        </w:rPr>
      </w:pPr>
    </w:p>
    <w:p w14:paraId="528255E3" w14:textId="77777777" w:rsidR="00AD2A8D" w:rsidRPr="008422B4" w:rsidRDefault="00AD2A8D">
      <w:pPr>
        <w:rPr>
          <w:rFonts w:ascii="Cambria" w:hAnsi="Cambria"/>
          <w:sz w:val="24"/>
          <w:szCs w:val="24"/>
        </w:rPr>
      </w:pPr>
    </w:p>
    <w:sectPr w:rsidR="00AD2A8D" w:rsidRPr="0084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5FB4A" w14:textId="77777777" w:rsidR="003D3A03" w:rsidRDefault="003D3A03" w:rsidP="00FC348D">
      <w:pPr>
        <w:spacing w:after="0" w:line="240" w:lineRule="auto"/>
      </w:pPr>
      <w:r>
        <w:separator/>
      </w:r>
    </w:p>
  </w:endnote>
  <w:endnote w:type="continuationSeparator" w:id="0">
    <w:p w14:paraId="18808C64" w14:textId="77777777" w:rsidR="003D3A03" w:rsidRDefault="003D3A03" w:rsidP="00FC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C257" w14:textId="77777777" w:rsidR="003D3A03" w:rsidRDefault="003D3A03" w:rsidP="00FC348D">
      <w:pPr>
        <w:spacing w:after="0" w:line="240" w:lineRule="auto"/>
      </w:pPr>
      <w:r>
        <w:separator/>
      </w:r>
    </w:p>
  </w:footnote>
  <w:footnote w:type="continuationSeparator" w:id="0">
    <w:p w14:paraId="4819DBB9" w14:textId="77777777" w:rsidR="003D3A03" w:rsidRDefault="003D3A03" w:rsidP="00FC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1"/>
    <w:rsid w:val="00037339"/>
    <w:rsid w:val="00077C3A"/>
    <w:rsid w:val="000A1CC1"/>
    <w:rsid w:val="000A493B"/>
    <w:rsid w:val="000D333B"/>
    <w:rsid w:val="0015495F"/>
    <w:rsid w:val="0029163C"/>
    <w:rsid w:val="00297635"/>
    <w:rsid w:val="002E253D"/>
    <w:rsid w:val="0035345B"/>
    <w:rsid w:val="0036749C"/>
    <w:rsid w:val="00376DD5"/>
    <w:rsid w:val="00394C24"/>
    <w:rsid w:val="003D3A03"/>
    <w:rsid w:val="00411E4A"/>
    <w:rsid w:val="004623C4"/>
    <w:rsid w:val="0048288F"/>
    <w:rsid w:val="004B13EF"/>
    <w:rsid w:val="00535E59"/>
    <w:rsid w:val="005360B5"/>
    <w:rsid w:val="00553178"/>
    <w:rsid w:val="005D36B7"/>
    <w:rsid w:val="005E2EBF"/>
    <w:rsid w:val="007C7D07"/>
    <w:rsid w:val="00810324"/>
    <w:rsid w:val="008422B4"/>
    <w:rsid w:val="008747BF"/>
    <w:rsid w:val="008B1BE4"/>
    <w:rsid w:val="008E6FEE"/>
    <w:rsid w:val="008F4903"/>
    <w:rsid w:val="009458BA"/>
    <w:rsid w:val="00950A97"/>
    <w:rsid w:val="00974AA2"/>
    <w:rsid w:val="009A0287"/>
    <w:rsid w:val="009F657D"/>
    <w:rsid w:val="00A17850"/>
    <w:rsid w:val="00A258FF"/>
    <w:rsid w:val="00A324B6"/>
    <w:rsid w:val="00AD2A8D"/>
    <w:rsid w:val="00AD2FE8"/>
    <w:rsid w:val="00B507B4"/>
    <w:rsid w:val="00B61835"/>
    <w:rsid w:val="00BE00A8"/>
    <w:rsid w:val="00C452DE"/>
    <w:rsid w:val="00C529CA"/>
    <w:rsid w:val="00CD301E"/>
    <w:rsid w:val="00CF52B6"/>
    <w:rsid w:val="00D27B0D"/>
    <w:rsid w:val="00D32678"/>
    <w:rsid w:val="00D9529E"/>
    <w:rsid w:val="00E70DA8"/>
    <w:rsid w:val="00E87B98"/>
    <w:rsid w:val="00EB545E"/>
    <w:rsid w:val="00F306F1"/>
    <w:rsid w:val="00F56688"/>
    <w:rsid w:val="00F70293"/>
    <w:rsid w:val="00FA09BF"/>
    <w:rsid w:val="00FC348D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0D25"/>
  <w15:chartTrackingRefBased/>
  <w15:docId w15:val="{C721BEA9-28CE-42BB-80A9-5687413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37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8D"/>
  </w:style>
  <w:style w:type="paragraph" w:styleId="Footer">
    <w:name w:val="footer"/>
    <w:basedOn w:val="Normal"/>
    <w:link w:val="FooterChar"/>
    <w:uiPriority w:val="99"/>
    <w:unhideWhenUsed/>
    <w:rsid w:val="00FC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AFB8-1773-40FC-A22A-DAA7F71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55C06670.dotm</Template>
  <TotalTime>0</TotalTime>
  <Pages>8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Lyall</dc:creator>
  <cp:keywords/>
  <dc:description/>
  <cp:lastModifiedBy>Donald Lyall</cp:lastModifiedBy>
  <cp:revision>2</cp:revision>
  <dcterms:created xsi:type="dcterms:W3CDTF">2018-12-11T11:57:00Z</dcterms:created>
  <dcterms:modified xsi:type="dcterms:W3CDTF">2018-12-11T11:57:00Z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http://www.zotero.org/styles/bmc-medicine</vt:lpwstr>
  </property>
  <property fmtid="{D5CDD505-2E9C-101B-9397-08002B2CF9AE}" pid="5" name="Mendeley Recent Style Name 1_1">
    <vt:lpwstr>BMC Medicine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http://www.zotero.org/styles/cerebrovascular-diseases</vt:lpwstr>
  </property>
  <property fmtid="{D5CDD505-2E9C-101B-9397-08002B2CF9AE}" pid="9" name="Mendeley Recent Style Name 3_1">
    <vt:lpwstr>Cerebrovascular Diseases</vt:lpwstr>
  </property>
  <property fmtid="{D5CDD505-2E9C-101B-9397-08002B2CF9AE}" pid="10" name="Mendeley Recent Style Id 4_1">
    <vt:lpwstr>http://www.zotero.org/styles/circulation</vt:lpwstr>
  </property>
  <property fmtid="{D5CDD505-2E9C-101B-9397-08002B2CF9AE}" pid="11" name="Mendeley Recent Style Name 4_1">
    <vt:lpwstr>Circulation</vt:lpwstr>
  </property>
  <property fmtid="{D5CDD505-2E9C-101B-9397-08002B2CF9AE}" pid="12" name="Mendeley Recent Style Id 5_1">
    <vt:lpwstr>http://www.zotero.org/styles/european-heart-journal</vt:lpwstr>
  </property>
  <property fmtid="{D5CDD505-2E9C-101B-9397-08002B2CF9AE}" pid="13" name="Mendeley Recent Style Name 5_1">
    <vt:lpwstr>European Heart Journal</vt:lpwstr>
  </property>
  <property fmtid="{D5CDD505-2E9C-101B-9397-08002B2CF9AE}" pid="14" name="Mendeley Recent Style Id 6_1">
    <vt:lpwstr>http://www.zotero.org/styles/neurobiology-of-aging</vt:lpwstr>
  </property>
  <property fmtid="{D5CDD505-2E9C-101B-9397-08002B2CF9AE}" pid="15" name="Mendeley Recent Style Name 6_1">
    <vt:lpwstr>Neurobiology of Aging</vt:lpwstr>
  </property>
  <property fmtid="{D5CDD505-2E9C-101B-9397-08002B2CF9AE}" pid="16" name="Mendeley Recent Style Id 7_1">
    <vt:lpwstr>http://www.zotero.org/styles/neurology</vt:lpwstr>
  </property>
  <property fmtid="{D5CDD505-2E9C-101B-9397-08002B2CF9AE}" pid="17" name="Mendeley Recent Style Name 7_1">
    <vt:lpwstr>Neurology</vt:lpwstr>
  </property>
  <property fmtid="{D5CDD505-2E9C-101B-9397-08002B2CF9AE}" pid="18" name="Mendeley Recent Style Id 8_1">
    <vt:lpwstr>http://www.zotero.org/styles/rheumatology</vt:lpwstr>
  </property>
  <property fmtid="{D5CDD505-2E9C-101B-9397-08002B2CF9AE}" pid="19" name="Mendeley Recent Style Name 8_1">
    <vt:lpwstr>Rheumatology</vt:lpwstr>
  </property>
  <property fmtid="{D5CDD505-2E9C-101B-9397-08002B2CF9AE}" pid="20" name="Mendeley Recent Style Id 9_1">
    <vt:lpwstr>http://www.zotero.org/styles/stroke</vt:lpwstr>
  </property>
  <property fmtid="{D5CDD505-2E9C-101B-9397-08002B2CF9AE}" pid="21" name="Mendeley Recent Style Name 9_1">
    <vt:lpwstr>Stroke</vt:lpwstr>
  </property>
</Properties>
</file>