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for Coleman et 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FILES </w:t>
      </w:r>
      <w:r w:rsidDel="00000000" w:rsidR="00000000" w:rsidRPr="00000000">
        <w:rPr>
          <w:rtl w:val="0"/>
        </w:rPr>
        <w:t xml:space="preserve">################################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ChronicCompleat2020c.mat</w:t>
        <w:tab/>
        <w:tab/>
        <w:t xml:space="preserve">The data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wData.m</w:t>
        <w:tab/>
        <w:tab/>
        <w:tab/>
        <w:tab/>
        <w:t xml:space="preserve">Bookmark reference for data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wFigure1spectrogramplot.m</w:t>
        <w:tab/>
        <w:tab/>
        <w:t xml:space="preserve">Generates figure 1 spectrogram/oscillogram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wPlotHistsFigure.m</w:t>
        <w:tab/>
        <w:tab/>
        <w:tab/>
        <w:t xml:space="preserve">Generates figure 2 plots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wTransitionsPlot.m</w:t>
        <w:tab/>
        <w:tab/>
        <w:tab/>
        <w:t xml:space="preserve">Generates figure 3 A-D plots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wStatsPlots.m</w:t>
        <w:tab/>
        <w:tab/>
        <w:tab/>
        <w:tab/>
        <w:t xml:space="preserve">Calculates analyses for figures 3 E-F and 4 A-B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wGetISI.m</w:t>
        <w:tab/>
        <w:tab/>
        <w:tab/>
        <w:tab/>
        <w:t xml:space="preserve">Calculates behavioral analyses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Video1022duet.mov</w:t>
        <w:tab/>
        <w:tab/>
        <w:tab/>
        <w:t xml:space="preserve">Video of duetting wrens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w1022MovieMaker.m</w:t>
        <w:tab/>
        <w:tab/>
        <w:tab/>
        <w:t xml:space="preserve">Generates video with rolling spectrogram and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spike sounds for 1022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wMakeRollingSpectrogramVideo.m</w:t>
        <w:tab/>
        <w:t xml:space="preserve">Can generate video with rolling spectrogram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spikes sounds for any entry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bs_swPSTH.m</w:t>
        <w:tab/>
        <w:tab/>
        <w:tab/>
        <w:t xml:space="preserve">Produces ‘sliding window’ PSTH plots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README.txt</w:t>
        <w:tab/>
        <w:tab/>
        <w:tab/>
        <w:tab/>
        <w:t xml:space="preserve">This file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scripts and data work with Matlab '9.7.0.1261785 (R2019b) Update 3' as of November 2020.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  <w:t xml:space="preserve">DATA ################################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&gt;&gt; load ChronicCompleat2020c.mat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The data are in a single Matlab structure, “w”, with the fields: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duet</w:t>
        <w:tab/>
        <w:tab/>
        <w:t xml:space="preserve">The audio recording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tim</w:t>
        <w:tab/>
        <w:tab/>
        <w:t xml:space="preserve">A time sequence for the audio recording. 0 is set to the start of the duet.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Fs</w:t>
        <w:tab/>
        <w:tab/>
        <w:t xml:space="preserve">Sample rate (Hz) of the audio recording (10 kHz)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id</w:t>
        <w:tab/>
        <w:tab/>
        <w:t xml:space="preserve">The identifier string for each recording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wrensex</w:t>
        <w:tab/>
        <w:t xml:space="preserve">Either an ‘M’ or an ‘F’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sexy</w:t>
        <w:tab/>
        <w:tab/>
        <w:t xml:space="preserve">A redundant field, 1 for male and 2 for female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sylsex</w:t>
        <w:tab/>
        <w:tab/>
        <w:t xml:space="preserve">A cell array with the sex of each syllable (1 for male, 2 for female)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syltype</w:t>
        <w:tab/>
        <w:tab/>
        <w:t xml:space="preserve">unused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syl.tim</w:t>
        <w:tab/>
        <w:tab/>
        <w:t xml:space="preserve">The start and stop time of each syllable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Cspikes</w:t>
        <w:tab/>
        <w:t xml:space="preserve">Cell array with spike times for each channel in seconds, awake </w:t>
      </w:r>
    </w:p>
    <w:p w:rsidR="00000000" w:rsidDel="00000000" w:rsidP="00000000" w:rsidRDefault="00000000" w:rsidRPr="00000000" w14:paraId="0000002E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Aspikes</w:t>
        <w:tab/>
        <w:t xml:space="preserve">Cell array with spike times for each channel in seconds, urethane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Males are odd indices in w, female are even.  Each pair (i.e. 1 and 2) are data for a single singing performance in which the male (odd) and female (even) participated.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Look at the code wData.m to better understand the organization of the data structure.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  <w:t xml:space="preserve">SCRIPTS ################################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Load data: &gt;&gt; load ChronicCompleat2020c.mat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rtl w:val="0"/>
        </w:rPr>
        <w:t xml:space="preserve">wFigure1spectrogramplot.m </w:t>
        <w:tab/>
        <w:tab/>
        <w:t xml:space="preserve">Script generates figure 1 spectrogram with no arguments.</w:t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/>
      </w:pPr>
      <w:r w:rsidDel="00000000" w:rsidR="00000000" w:rsidRPr="00000000">
        <w:rPr>
          <w:rtl w:val="0"/>
        </w:rPr>
        <w:t xml:space="preserve">wPlotHistsFigure.m</w:t>
        <w:tab/>
        <w:tab/>
        <w:tab/>
        <w:t xml:space="preserve">Run as: wPlotHistsFigure(w);</w:t>
      </w:r>
    </w:p>
    <w:p w:rsidR="00000000" w:rsidDel="00000000" w:rsidP="00000000" w:rsidRDefault="00000000" w:rsidRPr="00000000" w14:paraId="0000003E">
      <w:pPr>
        <w:widowControl w:val="0"/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Function generates figure 2 plots and the variable ‘idx’ can </w:t>
      </w:r>
    </w:p>
    <w:p w:rsidR="00000000" w:rsidDel="00000000" w:rsidP="00000000" w:rsidRDefault="00000000" w:rsidRPr="00000000" w14:paraId="0000003F">
      <w:pPr>
        <w:widowControl w:val="0"/>
        <w:ind w:left="2880" w:firstLine="720"/>
        <w:rPr/>
      </w:pPr>
      <w:r w:rsidDel="00000000" w:rsidR="00000000" w:rsidRPr="00000000">
        <w:rPr>
          <w:rtl w:val="0"/>
        </w:rPr>
        <w:t xml:space="preserve">be edited to plot any entry.</w:t>
      </w:r>
    </w:p>
    <w:p w:rsidR="00000000" w:rsidDel="00000000" w:rsidP="00000000" w:rsidRDefault="00000000" w:rsidRPr="00000000" w14:paraId="0000004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/>
      </w:pPr>
      <w:r w:rsidDel="00000000" w:rsidR="00000000" w:rsidRPr="00000000">
        <w:rPr>
          <w:rtl w:val="0"/>
        </w:rPr>
        <w:t xml:space="preserve">wTransitionsPlot.m</w:t>
        <w:tab/>
        <w:tab/>
        <w:tab/>
        <w:t xml:space="preserve">Run as [M, F] = wTransitionsPlot(w);</w:t>
      </w:r>
    </w:p>
    <w:p w:rsidR="00000000" w:rsidDel="00000000" w:rsidP="00000000" w:rsidRDefault="00000000" w:rsidRPr="00000000" w14:paraId="00000042">
      <w:pPr>
        <w:widowControl w:val="0"/>
        <w:ind w:left="2880" w:firstLine="720"/>
        <w:rPr/>
      </w:pPr>
      <w:r w:rsidDel="00000000" w:rsidR="00000000" w:rsidRPr="00000000">
        <w:rPr>
          <w:rtl w:val="0"/>
        </w:rPr>
        <w:t xml:space="preserve">Function generates figure 3 A-D plots. </w:t>
      </w:r>
    </w:p>
    <w:p w:rsidR="00000000" w:rsidDel="00000000" w:rsidP="00000000" w:rsidRDefault="00000000" w:rsidRPr="00000000" w14:paraId="0000004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  <w:t xml:space="preserve">wStatsPlots.m</w:t>
        <w:tab/>
        <w:tab/>
        <w:tab/>
        <w:tab/>
        <w:t xml:space="preserve">Run as:</w:t>
      </w:r>
    </w:p>
    <w:p w:rsidR="00000000" w:rsidDel="00000000" w:rsidP="00000000" w:rsidRDefault="00000000" w:rsidRPr="00000000" w14:paraId="00000046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rPr/>
      </w:pPr>
      <w:r w:rsidDel="00000000" w:rsidR="00000000" w:rsidRPr="00000000">
        <w:rPr>
          <w:rtl w:val="0"/>
        </w:rPr>
        <w:t xml:space="preserve">For Awake data:</w:t>
      </w:r>
    </w:p>
    <w:p w:rsidR="00000000" w:rsidDel="00000000" w:rsidP="00000000" w:rsidRDefault="00000000" w:rsidRPr="00000000" w14:paraId="00000048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[out, sumdat, stts] = wStatPlots(w, 4, 2); % Duets with male solo syllables</w:t>
      </w:r>
    </w:p>
    <w:p w:rsidR="00000000" w:rsidDel="00000000" w:rsidP="00000000" w:rsidRDefault="00000000" w:rsidRPr="00000000" w14:paraId="00000049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[out, sumdat, stts] = wStatPlots(w, 2, 2); % Duets with female solo syllables</w:t>
      </w:r>
    </w:p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  <w:t xml:space="preserve">For Urethane anesthetized data: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[out, sumdat, stts] = wStatPlots(w, 4, 1, 0); % Duets with male solo syllables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[out, sumdat, stts] = wStatPlots(w, 2, 1, 0); % Duets with female solo syllables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/>
      </w:pPr>
      <w:r w:rsidDel="00000000" w:rsidR="00000000" w:rsidRPr="00000000">
        <w:rPr>
          <w:rtl w:val="0"/>
        </w:rPr>
        <w:t xml:space="preserve">Generates the data (in output structure “sumdate” used in figures 3 E-F and 4 A-B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wGetISI.m</w:t>
        <w:tab/>
        <w:tab/>
        <w:tab/>
        <w:tab/>
        <w:t xml:space="preserve">Run as: out = wGetISI(w)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Produces some of the behavioral stats in the manuscript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Do not use separately: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wData.m</w:t>
        <w:tab/>
        <w:tab/>
        <w:t xml:space="preserve">Used by </w:t>
      </w:r>
      <w:r w:rsidDel="00000000" w:rsidR="00000000" w:rsidRPr="00000000">
        <w:rPr>
          <w:sz w:val="21"/>
          <w:szCs w:val="21"/>
          <w:rtl w:val="0"/>
        </w:rPr>
        <w:t xml:space="preserve">wStatsPlots.m, wPlotHistsFigure.m, wGetISI.m</w:t>
      </w:r>
    </w:p>
    <w:p w:rsidR="00000000" w:rsidDel="00000000" w:rsidP="00000000" w:rsidRDefault="00000000" w:rsidRPr="00000000" w14:paraId="00000057">
      <w:pPr>
        <w:widowControl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bs_swPSTH.m</w:t>
        <w:tab/>
        <w:tab/>
        <w:t xml:space="preserve">Used by wPlotHistsFigure.m</w:t>
      </w:r>
    </w:p>
    <w:p w:rsidR="00000000" w:rsidDel="00000000" w:rsidP="00000000" w:rsidRDefault="00000000" w:rsidRPr="00000000" w14:paraId="00000058">
      <w:pPr>
        <w:widowControl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