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66" w:rsidRPr="00C26166" w:rsidRDefault="00C26166" w:rsidP="00C26166">
      <w:pPr>
        <w:spacing w:line="360" w:lineRule="auto"/>
        <w:outlineLvl w:val="2"/>
        <w:rPr>
          <w:b/>
          <w:sz w:val="24"/>
        </w:rPr>
      </w:pPr>
      <w:r w:rsidRPr="00C26166">
        <w:rPr>
          <w:rFonts w:hint="eastAsia"/>
          <w:b/>
          <w:sz w:val="24"/>
        </w:rPr>
        <w:t>Suppl</w:t>
      </w:r>
      <w:r>
        <w:rPr>
          <w:rFonts w:hint="eastAsia"/>
          <w:b/>
          <w:sz w:val="24"/>
        </w:rPr>
        <w:t>e</w:t>
      </w:r>
      <w:r w:rsidRPr="00C26166">
        <w:rPr>
          <w:rFonts w:hint="eastAsia"/>
          <w:b/>
          <w:sz w:val="24"/>
        </w:rPr>
        <w:t>ment</w:t>
      </w:r>
      <w:r>
        <w:rPr>
          <w:rFonts w:hint="eastAsia"/>
          <w:b/>
          <w:sz w:val="24"/>
        </w:rPr>
        <w:t>a</w:t>
      </w:r>
      <w:r w:rsidRPr="00C26166">
        <w:rPr>
          <w:rFonts w:hint="eastAsia"/>
          <w:b/>
          <w:sz w:val="24"/>
        </w:rPr>
        <w:t xml:space="preserve">ry materials </w:t>
      </w:r>
    </w:p>
    <w:p w:rsidR="007D6B1F" w:rsidRPr="007D6B1F" w:rsidRDefault="007D6B1F" w:rsidP="007D6B1F">
      <w:pPr>
        <w:spacing w:line="360" w:lineRule="auto"/>
        <w:outlineLvl w:val="2"/>
        <w:rPr>
          <w:b/>
          <w:sz w:val="24"/>
        </w:rPr>
      </w:pPr>
      <w:bookmarkStart w:id="0" w:name="OLE_LINK10"/>
      <w:bookmarkStart w:id="1" w:name="OLE_LINK16"/>
      <w:bookmarkStart w:id="2" w:name="OLE_LINK59"/>
      <w:bookmarkStart w:id="3" w:name="OLE_LINK60"/>
      <w:r w:rsidRPr="007D6B1F">
        <w:rPr>
          <w:b/>
          <w:sz w:val="24"/>
        </w:rPr>
        <w:t xml:space="preserve">Pollinator sharing </w:t>
      </w:r>
      <w:r w:rsidRPr="007D6B1F">
        <w:rPr>
          <w:rFonts w:hint="eastAsia"/>
          <w:b/>
          <w:sz w:val="24"/>
        </w:rPr>
        <w:t xml:space="preserve">and gene flow </w:t>
      </w:r>
      <w:r w:rsidRPr="007D6B1F">
        <w:rPr>
          <w:b/>
          <w:sz w:val="24"/>
        </w:rPr>
        <w:t xml:space="preserve">among closely related sympatric </w:t>
      </w:r>
      <w:r w:rsidRPr="007D6B1F">
        <w:rPr>
          <w:rFonts w:hint="eastAsia"/>
          <w:b/>
          <w:sz w:val="24"/>
        </w:rPr>
        <w:t xml:space="preserve">dioecious </w:t>
      </w:r>
      <w:r w:rsidRPr="007D6B1F">
        <w:rPr>
          <w:b/>
          <w:sz w:val="24"/>
        </w:rPr>
        <w:t>fig</w:t>
      </w:r>
      <w:r w:rsidRPr="007D6B1F">
        <w:rPr>
          <w:rFonts w:hint="eastAsia"/>
          <w:b/>
          <w:sz w:val="24"/>
        </w:rPr>
        <w:t xml:space="preserve"> taxa</w:t>
      </w:r>
    </w:p>
    <w:bookmarkEnd w:id="0"/>
    <w:bookmarkEnd w:id="1"/>
    <w:bookmarkEnd w:id="2"/>
    <w:bookmarkEnd w:id="3"/>
    <w:p w:rsidR="00C26166" w:rsidRPr="00C26166" w:rsidRDefault="00C26166" w:rsidP="00C26166">
      <w:pPr>
        <w:spacing w:line="360" w:lineRule="auto"/>
        <w:outlineLvl w:val="2"/>
        <w:rPr>
          <w:b/>
          <w:sz w:val="24"/>
        </w:rPr>
      </w:pP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  <w:r w:rsidRPr="00C26166">
        <w:rPr>
          <w:sz w:val="24"/>
        </w:rPr>
        <w:t>Gang Wang</w:t>
      </w:r>
      <w:r w:rsidRPr="00C26166">
        <w:rPr>
          <w:sz w:val="24"/>
          <w:vertAlign w:val="superscript"/>
        </w:rPr>
        <w:t>1,2</w:t>
      </w:r>
      <w:r w:rsidRPr="00C26166">
        <w:rPr>
          <w:sz w:val="24"/>
        </w:rPr>
        <w:t>, Charles H. Cannon</w:t>
      </w:r>
      <w:r w:rsidRPr="00C26166">
        <w:rPr>
          <w:sz w:val="24"/>
          <w:vertAlign w:val="superscript"/>
        </w:rPr>
        <w:t>1.3</w:t>
      </w:r>
      <w:r w:rsidRPr="00C26166">
        <w:rPr>
          <w:sz w:val="24"/>
        </w:rPr>
        <w:t>Jin Chen</w:t>
      </w:r>
      <w:r w:rsidRPr="00C26166">
        <w:rPr>
          <w:sz w:val="24"/>
          <w:vertAlign w:val="superscript"/>
        </w:rPr>
        <w:t>1,</w:t>
      </w:r>
      <w:r w:rsidRPr="00C26166">
        <w:rPr>
          <w:sz w:val="24"/>
        </w:rPr>
        <w:t>*</w:t>
      </w: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  <w:r w:rsidRPr="00C26166">
        <w:rPr>
          <w:sz w:val="24"/>
          <w:vertAlign w:val="superscript"/>
        </w:rPr>
        <w:t>1</w:t>
      </w:r>
      <w:bookmarkStart w:id="4" w:name="OLE_LINK48"/>
      <w:bookmarkStart w:id="5" w:name="OLE_LINK49"/>
      <w:bookmarkStart w:id="6" w:name="OLE_LINK23"/>
      <w:bookmarkStart w:id="7" w:name="OLE_LINK24"/>
      <w:bookmarkStart w:id="8" w:name="OLE_LINK8"/>
      <w:bookmarkStart w:id="9" w:name="OLE_LINK44"/>
      <w:r w:rsidRPr="00C26166">
        <w:rPr>
          <w:sz w:val="24"/>
        </w:rPr>
        <w:t xml:space="preserve">Key Laboratory of Tropical Forest Ecology, </w:t>
      </w:r>
      <w:proofErr w:type="spellStart"/>
      <w:r w:rsidRPr="00C26166">
        <w:rPr>
          <w:sz w:val="24"/>
        </w:rPr>
        <w:t>Xishuangbanna</w:t>
      </w:r>
      <w:proofErr w:type="spellEnd"/>
      <w:r w:rsidRPr="00C26166">
        <w:rPr>
          <w:sz w:val="24"/>
        </w:rPr>
        <w:t xml:space="preserve"> Tropical Botanical Garden, Chinese Academy of Sciences, </w:t>
      </w:r>
      <w:bookmarkStart w:id="10" w:name="OLE_LINK50"/>
      <w:proofErr w:type="spellStart"/>
      <w:r w:rsidRPr="00C26166">
        <w:rPr>
          <w:sz w:val="24"/>
        </w:rPr>
        <w:t>Mengla,Yunnan</w:t>
      </w:r>
      <w:proofErr w:type="spellEnd"/>
      <w:r w:rsidRPr="00C26166">
        <w:rPr>
          <w:sz w:val="24"/>
        </w:rPr>
        <w:t xml:space="preserve"> 666303, China.</w:t>
      </w:r>
      <w:bookmarkEnd w:id="4"/>
      <w:bookmarkEnd w:id="5"/>
      <w:bookmarkEnd w:id="6"/>
      <w:bookmarkEnd w:id="7"/>
      <w:bookmarkEnd w:id="8"/>
      <w:bookmarkEnd w:id="9"/>
      <w:bookmarkEnd w:id="10"/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  <w:r w:rsidRPr="00C26166">
        <w:rPr>
          <w:sz w:val="24"/>
          <w:vertAlign w:val="superscript"/>
        </w:rPr>
        <w:t>2</w:t>
      </w:r>
      <w:r w:rsidRPr="00C26166">
        <w:rPr>
          <w:sz w:val="24"/>
        </w:rPr>
        <w:t xml:space="preserve"> University of Chinese Academy of Sciences, Beijing 100039, China.</w:t>
      </w: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  <w:r w:rsidRPr="00C26166">
        <w:rPr>
          <w:sz w:val="24"/>
          <w:vertAlign w:val="superscript"/>
        </w:rPr>
        <w:t>3</w:t>
      </w:r>
      <w:r w:rsidRPr="00C26166">
        <w:rPr>
          <w:sz w:val="24"/>
        </w:rPr>
        <w:t xml:space="preserve"> Center for Tree Science, The Morton Arboretum, Lisle, IL 60532 USA.</w:t>
      </w: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  <w:r w:rsidRPr="00C26166">
        <w:rPr>
          <w:sz w:val="24"/>
          <w:lang w:val="it-IT"/>
        </w:rPr>
        <w:t xml:space="preserve">* Corresponding author: Jin Chen: </w:t>
      </w:r>
      <w:r w:rsidRPr="00C26166">
        <w:rPr>
          <w:sz w:val="24"/>
        </w:rPr>
        <w:t>Tel: +86-0691-8715457; Fax: +86-0691-8715070; E-mail: cj@xtbg.org.cn</w:t>
      </w: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</w:p>
    <w:p w:rsidR="00C26166" w:rsidRPr="00C26166" w:rsidRDefault="00C26166" w:rsidP="00C26166">
      <w:pPr>
        <w:spacing w:line="360" w:lineRule="auto"/>
        <w:outlineLvl w:val="2"/>
        <w:rPr>
          <w:sz w:val="24"/>
        </w:rPr>
      </w:pPr>
    </w:p>
    <w:p w:rsidR="00CF2D36" w:rsidRDefault="00C26166" w:rsidP="00C26166">
      <w:pPr>
        <w:spacing w:line="360" w:lineRule="auto"/>
        <w:outlineLvl w:val="2"/>
        <w:rPr>
          <w:sz w:val="24"/>
        </w:rPr>
      </w:pPr>
      <w:r>
        <w:rPr>
          <w:sz w:val="24"/>
        </w:rPr>
        <w:br w:type="page"/>
      </w:r>
      <w:r w:rsidR="00CF2D36">
        <w:rPr>
          <w:rFonts w:hint="eastAsia"/>
          <w:sz w:val="24"/>
        </w:rPr>
        <w:lastRenderedPageBreak/>
        <w:t>Table S1. Samples information of fig and fig wasp for Microsatellite or COI sequences.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1676"/>
        <w:gridCol w:w="2153"/>
        <w:gridCol w:w="1829"/>
        <w:gridCol w:w="1829"/>
        <w:gridCol w:w="1336"/>
        <w:gridCol w:w="1589"/>
        <w:gridCol w:w="1829"/>
        <w:gridCol w:w="883"/>
      </w:tblGrid>
      <w:tr w:rsidR="00AF784E" w:rsidRPr="004430EA" w:rsidTr="00AF784E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Country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Site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Location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B061E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rFonts w:hint="eastAsia"/>
                <w:bCs/>
                <w:color w:val="000000"/>
                <w:sz w:val="24"/>
              </w:rPr>
              <w:t xml:space="preserve">Samples numbers </w:t>
            </w:r>
            <w:r w:rsidR="00BA74DB">
              <w:rPr>
                <w:rFonts w:hint="eastAsia"/>
                <w:bCs/>
                <w:color w:val="000000"/>
                <w:sz w:val="24"/>
              </w:rPr>
              <w:t>[</w:t>
            </w:r>
            <w:r w:rsidRPr="004430EA">
              <w:rPr>
                <w:rFonts w:hint="eastAsia"/>
                <w:bCs/>
                <w:color w:val="000000"/>
                <w:sz w:val="24"/>
              </w:rPr>
              <w:t>fig/fig wasp</w:t>
            </w:r>
            <w:r w:rsidR="00AF784E">
              <w:rPr>
                <w:rFonts w:hint="eastAsia"/>
                <w:bCs/>
                <w:color w:val="000000"/>
                <w:sz w:val="24"/>
              </w:rPr>
              <w:t xml:space="preserve"> (</w:t>
            </w:r>
            <w:r w:rsidR="004B061E">
              <w:rPr>
                <w:rFonts w:hint="eastAsia"/>
                <w:bCs/>
                <w:color w:val="000000"/>
                <w:sz w:val="24"/>
              </w:rPr>
              <w:t xml:space="preserve">total </w:t>
            </w:r>
            <w:r w:rsidR="00AF784E">
              <w:rPr>
                <w:rFonts w:hint="eastAsia"/>
                <w:bCs/>
                <w:color w:val="000000"/>
                <w:sz w:val="24"/>
              </w:rPr>
              <w:t>trees</w:t>
            </w:r>
            <w:r w:rsidR="003001C6">
              <w:rPr>
                <w:rFonts w:hint="eastAsia"/>
                <w:bCs/>
                <w:color w:val="000000"/>
                <w:sz w:val="24"/>
              </w:rPr>
              <w:t>-D phase-B-phase</w:t>
            </w:r>
            <w:r w:rsidR="00BA74DB">
              <w:rPr>
                <w:rFonts w:hint="eastAsia"/>
                <w:bCs/>
                <w:color w:val="000000"/>
                <w:sz w:val="24"/>
              </w:rPr>
              <w:t>)</w:t>
            </w:r>
            <w:r w:rsidR="00BA74DB" w:rsidRPr="005A75A4">
              <w:rPr>
                <w:rFonts w:hint="eastAsia"/>
                <w:b/>
                <w:sz w:val="24"/>
              </w:rPr>
              <w:t>*</w:t>
            </w:r>
            <w:r w:rsidR="00BA74DB">
              <w:rPr>
                <w:rFonts w:hint="eastAsia"/>
                <w:bCs/>
                <w:color w:val="000000"/>
                <w:sz w:val="24"/>
              </w:rPr>
              <w:t>]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Total</w:t>
            </w:r>
          </w:p>
        </w:tc>
      </w:tr>
      <w:tr w:rsidR="00AF784E" w:rsidRPr="004430EA" w:rsidTr="00AF784E">
        <w:trPr>
          <w:trHeight w:val="165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FSS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FSM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FA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FO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  <w:r w:rsidRPr="004430EA">
              <w:rPr>
                <w:bCs/>
                <w:color w:val="000000"/>
                <w:sz w:val="24"/>
              </w:rPr>
              <w:t>FH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430EA" w:rsidRPr="004430EA" w:rsidRDefault="004430EA" w:rsidP="004430EA">
            <w:pPr>
              <w:jc w:val="center"/>
              <w:rPr>
                <w:bCs/>
                <w:color w:val="000000"/>
                <w:sz w:val="24"/>
              </w:rPr>
            </w:pP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China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430EA" w:rsidRPr="004430EA" w:rsidRDefault="004C1AF5" w:rsidP="005415B2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4430EA">
              <w:rPr>
                <w:rFonts w:hint="eastAsia"/>
                <w:sz w:val="24"/>
                <w:lang w:val="en"/>
              </w:rPr>
              <w:t>Meng</w:t>
            </w:r>
            <w:r>
              <w:rPr>
                <w:sz w:val="24"/>
                <w:lang w:val="en"/>
              </w:rPr>
              <w:t>l</w:t>
            </w:r>
            <w:r w:rsidRPr="004430EA">
              <w:rPr>
                <w:rFonts w:hint="eastAsia"/>
                <w:sz w:val="24"/>
                <w:lang w:val="en"/>
              </w:rPr>
              <w:t>un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430EA" w:rsidRPr="004430EA" w:rsidRDefault="004430EA" w:rsidP="00475336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21º55' N</w:t>
            </w:r>
            <w:r w:rsidRPr="004430EA">
              <w:rPr>
                <w:rFonts w:hint="eastAsia"/>
                <w:sz w:val="24"/>
              </w:rPr>
              <w:t>,</w:t>
            </w:r>
            <w:r w:rsidRPr="004430EA">
              <w:rPr>
                <w:sz w:val="24"/>
              </w:rPr>
              <w:t xml:space="preserve"> 101º15'E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F784E" w:rsidRDefault="004430EA" w:rsidP="00AF784E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31/</w:t>
            </w:r>
            <w:r w:rsidR="00AF784E" w:rsidRPr="004430EA">
              <w:rPr>
                <w:rFonts w:hint="eastAsia"/>
                <w:sz w:val="24"/>
              </w:rPr>
              <w:t>1</w:t>
            </w:r>
            <w:r w:rsidR="00AF784E">
              <w:rPr>
                <w:rFonts w:hint="eastAsia"/>
                <w:sz w:val="24"/>
              </w:rPr>
              <w:t>4</w:t>
            </w:r>
          </w:p>
          <w:p w:rsidR="004430EA" w:rsidRPr="004430EA" w:rsidRDefault="00AF784E" w:rsidP="00CA118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</w:t>
            </w:r>
            <w:r w:rsidR="00CA1187"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tree-8D-6B)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F784E" w:rsidRDefault="004430EA" w:rsidP="00AF784E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30/</w:t>
            </w:r>
            <w:r w:rsidR="00AF784E" w:rsidRPr="004430EA">
              <w:rPr>
                <w:sz w:val="24"/>
              </w:rPr>
              <w:t>1</w:t>
            </w:r>
            <w:r w:rsidR="00AF784E">
              <w:rPr>
                <w:rFonts w:hint="eastAsia"/>
                <w:sz w:val="24"/>
              </w:rPr>
              <w:t>6</w:t>
            </w:r>
          </w:p>
          <w:p w:rsidR="004430EA" w:rsidRPr="004430EA" w:rsidRDefault="00AF784E" w:rsidP="00AF784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(14tree-11D-5B)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33/12</w:t>
            </w:r>
          </w:p>
          <w:p w:rsidR="00AF784E" w:rsidRPr="004430EA" w:rsidRDefault="00AF784E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(4tree-12B)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26/13</w:t>
            </w:r>
          </w:p>
          <w:p w:rsidR="00AF784E" w:rsidRPr="004430EA" w:rsidRDefault="00AF784E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(9tree-6D-7B)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30/13</w:t>
            </w:r>
          </w:p>
          <w:p w:rsidR="00AF784E" w:rsidRPr="004430EA" w:rsidRDefault="00AF784E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(12tree-10D-3B)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A1187" w:rsidRPr="004430EA" w:rsidRDefault="004430EA" w:rsidP="00B400A7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151/</w:t>
            </w:r>
            <w:r w:rsidR="00B400A7">
              <w:rPr>
                <w:rFonts w:hint="eastAsia"/>
                <w:sz w:val="24"/>
              </w:rPr>
              <w:t>6</w:t>
            </w:r>
            <w:r w:rsidR="00B400A7" w:rsidRPr="004430EA">
              <w:rPr>
                <w:sz w:val="24"/>
              </w:rPr>
              <w:t>9</w:t>
            </w: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/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4430EA" w:rsidRPr="004430EA" w:rsidRDefault="004C1AF5" w:rsidP="00C16625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4430EA">
              <w:rPr>
                <w:rFonts w:hint="eastAsia"/>
                <w:sz w:val="24"/>
              </w:rPr>
              <w:t>Bu</w:t>
            </w:r>
            <w:r>
              <w:rPr>
                <w:sz w:val="24"/>
              </w:rPr>
              <w:t>b</w:t>
            </w:r>
            <w:r w:rsidRPr="004430EA">
              <w:rPr>
                <w:rFonts w:hint="eastAsia"/>
                <w:sz w:val="24"/>
              </w:rPr>
              <w:t>en</w:t>
            </w:r>
            <w:proofErr w:type="spellEnd"/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  <w:lang w:val="en"/>
              </w:rPr>
              <w:t>21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36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N</w:t>
            </w:r>
            <w:r w:rsidRPr="004430EA">
              <w:rPr>
                <w:rFonts w:hint="eastAsia"/>
                <w:sz w:val="24"/>
                <w:lang w:val="en"/>
              </w:rPr>
              <w:t>, 101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34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15/0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AF784E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14/</w:t>
            </w:r>
            <w:r w:rsidR="00AF784E">
              <w:rPr>
                <w:rFonts w:hint="eastAsia"/>
                <w:sz w:val="24"/>
              </w:rPr>
              <w:t>0</w:t>
            </w:r>
          </w:p>
        </w:tc>
        <w:tc>
          <w:tcPr>
            <w:tcW w:w="0" w:type="auto"/>
          </w:tcPr>
          <w:p w:rsid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15/7</w:t>
            </w:r>
          </w:p>
          <w:p w:rsidR="00AF784E" w:rsidRPr="004430EA" w:rsidRDefault="00AF784E" w:rsidP="00C166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(1tree-7B)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</w:tcPr>
          <w:p w:rsidR="004430EA" w:rsidRPr="004430EA" w:rsidRDefault="004430EA" w:rsidP="00B400A7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47/</w:t>
            </w:r>
            <w:r w:rsidR="00B400A7">
              <w:rPr>
                <w:rFonts w:hint="eastAsia"/>
                <w:sz w:val="24"/>
              </w:rPr>
              <w:t>7</w:t>
            </w: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 w:val="restart"/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Laos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4430EA">
              <w:rPr>
                <w:rFonts w:hint="eastAsia"/>
                <w:sz w:val="24"/>
              </w:rPr>
              <w:t>Luang</w:t>
            </w:r>
            <w:proofErr w:type="spellEnd"/>
            <w:r w:rsidR="004C1AF5">
              <w:rPr>
                <w:sz w:val="24"/>
              </w:rPr>
              <w:t xml:space="preserve"> </w:t>
            </w:r>
            <w:proofErr w:type="spellStart"/>
            <w:r w:rsidRPr="004430EA">
              <w:rPr>
                <w:rFonts w:hint="eastAsia"/>
                <w:sz w:val="24"/>
              </w:rPr>
              <w:t>Prabang</w:t>
            </w:r>
            <w:proofErr w:type="spellEnd"/>
          </w:p>
        </w:tc>
        <w:tc>
          <w:tcPr>
            <w:tcW w:w="0" w:type="auto"/>
          </w:tcPr>
          <w:p w:rsidR="004430EA" w:rsidRPr="004430EA" w:rsidRDefault="004430EA" w:rsidP="00475336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  <w:lang w:val="en"/>
              </w:rPr>
              <w:t>19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50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N</w:t>
            </w:r>
            <w:r w:rsidRPr="004430EA">
              <w:rPr>
                <w:rFonts w:hint="eastAsia"/>
                <w:sz w:val="24"/>
                <w:lang w:val="en"/>
              </w:rPr>
              <w:t>,</w:t>
            </w:r>
            <w:r w:rsidRPr="004430EA">
              <w:rPr>
                <w:sz w:val="24"/>
                <w:lang w:val="en"/>
              </w:rPr>
              <w:t xml:space="preserve"> 10</w:t>
            </w:r>
            <w:r w:rsidRPr="004430EA">
              <w:rPr>
                <w:rFonts w:hint="eastAsia"/>
                <w:sz w:val="24"/>
                <w:lang w:val="en"/>
              </w:rPr>
              <w:t>2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9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4430EA" w:rsidRDefault="004430EA" w:rsidP="00AF784E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11/</w:t>
            </w:r>
            <w:r w:rsidR="00AF784E">
              <w:rPr>
                <w:rFonts w:hint="eastAsia"/>
                <w:sz w:val="24"/>
              </w:rPr>
              <w:t>8</w:t>
            </w:r>
          </w:p>
          <w:p w:rsidR="00AF784E" w:rsidRPr="004430EA" w:rsidRDefault="00AF784E" w:rsidP="00AF784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(8tree-8D)</w:t>
            </w:r>
          </w:p>
        </w:tc>
        <w:tc>
          <w:tcPr>
            <w:tcW w:w="0" w:type="auto"/>
            <w:shd w:val="clear" w:color="auto" w:fill="auto"/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13/1</w:t>
            </w:r>
          </w:p>
          <w:p w:rsidR="00AF784E" w:rsidRPr="004430EA" w:rsidRDefault="00AF784E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(1tree-1D)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7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6/0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vMerge w:val="restart"/>
          </w:tcPr>
          <w:p w:rsidR="004430EA" w:rsidRPr="004430EA" w:rsidRDefault="004430EA" w:rsidP="00B400A7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44/</w:t>
            </w:r>
            <w:r w:rsidR="00B400A7">
              <w:rPr>
                <w:rFonts w:hint="eastAsia"/>
                <w:sz w:val="24"/>
              </w:rPr>
              <w:t>8</w:t>
            </w: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/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 w:rsidRPr="004430EA">
              <w:rPr>
                <w:rFonts w:hint="eastAsia"/>
                <w:sz w:val="24"/>
              </w:rPr>
              <w:t>Paksan</w:t>
            </w:r>
            <w:proofErr w:type="spellEnd"/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18°16'</w:t>
            </w:r>
            <w:r w:rsidRPr="004430EA">
              <w:rPr>
                <w:rFonts w:hint="eastAsia"/>
                <w:sz w:val="24"/>
              </w:rPr>
              <w:t xml:space="preserve"> </w:t>
            </w:r>
            <w:r w:rsidRPr="004430EA">
              <w:rPr>
                <w:sz w:val="24"/>
              </w:rPr>
              <w:t>N</w:t>
            </w:r>
            <w:r w:rsidRPr="004430EA">
              <w:rPr>
                <w:rFonts w:hint="eastAsia"/>
                <w:sz w:val="24"/>
              </w:rPr>
              <w:t>,</w:t>
            </w:r>
            <w:r w:rsidRPr="004430EA">
              <w:rPr>
                <w:sz w:val="24"/>
              </w:rPr>
              <w:t xml:space="preserve"> 104° 9'</w:t>
            </w:r>
            <w:r w:rsidRPr="004430EA">
              <w:rPr>
                <w:rFonts w:hint="eastAsia"/>
                <w:sz w:val="24"/>
              </w:rPr>
              <w:t xml:space="preserve"> </w:t>
            </w:r>
            <w:r w:rsidRPr="004430EA">
              <w:rPr>
                <w:sz w:val="24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0/0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7/0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vMerge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 w:val="restart"/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Vietnam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Lao</w:t>
            </w:r>
            <w:r w:rsidR="004C1AF5">
              <w:rPr>
                <w:sz w:val="24"/>
              </w:rPr>
              <w:t xml:space="preserve"> </w:t>
            </w:r>
            <w:proofErr w:type="spellStart"/>
            <w:r w:rsidRPr="004430EA">
              <w:rPr>
                <w:rFonts w:hint="eastAsia"/>
                <w:sz w:val="24"/>
              </w:rPr>
              <w:t>Cai</w:t>
            </w:r>
            <w:proofErr w:type="spellEnd"/>
          </w:p>
        </w:tc>
        <w:tc>
          <w:tcPr>
            <w:tcW w:w="0" w:type="auto"/>
          </w:tcPr>
          <w:p w:rsidR="004430EA" w:rsidRPr="004430EA" w:rsidRDefault="004430EA" w:rsidP="00475336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  <w:lang w:val="en"/>
              </w:rPr>
              <w:t>22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30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N</w:t>
            </w:r>
            <w:r w:rsidRPr="004430EA">
              <w:rPr>
                <w:rFonts w:hint="eastAsia"/>
                <w:sz w:val="24"/>
                <w:lang w:val="en"/>
              </w:rPr>
              <w:t>,</w:t>
            </w:r>
            <w:r w:rsidRPr="004430EA">
              <w:rPr>
                <w:sz w:val="24"/>
                <w:lang w:val="en"/>
              </w:rPr>
              <w:t xml:space="preserve"> 10</w:t>
            </w:r>
            <w:r w:rsidRPr="004430EA">
              <w:rPr>
                <w:rFonts w:hint="eastAsia"/>
                <w:sz w:val="24"/>
                <w:lang w:val="en"/>
              </w:rPr>
              <w:t>3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53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shd w:val="clear" w:color="auto" w:fill="auto"/>
          </w:tcPr>
          <w:p w:rsidR="00CA1187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8/1</w:t>
            </w:r>
          </w:p>
          <w:p w:rsidR="004430EA" w:rsidRPr="004430EA" w:rsidRDefault="00CA1187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(1tree-1D)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vMerge w:val="restart"/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40/3</w:t>
            </w: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/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4430EA" w:rsidRPr="004430EA" w:rsidRDefault="004C1AF5" w:rsidP="00C16625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Ha</w:t>
            </w:r>
            <w:r>
              <w:rPr>
                <w:sz w:val="24"/>
              </w:rPr>
              <w:t>n</w:t>
            </w:r>
            <w:r w:rsidRPr="004430EA">
              <w:rPr>
                <w:rFonts w:hint="eastAsia"/>
                <w:sz w:val="24"/>
              </w:rPr>
              <w:t>oi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  <w:lang w:val="en"/>
              </w:rPr>
              <w:t>21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01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N</w:t>
            </w:r>
            <w:r w:rsidRPr="004430EA">
              <w:rPr>
                <w:rFonts w:hint="eastAsia"/>
                <w:sz w:val="24"/>
                <w:lang w:val="en"/>
              </w:rPr>
              <w:t>,</w:t>
            </w:r>
            <w:r w:rsidRPr="004430EA">
              <w:rPr>
                <w:sz w:val="24"/>
                <w:lang w:val="en"/>
              </w:rPr>
              <w:t xml:space="preserve"> 10</w:t>
            </w:r>
            <w:r w:rsidRPr="004430EA">
              <w:rPr>
                <w:rFonts w:hint="eastAsia"/>
                <w:sz w:val="24"/>
                <w:lang w:val="en"/>
              </w:rPr>
              <w:t>5</w:t>
            </w:r>
            <w:r w:rsidRPr="004430EA">
              <w:rPr>
                <w:sz w:val="24"/>
                <w:lang w:val="en"/>
              </w:rPr>
              <w:t>°</w:t>
            </w:r>
            <w:r w:rsidRPr="004430EA">
              <w:rPr>
                <w:rFonts w:hint="eastAsia"/>
                <w:sz w:val="24"/>
                <w:lang w:val="en"/>
              </w:rPr>
              <w:t>39</w:t>
            </w:r>
            <w:r w:rsidRPr="004430EA">
              <w:rPr>
                <w:sz w:val="24"/>
                <w:lang w:val="en"/>
              </w:rPr>
              <w:t>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0/0</w:t>
            </w:r>
          </w:p>
        </w:tc>
        <w:tc>
          <w:tcPr>
            <w:tcW w:w="0" w:type="auto"/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0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9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vMerge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Pu</w:t>
            </w:r>
            <w:r w:rsidR="004C1AF5">
              <w:rPr>
                <w:sz w:val="24"/>
              </w:rPr>
              <w:t xml:space="preserve"> </w:t>
            </w:r>
            <w:r w:rsidRPr="004430EA">
              <w:rPr>
                <w:rFonts w:hint="eastAsia"/>
                <w:sz w:val="24"/>
              </w:rPr>
              <w:t>Mat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  <w:lang w:val="en"/>
              </w:rPr>
              <w:t>18°59′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N</w:t>
            </w:r>
            <w:r w:rsidRPr="004430EA">
              <w:rPr>
                <w:rFonts w:hint="eastAsia"/>
                <w:sz w:val="24"/>
                <w:lang w:val="en"/>
              </w:rPr>
              <w:t>,</w:t>
            </w:r>
            <w:r w:rsidRPr="004430EA">
              <w:rPr>
                <w:sz w:val="24"/>
                <w:lang w:val="en"/>
              </w:rPr>
              <w:t xml:space="preserve"> 104°40′</w:t>
            </w:r>
            <w:r w:rsidRPr="004430EA">
              <w:rPr>
                <w:rFonts w:hint="eastAsia"/>
                <w:sz w:val="24"/>
                <w:lang w:val="en"/>
              </w:rPr>
              <w:t xml:space="preserve"> </w:t>
            </w:r>
            <w:r w:rsidRPr="004430EA">
              <w:rPr>
                <w:sz w:val="24"/>
                <w:lang w:val="en"/>
              </w:rPr>
              <w:t>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A1187" w:rsidRDefault="004430EA" w:rsidP="00CA1187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7</w:t>
            </w:r>
            <w:r w:rsidRPr="004430EA">
              <w:rPr>
                <w:sz w:val="24"/>
              </w:rPr>
              <w:t>/</w:t>
            </w:r>
            <w:r w:rsidRPr="004430EA">
              <w:rPr>
                <w:rFonts w:hint="eastAsia"/>
                <w:sz w:val="24"/>
              </w:rPr>
              <w:t>2</w:t>
            </w:r>
          </w:p>
          <w:p w:rsidR="004430EA" w:rsidRPr="004430EA" w:rsidRDefault="00CA1187" w:rsidP="00CA118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(2tree-2D)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rFonts w:hint="eastAsia"/>
                <w:sz w:val="24"/>
              </w:rPr>
              <w:t>16</w:t>
            </w:r>
            <w:r w:rsidRPr="004430EA">
              <w:rPr>
                <w:sz w:val="24"/>
              </w:rPr>
              <w:t>/0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430EA" w:rsidRPr="004430EA" w:rsidRDefault="004430EA" w:rsidP="00C16625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0/0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4430EA" w:rsidRPr="004430EA" w:rsidRDefault="004430EA" w:rsidP="00C16625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AF784E" w:rsidRPr="004430EA" w:rsidTr="00AF784E">
        <w:trPr>
          <w:trHeight w:val="47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30EA" w:rsidRPr="00714264" w:rsidRDefault="00714264" w:rsidP="005415B2">
            <w:pPr>
              <w:spacing w:line="360" w:lineRule="auto"/>
              <w:jc w:val="center"/>
              <w:rPr>
                <w:b/>
                <w:sz w:val="24"/>
              </w:rPr>
            </w:pPr>
            <w:r w:rsidRPr="00714264">
              <w:rPr>
                <w:rFonts w:hint="eastAsia"/>
                <w:b/>
                <w:sz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30EA" w:rsidRPr="004430EA" w:rsidRDefault="004430EA" w:rsidP="005415B2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430EA" w:rsidRPr="004430EA" w:rsidRDefault="004430EA" w:rsidP="00475336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57/22</w:t>
            </w:r>
          </w:p>
          <w:p w:rsidR="00CA1187" w:rsidRPr="004430EA" w:rsidRDefault="00CA1187" w:rsidP="00FA681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</w:t>
            </w:r>
            <w:r w:rsidR="00FA681F">
              <w:rPr>
                <w:rFonts w:hint="eastAsia"/>
                <w:sz w:val="24"/>
              </w:rPr>
              <w:t>18</w:t>
            </w:r>
            <w:r>
              <w:rPr>
                <w:rFonts w:hint="eastAsia"/>
                <w:sz w:val="24"/>
              </w:rPr>
              <w:t>tree-</w:t>
            </w:r>
            <w:r w:rsidR="00FA681F">
              <w:rPr>
                <w:rFonts w:hint="eastAsia"/>
                <w:sz w:val="24"/>
              </w:rPr>
              <w:t>16D-6B)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72/20</w:t>
            </w:r>
          </w:p>
          <w:p w:rsidR="00FA681F" w:rsidRPr="004430EA" w:rsidRDefault="00FA681F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(18tree-15D-5B)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78/19</w:t>
            </w:r>
          </w:p>
          <w:p w:rsidR="00FA681F" w:rsidRPr="004430EA" w:rsidRDefault="00FA681F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(5tree-19B)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41/13</w:t>
            </w:r>
          </w:p>
          <w:p w:rsidR="00FA681F" w:rsidRPr="004430EA" w:rsidRDefault="00FA681F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(9tree-6D-7B)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30/13</w:t>
            </w:r>
          </w:p>
          <w:p w:rsidR="00FA681F" w:rsidRPr="004430EA" w:rsidRDefault="00FA681F" w:rsidP="000B7C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(12tree-10D-3B)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430EA" w:rsidRPr="004430EA" w:rsidRDefault="004430EA" w:rsidP="000B7C69">
            <w:pPr>
              <w:jc w:val="center"/>
              <w:rPr>
                <w:sz w:val="24"/>
              </w:rPr>
            </w:pPr>
            <w:r w:rsidRPr="004430EA">
              <w:rPr>
                <w:sz w:val="24"/>
              </w:rPr>
              <w:t>278/87</w:t>
            </w:r>
          </w:p>
        </w:tc>
      </w:tr>
    </w:tbl>
    <w:p w:rsidR="007E46DF" w:rsidRDefault="00A174F5" w:rsidP="001C02E5">
      <w:pPr>
        <w:spacing w:line="360" w:lineRule="auto"/>
        <w:outlineLvl w:val="2"/>
        <w:rPr>
          <w:sz w:val="24"/>
        </w:rPr>
      </w:pPr>
      <w:r w:rsidRPr="009466F3">
        <w:rPr>
          <w:rFonts w:hint="eastAsia"/>
          <w:sz w:val="24"/>
        </w:rPr>
        <w:t xml:space="preserve">FSS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>;</w:t>
      </w:r>
      <w:r>
        <w:rPr>
          <w:rFonts w:hint="eastAsia"/>
          <w:sz w:val="24"/>
        </w:rPr>
        <w:t xml:space="preserve"> </w:t>
      </w:r>
      <w:r w:rsidRPr="009466F3">
        <w:rPr>
          <w:rFonts w:hint="eastAsia"/>
          <w:sz w:val="24"/>
        </w:rPr>
        <w:t xml:space="preserve">FSM= </w:t>
      </w:r>
      <w:proofErr w:type="spellStart"/>
      <w:r w:rsidRPr="009466F3">
        <w:rPr>
          <w:rFonts w:hint="eastAsia"/>
          <w:i/>
          <w:sz w:val="24"/>
        </w:rPr>
        <w:t>Ficus</w:t>
      </w:r>
      <w:proofErr w:type="spellEnd"/>
      <w:r w:rsidRPr="009466F3">
        <w:rPr>
          <w:rFonts w:hint="eastAsia"/>
          <w:i/>
          <w:sz w:val="24"/>
        </w:rPr>
        <w:t xml:space="preserve">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montana</w:t>
      </w:r>
      <w:proofErr w:type="spellEnd"/>
      <w:r w:rsidRPr="009466F3">
        <w:rPr>
          <w:rFonts w:hint="eastAsia"/>
          <w:sz w:val="24"/>
        </w:rPr>
        <w:t xml:space="preserve">; </w:t>
      </w:r>
      <w:r w:rsidR="003001C6" w:rsidRPr="009466F3">
        <w:rPr>
          <w:rFonts w:hint="eastAsia"/>
          <w:sz w:val="24"/>
        </w:rPr>
        <w:t xml:space="preserve">FA = </w:t>
      </w:r>
      <w:r w:rsidR="003001C6" w:rsidRPr="009466F3">
        <w:rPr>
          <w:rFonts w:hint="eastAsia"/>
          <w:i/>
          <w:sz w:val="24"/>
        </w:rPr>
        <w:t xml:space="preserve">F. </w:t>
      </w:r>
      <w:proofErr w:type="spellStart"/>
      <w:r w:rsidR="003001C6" w:rsidRPr="009466F3">
        <w:rPr>
          <w:rFonts w:hint="eastAsia"/>
          <w:i/>
          <w:sz w:val="24"/>
        </w:rPr>
        <w:t>auriculata</w:t>
      </w:r>
      <w:proofErr w:type="spellEnd"/>
      <w:r w:rsidR="003001C6" w:rsidRPr="009466F3">
        <w:rPr>
          <w:rFonts w:hint="eastAsia"/>
          <w:i/>
          <w:sz w:val="24"/>
        </w:rPr>
        <w:t>;</w:t>
      </w:r>
      <w:r w:rsidR="003001C6" w:rsidRPr="009466F3">
        <w:rPr>
          <w:rFonts w:hint="eastAsia"/>
          <w:sz w:val="24"/>
        </w:rPr>
        <w:t xml:space="preserve"> FO = </w:t>
      </w:r>
      <w:r w:rsidR="003001C6" w:rsidRPr="009466F3">
        <w:rPr>
          <w:rFonts w:hint="eastAsia"/>
          <w:i/>
          <w:sz w:val="24"/>
        </w:rPr>
        <w:t xml:space="preserve">F. </w:t>
      </w:r>
      <w:proofErr w:type="spellStart"/>
      <w:r w:rsidR="003001C6" w:rsidRPr="009466F3">
        <w:rPr>
          <w:rFonts w:hint="eastAsia"/>
          <w:i/>
          <w:sz w:val="24"/>
        </w:rPr>
        <w:t>oligodon</w:t>
      </w:r>
      <w:proofErr w:type="spellEnd"/>
      <w:r w:rsidR="003001C6" w:rsidRPr="009466F3">
        <w:rPr>
          <w:rFonts w:hint="eastAsia"/>
          <w:sz w:val="24"/>
        </w:rPr>
        <w:t xml:space="preserve">; FH = </w:t>
      </w:r>
      <w:r w:rsidR="003001C6" w:rsidRPr="009466F3">
        <w:rPr>
          <w:rFonts w:hint="eastAsia"/>
          <w:i/>
          <w:sz w:val="24"/>
        </w:rPr>
        <w:t xml:space="preserve">F. </w:t>
      </w:r>
      <w:proofErr w:type="spellStart"/>
      <w:r w:rsidR="003001C6" w:rsidRPr="009466F3">
        <w:rPr>
          <w:rFonts w:hint="eastAsia"/>
          <w:i/>
          <w:sz w:val="24"/>
        </w:rPr>
        <w:t>hainanensis</w:t>
      </w:r>
      <w:proofErr w:type="spellEnd"/>
      <w:r w:rsidR="003001C6" w:rsidRPr="009466F3">
        <w:rPr>
          <w:rFonts w:hint="eastAsia"/>
          <w:sz w:val="24"/>
        </w:rPr>
        <w:t>.</w:t>
      </w:r>
    </w:p>
    <w:p w:rsidR="003001C6" w:rsidRDefault="003001C6" w:rsidP="001C02E5">
      <w:pPr>
        <w:spacing w:line="360" w:lineRule="auto"/>
        <w:outlineLvl w:val="2"/>
        <w:rPr>
          <w:sz w:val="24"/>
        </w:rPr>
      </w:pPr>
      <w:r w:rsidRPr="005A75A4">
        <w:rPr>
          <w:rFonts w:hint="eastAsia"/>
          <w:b/>
          <w:sz w:val="24"/>
        </w:rPr>
        <w:t>*</w:t>
      </w:r>
      <w:r>
        <w:rPr>
          <w:rFonts w:hint="eastAsia"/>
          <w:sz w:val="24"/>
        </w:rPr>
        <w:t>: The number of total trees</w:t>
      </w:r>
      <w:r w:rsidR="005A75A4">
        <w:rPr>
          <w:rFonts w:hint="eastAsia"/>
          <w:sz w:val="24"/>
        </w:rPr>
        <w:t xml:space="preserve"> where the wasp sampled</w:t>
      </w:r>
      <w:r>
        <w:rPr>
          <w:rFonts w:hint="eastAsia"/>
          <w:sz w:val="24"/>
        </w:rPr>
        <w:t xml:space="preserve">, </w:t>
      </w:r>
      <w:r w:rsidR="005A75A4">
        <w:rPr>
          <w:rFonts w:hint="eastAsia"/>
          <w:sz w:val="24"/>
        </w:rPr>
        <w:t xml:space="preserve">and the </w:t>
      </w:r>
      <w:r w:rsidR="005D040A">
        <w:rPr>
          <w:rFonts w:hint="eastAsia"/>
          <w:sz w:val="24"/>
        </w:rPr>
        <w:t xml:space="preserve">number </w:t>
      </w:r>
      <w:r w:rsidR="005A75A4">
        <w:rPr>
          <w:rFonts w:hint="eastAsia"/>
          <w:sz w:val="24"/>
        </w:rPr>
        <w:t>of wasps</w:t>
      </w:r>
      <w:r w:rsidR="005D040A">
        <w:rPr>
          <w:rFonts w:hint="eastAsia"/>
          <w:sz w:val="24"/>
        </w:rPr>
        <w:t xml:space="preserve"> sampled from trees</w:t>
      </w:r>
      <w:r>
        <w:rPr>
          <w:rFonts w:hint="eastAsia"/>
          <w:sz w:val="24"/>
        </w:rPr>
        <w:t xml:space="preserve"> in D-phase and </w:t>
      </w:r>
      <w:r w:rsidR="005D040A">
        <w:rPr>
          <w:rFonts w:hint="eastAsia"/>
          <w:sz w:val="24"/>
        </w:rPr>
        <w:t xml:space="preserve">in </w:t>
      </w:r>
      <w:r>
        <w:rPr>
          <w:rFonts w:hint="eastAsia"/>
          <w:sz w:val="24"/>
        </w:rPr>
        <w:t>B-phase.</w:t>
      </w:r>
    </w:p>
    <w:p w:rsidR="003001C6" w:rsidRDefault="003001C6" w:rsidP="001C02E5">
      <w:pPr>
        <w:spacing w:line="360" w:lineRule="auto"/>
        <w:outlineLvl w:val="2"/>
        <w:rPr>
          <w:sz w:val="24"/>
        </w:rPr>
      </w:pPr>
    </w:p>
    <w:p w:rsidR="003001C6" w:rsidRPr="005A75A4" w:rsidRDefault="003001C6" w:rsidP="001C02E5">
      <w:pPr>
        <w:spacing w:line="360" w:lineRule="auto"/>
        <w:outlineLvl w:val="2"/>
        <w:rPr>
          <w:sz w:val="24"/>
        </w:rPr>
      </w:pPr>
    </w:p>
    <w:p w:rsidR="00D51EA7" w:rsidRPr="007C240E" w:rsidRDefault="00D032F3" w:rsidP="001C02E5">
      <w:pPr>
        <w:spacing w:line="360" w:lineRule="auto"/>
        <w:outlineLvl w:val="2"/>
        <w:rPr>
          <w:sz w:val="24"/>
        </w:rPr>
      </w:pPr>
      <w:r>
        <w:rPr>
          <w:sz w:val="24"/>
        </w:rPr>
        <w:br w:type="page"/>
      </w:r>
      <w:r w:rsidR="00D51EA7" w:rsidRPr="007C240E">
        <w:rPr>
          <w:sz w:val="24"/>
        </w:rPr>
        <w:t xml:space="preserve">Table </w:t>
      </w:r>
      <w:r w:rsidR="007E46DF">
        <w:rPr>
          <w:rFonts w:hint="eastAsia"/>
          <w:sz w:val="24"/>
        </w:rPr>
        <w:t>S2</w:t>
      </w:r>
      <w:r w:rsidR="00D51EA7" w:rsidRPr="007C240E">
        <w:rPr>
          <w:sz w:val="24"/>
        </w:rPr>
        <w:t xml:space="preserve">. </w:t>
      </w:r>
      <w:r w:rsidR="00D51EA7" w:rsidRPr="007C240E">
        <w:rPr>
          <w:rFonts w:hint="eastAsia"/>
          <w:sz w:val="24"/>
        </w:rPr>
        <w:t xml:space="preserve">Microsatellite primers of </w:t>
      </w:r>
      <w:proofErr w:type="spellStart"/>
      <w:r w:rsidR="00D51EA7" w:rsidRPr="00BB751E">
        <w:rPr>
          <w:rFonts w:hint="eastAsia"/>
          <w:i/>
          <w:sz w:val="24"/>
        </w:rPr>
        <w:t>Ficus</w:t>
      </w:r>
      <w:proofErr w:type="spellEnd"/>
      <w:r w:rsidR="00D51EA7" w:rsidRPr="007C240E">
        <w:rPr>
          <w:rFonts w:hint="eastAsia"/>
          <w:sz w:val="24"/>
        </w:rPr>
        <w:t xml:space="preserve"> </w:t>
      </w:r>
      <w:r w:rsidR="00BB751E">
        <w:rPr>
          <w:rFonts w:hint="eastAsia"/>
          <w:sz w:val="24"/>
        </w:rPr>
        <w:t xml:space="preserve">plants </w:t>
      </w:r>
      <w:r w:rsidR="00D51EA7" w:rsidRPr="007C240E">
        <w:rPr>
          <w:rFonts w:hint="eastAsia"/>
          <w:sz w:val="24"/>
        </w:rPr>
        <w:t>used in this paper</w:t>
      </w:r>
      <w:r w:rsidR="00D51EA7" w:rsidRPr="007C240E">
        <w:rPr>
          <w:sz w:val="24"/>
        </w:rPr>
        <w:t xml:space="preserve">. The total number and </w:t>
      </w:r>
      <w:r w:rsidR="005F3598">
        <w:rPr>
          <w:sz w:val="24"/>
        </w:rPr>
        <w:t xml:space="preserve">the </w:t>
      </w:r>
      <w:r w:rsidR="00D51EA7" w:rsidRPr="007C240E">
        <w:rPr>
          <w:sz w:val="24"/>
        </w:rPr>
        <w:t>length</w:t>
      </w:r>
      <w:r w:rsidR="005F3598">
        <w:rPr>
          <w:sz w:val="24"/>
        </w:rPr>
        <w:t>s</w:t>
      </w:r>
      <w:r w:rsidR="00D51EA7" w:rsidRPr="007C240E">
        <w:rPr>
          <w:sz w:val="24"/>
        </w:rPr>
        <w:t xml:space="preserve"> of alleles observed across all species, PCR conditions: annealing</w:t>
      </w:r>
      <w:r w:rsidR="00D51EA7" w:rsidRPr="007C240E">
        <w:rPr>
          <w:rFonts w:hint="eastAsia"/>
          <w:sz w:val="24"/>
        </w:rPr>
        <w:t xml:space="preserve"> </w:t>
      </w:r>
      <w:r w:rsidR="00D51EA7" w:rsidRPr="007C240E">
        <w:rPr>
          <w:sz w:val="24"/>
        </w:rPr>
        <w:t>temperature (Ta) and number of cycles, and the original primer note references are shown.</w:t>
      </w:r>
    </w:p>
    <w:tbl>
      <w:tblPr>
        <w:tblW w:w="9390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585"/>
        <w:gridCol w:w="1421"/>
        <w:gridCol w:w="678"/>
        <w:gridCol w:w="1421"/>
        <w:gridCol w:w="2850"/>
      </w:tblGrid>
      <w:tr w:rsidR="00D51EA7" w:rsidRPr="00A95AC5" w:rsidTr="00BB751E">
        <w:trPr>
          <w:trHeight w:val="282"/>
        </w:trPr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Primer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N. of alleles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sz w:val="24"/>
              </w:rPr>
              <w:t>L</w:t>
            </w:r>
            <w:r w:rsidRPr="00A95AC5">
              <w:rPr>
                <w:rFonts w:hint="eastAsia"/>
                <w:sz w:val="24"/>
              </w:rPr>
              <w:t>ength (</w:t>
            </w:r>
            <w:proofErr w:type="spellStart"/>
            <w:r w:rsidRPr="00A95AC5">
              <w:rPr>
                <w:rFonts w:hint="eastAsia"/>
                <w:sz w:val="24"/>
              </w:rPr>
              <w:t>bp</w:t>
            </w:r>
            <w:proofErr w:type="spellEnd"/>
            <w:r w:rsidRPr="00A95AC5">
              <w:rPr>
                <w:rFonts w:hint="eastAsia"/>
                <w:sz w:val="24"/>
              </w:rPr>
              <w:t>)</w:t>
            </w:r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T</w:t>
            </w:r>
            <w:r w:rsidRPr="00A95AC5">
              <w:rPr>
                <w:rFonts w:hint="eastAsia"/>
                <w:sz w:val="24"/>
                <w:vertAlign w:val="subscript"/>
              </w:rPr>
              <w:t>a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proofErr w:type="spellStart"/>
            <w:r w:rsidRPr="00A95AC5">
              <w:rPr>
                <w:rFonts w:hint="eastAsia"/>
                <w:sz w:val="24"/>
              </w:rPr>
              <w:t>N.of</w:t>
            </w:r>
            <w:proofErr w:type="spellEnd"/>
            <w:r w:rsidRPr="00A95AC5">
              <w:rPr>
                <w:rFonts w:hint="eastAsia"/>
                <w:sz w:val="24"/>
              </w:rPr>
              <w:t xml:space="preserve"> cycle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Reference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B47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22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5F3598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173</w:t>
            </w:r>
            <w:r w:rsidR="005F3598">
              <w:rPr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211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53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30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 xml:space="preserve">Moe &amp; </w:t>
            </w:r>
            <w:proofErr w:type="spellStart"/>
            <w:r w:rsidRPr="00A95AC5">
              <w:rPr>
                <w:rFonts w:hint="eastAsia"/>
                <w:sz w:val="24"/>
              </w:rPr>
              <w:t>Weiblen</w:t>
            </w:r>
            <w:proofErr w:type="spellEnd"/>
            <w:r w:rsidRPr="00A95AC5">
              <w:rPr>
                <w:rFonts w:hint="eastAsia"/>
                <w:sz w:val="24"/>
              </w:rPr>
              <w:t>. 2011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Frac83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12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169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185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Frac86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9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141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159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50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15*+20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Frac113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12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210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238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Frac154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17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131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157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Frac241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22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245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294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Frub38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26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217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303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50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15*+20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Frub29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23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192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244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Frub436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19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128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154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45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Crozier et al. 2007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FS411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34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209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307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54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proofErr w:type="spellStart"/>
            <w:r w:rsidRPr="00A95AC5">
              <w:rPr>
                <w:rFonts w:hint="eastAsia"/>
                <w:sz w:val="24"/>
              </w:rPr>
              <w:t>Zavodna</w:t>
            </w:r>
            <w:proofErr w:type="spellEnd"/>
            <w:r w:rsidRPr="00A95AC5">
              <w:rPr>
                <w:rFonts w:hint="eastAsia"/>
                <w:sz w:val="24"/>
              </w:rPr>
              <w:t xml:space="preserve"> et al. 2005</w:t>
            </w:r>
          </w:p>
        </w:tc>
      </w:tr>
      <w:tr w:rsidR="00D51EA7" w:rsidRPr="00A95AC5" w:rsidTr="00BB751E">
        <w:trPr>
          <w:trHeight w:val="282"/>
        </w:trPr>
        <w:tc>
          <w:tcPr>
            <w:tcW w:w="143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 xml:space="preserve">LMFC32 </w:t>
            </w:r>
          </w:p>
        </w:tc>
        <w:tc>
          <w:tcPr>
            <w:tcW w:w="1585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13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184</w:t>
            </w:r>
            <w:r w:rsidR="005415B2">
              <w:rPr>
                <w:rFonts w:hint="eastAsia"/>
                <w:sz w:val="24"/>
              </w:rPr>
              <w:t>–</w:t>
            </w:r>
            <w:r w:rsidRPr="00A95AC5">
              <w:rPr>
                <w:rFonts w:hint="eastAsia"/>
                <w:sz w:val="24"/>
              </w:rPr>
              <w:t>202</w:t>
            </w:r>
          </w:p>
        </w:tc>
        <w:tc>
          <w:tcPr>
            <w:tcW w:w="678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47</w:t>
            </w:r>
          </w:p>
        </w:tc>
        <w:tc>
          <w:tcPr>
            <w:tcW w:w="1421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r w:rsidRPr="00A95AC5">
              <w:rPr>
                <w:rFonts w:hint="eastAsia"/>
                <w:sz w:val="24"/>
              </w:rPr>
              <w:t>10*+20</w:t>
            </w:r>
          </w:p>
        </w:tc>
        <w:tc>
          <w:tcPr>
            <w:tcW w:w="2850" w:type="dxa"/>
            <w:shd w:val="clear" w:color="auto" w:fill="auto"/>
            <w:noWrap/>
          </w:tcPr>
          <w:p w:rsidR="00D51EA7" w:rsidRPr="00A95AC5" w:rsidRDefault="00D51EA7" w:rsidP="00A95AC5">
            <w:pPr>
              <w:tabs>
                <w:tab w:val="left" w:pos="1467"/>
              </w:tabs>
              <w:spacing w:line="360" w:lineRule="auto"/>
              <w:rPr>
                <w:sz w:val="24"/>
              </w:rPr>
            </w:pPr>
            <w:proofErr w:type="spellStart"/>
            <w:r w:rsidRPr="00A95AC5">
              <w:rPr>
                <w:rFonts w:hint="eastAsia"/>
                <w:sz w:val="24"/>
              </w:rPr>
              <w:t>Giraldo</w:t>
            </w:r>
            <w:proofErr w:type="spellEnd"/>
            <w:r w:rsidRPr="00A95AC5">
              <w:rPr>
                <w:rFonts w:hint="eastAsia"/>
                <w:sz w:val="24"/>
              </w:rPr>
              <w:t xml:space="preserve"> et al. 2005</w:t>
            </w:r>
          </w:p>
        </w:tc>
      </w:tr>
    </w:tbl>
    <w:p w:rsidR="00D51EA7" w:rsidRPr="007C240E" w:rsidRDefault="00D51EA7" w:rsidP="000D196C">
      <w:pPr>
        <w:tabs>
          <w:tab w:val="left" w:pos="1467"/>
        </w:tabs>
        <w:spacing w:line="360" w:lineRule="auto"/>
        <w:rPr>
          <w:sz w:val="24"/>
        </w:rPr>
      </w:pPr>
      <w:r w:rsidRPr="007C240E">
        <w:rPr>
          <w:rFonts w:hint="eastAsia"/>
          <w:sz w:val="24"/>
        </w:rPr>
        <w:t>*</w:t>
      </w:r>
      <w:r w:rsidRPr="007C240E">
        <w:rPr>
          <w:sz w:val="24"/>
        </w:rPr>
        <w:t>Indicates number of touchdown cycles starting 10◦C above the annealing temperature.</w:t>
      </w:r>
    </w:p>
    <w:p w:rsidR="00AB23C0" w:rsidRDefault="00AB23C0" w:rsidP="000D196C">
      <w:pPr>
        <w:spacing w:line="360" w:lineRule="auto"/>
        <w:rPr>
          <w:sz w:val="24"/>
        </w:rPr>
      </w:pPr>
    </w:p>
    <w:p w:rsidR="00CF7EDA" w:rsidRDefault="00CF7EDA" w:rsidP="000D196C">
      <w:pPr>
        <w:spacing w:line="360" w:lineRule="auto"/>
        <w:rPr>
          <w:sz w:val="24"/>
        </w:rPr>
      </w:pPr>
      <w:r>
        <w:rPr>
          <w:rFonts w:hint="eastAsia"/>
          <w:sz w:val="24"/>
        </w:rPr>
        <w:t>References</w:t>
      </w:r>
    </w:p>
    <w:p w:rsidR="00CF7EDA" w:rsidRDefault="00CF7EDA" w:rsidP="000D196C">
      <w:pPr>
        <w:pStyle w:val="EndNoteBibliography"/>
        <w:spacing w:line="360" w:lineRule="auto"/>
        <w:ind w:left="720" w:hanging="720"/>
        <w:rPr>
          <w:sz w:val="24"/>
        </w:rPr>
      </w:pPr>
      <w:r w:rsidRPr="00CF7EDA">
        <w:rPr>
          <w:sz w:val="24"/>
        </w:rPr>
        <w:t xml:space="preserve">Crozier, Y.C., Jia, X.C., Yao, J.Y., Field, A.R., Cook, J.M. &amp; Crozier, R.H. (2007). Microsatellite primers for </w:t>
      </w:r>
      <w:r w:rsidRPr="00585774">
        <w:rPr>
          <w:i/>
          <w:sz w:val="24"/>
        </w:rPr>
        <w:t>Ficus racemosa</w:t>
      </w:r>
      <w:r w:rsidRPr="00CF7EDA">
        <w:rPr>
          <w:sz w:val="24"/>
        </w:rPr>
        <w:t xml:space="preserve"> and </w:t>
      </w:r>
      <w:r w:rsidRPr="00585774">
        <w:rPr>
          <w:i/>
          <w:sz w:val="24"/>
        </w:rPr>
        <w:t>Ficus rubiginosa</w:t>
      </w:r>
      <w:r w:rsidRPr="00CF7EDA">
        <w:rPr>
          <w:sz w:val="24"/>
        </w:rPr>
        <w:t xml:space="preserve">. </w:t>
      </w:r>
      <w:r w:rsidR="00EB670C" w:rsidRPr="00C16625">
        <w:rPr>
          <w:i/>
          <w:sz w:val="24"/>
        </w:rPr>
        <w:t>Mol</w:t>
      </w:r>
      <w:r w:rsidR="00EB670C">
        <w:rPr>
          <w:rFonts w:hint="eastAsia"/>
          <w:i/>
          <w:sz w:val="24"/>
        </w:rPr>
        <w:t>.</w:t>
      </w:r>
      <w:r w:rsidR="00EB670C" w:rsidRPr="00C16625">
        <w:rPr>
          <w:i/>
          <w:sz w:val="24"/>
        </w:rPr>
        <w:t xml:space="preserve"> Ecol</w:t>
      </w:r>
      <w:r w:rsidR="00EB670C">
        <w:rPr>
          <w:rFonts w:hint="eastAsia"/>
          <w:i/>
          <w:sz w:val="24"/>
        </w:rPr>
        <w:t>.</w:t>
      </w:r>
      <w:r w:rsidR="00EB670C" w:rsidRPr="00C16625">
        <w:rPr>
          <w:i/>
          <w:sz w:val="24"/>
        </w:rPr>
        <w:t xml:space="preserve"> </w:t>
      </w:r>
      <w:r w:rsidRPr="00C16625">
        <w:rPr>
          <w:i/>
          <w:sz w:val="24"/>
        </w:rPr>
        <w:t>Notes</w:t>
      </w:r>
      <w:r w:rsidRPr="00CF7EDA">
        <w:rPr>
          <w:sz w:val="24"/>
        </w:rPr>
        <w:t>, 7, 57-59.</w:t>
      </w:r>
      <w:r w:rsidR="0068065F">
        <w:rPr>
          <w:rFonts w:hint="eastAsia"/>
          <w:sz w:val="24"/>
        </w:rPr>
        <w:t>(</w:t>
      </w:r>
      <w:r w:rsidR="0068065F" w:rsidRPr="0068065F">
        <w:rPr>
          <w:sz w:val="24"/>
        </w:rPr>
        <w:t xml:space="preserve"> </w:t>
      </w:r>
      <w:r w:rsidR="0068065F" w:rsidRPr="00D032F3">
        <w:rPr>
          <w:sz w:val="24"/>
        </w:rPr>
        <w:t>doi:</w:t>
      </w:r>
      <w:r w:rsidR="0068065F" w:rsidRPr="0068065F">
        <w:rPr>
          <w:sz w:val="24"/>
        </w:rPr>
        <w:t>10.1111/j.1471-8286.2006.01523.x</w:t>
      </w:r>
      <w:r w:rsidR="0068065F">
        <w:rPr>
          <w:rFonts w:hint="eastAsia"/>
          <w:sz w:val="24"/>
        </w:rPr>
        <w:t>)</w:t>
      </w:r>
    </w:p>
    <w:p w:rsidR="00CF7EDA" w:rsidRDefault="00CF7EDA" w:rsidP="000D196C">
      <w:pPr>
        <w:pStyle w:val="EndNoteBibliography"/>
        <w:spacing w:line="360" w:lineRule="auto"/>
        <w:ind w:left="720" w:hanging="720"/>
        <w:rPr>
          <w:sz w:val="24"/>
        </w:rPr>
      </w:pPr>
      <w:r w:rsidRPr="00CF7EDA">
        <w:rPr>
          <w:sz w:val="24"/>
        </w:rPr>
        <w:t>Giraldo, E., Viruel, M.A., Lopez-Corrales, M. &amp; Hormaza, J.I. (2005). Characterisation and cross-species transferability of microsatellites in the common fig (</w:t>
      </w:r>
      <w:r w:rsidRPr="00585774">
        <w:rPr>
          <w:i/>
          <w:sz w:val="24"/>
        </w:rPr>
        <w:t>Ficus carica</w:t>
      </w:r>
      <w:r w:rsidRPr="00CF7EDA">
        <w:rPr>
          <w:sz w:val="24"/>
        </w:rPr>
        <w:t xml:space="preserve"> L.). </w:t>
      </w:r>
      <w:bookmarkStart w:id="11" w:name="_GoBack"/>
      <w:r w:rsidR="00EB670C" w:rsidRPr="00EB670C">
        <w:rPr>
          <w:i/>
          <w:iCs/>
          <w:sz w:val="24"/>
        </w:rPr>
        <w:t>J</w:t>
      </w:r>
      <w:r w:rsidR="00EB670C">
        <w:rPr>
          <w:rFonts w:hint="eastAsia"/>
          <w:i/>
          <w:iCs/>
          <w:sz w:val="24"/>
        </w:rPr>
        <w:t>.</w:t>
      </w:r>
      <w:r w:rsidR="00EB670C" w:rsidRPr="00EB670C">
        <w:rPr>
          <w:i/>
          <w:iCs/>
          <w:sz w:val="24"/>
        </w:rPr>
        <w:t xml:space="preserve"> Hortic</w:t>
      </w:r>
      <w:r w:rsidR="00EB670C">
        <w:rPr>
          <w:rFonts w:hint="eastAsia"/>
          <w:i/>
          <w:iCs/>
          <w:sz w:val="24"/>
        </w:rPr>
        <w:t>.</w:t>
      </w:r>
      <w:r w:rsidR="00EB670C" w:rsidRPr="00EB670C">
        <w:rPr>
          <w:i/>
          <w:iCs/>
          <w:sz w:val="24"/>
        </w:rPr>
        <w:t xml:space="preserve"> Sci</w:t>
      </w:r>
      <w:r w:rsidR="00EB670C">
        <w:rPr>
          <w:rFonts w:hint="eastAsia"/>
          <w:i/>
          <w:iCs/>
          <w:sz w:val="24"/>
        </w:rPr>
        <w:t>.</w:t>
      </w:r>
      <w:r w:rsidR="00EB670C" w:rsidRPr="00EB670C">
        <w:rPr>
          <w:i/>
          <w:iCs/>
          <w:sz w:val="24"/>
        </w:rPr>
        <w:t xml:space="preserve"> Biotech</w:t>
      </w:r>
      <w:bookmarkEnd w:id="11"/>
      <w:r w:rsidR="00EB670C">
        <w:rPr>
          <w:rFonts w:hint="eastAsia"/>
          <w:i/>
          <w:iCs/>
          <w:sz w:val="24"/>
        </w:rPr>
        <w:t>.</w:t>
      </w:r>
      <w:r w:rsidRPr="00CF7EDA">
        <w:rPr>
          <w:sz w:val="24"/>
        </w:rPr>
        <w:t>, 80, 217-224.</w:t>
      </w:r>
      <w:r w:rsidR="0068065F">
        <w:rPr>
          <w:rFonts w:hint="eastAsia"/>
          <w:sz w:val="24"/>
        </w:rPr>
        <w:t>().</w:t>
      </w:r>
    </w:p>
    <w:p w:rsidR="00CF7EDA" w:rsidRPr="00CF7EDA" w:rsidRDefault="00CF7EDA" w:rsidP="000D196C">
      <w:pPr>
        <w:pStyle w:val="EndNoteBibliography"/>
        <w:spacing w:line="360" w:lineRule="auto"/>
        <w:ind w:left="720" w:hanging="720"/>
        <w:rPr>
          <w:sz w:val="24"/>
        </w:rPr>
      </w:pPr>
      <w:r w:rsidRPr="00CF7EDA">
        <w:rPr>
          <w:sz w:val="24"/>
        </w:rPr>
        <w:t>Moe, A.M. &amp; Weiblen, G.D. (2011). Development and Characterization of Microsatellite Loci in Dioecious Figs (</w:t>
      </w:r>
      <w:r w:rsidRPr="00585774">
        <w:rPr>
          <w:i/>
          <w:sz w:val="24"/>
        </w:rPr>
        <w:t>Ficus</w:t>
      </w:r>
      <w:r w:rsidRPr="00CF7EDA">
        <w:rPr>
          <w:sz w:val="24"/>
        </w:rPr>
        <w:t xml:space="preserve">, Moraceae). </w:t>
      </w:r>
      <w:r w:rsidR="00EB670C" w:rsidRPr="00CF7EDA">
        <w:rPr>
          <w:i/>
          <w:iCs/>
          <w:sz w:val="24"/>
        </w:rPr>
        <w:t>Am</w:t>
      </w:r>
      <w:r w:rsidR="00EB670C">
        <w:rPr>
          <w:rFonts w:hint="eastAsia"/>
          <w:i/>
          <w:iCs/>
          <w:sz w:val="24"/>
        </w:rPr>
        <w:t>.</w:t>
      </w:r>
      <w:r w:rsidR="00EB670C" w:rsidRPr="00CF7EDA">
        <w:rPr>
          <w:i/>
          <w:iCs/>
          <w:sz w:val="24"/>
        </w:rPr>
        <w:t xml:space="preserve"> J</w:t>
      </w:r>
      <w:r w:rsidR="00EB670C">
        <w:rPr>
          <w:rFonts w:hint="eastAsia"/>
          <w:i/>
          <w:iCs/>
          <w:sz w:val="24"/>
        </w:rPr>
        <w:t>.</w:t>
      </w:r>
      <w:r w:rsidR="00EB670C" w:rsidRPr="00CF7EDA">
        <w:rPr>
          <w:i/>
          <w:iCs/>
          <w:sz w:val="24"/>
        </w:rPr>
        <w:t xml:space="preserve"> Bot</w:t>
      </w:r>
      <w:r w:rsidR="00EB670C">
        <w:rPr>
          <w:rFonts w:hint="eastAsia"/>
          <w:i/>
          <w:iCs/>
          <w:sz w:val="24"/>
        </w:rPr>
        <w:t>.</w:t>
      </w:r>
      <w:r w:rsidRPr="00CF7EDA">
        <w:rPr>
          <w:sz w:val="24"/>
        </w:rPr>
        <w:t>, 98, E25-E27.</w:t>
      </w:r>
      <w:r w:rsidR="0068065F">
        <w:rPr>
          <w:rFonts w:hint="eastAsia"/>
          <w:sz w:val="24"/>
        </w:rPr>
        <w:t>(</w:t>
      </w:r>
      <w:r w:rsidR="0068065F" w:rsidRPr="00D032F3">
        <w:rPr>
          <w:sz w:val="24"/>
        </w:rPr>
        <w:t>doi:</w:t>
      </w:r>
      <w:r w:rsidR="0068065F" w:rsidRPr="0068065F">
        <w:rPr>
          <w:sz w:val="24"/>
        </w:rPr>
        <w:t>10.3732/Ajb.1000412</w:t>
      </w:r>
      <w:r w:rsidR="0068065F">
        <w:rPr>
          <w:rFonts w:hint="eastAsia"/>
          <w:sz w:val="24"/>
        </w:rPr>
        <w:t>).</w:t>
      </w:r>
    </w:p>
    <w:p w:rsidR="00CF7EDA" w:rsidRPr="00CF7EDA" w:rsidRDefault="00CF7EDA" w:rsidP="000D196C">
      <w:pPr>
        <w:pStyle w:val="EndNoteBibliography"/>
        <w:spacing w:line="360" w:lineRule="auto"/>
        <w:ind w:left="720" w:hanging="720"/>
        <w:rPr>
          <w:sz w:val="24"/>
        </w:rPr>
      </w:pPr>
      <w:r w:rsidRPr="00CF7EDA">
        <w:rPr>
          <w:sz w:val="24"/>
        </w:rPr>
        <w:t xml:space="preserve">Zavodna, M., Arens, P., Van Dijk, J. &amp; Vosman, B. (2005). Development and characterization of microsatellite markers for two dioecious </w:t>
      </w:r>
      <w:r w:rsidRPr="00585774">
        <w:rPr>
          <w:i/>
          <w:sz w:val="24"/>
        </w:rPr>
        <w:t>Ficus</w:t>
      </w:r>
      <w:r w:rsidRPr="00CF7EDA">
        <w:rPr>
          <w:sz w:val="24"/>
        </w:rPr>
        <w:t xml:space="preserve"> species. </w:t>
      </w:r>
      <w:r w:rsidR="00EB670C" w:rsidRPr="00CF7EDA">
        <w:rPr>
          <w:i/>
          <w:iCs/>
          <w:sz w:val="24"/>
        </w:rPr>
        <w:t>Mol</w:t>
      </w:r>
      <w:r w:rsidR="00EB670C">
        <w:rPr>
          <w:rFonts w:hint="eastAsia"/>
          <w:i/>
          <w:iCs/>
          <w:sz w:val="24"/>
        </w:rPr>
        <w:t>.</w:t>
      </w:r>
      <w:r w:rsidR="00EB670C" w:rsidRPr="00CF7EDA">
        <w:rPr>
          <w:i/>
          <w:iCs/>
          <w:sz w:val="24"/>
        </w:rPr>
        <w:t xml:space="preserve"> Ecol</w:t>
      </w:r>
      <w:r w:rsidR="00EB670C">
        <w:rPr>
          <w:rFonts w:hint="eastAsia"/>
          <w:i/>
          <w:iCs/>
          <w:sz w:val="24"/>
        </w:rPr>
        <w:t>.</w:t>
      </w:r>
      <w:r w:rsidR="00EB670C" w:rsidRPr="00CF7EDA">
        <w:rPr>
          <w:i/>
          <w:iCs/>
          <w:sz w:val="24"/>
        </w:rPr>
        <w:t xml:space="preserve"> </w:t>
      </w:r>
      <w:r w:rsidRPr="00CF7EDA">
        <w:rPr>
          <w:i/>
          <w:iCs/>
          <w:sz w:val="24"/>
        </w:rPr>
        <w:t>Notes</w:t>
      </w:r>
      <w:r w:rsidRPr="00CF7EDA">
        <w:rPr>
          <w:sz w:val="24"/>
        </w:rPr>
        <w:t>, 5, 355-357.</w:t>
      </w:r>
      <w:r w:rsidR="0068065F">
        <w:rPr>
          <w:rFonts w:hint="eastAsia"/>
          <w:sz w:val="24"/>
        </w:rPr>
        <w:t>(</w:t>
      </w:r>
      <w:r w:rsidR="0068065F" w:rsidRPr="00D032F3">
        <w:rPr>
          <w:sz w:val="24"/>
        </w:rPr>
        <w:t>doi:</w:t>
      </w:r>
      <w:r w:rsidR="0068065F" w:rsidRPr="0068065F">
        <w:rPr>
          <w:sz w:val="24"/>
        </w:rPr>
        <w:t>10.1111/j.1471-8286.2005.00924.x</w:t>
      </w:r>
      <w:r w:rsidR="0068065F">
        <w:rPr>
          <w:rFonts w:hint="eastAsia"/>
          <w:sz w:val="24"/>
        </w:rPr>
        <w:t>).</w:t>
      </w:r>
    </w:p>
    <w:p w:rsidR="007E46DF" w:rsidRDefault="007E46DF" w:rsidP="007E46DF">
      <w:pPr>
        <w:spacing w:line="360" w:lineRule="auto"/>
        <w:outlineLvl w:val="2"/>
        <w:rPr>
          <w:sz w:val="24"/>
        </w:rPr>
      </w:pPr>
    </w:p>
    <w:p w:rsidR="007E46DF" w:rsidRDefault="007E46DF" w:rsidP="007E46DF">
      <w:pPr>
        <w:spacing w:line="360" w:lineRule="auto"/>
        <w:outlineLvl w:val="2"/>
        <w:rPr>
          <w:sz w:val="24"/>
        </w:rPr>
      </w:pPr>
    </w:p>
    <w:p w:rsidR="007E46DF" w:rsidRPr="002F218E" w:rsidRDefault="00B41B8B" w:rsidP="007E46DF">
      <w:pPr>
        <w:spacing w:line="360" w:lineRule="auto"/>
        <w:outlineLvl w:val="2"/>
        <w:rPr>
          <w:sz w:val="24"/>
        </w:rPr>
      </w:pPr>
      <w:r>
        <w:rPr>
          <w:sz w:val="24"/>
        </w:rPr>
        <w:br w:type="page"/>
      </w:r>
      <w:r w:rsidR="007E46DF">
        <w:rPr>
          <w:rFonts w:hint="eastAsia"/>
          <w:sz w:val="24"/>
        </w:rPr>
        <w:t xml:space="preserve">Table S3. Fig volatile samples of receptive phase in </w:t>
      </w:r>
      <w:proofErr w:type="spellStart"/>
      <w:r w:rsidR="007E46DF">
        <w:rPr>
          <w:rFonts w:hint="eastAsia"/>
          <w:sz w:val="24"/>
        </w:rPr>
        <w:t>Meng</w:t>
      </w:r>
      <w:r w:rsidR="007E46DF">
        <w:rPr>
          <w:sz w:val="24"/>
        </w:rPr>
        <w:t>l</w:t>
      </w:r>
      <w:r w:rsidR="007E46DF">
        <w:rPr>
          <w:rFonts w:hint="eastAsia"/>
          <w:sz w:val="24"/>
        </w:rPr>
        <w:t>un</w:t>
      </w:r>
      <w:proofErr w:type="spellEnd"/>
      <w:r w:rsidR="007E46DF">
        <w:rPr>
          <w:rFonts w:hint="eastAsia"/>
          <w:sz w:val="24"/>
        </w:rPr>
        <w:t xml:space="preserve"> </w:t>
      </w:r>
      <w:r w:rsidR="007E46DF">
        <w:rPr>
          <w:sz w:val="24"/>
        </w:rPr>
        <w:t>site</w:t>
      </w:r>
    </w:p>
    <w:tbl>
      <w:tblPr>
        <w:tblW w:w="4846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2"/>
        <w:gridCol w:w="1188"/>
        <w:gridCol w:w="8689"/>
        <w:gridCol w:w="2859"/>
      </w:tblGrid>
      <w:tr w:rsidR="007E46DF" w:rsidRPr="002F218E" w:rsidTr="009942A6">
        <w:trPr>
          <w:trHeight w:val="284"/>
        </w:trPr>
        <w:tc>
          <w:tcPr>
            <w:tcW w:w="496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center"/>
              <w:rPr>
                <w:b/>
                <w:sz w:val="24"/>
              </w:rPr>
            </w:pPr>
            <w:r w:rsidRPr="007C240E">
              <w:rPr>
                <w:b/>
                <w:bCs/>
                <w:sz w:val="24"/>
              </w:rPr>
              <w:t>S</w:t>
            </w:r>
            <w:r w:rsidRPr="007C240E">
              <w:rPr>
                <w:rFonts w:hint="eastAsia"/>
                <w:b/>
                <w:bCs/>
                <w:sz w:val="24"/>
              </w:rPr>
              <w:t>pecies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center"/>
              <w:rPr>
                <w:b/>
                <w:sz w:val="24"/>
              </w:rPr>
            </w:pPr>
            <w:proofErr w:type="spellStart"/>
            <w:r w:rsidRPr="007C240E">
              <w:rPr>
                <w:rFonts w:hint="eastAsia"/>
                <w:b/>
                <w:bCs/>
                <w:sz w:val="24"/>
              </w:rPr>
              <w:t>N.ind</w:t>
            </w:r>
            <w:proofErr w:type="spellEnd"/>
            <w:r w:rsidRPr="007C240E">
              <w:rPr>
                <w:rFonts w:hint="eastAsia"/>
                <w:b/>
                <w:bCs/>
                <w:sz w:val="24"/>
              </w:rPr>
              <w:t>.</w:t>
            </w:r>
          </w:p>
        </w:tc>
        <w:tc>
          <w:tcPr>
            <w:tcW w:w="3073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center"/>
              <w:rPr>
                <w:b/>
                <w:sz w:val="24"/>
                <w:lang w:val="it-IT"/>
              </w:rPr>
            </w:pPr>
            <w:r w:rsidRPr="007C240E">
              <w:rPr>
                <w:rFonts w:hint="eastAsia"/>
                <w:b/>
                <w:bCs/>
                <w:sz w:val="24"/>
                <w:lang w:val="it-IT"/>
              </w:rPr>
              <w:t>Names ind.</w:t>
            </w:r>
            <w:r>
              <w:rPr>
                <w:rFonts w:hint="eastAsia"/>
                <w:b/>
                <w:bCs/>
                <w:sz w:val="24"/>
                <w:lang w:val="it-IT"/>
              </w:rPr>
              <w:t xml:space="preserve"> </w:t>
            </w:r>
            <w:r>
              <w:rPr>
                <w:b/>
                <w:bCs/>
                <w:sz w:val="24"/>
                <w:lang w:val="it-IT"/>
              </w:rPr>
              <w:t xml:space="preserve">of </w:t>
            </w:r>
            <w:r>
              <w:rPr>
                <w:rFonts w:hint="eastAsia"/>
                <w:b/>
                <w:bCs/>
                <w:sz w:val="24"/>
                <w:lang w:val="it-IT"/>
              </w:rPr>
              <w:t>figs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vAlign w:val="bottom"/>
          </w:tcPr>
          <w:p w:rsidR="007E46DF" w:rsidRPr="007C240E" w:rsidRDefault="007E46DF" w:rsidP="009942A6">
            <w:pPr>
              <w:spacing w:line="360" w:lineRule="auto"/>
              <w:jc w:val="center"/>
              <w:rPr>
                <w:b/>
                <w:sz w:val="24"/>
                <w:lang w:val="it-IT"/>
              </w:rPr>
            </w:pPr>
            <w:r w:rsidRPr="007C240E">
              <w:rPr>
                <w:rFonts w:hint="eastAsia"/>
                <w:b/>
                <w:bCs/>
                <w:sz w:val="24"/>
                <w:lang w:val="it-IT"/>
              </w:rPr>
              <w:t>Hybrid ind.*</w:t>
            </w:r>
          </w:p>
        </w:tc>
      </w:tr>
      <w:tr w:rsidR="007E46DF" w:rsidRPr="002F218E" w:rsidTr="009942A6">
        <w:trPr>
          <w:trHeight w:val="284"/>
        </w:trPr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B051EB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B051EB">
              <w:rPr>
                <w:rFonts w:hint="eastAsia"/>
                <w:bCs/>
                <w:sz w:val="24"/>
                <w:lang w:val="it-IT"/>
              </w:rPr>
              <w:t>FA</w:t>
            </w:r>
          </w:p>
        </w:tc>
        <w:tc>
          <w:tcPr>
            <w:tcW w:w="42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>
              <w:rPr>
                <w:rFonts w:hint="eastAsia"/>
                <w:bCs/>
                <w:sz w:val="24"/>
                <w:lang w:val="it-IT"/>
              </w:rPr>
              <w:t>11</w:t>
            </w:r>
          </w:p>
        </w:tc>
        <w:tc>
          <w:tcPr>
            <w:tcW w:w="307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B051EB">
              <w:rPr>
                <w:rFonts w:hint="eastAsia"/>
                <w:b/>
                <w:sz w:val="24"/>
                <w:lang w:val="it-IT"/>
              </w:rPr>
              <w:t>FA2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>
              <w:rPr>
                <w:rFonts w:hint="eastAsia"/>
                <w:sz w:val="24"/>
                <w:lang w:val="it-IT"/>
              </w:rPr>
              <w:t xml:space="preserve">FA3, </w:t>
            </w:r>
            <w:r w:rsidRPr="00B051EB">
              <w:rPr>
                <w:rFonts w:hint="eastAsia"/>
                <w:b/>
                <w:sz w:val="24"/>
                <w:lang w:val="it-IT"/>
              </w:rPr>
              <w:t>FA7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FA8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FA14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>
              <w:rPr>
                <w:rFonts w:hint="eastAsia"/>
                <w:sz w:val="24"/>
                <w:lang w:val="it-IT"/>
              </w:rPr>
              <w:t xml:space="preserve">FA15, </w:t>
            </w:r>
            <w:r w:rsidRPr="007C240E">
              <w:rPr>
                <w:rFonts w:hint="eastAsia"/>
                <w:sz w:val="24"/>
                <w:lang w:val="it-IT"/>
              </w:rPr>
              <w:t>FA</w:t>
            </w:r>
            <w:r>
              <w:rPr>
                <w:rFonts w:hint="eastAsia"/>
                <w:sz w:val="24"/>
                <w:lang w:val="it-IT"/>
              </w:rPr>
              <w:t>29-FA33</w:t>
            </w:r>
          </w:p>
        </w:tc>
        <w:tc>
          <w:tcPr>
            <w:tcW w:w="1011" w:type="pct"/>
            <w:tcBorders>
              <w:top w:val="single" w:sz="4" w:space="0" w:color="auto"/>
              <w:bottom w:val="nil"/>
            </w:tcBorders>
            <w:vAlign w:val="bottom"/>
          </w:tcPr>
          <w:p w:rsidR="007E46DF" w:rsidRPr="007C240E" w:rsidRDefault="000F1A25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bCs/>
                <w:sz w:val="24"/>
                <w:lang w:val="it-IT"/>
              </w:rPr>
              <w:t>None</w:t>
            </w:r>
          </w:p>
        </w:tc>
      </w:tr>
      <w:tr w:rsidR="007E46DF" w:rsidRPr="002F218E" w:rsidTr="009942A6">
        <w:trPr>
          <w:trHeight w:val="284"/>
        </w:trPr>
        <w:tc>
          <w:tcPr>
            <w:tcW w:w="496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B051EB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B051EB">
              <w:rPr>
                <w:rFonts w:hint="eastAsia"/>
                <w:bCs/>
                <w:sz w:val="24"/>
                <w:lang w:val="it-IT"/>
              </w:rPr>
              <w:t>FO</w:t>
            </w:r>
          </w:p>
        </w:tc>
        <w:tc>
          <w:tcPr>
            <w:tcW w:w="420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>
              <w:rPr>
                <w:rFonts w:hint="eastAsia"/>
                <w:bCs/>
                <w:sz w:val="24"/>
                <w:lang w:val="it-IT"/>
              </w:rPr>
              <w:t>7</w:t>
            </w:r>
          </w:p>
        </w:tc>
        <w:tc>
          <w:tcPr>
            <w:tcW w:w="3073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rFonts w:hint="eastAsia"/>
                <w:sz w:val="24"/>
                <w:lang w:val="it-IT"/>
              </w:rPr>
              <w:t xml:space="preserve">FO1, </w:t>
            </w:r>
            <w:r>
              <w:rPr>
                <w:rFonts w:hint="eastAsia"/>
                <w:sz w:val="24"/>
                <w:lang w:val="it-IT"/>
              </w:rPr>
              <w:t xml:space="preserve">FO2, </w:t>
            </w:r>
            <w:r w:rsidRPr="007C240E">
              <w:rPr>
                <w:rFonts w:hint="eastAsia"/>
                <w:sz w:val="24"/>
                <w:lang w:val="it-IT"/>
              </w:rPr>
              <w:t xml:space="preserve">FO3, </w:t>
            </w:r>
            <w:r w:rsidRPr="00B051EB">
              <w:rPr>
                <w:rFonts w:hint="eastAsia"/>
                <w:b/>
                <w:sz w:val="24"/>
                <w:lang w:val="it-IT"/>
              </w:rPr>
              <w:t>FO4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FO5</w:t>
            </w:r>
            <w:r>
              <w:rPr>
                <w:rFonts w:hint="eastAsia"/>
                <w:sz w:val="24"/>
                <w:lang w:val="it-IT"/>
              </w:rPr>
              <w:t>, FO10, FO12</w:t>
            </w:r>
          </w:p>
        </w:tc>
        <w:tc>
          <w:tcPr>
            <w:tcW w:w="1011" w:type="pct"/>
            <w:tcBorders>
              <w:top w:val="nil"/>
            </w:tcBorders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rFonts w:hint="eastAsia"/>
                <w:bCs/>
                <w:sz w:val="24"/>
                <w:lang w:val="it-IT"/>
              </w:rPr>
              <w:t xml:space="preserve">FO3, </w:t>
            </w:r>
            <w:r w:rsidRPr="00B051EB">
              <w:rPr>
                <w:rFonts w:hint="eastAsia"/>
                <w:b/>
                <w:sz w:val="24"/>
                <w:lang w:val="it-IT"/>
              </w:rPr>
              <w:t>FO4</w:t>
            </w:r>
          </w:p>
        </w:tc>
      </w:tr>
      <w:tr w:rsidR="007E46DF" w:rsidRPr="002F218E" w:rsidTr="009942A6">
        <w:trPr>
          <w:trHeight w:val="284"/>
        </w:trPr>
        <w:tc>
          <w:tcPr>
            <w:tcW w:w="49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B051EB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B051EB">
              <w:rPr>
                <w:rFonts w:hint="eastAsia"/>
                <w:bCs/>
                <w:sz w:val="24"/>
                <w:lang w:val="it-IT"/>
              </w:rPr>
              <w:t>FH</w:t>
            </w:r>
          </w:p>
        </w:tc>
        <w:tc>
          <w:tcPr>
            <w:tcW w:w="4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rFonts w:hint="eastAsia"/>
                <w:bCs/>
                <w:sz w:val="24"/>
                <w:lang w:val="it-IT"/>
              </w:rPr>
              <w:t>9</w:t>
            </w:r>
          </w:p>
        </w:tc>
        <w:tc>
          <w:tcPr>
            <w:tcW w:w="307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rFonts w:hint="eastAsia"/>
                <w:sz w:val="24"/>
                <w:lang w:val="it-IT"/>
              </w:rPr>
              <w:t xml:space="preserve">FH2, </w:t>
            </w:r>
            <w:r w:rsidRPr="00B051EB">
              <w:rPr>
                <w:rFonts w:hint="eastAsia"/>
                <w:b/>
                <w:sz w:val="24"/>
                <w:lang w:val="it-IT"/>
              </w:rPr>
              <w:t>FH3</w:t>
            </w:r>
            <w:r w:rsidRPr="007C240E">
              <w:rPr>
                <w:rFonts w:hint="eastAsia"/>
                <w:sz w:val="24"/>
                <w:lang w:val="it-IT"/>
              </w:rPr>
              <w:t xml:space="preserve">, FH4, FH8, FH9, </w:t>
            </w:r>
            <w:r w:rsidRPr="00B051EB">
              <w:rPr>
                <w:rFonts w:hint="eastAsia"/>
                <w:b/>
                <w:sz w:val="24"/>
                <w:lang w:val="it-IT"/>
              </w:rPr>
              <w:t>FH25</w:t>
            </w:r>
            <w:r w:rsidRPr="007C240E">
              <w:rPr>
                <w:rFonts w:hint="eastAsia"/>
                <w:sz w:val="24"/>
                <w:lang w:val="it-IT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FH26</w:t>
            </w:r>
            <w:r w:rsidRPr="007C240E">
              <w:rPr>
                <w:rFonts w:hint="eastAsia"/>
                <w:sz w:val="24"/>
                <w:lang w:val="it-IT"/>
              </w:rPr>
              <w:t>, FH28, FH29</w:t>
            </w:r>
          </w:p>
        </w:tc>
        <w:tc>
          <w:tcPr>
            <w:tcW w:w="1011" w:type="pct"/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  <w:lang w:val="it-IT"/>
              </w:rPr>
            </w:pPr>
            <w:r w:rsidRPr="007C240E">
              <w:rPr>
                <w:rFonts w:hint="eastAsia"/>
                <w:bCs/>
                <w:sz w:val="24"/>
                <w:lang w:val="it-IT"/>
              </w:rPr>
              <w:t>None</w:t>
            </w:r>
          </w:p>
        </w:tc>
      </w:tr>
      <w:tr w:rsidR="007E46DF" w:rsidRPr="002F218E" w:rsidTr="009942A6">
        <w:trPr>
          <w:trHeight w:val="284"/>
        </w:trPr>
        <w:tc>
          <w:tcPr>
            <w:tcW w:w="49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B051EB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B051EB">
              <w:rPr>
                <w:rFonts w:hint="eastAsia"/>
                <w:bCs/>
                <w:sz w:val="24"/>
              </w:rPr>
              <w:t>FSS</w:t>
            </w:r>
          </w:p>
        </w:tc>
        <w:tc>
          <w:tcPr>
            <w:tcW w:w="4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7C240E">
              <w:rPr>
                <w:rFonts w:hint="eastAsia"/>
                <w:bCs/>
                <w:sz w:val="24"/>
              </w:rPr>
              <w:t>6</w:t>
            </w:r>
          </w:p>
        </w:tc>
        <w:tc>
          <w:tcPr>
            <w:tcW w:w="307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7C240E">
              <w:rPr>
                <w:rFonts w:hint="eastAsia"/>
                <w:sz w:val="24"/>
              </w:rPr>
              <w:t xml:space="preserve">FSS1, </w:t>
            </w:r>
            <w:r w:rsidRPr="00B051EB">
              <w:rPr>
                <w:rFonts w:hint="eastAsia"/>
                <w:b/>
                <w:sz w:val="24"/>
                <w:lang w:val="it-IT"/>
              </w:rPr>
              <w:t>FSS3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FSS7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FSS10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b/>
                <w:sz w:val="24"/>
                <w:lang w:val="it-IT"/>
              </w:rPr>
              <w:t>FSS29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sz w:val="24"/>
                <w:lang w:val="it-IT"/>
              </w:rPr>
              <w:t>FSS30</w:t>
            </w:r>
          </w:p>
        </w:tc>
        <w:tc>
          <w:tcPr>
            <w:tcW w:w="1011" w:type="pct"/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7C240E">
              <w:rPr>
                <w:rFonts w:hint="eastAsia"/>
                <w:bCs/>
                <w:sz w:val="24"/>
              </w:rPr>
              <w:t>None</w:t>
            </w:r>
          </w:p>
        </w:tc>
      </w:tr>
      <w:tr w:rsidR="007E46DF" w:rsidRPr="002F218E" w:rsidTr="009942A6">
        <w:trPr>
          <w:trHeight w:val="284"/>
        </w:trPr>
        <w:tc>
          <w:tcPr>
            <w:tcW w:w="49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B051EB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B051EB">
              <w:rPr>
                <w:rFonts w:hint="eastAsia"/>
                <w:bCs/>
                <w:sz w:val="24"/>
              </w:rPr>
              <w:t>FSM</w:t>
            </w:r>
          </w:p>
        </w:tc>
        <w:tc>
          <w:tcPr>
            <w:tcW w:w="4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7C240E">
              <w:rPr>
                <w:rFonts w:hint="eastAsia"/>
                <w:bCs/>
                <w:sz w:val="24"/>
              </w:rPr>
              <w:t>7</w:t>
            </w:r>
          </w:p>
        </w:tc>
        <w:tc>
          <w:tcPr>
            <w:tcW w:w="307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B051EB">
              <w:rPr>
                <w:rFonts w:hint="eastAsia"/>
                <w:b/>
                <w:sz w:val="24"/>
              </w:rPr>
              <w:t>FSM4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b/>
                <w:sz w:val="24"/>
              </w:rPr>
              <w:t>FSM6</w:t>
            </w:r>
            <w:r w:rsidRPr="007C240E">
              <w:rPr>
                <w:rFonts w:hint="eastAsia"/>
                <w:sz w:val="24"/>
              </w:rPr>
              <w:t xml:space="preserve">, </w:t>
            </w:r>
            <w:r w:rsidRPr="00B051EB">
              <w:rPr>
                <w:rFonts w:hint="eastAsia"/>
                <w:b/>
                <w:sz w:val="24"/>
              </w:rPr>
              <w:t>FSM8</w:t>
            </w:r>
            <w:r w:rsidRPr="007C240E">
              <w:rPr>
                <w:rFonts w:hint="eastAsia"/>
                <w:sz w:val="24"/>
              </w:rPr>
              <w:t xml:space="preserve">, FSM14, FSM16, </w:t>
            </w:r>
            <w:r>
              <w:rPr>
                <w:rFonts w:hint="eastAsia"/>
                <w:sz w:val="24"/>
              </w:rPr>
              <w:t xml:space="preserve">FSM18, </w:t>
            </w:r>
            <w:r w:rsidRPr="00B051EB">
              <w:rPr>
                <w:rFonts w:hint="eastAsia"/>
                <w:b/>
                <w:sz w:val="24"/>
              </w:rPr>
              <w:t>FSM22</w:t>
            </w:r>
          </w:p>
        </w:tc>
        <w:tc>
          <w:tcPr>
            <w:tcW w:w="1011" w:type="pct"/>
            <w:vAlign w:val="bottom"/>
          </w:tcPr>
          <w:p w:rsidR="007E46DF" w:rsidRPr="007C240E" w:rsidRDefault="007E46DF" w:rsidP="009942A6">
            <w:pPr>
              <w:spacing w:line="360" w:lineRule="auto"/>
              <w:jc w:val="left"/>
              <w:rPr>
                <w:sz w:val="24"/>
              </w:rPr>
            </w:pPr>
            <w:r w:rsidRPr="007C240E">
              <w:rPr>
                <w:rFonts w:hint="eastAsia"/>
                <w:bCs/>
                <w:sz w:val="24"/>
              </w:rPr>
              <w:t>None</w:t>
            </w:r>
          </w:p>
        </w:tc>
      </w:tr>
    </w:tbl>
    <w:p w:rsidR="007E46DF" w:rsidRPr="002F218E" w:rsidRDefault="007E46DF" w:rsidP="007E46DF">
      <w:pPr>
        <w:tabs>
          <w:tab w:val="left" w:pos="180"/>
        </w:tabs>
        <w:spacing w:line="360" w:lineRule="auto"/>
        <w:rPr>
          <w:sz w:val="24"/>
        </w:rPr>
      </w:pPr>
      <w:r w:rsidRPr="002F218E">
        <w:rPr>
          <w:rFonts w:hint="eastAsia"/>
          <w:sz w:val="24"/>
        </w:rPr>
        <w:t>*</w:t>
      </w:r>
      <w:r w:rsidR="004B061E">
        <w:rPr>
          <w:rFonts w:hint="eastAsia"/>
          <w:sz w:val="24"/>
        </w:rPr>
        <w:t xml:space="preserve">: </w:t>
      </w:r>
      <w:r w:rsidRPr="002F218E">
        <w:rPr>
          <w:sz w:val="24"/>
        </w:rPr>
        <w:t>Hybrid</w:t>
      </w:r>
      <w:r>
        <w:rPr>
          <w:rFonts w:hint="eastAsia"/>
          <w:sz w:val="24"/>
        </w:rPr>
        <w:t>s</w:t>
      </w:r>
      <w:r w:rsidRPr="002F218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were evaluated </w:t>
      </w:r>
      <w:r w:rsidRPr="002F218E">
        <w:rPr>
          <w:rFonts w:hint="eastAsia"/>
          <w:sz w:val="24"/>
        </w:rPr>
        <w:t xml:space="preserve">with </w:t>
      </w:r>
      <w:r w:rsidRPr="002F218E">
        <w:rPr>
          <w:sz w:val="24"/>
        </w:rPr>
        <w:t>Bayesian clustering analysis</w:t>
      </w:r>
      <w:r>
        <w:rPr>
          <w:rFonts w:hint="eastAsia"/>
          <w:sz w:val="24"/>
        </w:rPr>
        <w:t xml:space="preserve"> of fig genetic data</w:t>
      </w:r>
      <w:r w:rsidRPr="002F218E">
        <w:rPr>
          <w:sz w:val="24"/>
        </w:rPr>
        <w:t xml:space="preserve"> </w:t>
      </w:r>
      <w:r>
        <w:rPr>
          <w:sz w:val="24"/>
        </w:rPr>
        <w:t>using</w:t>
      </w:r>
      <w:r>
        <w:rPr>
          <w:rFonts w:hint="eastAsia"/>
          <w:sz w:val="24"/>
        </w:rPr>
        <w:t xml:space="preserve"> Structure software (see Table S7). </w:t>
      </w:r>
      <w:r w:rsidRPr="009466F3">
        <w:rPr>
          <w:rFonts w:hint="eastAsia"/>
          <w:sz w:val="24"/>
        </w:rPr>
        <w:t xml:space="preserve">FA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auriculata</w:t>
      </w:r>
      <w:proofErr w:type="spellEnd"/>
      <w:r w:rsidRPr="009466F3">
        <w:rPr>
          <w:rFonts w:hint="eastAsia"/>
          <w:i/>
          <w:sz w:val="24"/>
        </w:rPr>
        <w:t>;</w:t>
      </w:r>
      <w:r w:rsidRPr="009466F3">
        <w:rPr>
          <w:rFonts w:hint="eastAsia"/>
          <w:sz w:val="24"/>
        </w:rPr>
        <w:t xml:space="preserve"> FO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oligodon</w:t>
      </w:r>
      <w:proofErr w:type="spellEnd"/>
      <w:r w:rsidRPr="009466F3">
        <w:rPr>
          <w:rFonts w:hint="eastAsia"/>
          <w:sz w:val="24"/>
        </w:rPr>
        <w:t xml:space="preserve">; FH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hainanensis</w:t>
      </w:r>
      <w:proofErr w:type="spellEnd"/>
      <w:r w:rsidRPr="009466F3">
        <w:rPr>
          <w:rFonts w:hint="eastAsia"/>
          <w:sz w:val="24"/>
        </w:rPr>
        <w:t>;</w:t>
      </w:r>
      <w:r w:rsidRPr="00A618BA">
        <w:rPr>
          <w:rFonts w:hint="eastAsia"/>
          <w:sz w:val="24"/>
        </w:rPr>
        <w:t xml:space="preserve"> </w:t>
      </w:r>
      <w:r w:rsidRPr="009466F3">
        <w:rPr>
          <w:rFonts w:hint="eastAsia"/>
          <w:sz w:val="24"/>
        </w:rPr>
        <w:t xml:space="preserve">FSS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>;</w:t>
      </w:r>
      <w:r>
        <w:rPr>
          <w:rFonts w:hint="eastAsia"/>
          <w:sz w:val="24"/>
        </w:rPr>
        <w:t xml:space="preserve"> </w:t>
      </w:r>
      <w:r w:rsidRPr="009466F3">
        <w:rPr>
          <w:rFonts w:hint="eastAsia"/>
          <w:sz w:val="24"/>
        </w:rPr>
        <w:t xml:space="preserve">FSM= </w:t>
      </w:r>
      <w:proofErr w:type="spellStart"/>
      <w:r w:rsidRPr="009466F3">
        <w:rPr>
          <w:rFonts w:hint="eastAsia"/>
          <w:i/>
          <w:sz w:val="24"/>
        </w:rPr>
        <w:t>Ficus</w:t>
      </w:r>
      <w:proofErr w:type="spellEnd"/>
      <w:r w:rsidRPr="009466F3">
        <w:rPr>
          <w:rFonts w:hint="eastAsia"/>
          <w:i/>
          <w:sz w:val="24"/>
        </w:rPr>
        <w:t xml:space="preserve">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montana</w:t>
      </w:r>
      <w:proofErr w:type="spellEnd"/>
      <w:r w:rsidRPr="009466F3">
        <w:rPr>
          <w:rFonts w:hint="eastAsia"/>
          <w:sz w:val="24"/>
        </w:rPr>
        <w:t>.</w:t>
      </w:r>
      <w:r w:rsidR="00D04573">
        <w:rPr>
          <w:rFonts w:hint="eastAsia"/>
          <w:sz w:val="24"/>
        </w:rPr>
        <w:t xml:space="preserve"> Figs </w:t>
      </w:r>
      <w:proofErr w:type="spellStart"/>
      <w:r w:rsidR="00D04573">
        <w:rPr>
          <w:rFonts w:hint="eastAsia"/>
          <w:sz w:val="24"/>
        </w:rPr>
        <w:t>individuls</w:t>
      </w:r>
      <w:proofErr w:type="spellEnd"/>
      <w:r w:rsidR="00D04573">
        <w:rPr>
          <w:rFonts w:hint="eastAsia"/>
          <w:sz w:val="24"/>
        </w:rPr>
        <w:t xml:space="preserve"> with bold names are female trees, others are male trees</w:t>
      </w:r>
      <w:r w:rsidR="00C851AD">
        <w:rPr>
          <w:rFonts w:hint="eastAsia"/>
          <w:sz w:val="24"/>
        </w:rPr>
        <w:t>.</w:t>
      </w:r>
    </w:p>
    <w:p w:rsidR="00217686" w:rsidRPr="007E46DF" w:rsidRDefault="00217686" w:rsidP="0047145D">
      <w:pPr>
        <w:spacing w:line="360" w:lineRule="auto"/>
        <w:rPr>
          <w:sz w:val="24"/>
        </w:rPr>
      </w:pPr>
    </w:p>
    <w:p w:rsidR="00983AFE" w:rsidRPr="00B051EB" w:rsidRDefault="00983AFE" w:rsidP="00983AFE">
      <w:pPr>
        <w:spacing w:line="360" w:lineRule="auto"/>
        <w:outlineLvl w:val="2"/>
        <w:rPr>
          <w:sz w:val="24"/>
        </w:rPr>
        <w:sectPr w:rsidR="00983AFE" w:rsidRPr="00B051EB" w:rsidSect="00B051EB">
          <w:type w:val="oddPage"/>
          <w:pgSz w:w="16840" w:h="11907" w:orient="landscape" w:code="9"/>
          <w:pgMar w:top="1134" w:right="1134" w:bottom="1418" w:left="1134" w:header="851" w:footer="992" w:gutter="0"/>
          <w:cols w:space="425"/>
          <w:docGrid w:linePitch="312"/>
        </w:sectPr>
      </w:pPr>
    </w:p>
    <w:p w:rsidR="00983AFE" w:rsidRPr="00F0591E" w:rsidRDefault="00983AFE" w:rsidP="0009348B">
      <w:pPr>
        <w:spacing w:line="360" w:lineRule="auto"/>
        <w:outlineLvl w:val="2"/>
        <w:rPr>
          <w:sz w:val="24"/>
        </w:rPr>
      </w:pPr>
      <w:r w:rsidRPr="00F0591E">
        <w:rPr>
          <w:rFonts w:hint="eastAsia"/>
          <w:sz w:val="24"/>
        </w:rPr>
        <w:t>Table S</w:t>
      </w:r>
      <w:r>
        <w:rPr>
          <w:rFonts w:hint="eastAsia"/>
          <w:sz w:val="24"/>
        </w:rPr>
        <w:t>4</w:t>
      </w:r>
      <w:r w:rsidRPr="00F0591E">
        <w:rPr>
          <w:rFonts w:hint="eastAsia"/>
          <w:sz w:val="24"/>
        </w:rPr>
        <w:t>. Genetic dis</w:t>
      </w:r>
      <w:r>
        <w:rPr>
          <w:rFonts w:hint="eastAsia"/>
          <w:sz w:val="24"/>
        </w:rPr>
        <w:t xml:space="preserve">tance matrix </w:t>
      </w:r>
      <w:bookmarkStart w:id="12" w:name="OLE_LINK2"/>
      <w:bookmarkStart w:id="13" w:name="OLE_LINK3"/>
      <w:r w:rsidR="00660323">
        <w:rPr>
          <w:rFonts w:hint="eastAsia"/>
          <w:sz w:val="24"/>
        </w:rPr>
        <w:t>(</w:t>
      </w:r>
      <w:r w:rsidR="0055409A">
        <w:rPr>
          <w:rFonts w:hint="eastAsia"/>
          <w:sz w:val="24"/>
        </w:rPr>
        <w:t>M</w:t>
      </w:r>
      <w:r w:rsidR="00660323">
        <w:rPr>
          <w:rFonts w:hint="eastAsia"/>
          <w:sz w:val="24"/>
        </w:rPr>
        <w:t>ean</w:t>
      </w:r>
      <w:r w:rsidR="0055409A" w:rsidRPr="00B051EB">
        <w:rPr>
          <w:b/>
          <w:color w:val="000000"/>
          <w:sz w:val="22"/>
          <w:szCs w:val="22"/>
        </w:rPr>
        <w:t>±</w:t>
      </w:r>
      <w:r w:rsidR="003F7EFF">
        <w:rPr>
          <w:rFonts w:hint="eastAsia"/>
          <w:color w:val="000000"/>
          <w:sz w:val="22"/>
          <w:szCs w:val="22"/>
        </w:rPr>
        <w:t xml:space="preserve"> S</w:t>
      </w:r>
      <w:r w:rsidR="0055409A">
        <w:rPr>
          <w:rFonts w:hint="eastAsia"/>
          <w:color w:val="000000"/>
          <w:sz w:val="22"/>
          <w:szCs w:val="22"/>
        </w:rPr>
        <w:t>E</w:t>
      </w:r>
      <w:r w:rsidR="0055409A">
        <w:rPr>
          <w:rFonts w:hint="eastAsia"/>
          <w:b/>
          <w:color w:val="000000"/>
          <w:sz w:val="22"/>
          <w:szCs w:val="22"/>
        </w:rPr>
        <w:t>)</w:t>
      </w:r>
      <w:bookmarkEnd w:id="12"/>
      <w:bookmarkEnd w:id="13"/>
      <w:r w:rsidR="0055409A">
        <w:rPr>
          <w:rFonts w:hint="eastAsia"/>
          <w:b/>
          <w:color w:val="000000"/>
          <w:sz w:val="22"/>
          <w:szCs w:val="22"/>
        </w:rPr>
        <w:t xml:space="preserve"> </w:t>
      </w:r>
      <w:r>
        <w:rPr>
          <w:rFonts w:hint="eastAsia"/>
          <w:sz w:val="24"/>
        </w:rPr>
        <w:t>for pollinator</w:t>
      </w:r>
      <w:r w:rsidRPr="00F0591E">
        <w:rPr>
          <w:rFonts w:hint="eastAsia"/>
          <w:sz w:val="24"/>
        </w:rPr>
        <w:t xml:space="preserve"> </w:t>
      </w:r>
      <w:r w:rsidRPr="00F0591E">
        <w:rPr>
          <w:sz w:val="24"/>
        </w:rPr>
        <w:t>clad</w:t>
      </w:r>
      <w:r w:rsidRPr="00F0591E">
        <w:rPr>
          <w:rFonts w:hint="eastAsia"/>
          <w:sz w:val="24"/>
        </w:rPr>
        <w:t xml:space="preserve">es of </w:t>
      </w:r>
      <w:r w:rsidRPr="00F0591E">
        <w:rPr>
          <w:rFonts w:hint="eastAsia"/>
          <w:i/>
          <w:sz w:val="24"/>
        </w:rPr>
        <w:t xml:space="preserve">F. </w:t>
      </w:r>
      <w:proofErr w:type="spellStart"/>
      <w:r w:rsidRPr="00F0591E">
        <w:rPr>
          <w:rFonts w:hint="eastAsia"/>
          <w:i/>
          <w:sz w:val="24"/>
        </w:rPr>
        <w:t>semicordata</w:t>
      </w:r>
      <w:proofErr w:type="spellEnd"/>
      <w:r w:rsidRPr="00F0591E">
        <w:rPr>
          <w:rFonts w:hint="eastAsia"/>
          <w:sz w:val="24"/>
        </w:rPr>
        <w:t xml:space="preserve"> and </w:t>
      </w:r>
      <w:r w:rsidRPr="00F0591E">
        <w:rPr>
          <w:rFonts w:hint="eastAsia"/>
          <w:i/>
          <w:sz w:val="24"/>
        </w:rPr>
        <w:t xml:space="preserve">F. </w:t>
      </w:r>
      <w:proofErr w:type="spellStart"/>
      <w:r w:rsidRPr="00F0591E">
        <w:rPr>
          <w:rFonts w:hint="eastAsia"/>
          <w:i/>
          <w:sz w:val="24"/>
        </w:rPr>
        <w:t>auricualta</w:t>
      </w:r>
      <w:proofErr w:type="spellEnd"/>
      <w:r w:rsidRPr="00F0591E">
        <w:rPr>
          <w:rFonts w:hint="eastAsia"/>
          <w:sz w:val="24"/>
        </w:rPr>
        <w:t xml:space="preserve"> complex </w:t>
      </w:r>
      <w:r w:rsidR="00AF32B8">
        <w:rPr>
          <w:rFonts w:hint="eastAsia"/>
          <w:sz w:val="24"/>
        </w:rPr>
        <w:t xml:space="preserve">based on the </w:t>
      </w:r>
      <w:r w:rsidRPr="00F0591E">
        <w:rPr>
          <w:rFonts w:hint="eastAsia"/>
          <w:sz w:val="24"/>
        </w:rPr>
        <w:t>P</w:t>
      </w:r>
      <w:r w:rsidRPr="00F0591E">
        <w:rPr>
          <w:sz w:val="24"/>
        </w:rPr>
        <w:t>-distance</w:t>
      </w:r>
      <w:r w:rsidRPr="00F0591E">
        <w:rPr>
          <w:rFonts w:hint="eastAsia"/>
          <w:sz w:val="24"/>
        </w:rPr>
        <w:t xml:space="preserve"> mode</w:t>
      </w:r>
      <w:r w:rsidR="00AF32B8" w:rsidRPr="00AF32B8">
        <w:rPr>
          <w:rFonts w:hint="eastAsia"/>
          <w:sz w:val="24"/>
        </w:rPr>
        <w:t xml:space="preserve"> </w:t>
      </w:r>
      <w:r w:rsidR="00AF32B8">
        <w:rPr>
          <w:rFonts w:hint="eastAsia"/>
          <w:sz w:val="24"/>
        </w:rPr>
        <w:t xml:space="preserve">of </w:t>
      </w:r>
      <w:r w:rsidR="00AF32B8" w:rsidRPr="00F0591E">
        <w:rPr>
          <w:rFonts w:hint="eastAsia"/>
          <w:sz w:val="24"/>
        </w:rPr>
        <w:t>COI gene</w:t>
      </w:r>
      <w:r w:rsidRPr="00F0591E">
        <w:rPr>
          <w:rFonts w:hint="eastAsia"/>
          <w:sz w:val="24"/>
        </w:rPr>
        <w:t xml:space="preserve">. </w:t>
      </w:r>
      <w:r w:rsidR="008910C7">
        <w:rPr>
          <w:sz w:val="24"/>
        </w:rPr>
        <w:t>T</w:t>
      </w:r>
      <w:r w:rsidR="008910C7">
        <w:rPr>
          <w:rFonts w:hint="eastAsia"/>
          <w:sz w:val="24"/>
        </w:rPr>
        <w:t xml:space="preserve">he </w:t>
      </w:r>
      <w:r w:rsidR="00AF32B8">
        <w:rPr>
          <w:rFonts w:hint="eastAsia"/>
          <w:sz w:val="24"/>
        </w:rPr>
        <w:t>pollinator</w:t>
      </w:r>
      <w:r w:rsidR="008910C7">
        <w:rPr>
          <w:sz w:val="24"/>
        </w:rPr>
        <w:t>s</w:t>
      </w:r>
      <w:r w:rsidR="00AF32B8">
        <w:rPr>
          <w:rFonts w:hint="eastAsia"/>
          <w:sz w:val="24"/>
        </w:rPr>
        <w:t xml:space="preserve"> </w:t>
      </w:r>
      <w:r w:rsidR="008910C7">
        <w:rPr>
          <w:sz w:val="24"/>
        </w:rPr>
        <w:t>corresponding</w:t>
      </w:r>
      <w:r w:rsidR="00AF32B8">
        <w:rPr>
          <w:rFonts w:hint="eastAsia"/>
          <w:sz w:val="24"/>
        </w:rPr>
        <w:t xml:space="preserve"> to the node </w:t>
      </w:r>
      <w:r w:rsidR="008910C7">
        <w:rPr>
          <w:sz w:val="24"/>
        </w:rPr>
        <w:t>labels</w:t>
      </w:r>
      <w:r w:rsidR="008910C7">
        <w:rPr>
          <w:rFonts w:hint="eastAsia"/>
          <w:sz w:val="24"/>
        </w:rPr>
        <w:t xml:space="preserve"> </w:t>
      </w:r>
      <w:r w:rsidR="00AF32B8">
        <w:rPr>
          <w:rFonts w:hint="eastAsia"/>
          <w:sz w:val="24"/>
        </w:rPr>
        <w:t>in Fig</w:t>
      </w:r>
      <w:r w:rsidR="001529D3">
        <w:rPr>
          <w:rFonts w:hint="eastAsia"/>
          <w:sz w:val="24"/>
        </w:rPr>
        <w:t>ure</w:t>
      </w:r>
      <w:r w:rsidR="00AF32B8">
        <w:rPr>
          <w:rFonts w:hint="eastAsia"/>
          <w:sz w:val="24"/>
        </w:rPr>
        <w:t xml:space="preserve"> 1. </w:t>
      </w:r>
      <w:r w:rsidR="008910C7">
        <w:rPr>
          <w:sz w:val="24"/>
        </w:rPr>
        <w:t>I</w:t>
      </w:r>
      <w:r w:rsidRPr="00F0591E">
        <w:rPr>
          <w:rFonts w:hint="eastAsia"/>
          <w:sz w:val="24"/>
        </w:rPr>
        <w:t>ntra-clade distance variation</w:t>
      </w:r>
      <w:r w:rsidR="008910C7">
        <w:rPr>
          <w:sz w:val="24"/>
        </w:rPr>
        <w:t xml:space="preserve"> is shown in bold</w:t>
      </w:r>
      <w:r w:rsidRPr="00F0591E">
        <w:rPr>
          <w:rFonts w:hint="eastAsia"/>
          <w:sz w:val="24"/>
        </w:rPr>
        <w:t>.</w:t>
      </w:r>
    </w:p>
    <w:tbl>
      <w:tblPr>
        <w:tblW w:w="14093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777"/>
        <w:gridCol w:w="2022"/>
        <w:gridCol w:w="1649"/>
        <w:gridCol w:w="1649"/>
        <w:gridCol w:w="1900"/>
        <w:gridCol w:w="1984"/>
        <w:gridCol w:w="2112"/>
      </w:tblGrid>
      <w:tr w:rsidR="00983AFE" w:rsidRPr="00C97BB4" w:rsidTr="0009348B">
        <w:trPr>
          <w:trHeight w:val="291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rPr>
                <w:sz w:val="24"/>
              </w:rPr>
            </w:pP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rPr>
                <w:i/>
                <w:iCs/>
                <w:sz w:val="24"/>
              </w:rPr>
            </w:pPr>
            <w:proofErr w:type="spellStart"/>
            <w:r w:rsidRPr="00F6256F">
              <w:rPr>
                <w:i/>
                <w:iCs/>
                <w:sz w:val="24"/>
              </w:rPr>
              <w:t>Ceratosolen</w:t>
            </w:r>
            <w:proofErr w:type="spellEnd"/>
            <w:r w:rsidRPr="00F6256F">
              <w:rPr>
                <w:sz w:val="24"/>
              </w:rPr>
              <w:t xml:space="preserve"> sp.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iCs/>
                <w:sz w:val="24"/>
              </w:rPr>
              <w:t xml:space="preserve">C. </w:t>
            </w:r>
            <w:proofErr w:type="spellStart"/>
            <w:r w:rsidRPr="00F6256F">
              <w:rPr>
                <w:i/>
                <w:iCs/>
                <w:sz w:val="24"/>
              </w:rPr>
              <w:t>gravelyi</w:t>
            </w:r>
            <w:proofErr w:type="spellEnd"/>
            <w:r w:rsidRPr="00F6256F">
              <w:rPr>
                <w:sz w:val="24"/>
              </w:rPr>
              <w:t xml:space="preserve"> </w:t>
            </w:r>
          </w:p>
          <w:p w:rsidR="00983AFE" w:rsidRPr="00F6256F" w:rsidRDefault="00983AFE" w:rsidP="0009348B">
            <w:pPr>
              <w:spacing w:line="360" w:lineRule="auto"/>
              <w:jc w:val="center"/>
              <w:rPr>
                <w:i/>
                <w:iCs/>
                <w:sz w:val="24"/>
              </w:rPr>
            </w:pPr>
            <w:r w:rsidRPr="00F6256F">
              <w:rPr>
                <w:sz w:val="24"/>
              </w:rPr>
              <w:t xml:space="preserve"> clade 1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iCs/>
                <w:sz w:val="24"/>
              </w:rPr>
              <w:t xml:space="preserve">C. </w:t>
            </w:r>
            <w:proofErr w:type="spellStart"/>
            <w:r w:rsidRPr="00F6256F">
              <w:rPr>
                <w:i/>
                <w:iCs/>
                <w:sz w:val="24"/>
              </w:rPr>
              <w:t>gravelyi</w:t>
            </w:r>
            <w:proofErr w:type="spellEnd"/>
            <w:r w:rsidRPr="00F6256F">
              <w:rPr>
                <w:sz w:val="24"/>
              </w:rPr>
              <w:t xml:space="preserve"> </w:t>
            </w:r>
          </w:p>
          <w:p w:rsidR="00983AFE" w:rsidRPr="00F6256F" w:rsidRDefault="00983AFE" w:rsidP="0009348B">
            <w:pPr>
              <w:spacing w:line="360" w:lineRule="auto"/>
              <w:jc w:val="center"/>
              <w:rPr>
                <w:i/>
                <w:iCs/>
                <w:sz w:val="24"/>
              </w:rPr>
            </w:pPr>
            <w:r w:rsidRPr="00F6256F">
              <w:rPr>
                <w:sz w:val="24"/>
              </w:rPr>
              <w:t>clade 2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rPr>
                <w:sz w:val="24"/>
              </w:rPr>
            </w:pPr>
            <w:r w:rsidRPr="00F6256F">
              <w:rPr>
                <w:i/>
                <w:iCs/>
                <w:sz w:val="24"/>
              </w:rPr>
              <w:t xml:space="preserve">C. </w:t>
            </w:r>
            <w:proofErr w:type="spellStart"/>
            <w:r w:rsidRPr="00F6256F">
              <w:rPr>
                <w:i/>
                <w:iCs/>
                <w:sz w:val="24"/>
              </w:rPr>
              <w:t>emarginatus</w:t>
            </w:r>
            <w:proofErr w:type="spellEnd"/>
          </w:p>
          <w:p w:rsidR="00983AFE" w:rsidRPr="00F6256F" w:rsidRDefault="00983AFE" w:rsidP="0009348B">
            <w:pPr>
              <w:spacing w:line="360" w:lineRule="auto"/>
              <w:rPr>
                <w:i/>
                <w:iCs/>
                <w:sz w:val="24"/>
              </w:rPr>
            </w:pPr>
            <w:r w:rsidRPr="00F6256F">
              <w:rPr>
                <w:sz w:val="24"/>
              </w:rPr>
              <w:t>clade 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rPr>
                <w:sz w:val="24"/>
              </w:rPr>
            </w:pPr>
            <w:r w:rsidRPr="00F6256F">
              <w:rPr>
                <w:i/>
                <w:iCs/>
                <w:sz w:val="24"/>
              </w:rPr>
              <w:t xml:space="preserve">C. </w:t>
            </w:r>
            <w:proofErr w:type="spellStart"/>
            <w:r w:rsidRPr="00F6256F">
              <w:rPr>
                <w:i/>
                <w:iCs/>
                <w:sz w:val="24"/>
              </w:rPr>
              <w:t>emarginatus</w:t>
            </w:r>
            <w:proofErr w:type="spellEnd"/>
          </w:p>
          <w:p w:rsidR="00983AFE" w:rsidRPr="00F6256F" w:rsidRDefault="00983AFE" w:rsidP="0009348B">
            <w:pPr>
              <w:spacing w:line="360" w:lineRule="auto"/>
              <w:rPr>
                <w:i/>
                <w:iCs/>
                <w:sz w:val="24"/>
              </w:rPr>
            </w:pPr>
            <w:r w:rsidRPr="00F6256F">
              <w:rPr>
                <w:sz w:val="24"/>
              </w:rPr>
              <w:t xml:space="preserve">clade </w:t>
            </w:r>
            <w:r w:rsidRPr="00F6256F">
              <w:rPr>
                <w:rFonts w:hint="eastAsia"/>
                <w:sz w:val="24"/>
              </w:rPr>
              <w:t>2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3AFE" w:rsidRPr="00F6256F" w:rsidRDefault="00983AFE" w:rsidP="0009348B">
            <w:pPr>
              <w:spacing w:line="360" w:lineRule="auto"/>
              <w:rPr>
                <w:sz w:val="24"/>
              </w:rPr>
            </w:pPr>
            <w:r w:rsidRPr="00F6256F">
              <w:rPr>
                <w:i/>
                <w:iCs/>
                <w:sz w:val="24"/>
              </w:rPr>
              <w:t xml:space="preserve">C. </w:t>
            </w:r>
            <w:proofErr w:type="spellStart"/>
            <w:r w:rsidRPr="00F6256F">
              <w:rPr>
                <w:i/>
                <w:iCs/>
                <w:sz w:val="24"/>
              </w:rPr>
              <w:t>emarginatus</w:t>
            </w:r>
            <w:proofErr w:type="spellEnd"/>
            <w:r w:rsidRPr="00F6256F">
              <w:rPr>
                <w:sz w:val="24"/>
              </w:rPr>
              <w:t xml:space="preserve"> </w:t>
            </w:r>
          </w:p>
          <w:p w:rsidR="00983AFE" w:rsidRPr="00F6256F" w:rsidRDefault="00983AFE" w:rsidP="0009348B">
            <w:pPr>
              <w:spacing w:line="360" w:lineRule="auto"/>
              <w:rPr>
                <w:i/>
                <w:iCs/>
                <w:sz w:val="24"/>
              </w:rPr>
            </w:pPr>
            <w:r w:rsidRPr="00F6256F">
              <w:rPr>
                <w:sz w:val="24"/>
              </w:rPr>
              <w:t xml:space="preserve">clade </w:t>
            </w:r>
            <w:r w:rsidRPr="00F6256F">
              <w:rPr>
                <w:rFonts w:hint="eastAsia"/>
                <w:sz w:val="24"/>
              </w:rPr>
              <w:t>3</w:t>
            </w:r>
          </w:p>
        </w:tc>
      </w:tr>
      <w:tr w:rsidR="00983AFE" w:rsidRPr="00C97BB4" w:rsidTr="0009348B">
        <w:trPr>
          <w:trHeight w:val="291"/>
        </w:trPr>
        <w:tc>
          <w:tcPr>
            <w:tcW w:w="2777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3AFE" w:rsidRPr="0055409A" w:rsidRDefault="00983AFE" w:rsidP="0009348B">
            <w:pPr>
              <w:spacing w:line="360" w:lineRule="auto"/>
              <w:rPr>
                <w:sz w:val="24"/>
              </w:rPr>
            </w:pPr>
            <w:proofErr w:type="spellStart"/>
            <w:r w:rsidRPr="0055409A">
              <w:rPr>
                <w:i/>
                <w:sz w:val="24"/>
              </w:rPr>
              <w:t>Ceratosolen</w:t>
            </w:r>
            <w:proofErr w:type="spellEnd"/>
            <w:r w:rsidRPr="0055409A">
              <w:rPr>
                <w:sz w:val="24"/>
                <w:lang w:val="it-IT"/>
              </w:rPr>
              <w:t xml:space="preserve"> sp.</w:t>
            </w:r>
          </w:p>
        </w:tc>
        <w:tc>
          <w:tcPr>
            <w:tcW w:w="20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55409A" w:rsidRDefault="00983AFE" w:rsidP="0009348B">
            <w:pPr>
              <w:spacing w:line="360" w:lineRule="auto"/>
              <w:rPr>
                <w:b/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0.016±0.002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0.108±0.011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0.098±0.011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0.114±0.011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0.101±0.010</w:t>
            </w:r>
          </w:p>
        </w:tc>
        <w:tc>
          <w:tcPr>
            <w:tcW w:w="21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0.114±0.011</w:t>
            </w:r>
          </w:p>
        </w:tc>
      </w:tr>
      <w:tr w:rsidR="00983AFE" w:rsidRPr="00451CB3" w:rsidTr="0009348B">
        <w:trPr>
          <w:trHeight w:val="291"/>
        </w:trPr>
        <w:tc>
          <w:tcPr>
            <w:tcW w:w="2777" w:type="dxa"/>
            <w:shd w:val="clear" w:color="auto" w:fill="auto"/>
            <w:noWrap/>
          </w:tcPr>
          <w:p w:rsidR="00983AFE" w:rsidRPr="0055409A" w:rsidRDefault="00983AFE" w:rsidP="0009348B">
            <w:pPr>
              <w:spacing w:line="360" w:lineRule="auto"/>
              <w:jc w:val="center"/>
              <w:rPr>
                <w:sz w:val="24"/>
                <w:lang w:val="it-IT"/>
              </w:rPr>
            </w:pPr>
            <w:r w:rsidRPr="0055409A">
              <w:rPr>
                <w:i/>
                <w:sz w:val="24"/>
                <w:lang w:val="it-IT"/>
              </w:rPr>
              <w:t>C. gravelyi</w:t>
            </w:r>
            <w:r w:rsidRPr="0055409A">
              <w:rPr>
                <w:sz w:val="24"/>
                <w:lang w:val="it-IT"/>
              </w:rPr>
              <w:t xml:space="preserve">  clade 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0.003±0.001</w:t>
            </w: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0.063±0.009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0.099±0.011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0.090±0.011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0.102±0.011</w:t>
            </w:r>
          </w:p>
        </w:tc>
      </w:tr>
      <w:tr w:rsidR="00983AFE" w:rsidRPr="00451CB3" w:rsidTr="0009348B">
        <w:trPr>
          <w:trHeight w:val="291"/>
        </w:trPr>
        <w:tc>
          <w:tcPr>
            <w:tcW w:w="2777" w:type="dxa"/>
            <w:shd w:val="clear" w:color="auto" w:fill="auto"/>
            <w:noWrap/>
          </w:tcPr>
          <w:p w:rsidR="00983AFE" w:rsidRPr="0055409A" w:rsidRDefault="00983AFE" w:rsidP="0009348B">
            <w:pPr>
              <w:spacing w:line="360" w:lineRule="auto"/>
              <w:jc w:val="center"/>
              <w:rPr>
                <w:sz w:val="24"/>
                <w:lang w:val="it-IT"/>
              </w:rPr>
            </w:pPr>
            <w:r w:rsidRPr="0055409A">
              <w:rPr>
                <w:i/>
                <w:sz w:val="24"/>
              </w:rPr>
              <w:t xml:space="preserve">C. </w:t>
            </w:r>
            <w:proofErr w:type="spellStart"/>
            <w:r w:rsidRPr="0055409A">
              <w:rPr>
                <w:i/>
                <w:sz w:val="24"/>
              </w:rPr>
              <w:t>gravelyi</w:t>
            </w:r>
            <w:proofErr w:type="spellEnd"/>
            <w:r w:rsidRPr="0055409A">
              <w:rPr>
                <w:sz w:val="24"/>
                <w:lang w:val="it-IT"/>
              </w:rPr>
              <w:t xml:space="preserve">  clade 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0.019±0.004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0.096±0.010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0.087±0.011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0.104±0.012</w:t>
            </w:r>
          </w:p>
        </w:tc>
      </w:tr>
      <w:tr w:rsidR="00983AFE" w:rsidRPr="00451CB3" w:rsidTr="0009348B">
        <w:trPr>
          <w:trHeight w:val="291"/>
        </w:trPr>
        <w:tc>
          <w:tcPr>
            <w:tcW w:w="2777" w:type="dxa"/>
            <w:shd w:val="clear" w:color="auto" w:fill="auto"/>
            <w:noWrap/>
          </w:tcPr>
          <w:p w:rsidR="00983AFE" w:rsidRPr="0055409A" w:rsidRDefault="00983AFE" w:rsidP="0009348B">
            <w:pPr>
              <w:spacing w:line="360" w:lineRule="auto"/>
              <w:rPr>
                <w:sz w:val="24"/>
              </w:rPr>
            </w:pPr>
            <w:r w:rsidRPr="0055409A">
              <w:rPr>
                <w:i/>
                <w:sz w:val="24"/>
              </w:rPr>
              <w:t xml:space="preserve">C. </w:t>
            </w:r>
            <w:proofErr w:type="spellStart"/>
            <w:r w:rsidRPr="0055409A">
              <w:rPr>
                <w:i/>
                <w:sz w:val="24"/>
              </w:rPr>
              <w:t>emarginatus</w:t>
            </w:r>
            <w:proofErr w:type="spellEnd"/>
            <w:r w:rsidRPr="0055409A">
              <w:rPr>
                <w:sz w:val="24"/>
              </w:rPr>
              <w:t xml:space="preserve"> clade </w:t>
            </w:r>
            <w:r w:rsidRPr="0055409A">
              <w:rPr>
                <w:sz w:val="24"/>
                <w:lang w:val="it-IT"/>
              </w:rPr>
              <w:t>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0.004±0.001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 xml:space="preserve">0.051±0.008 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 xml:space="preserve">0.069±0.010   </w:t>
            </w:r>
          </w:p>
        </w:tc>
      </w:tr>
      <w:tr w:rsidR="00983AFE" w:rsidRPr="00451CB3" w:rsidTr="0009348B">
        <w:trPr>
          <w:trHeight w:val="291"/>
        </w:trPr>
        <w:tc>
          <w:tcPr>
            <w:tcW w:w="2777" w:type="dxa"/>
            <w:shd w:val="clear" w:color="auto" w:fill="auto"/>
            <w:noWrap/>
          </w:tcPr>
          <w:p w:rsidR="00983AFE" w:rsidRPr="00B051EB" w:rsidRDefault="00983AFE" w:rsidP="0009348B">
            <w:pPr>
              <w:spacing w:line="360" w:lineRule="auto"/>
              <w:rPr>
                <w:sz w:val="24"/>
              </w:rPr>
            </w:pPr>
            <w:r w:rsidRPr="0055409A">
              <w:rPr>
                <w:i/>
                <w:sz w:val="24"/>
              </w:rPr>
              <w:t xml:space="preserve">C. </w:t>
            </w:r>
            <w:proofErr w:type="spellStart"/>
            <w:r w:rsidRPr="0055409A">
              <w:rPr>
                <w:i/>
                <w:sz w:val="24"/>
              </w:rPr>
              <w:t>emarginatus</w:t>
            </w:r>
            <w:proofErr w:type="spellEnd"/>
            <w:r w:rsidRPr="0055409A">
              <w:rPr>
                <w:sz w:val="24"/>
              </w:rPr>
              <w:t xml:space="preserve"> clade </w:t>
            </w:r>
            <w:r w:rsidRPr="00B051EB">
              <w:rPr>
                <w:sz w:val="24"/>
              </w:rPr>
              <w:t>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0.003±0.001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color w:val="000000"/>
                <w:sz w:val="22"/>
                <w:szCs w:val="22"/>
              </w:rPr>
              <w:t>0.058±0.009</w:t>
            </w:r>
          </w:p>
        </w:tc>
      </w:tr>
      <w:tr w:rsidR="00983AFE" w:rsidRPr="00451CB3" w:rsidTr="0009348B">
        <w:trPr>
          <w:trHeight w:val="291"/>
        </w:trPr>
        <w:tc>
          <w:tcPr>
            <w:tcW w:w="2777" w:type="dxa"/>
            <w:shd w:val="clear" w:color="auto" w:fill="auto"/>
            <w:noWrap/>
          </w:tcPr>
          <w:p w:rsidR="00983AFE" w:rsidRPr="00B051EB" w:rsidRDefault="00983AFE" w:rsidP="0009348B">
            <w:pPr>
              <w:spacing w:line="360" w:lineRule="auto"/>
              <w:rPr>
                <w:sz w:val="24"/>
              </w:rPr>
            </w:pPr>
            <w:r w:rsidRPr="0055409A">
              <w:rPr>
                <w:i/>
                <w:sz w:val="24"/>
              </w:rPr>
              <w:t xml:space="preserve">C. </w:t>
            </w:r>
            <w:proofErr w:type="spellStart"/>
            <w:r w:rsidRPr="0055409A">
              <w:rPr>
                <w:i/>
                <w:sz w:val="24"/>
              </w:rPr>
              <w:t>emarginatus</w:t>
            </w:r>
            <w:proofErr w:type="spellEnd"/>
            <w:r w:rsidRPr="0055409A">
              <w:rPr>
                <w:sz w:val="24"/>
                <w:lang w:val="it-IT"/>
              </w:rPr>
              <w:t xml:space="preserve"> clade</w:t>
            </w:r>
            <w:r w:rsidRPr="0055409A">
              <w:rPr>
                <w:sz w:val="24"/>
              </w:rPr>
              <w:t xml:space="preserve"> </w:t>
            </w:r>
            <w:r w:rsidRPr="00B051EB">
              <w:rPr>
                <w:sz w:val="24"/>
              </w:rPr>
              <w:t>3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  <w:noWrap/>
            <w:vAlign w:val="center"/>
          </w:tcPr>
          <w:p w:rsidR="00983AFE" w:rsidRPr="00B051EB" w:rsidRDefault="00983AFE" w:rsidP="0009348B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B051EB">
              <w:rPr>
                <w:b/>
                <w:color w:val="000000"/>
                <w:sz w:val="22"/>
                <w:szCs w:val="22"/>
              </w:rPr>
              <w:t>0.009±0.002</w:t>
            </w:r>
          </w:p>
        </w:tc>
      </w:tr>
    </w:tbl>
    <w:p w:rsidR="00983AFE" w:rsidRDefault="00983AFE" w:rsidP="0009348B">
      <w:pPr>
        <w:spacing w:line="360" w:lineRule="auto"/>
        <w:rPr>
          <w:b/>
          <w:sz w:val="24"/>
        </w:rPr>
      </w:pPr>
    </w:p>
    <w:p w:rsidR="007E46DF" w:rsidRPr="007E46DF" w:rsidRDefault="007E46DF" w:rsidP="007E46DF">
      <w:pPr>
        <w:spacing w:line="360" w:lineRule="auto"/>
        <w:outlineLvl w:val="2"/>
        <w:rPr>
          <w:i/>
          <w:sz w:val="24"/>
        </w:rPr>
      </w:pPr>
      <w:r>
        <w:rPr>
          <w:sz w:val="24"/>
        </w:rPr>
        <w:br w:type="page"/>
      </w:r>
      <w:r w:rsidRPr="007E46DF">
        <w:rPr>
          <w:sz w:val="24"/>
        </w:rPr>
        <w:t>Table S</w:t>
      </w:r>
      <w:r>
        <w:rPr>
          <w:rFonts w:hint="eastAsia"/>
          <w:sz w:val="24"/>
        </w:rPr>
        <w:t>5</w:t>
      </w:r>
      <w:r w:rsidRPr="007E46DF">
        <w:rPr>
          <w:sz w:val="24"/>
        </w:rPr>
        <w:t xml:space="preserve">. Frequency of associations between sympatric </w:t>
      </w:r>
      <w:proofErr w:type="spellStart"/>
      <w:r w:rsidRPr="007E46DF">
        <w:rPr>
          <w:i/>
          <w:sz w:val="24"/>
        </w:rPr>
        <w:t>Ficus</w:t>
      </w:r>
      <w:proofErr w:type="spellEnd"/>
      <w:r w:rsidRPr="007E46DF">
        <w:rPr>
          <w:sz w:val="24"/>
        </w:rPr>
        <w:t xml:space="preserve"> species and </w:t>
      </w:r>
      <w:proofErr w:type="spellStart"/>
      <w:r w:rsidRPr="007E46DF">
        <w:rPr>
          <w:i/>
          <w:sz w:val="24"/>
        </w:rPr>
        <w:t>Ceratosolen</w:t>
      </w:r>
      <w:proofErr w:type="spellEnd"/>
      <w:r w:rsidRPr="007E46DF">
        <w:rPr>
          <w:sz w:val="24"/>
        </w:rPr>
        <w:t xml:space="preserve"> species basing on 87 de novo sequenced </w:t>
      </w:r>
      <w:proofErr w:type="spellStart"/>
      <w:r w:rsidRPr="007E46DF">
        <w:rPr>
          <w:i/>
          <w:sz w:val="24"/>
        </w:rPr>
        <w:t>Ceratosolen</w:t>
      </w:r>
      <w:proofErr w:type="spellEnd"/>
      <w:r w:rsidRPr="007E46DF">
        <w:rPr>
          <w:sz w:val="24"/>
        </w:rPr>
        <w:t xml:space="preserve"> wasps.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58"/>
        <w:gridCol w:w="2785"/>
        <w:gridCol w:w="273"/>
        <w:gridCol w:w="777"/>
        <w:gridCol w:w="690"/>
        <w:gridCol w:w="919"/>
        <w:gridCol w:w="2627"/>
        <w:gridCol w:w="3304"/>
      </w:tblGrid>
      <w:tr w:rsidR="007E46DF" w:rsidRPr="007E46DF" w:rsidTr="00BA74DB">
        <w:trPr>
          <w:trHeight w:val="305"/>
        </w:trPr>
        <w:tc>
          <w:tcPr>
            <w:tcW w:w="858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i/>
                <w:sz w:val="24"/>
              </w:rPr>
              <w:t>Ficus</w:t>
            </w:r>
            <w:proofErr w:type="spellEnd"/>
          </w:p>
        </w:tc>
        <w:tc>
          <w:tcPr>
            <w:tcW w:w="2785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Dominator pollinator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sz w:val="24"/>
              </w:rPr>
              <w:t>Nind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sz w:val="24"/>
              </w:rPr>
              <w:t>Nsp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sz w:val="24"/>
              </w:rPr>
              <w:t>Ncom</w:t>
            </w:r>
            <w:proofErr w:type="spellEnd"/>
          </w:p>
        </w:tc>
        <w:tc>
          <w:tcPr>
            <w:tcW w:w="262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sz w:val="24"/>
              </w:rPr>
              <w:t>Nalter</w:t>
            </w:r>
            <w:proofErr w:type="spellEnd"/>
            <w:r w:rsidRPr="007E46DF">
              <w:rPr>
                <w:sz w:val="24"/>
              </w:rPr>
              <w:t xml:space="preserve"> (alternative figs)</w:t>
            </w:r>
          </w:p>
        </w:tc>
        <w:tc>
          <w:tcPr>
            <w:tcW w:w="330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Pollinator sharing ratio</w:t>
            </w:r>
          </w:p>
        </w:tc>
      </w:tr>
      <w:tr w:rsidR="007E46DF" w:rsidRPr="007E46DF" w:rsidTr="00BA74DB">
        <w:trPr>
          <w:trHeight w:val="305"/>
        </w:trPr>
        <w:tc>
          <w:tcPr>
            <w:tcW w:w="858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i/>
                <w:sz w:val="24"/>
              </w:rPr>
            </w:pPr>
            <w:r w:rsidRPr="007E46DF">
              <w:rPr>
                <w:sz w:val="24"/>
              </w:rPr>
              <w:t>FSS</w:t>
            </w:r>
          </w:p>
        </w:tc>
        <w:tc>
          <w:tcPr>
            <w:tcW w:w="2785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i/>
                <w:sz w:val="24"/>
              </w:rPr>
              <w:t xml:space="preserve">C. </w:t>
            </w:r>
            <w:proofErr w:type="spellStart"/>
            <w:r w:rsidRPr="007E46DF">
              <w:rPr>
                <w:i/>
                <w:sz w:val="24"/>
              </w:rPr>
              <w:t>gravelyi</w:t>
            </w:r>
            <w:proofErr w:type="spellEnd"/>
            <w:r w:rsidRPr="007E46DF">
              <w:rPr>
                <w:sz w:val="24"/>
              </w:rPr>
              <w:t xml:space="preserve"> clade 1 - 2</w:t>
            </w:r>
          </w:p>
        </w:tc>
        <w:tc>
          <w:tcPr>
            <w:tcW w:w="2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22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22</w:t>
            </w:r>
          </w:p>
        </w:tc>
        <w:tc>
          <w:tcPr>
            <w:tcW w:w="262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0</w:t>
            </w:r>
          </w:p>
        </w:tc>
        <w:tc>
          <w:tcPr>
            <w:tcW w:w="33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</w:tr>
      <w:tr w:rsidR="007E46DF" w:rsidRPr="007E46DF" w:rsidTr="00BA74DB">
        <w:trPr>
          <w:trHeight w:val="305"/>
        </w:trPr>
        <w:tc>
          <w:tcPr>
            <w:tcW w:w="858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i/>
                <w:sz w:val="24"/>
              </w:rPr>
            </w:pPr>
            <w:r w:rsidRPr="007E46DF">
              <w:rPr>
                <w:sz w:val="24"/>
              </w:rPr>
              <w:t>FSM</w:t>
            </w:r>
          </w:p>
        </w:tc>
        <w:tc>
          <w:tcPr>
            <w:tcW w:w="2785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proofErr w:type="spellStart"/>
            <w:r w:rsidRPr="007E46DF">
              <w:rPr>
                <w:i/>
                <w:sz w:val="24"/>
              </w:rPr>
              <w:t>Ceratosolen</w:t>
            </w:r>
            <w:proofErr w:type="spellEnd"/>
            <w:r w:rsidRPr="007E46DF">
              <w:rPr>
                <w:sz w:val="24"/>
              </w:rPr>
              <w:t xml:space="preserve"> sp.</w:t>
            </w:r>
          </w:p>
        </w:tc>
        <w:tc>
          <w:tcPr>
            <w:tcW w:w="273" w:type="dxa"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20</w:t>
            </w:r>
          </w:p>
        </w:tc>
        <w:tc>
          <w:tcPr>
            <w:tcW w:w="690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</w:t>
            </w:r>
          </w:p>
        </w:tc>
        <w:tc>
          <w:tcPr>
            <w:tcW w:w="919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20</w:t>
            </w:r>
          </w:p>
        </w:tc>
        <w:tc>
          <w:tcPr>
            <w:tcW w:w="262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0</w:t>
            </w:r>
          </w:p>
        </w:tc>
        <w:tc>
          <w:tcPr>
            <w:tcW w:w="3304" w:type="dxa"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</w:tr>
      <w:tr w:rsidR="007E46DF" w:rsidRPr="007E46DF" w:rsidTr="00BA74DB">
        <w:trPr>
          <w:trHeight w:val="305"/>
        </w:trPr>
        <w:tc>
          <w:tcPr>
            <w:tcW w:w="858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i/>
                <w:sz w:val="24"/>
              </w:rPr>
            </w:pPr>
            <w:r w:rsidRPr="007E46DF">
              <w:rPr>
                <w:sz w:val="24"/>
              </w:rPr>
              <w:t>FA</w:t>
            </w:r>
          </w:p>
        </w:tc>
        <w:tc>
          <w:tcPr>
            <w:tcW w:w="2785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i/>
                <w:sz w:val="24"/>
              </w:rPr>
              <w:t xml:space="preserve">C. </w:t>
            </w:r>
            <w:proofErr w:type="spellStart"/>
            <w:r w:rsidRPr="007E46DF">
              <w:rPr>
                <w:i/>
                <w:sz w:val="24"/>
              </w:rPr>
              <w:t>emarginatus</w:t>
            </w:r>
            <w:proofErr w:type="spellEnd"/>
            <w:r w:rsidRPr="007E46DF">
              <w:rPr>
                <w:sz w:val="24"/>
              </w:rPr>
              <w:t xml:space="preserve"> clade 1</w:t>
            </w:r>
          </w:p>
        </w:tc>
        <w:tc>
          <w:tcPr>
            <w:tcW w:w="273" w:type="dxa"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19</w:t>
            </w:r>
          </w:p>
        </w:tc>
        <w:tc>
          <w:tcPr>
            <w:tcW w:w="690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3</w:t>
            </w:r>
          </w:p>
        </w:tc>
        <w:tc>
          <w:tcPr>
            <w:tcW w:w="919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14</w:t>
            </w:r>
          </w:p>
        </w:tc>
        <w:tc>
          <w:tcPr>
            <w:tcW w:w="262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3 (FO); 2 (FH)</w:t>
            </w:r>
          </w:p>
        </w:tc>
        <w:tc>
          <w:tcPr>
            <w:tcW w:w="3304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FA-FO: 29.03% (9/31)</w:t>
            </w:r>
          </w:p>
        </w:tc>
      </w:tr>
      <w:tr w:rsidR="007E46DF" w:rsidRPr="007E46DF" w:rsidTr="00BA74DB">
        <w:trPr>
          <w:trHeight w:val="305"/>
        </w:trPr>
        <w:tc>
          <w:tcPr>
            <w:tcW w:w="858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i/>
                <w:sz w:val="24"/>
              </w:rPr>
            </w:pPr>
            <w:r w:rsidRPr="007E46DF">
              <w:rPr>
                <w:sz w:val="24"/>
              </w:rPr>
              <w:t>FO</w:t>
            </w:r>
          </w:p>
        </w:tc>
        <w:tc>
          <w:tcPr>
            <w:tcW w:w="2785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i/>
                <w:sz w:val="24"/>
              </w:rPr>
              <w:t xml:space="preserve">C. </w:t>
            </w:r>
            <w:proofErr w:type="spellStart"/>
            <w:r w:rsidRPr="007E46DF">
              <w:rPr>
                <w:i/>
                <w:sz w:val="24"/>
              </w:rPr>
              <w:t>emarginatus</w:t>
            </w:r>
            <w:proofErr w:type="spellEnd"/>
            <w:r w:rsidRPr="007E46DF">
              <w:rPr>
                <w:i/>
                <w:sz w:val="24"/>
              </w:rPr>
              <w:t xml:space="preserve"> </w:t>
            </w:r>
            <w:r w:rsidRPr="007E46DF">
              <w:rPr>
                <w:sz w:val="24"/>
              </w:rPr>
              <w:t>clade 2</w:t>
            </w:r>
          </w:p>
        </w:tc>
        <w:tc>
          <w:tcPr>
            <w:tcW w:w="273" w:type="dxa"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13</w:t>
            </w:r>
          </w:p>
        </w:tc>
        <w:tc>
          <w:tcPr>
            <w:tcW w:w="690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2</w:t>
            </w:r>
          </w:p>
        </w:tc>
        <w:tc>
          <w:tcPr>
            <w:tcW w:w="919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6</w:t>
            </w:r>
          </w:p>
        </w:tc>
        <w:tc>
          <w:tcPr>
            <w:tcW w:w="2627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6 (FA); 1 (FH)</w:t>
            </w:r>
          </w:p>
        </w:tc>
        <w:tc>
          <w:tcPr>
            <w:tcW w:w="3304" w:type="dxa"/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FO-FH: 3.85% (1/26)</w:t>
            </w:r>
          </w:p>
        </w:tc>
      </w:tr>
      <w:tr w:rsidR="007E46DF" w:rsidRPr="007E46DF" w:rsidTr="00BA74DB">
        <w:trPr>
          <w:trHeight w:val="305"/>
        </w:trPr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i/>
                <w:sz w:val="24"/>
              </w:rPr>
            </w:pPr>
            <w:r w:rsidRPr="007E46DF">
              <w:rPr>
                <w:sz w:val="24"/>
              </w:rPr>
              <w:t>FH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i/>
                <w:sz w:val="24"/>
              </w:rPr>
              <w:t xml:space="preserve">C. </w:t>
            </w:r>
            <w:proofErr w:type="spellStart"/>
            <w:r w:rsidRPr="007E46DF">
              <w:rPr>
                <w:i/>
                <w:sz w:val="24"/>
              </w:rPr>
              <w:t>emarginatus</w:t>
            </w:r>
            <w:proofErr w:type="spellEnd"/>
            <w:r w:rsidRPr="007E46DF">
              <w:rPr>
                <w:sz w:val="24"/>
              </w:rPr>
              <w:t xml:space="preserve"> clade 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13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0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7E46DF" w:rsidRPr="007E46DF" w:rsidRDefault="007E46DF" w:rsidP="007E46DF">
            <w:pPr>
              <w:spacing w:line="360" w:lineRule="auto"/>
              <w:outlineLvl w:val="2"/>
              <w:rPr>
                <w:sz w:val="24"/>
              </w:rPr>
            </w:pPr>
            <w:r w:rsidRPr="007E46DF">
              <w:rPr>
                <w:sz w:val="24"/>
              </w:rPr>
              <w:t>FH-FA: 6.45% (2/31)</w:t>
            </w:r>
          </w:p>
        </w:tc>
      </w:tr>
    </w:tbl>
    <w:p w:rsidR="00ED12A0" w:rsidRDefault="007E46DF" w:rsidP="00983AFE">
      <w:pPr>
        <w:spacing w:line="360" w:lineRule="auto"/>
        <w:outlineLvl w:val="2"/>
        <w:rPr>
          <w:sz w:val="24"/>
        </w:rPr>
      </w:pPr>
      <w:r w:rsidRPr="007E46DF">
        <w:rPr>
          <w:sz w:val="24"/>
        </w:rPr>
        <w:t>Data including the total numbers of wasp sampled (</w:t>
      </w:r>
      <w:proofErr w:type="spellStart"/>
      <w:r w:rsidRPr="007E46DF">
        <w:rPr>
          <w:sz w:val="24"/>
        </w:rPr>
        <w:t>Nind</w:t>
      </w:r>
      <w:proofErr w:type="spellEnd"/>
      <w:r w:rsidRPr="007E46DF">
        <w:rPr>
          <w:sz w:val="24"/>
        </w:rPr>
        <w:t>), number of wasp species observed on the fig taxa (</w:t>
      </w:r>
      <w:proofErr w:type="spellStart"/>
      <w:r w:rsidRPr="007E46DF">
        <w:rPr>
          <w:sz w:val="24"/>
        </w:rPr>
        <w:t>Nsp</w:t>
      </w:r>
      <w:proofErr w:type="spellEnd"/>
      <w:r w:rsidRPr="007E46DF">
        <w:rPr>
          <w:sz w:val="24"/>
        </w:rPr>
        <w:t>), number of wasp collected from the common host figs (</w:t>
      </w:r>
      <w:proofErr w:type="spellStart"/>
      <w:r w:rsidRPr="007E46DF">
        <w:rPr>
          <w:sz w:val="24"/>
        </w:rPr>
        <w:t>Ncom</w:t>
      </w:r>
      <w:proofErr w:type="spellEnd"/>
      <w:r w:rsidRPr="007E46DF">
        <w:rPr>
          <w:sz w:val="24"/>
        </w:rPr>
        <w:t>) and number of wasp collected from alternate figs other than other common host figs (</w:t>
      </w:r>
      <w:proofErr w:type="spellStart"/>
      <w:r w:rsidRPr="007E46DF">
        <w:rPr>
          <w:sz w:val="24"/>
        </w:rPr>
        <w:t>Nalter</w:t>
      </w:r>
      <w:proofErr w:type="spellEnd"/>
      <w:r w:rsidRPr="007E46DF">
        <w:rPr>
          <w:sz w:val="24"/>
        </w:rPr>
        <w:t>) of each fig taxon. Number of species (</w:t>
      </w:r>
      <w:proofErr w:type="spellStart"/>
      <w:r w:rsidRPr="007E46DF">
        <w:rPr>
          <w:sz w:val="24"/>
        </w:rPr>
        <w:t>Nsp</w:t>
      </w:r>
      <w:proofErr w:type="spellEnd"/>
      <w:r w:rsidRPr="007E46DF">
        <w:rPr>
          <w:sz w:val="24"/>
        </w:rPr>
        <w:t>) responding to number of main phylogeny clades with same color tips in Figure S1. Pollinator sharing ratio between two figs was calculated as: [total number of wasp in alternative host taxon (</w:t>
      </w:r>
      <w:proofErr w:type="spellStart"/>
      <w:r w:rsidRPr="007E46DF">
        <w:rPr>
          <w:sz w:val="24"/>
        </w:rPr>
        <w:t>Nalter</w:t>
      </w:r>
      <w:proofErr w:type="spellEnd"/>
      <w:r w:rsidRPr="007E46DF">
        <w:rPr>
          <w:sz w:val="24"/>
        </w:rPr>
        <w:t>)] / [total number of wasp sampled in two fig taxa (</w:t>
      </w:r>
      <w:proofErr w:type="spellStart"/>
      <w:r w:rsidRPr="007E46DF">
        <w:rPr>
          <w:sz w:val="24"/>
        </w:rPr>
        <w:t>Nind</w:t>
      </w:r>
      <w:proofErr w:type="spellEnd"/>
      <w:r w:rsidRPr="007E46DF">
        <w:rPr>
          <w:sz w:val="24"/>
        </w:rPr>
        <w:t xml:space="preserve">)]. FSM= </w:t>
      </w:r>
      <w:proofErr w:type="spellStart"/>
      <w:r w:rsidRPr="007E46DF">
        <w:rPr>
          <w:i/>
          <w:sz w:val="24"/>
        </w:rPr>
        <w:t>Ficus</w:t>
      </w:r>
      <w:proofErr w:type="spellEnd"/>
      <w:r w:rsidRPr="007E46DF">
        <w:rPr>
          <w:i/>
          <w:sz w:val="24"/>
        </w:rPr>
        <w:t xml:space="preserve"> </w:t>
      </w:r>
      <w:proofErr w:type="spellStart"/>
      <w:r w:rsidRPr="007E46DF">
        <w:rPr>
          <w:i/>
          <w:sz w:val="24"/>
        </w:rPr>
        <w:t>semicordata</w:t>
      </w:r>
      <w:proofErr w:type="spellEnd"/>
      <w:r w:rsidRPr="007E46DF">
        <w:rPr>
          <w:sz w:val="24"/>
        </w:rPr>
        <w:t xml:space="preserve"> var. </w:t>
      </w:r>
      <w:proofErr w:type="spellStart"/>
      <w:r w:rsidRPr="007E46DF">
        <w:rPr>
          <w:i/>
          <w:sz w:val="24"/>
        </w:rPr>
        <w:t>montana</w:t>
      </w:r>
      <w:proofErr w:type="spellEnd"/>
      <w:r w:rsidRPr="007E46DF">
        <w:rPr>
          <w:sz w:val="24"/>
        </w:rPr>
        <w:t xml:space="preserve">; FSS = </w:t>
      </w:r>
      <w:r w:rsidRPr="007E46DF">
        <w:rPr>
          <w:i/>
          <w:sz w:val="24"/>
        </w:rPr>
        <w:t xml:space="preserve">F. </w:t>
      </w:r>
      <w:proofErr w:type="spellStart"/>
      <w:r w:rsidRPr="007E46DF">
        <w:rPr>
          <w:i/>
          <w:sz w:val="24"/>
        </w:rPr>
        <w:t>semicordata</w:t>
      </w:r>
      <w:proofErr w:type="spellEnd"/>
      <w:r w:rsidRPr="007E46DF">
        <w:rPr>
          <w:sz w:val="24"/>
        </w:rPr>
        <w:t xml:space="preserve"> var. </w:t>
      </w:r>
      <w:proofErr w:type="spellStart"/>
      <w:r w:rsidRPr="007E46DF">
        <w:rPr>
          <w:i/>
          <w:sz w:val="24"/>
        </w:rPr>
        <w:t>semicordata</w:t>
      </w:r>
      <w:proofErr w:type="spellEnd"/>
      <w:r w:rsidRPr="007E46DF">
        <w:rPr>
          <w:sz w:val="24"/>
        </w:rPr>
        <w:t xml:space="preserve">; FA = </w:t>
      </w:r>
      <w:r w:rsidRPr="007E46DF">
        <w:rPr>
          <w:i/>
          <w:sz w:val="24"/>
        </w:rPr>
        <w:t xml:space="preserve">F. </w:t>
      </w:r>
      <w:proofErr w:type="spellStart"/>
      <w:r w:rsidRPr="007E46DF">
        <w:rPr>
          <w:i/>
          <w:sz w:val="24"/>
        </w:rPr>
        <w:t>auriculata</w:t>
      </w:r>
      <w:proofErr w:type="spellEnd"/>
      <w:r w:rsidRPr="007E46DF">
        <w:rPr>
          <w:i/>
          <w:sz w:val="24"/>
        </w:rPr>
        <w:t>;</w:t>
      </w:r>
      <w:r w:rsidRPr="007E46DF">
        <w:rPr>
          <w:sz w:val="24"/>
        </w:rPr>
        <w:t xml:space="preserve"> FO = </w:t>
      </w:r>
      <w:r w:rsidRPr="007E46DF">
        <w:rPr>
          <w:i/>
          <w:sz w:val="24"/>
        </w:rPr>
        <w:t xml:space="preserve">F. </w:t>
      </w:r>
      <w:proofErr w:type="spellStart"/>
      <w:r w:rsidRPr="007E46DF">
        <w:rPr>
          <w:i/>
          <w:sz w:val="24"/>
        </w:rPr>
        <w:t>oligodon</w:t>
      </w:r>
      <w:proofErr w:type="spellEnd"/>
      <w:r w:rsidRPr="007E46DF">
        <w:rPr>
          <w:sz w:val="24"/>
        </w:rPr>
        <w:t xml:space="preserve">; FH = </w:t>
      </w:r>
      <w:r w:rsidRPr="007E46DF">
        <w:rPr>
          <w:i/>
          <w:sz w:val="24"/>
        </w:rPr>
        <w:t xml:space="preserve">F. </w:t>
      </w:r>
      <w:proofErr w:type="spellStart"/>
      <w:r w:rsidRPr="007E46DF">
        <w:rPr>
          <w:i/>
          <w:sz w:val="24"/>
        </w:rPr>
        <w:t>hainanensis</w:t>
      </w:r>
      <w:proofErr w:type="spellEnd"/>
      <w:r w:rsidRPr="007E46DF">
        <w:rPr>
          <w:sz w:val="24"/>
        </w:rPr>
        <w:t>.</w:t>
      </w:r>
      <w:r>
        <w:rPr>
          <w:rFonts w:hint="eastAsia"/>
          <w:sz w:val="24"/>
        </w:rPr>
        <w:t xml:space="preserve">   </w:t>
      </w:r>
    </w:p>
    <w:p w:rsidR="007E46DF" w:rsidRDefault="007E46DF" w:rsidP="00983AFE">
      <w:pPr>
        <w:spacing w:line="360" w:lineRule="auto"/>
        <w:outlineLvl w:val="2"/>
        <w:rPr>
          <w:sz w:val="24"/>
        </w:rPr>
      </w:pPr>
    </w:p>
    <w:p w:rsidR="00723E58" w:rsidRPr="00DB5934" w:rsidRDefault="00723E58" w:rsidP="00512922">
      <w:pPr>
        <w:pStyle w:val="a9"/>
        <w:spacing w:line="480" w:lineRule="auto"/>
        <w:rPr>
          <w:b/>
        </w:rPr>
        <w:sectPr w:rsidR="00723E58" w:rsidRPr="00DB5934" w:rsidSect="00C32BA9">
          <w:headerReference w:type="default" r:id="rId8"/>
          <w:pgSz w:w="16840" w:h="11907" w:orient="landscape" w:code="9"/>
          <w:pgMar w:top="1418" w:right="1418" w:bottom="1134" w:left="1134" w:header="851" w:footer="992" w:gutter="0"/>
          <w:cols w:space="425"/>
          <w:docGrid w:linePitch="312"/>
        </w:sectPr>
      </w:pPr>
    </w:p>
    <w:p w:rsidR="00983AFE" w:rsidRPr="00966817" w:rsidRDefault="00983AFE" w:rsidP="00983AFE">
      <w:pPr>
        <w:spacing w:line="360" w:lineRule="auto"/>
        <w:outlineLvl w:val="2"/>
        <w:rPr>
          <w:sz w:val="24"/>
        </w:rPr>
      </w:pPr>
      <w:r w:rsidRPr="00966817">
        <w:rPr>
          <w:rFonts w:hint="eastAsia"/>
          <w:sz w:val="24"/>
        </w:rPr>
        <w:t xml:space="preserve">Table </w:t>
      </w:r>
      <w:r w:rsidR="007E46DF" w:rsidRPr="00966817">
        <w:rPr>
          <w:rFonts w:hint="eastAsia"/>
          <w:sz w:val="24"/>
        </w:rPr>
        <w:t>S</w:t>
      </w:r>
      <w:r w:rsidR="007E46DF">
        <w:rPr>
          <w:rFonts w:hint="eastAsia"/>
          <w:sz w:val="24"/>
        </w:rPr>
        <w:t>6</w:t>
      </w:r>
      <w:r w:rsidRPr="00966817">
        <w:rPr>
          <w:sz w:val="24"/>
        </w:rPr>
        <w:t xml:space="preserve">. </w:t>
      </w:r>
      <w:bookmarkStart w:id="14" w:name="OLE_LINK4"/>
      <w:r w:rsidRPr="00966817">
        <w:rPr>
          <w:sz w:val="24"/>
        </w:rPr>
        <w:t xml:space="preserve">Posterior probabilities of assignment of </w:t>
      </w:r>
      <w:bookmarkEnd w:id="14"/>
      <w:r w:rsidRPr="00966817">
        <w:rPr>
          <w:rFonts w:hint="eastAsia"/>
          <w:sz w:val="24"/>
        </w:rPr>
        <w:t>13</w:t>
      </w:r>
      <w:r w:rsidRPr="00966817">
        <w:rPr>
          <w:sz w:val="24"/>
        </w:rPr>
        <w:t xml:space="preserve"> individuals identiﬁed as putative hybrids from Bayesian clustering analysis</w:t>
      </w:r>
      <w:r w:rsidRPr="00966817">
        <w:rPr>
          <w:rFonts w:hint="eastAsia"/>
          <w:sz w:val="24"/>
        </w:rPr>
        <w:t xml:space="preserve"> </w:t>
      </w:r>
      <w:r w:rsidRPr="00966817">
        <w:rPr>
          <w:sz w:val="24"/>
        </w:rPr>
        <w:t xml:space="preserve">(K = </w:t>
      </w:r>
      <w:r w:rsidRPr="00966817">
        <w:rPr>
          <w:rFonts w:hint="eastAsia"/>
          <w:sz w:val="24"/>
        </w:rPr>
        <w:t>5</w:t>
      </w:r>
      <w:r w:rsidRPr="00966817">
        <w:rPr>
          <w:sz w:val="24"/>
        </w:rPr>
        <w:t>) using a priori species identity information with migration</w:t>
      </w:r>
      <w:r w:rsidRPr="00966817">
        <w:rPr>
          <w:rFonts w:hint="eastAsia"/>
          <w:sz w:val="24"/>
        </w:rPr>
        <w:t xml:space="preserve"> </w:t>
      </w:r>
      <w:r w:rsidRPr="00966817">
        <w:rPr>
          <w:sz w:val="24"/>
        </w:rPr>
        <w:t>rate priors of 0.10</w:t>
      </w:r>
      <w:r w:rsidRPr="00966817">
        <w:rPr>
          <w:rFonts w:hint="eastAsia"/>
          <w:sz w:val="24"/>
        </w:rPr>
        <w:t>, 0.05, 0.01</w:t>
      </w:r>
      <w:r w:rsidRPr="00966817">
        <w:rPr>
          <w:sz w:val="24"/>
        </w:rPr>
        <w:t xml:space="preserve"> are shown. </w:t>
      </w:r>
      <w:r w:rsidRPr="00966817">
        <w:rPr>
          <w:rFonts w:hint="eastAsia"/>
          <w:sz w:val="24"/>
        </w:rPr>
        <w:t xml:space="preserve">A: priori </w:t>
      </w:r>
      <w:r w:rsidR="00E1586C">
        <w:rPr>
          <w:sz w:val="24"/>
        </w:rPr>
        <w:t xml:space="preserve">(parent) </w:t>
      </w:r>
      <w:r w:rsidRPr="00966817">
        <w:rPr>
          <w:rFonts w:hint="eastAsia"/>
          <w:sz w:val="24"/>
        </w:rPr>
        <w:t xml:space="preserve">species of </w:t>
      </w:r>
      <w:r w:rsidR="00DB7E28">
        <w:rPr>
          <w:rFonts w:hint="eastAsia"/>
          <w:sz w:val="24"/>
        </w:rPr>
        <w:t xml:space="preserve">the </w:t>
      </w:r>
      <w:r w:rsidRPr="00966817">
        <w:rPr>
          <w:sz w:val="24"/>
        </w:rPr>
        <w:t>individual</w:t>
      </w:r>
      <w:r w:rsidRPr="00966817">
        <w:rPr>
          <w:rFonts w:hint="eastAsia"/>
          <w:sz w:val="24"/>
        </w:rPr>
        <w:t xml:space="preserve">; B: </w:t>
      </w:r>
      <w:r w:rsidR="00E1586C">
        <w:rPr>
          <w:sz w:val="24"/>
        </w:rPr>
        <w:t xml:space="preserve">the other </w:t>
      </w:r>
      <w:r w:rsidRPr="00966817">
        <w:rPr>
          <w:rFonts w:hint="eastAsia"/>
          <w:sz w:val="24"/>
        </w:rPr>
        <w:t xml:space="preserve">potential </w:t>
      </w:r>
      <w:r w:rsidR="00E1586C">
        <w:rPr>
          <w:sz w:val="24"/>
        </w:rPr>
        <w:t xml:space="preserve">parent </w:t>
      </w:r>
      <w:r w:rsidRPr="00966817">
        <w:rPr>
          <w:rFonts w:hint="eastAsia"/>
          <w:sz w:val="24"/>
        </w:rPr>
        <w:t>species</w:t>
      </w:r>
      <w:r w:rsidR="00E1586C">
        <w:rPr>
          <w:sz w:val="24"/>
        </w:rPr>
        <w:t xml:space="preserve"> </w:t>
      </w:r>
      <w:r w:rsidR="001721F5">
        <w:rPr>
          <w:sz w:val="24"/>
        </w:rPr>
        <w:t>crossed</w:t>
      </w:r>
      <w:r w:rsidRPr="00966817">
        <w:rPr>
          <w:rFonts w:hint="eastAsia"/>
          <w:sz w:val="24"/>
        </w:rPr>
        <w:t xml:space="preserve"> with </w:t>
      </w:r>
      <w:r w:rsidR="001721F5">
        <w:rPr>
          <w:rFonts w:hint="eastAsia"/>
          <w:sz w:val="24"/>
        </w:rPr>
        <w:t xml:space="preserve">priori </w:t>
      </w:r>
      <w:r w:rsidR="001721F5" w:rsidRPr="00966817">
        <w:rPr>
          <w:rFonts w:hint="eastAsia"/>
          <w:sz w:val="24"/>
        </w:rPr>
        <w:t>species</w:t>
      </w:r>
      <w:r w:rsidRPr="00966817">
        <w:rPr>
          <w:sz w:val="24"/>
        </w:rPr>
        <w:t>;</w:t>
      </w:r>
      <w:r w:rsidRPr="00966817">
        <w:rPr>
          <w:rFonts w:hint="eastAsia"/>
          <w:sz w:val="24"/>
        </w:rPr>
        <w:t xml:space="preserve"> </w:t>
      </w:r>
      <w:r w:rsidR="00CE704C" w:rsidRPr="00966817">
        <w:rPr>
          <w:rFonts w:hint="eastAsia"/>
          <w:sz w:val="24"/>
        </w:rPr>
        <w:t>I</w:t>
      </w:r>
      <w:r w:rsidR="00CE704C" w:rsidRPr="00966817">
        <w:rPr>
          <w:sz w:val="24"/>
        </w:rPr>
        <w:t>ndividuals followed</w:t>
      </w:r>
      <w:r w:rsidR="00CE704C" w:rsidRPr="00966817">
        <w:rPr>
          <w:rFonts w:hint="eastAsia"/>
          <w:sz w:val="24"/>
        </w:rPr>
        <w:t xml:space="preserve"> with </w:t>
      </w:r>
      <w:r w:rsidR="00CE704C" w:rsidRPr="00966817">
        <w:rPr>
          <w:sz w:val="24"/>
        </w:rPr>
        <w:t xml:space="preserve">asterisk </w:t>
      </w:r>
      <w:r w:rsidR="00CE704C" w:rsidRPr="00966817">
        <w:rPr>
          <w:rFonts w:hint="eastAsia"/>
          <w:sz w:val="24"/>
        </w:rPr>
        <w:t>(</w:t>
      </w:r>
      <w:r w:rsidR="00CE704C" w:rsidRPr="00966817">
        <w:rPr>
          <w:sz w:val="24"/>
        </w:rPr>
        <w:t>*</w:t>
      </w:r>
      <w:r w:rsidR="00CE704C" w:rsidRPr="00966817">
        <w:rPr>
          <w:rFonts w:hint="eastAsia"/>
          <w:sz w:val="24"/>
        </w:rPr>
        <w:t>)</w:t>
      </w:r>
      <w:r w:rsidR="000E1FEC">
        <w:rPr>
          <w:rFonts w:hint="eastAsia"/>
          <w:sz w:val="24"/>
        </w:rPr>
        <w:t xml:space="preserve"> indicate the hybrid </w:t>
      </w:r>
      <w:proofErr w:type="spellStart"/>
      <w:r w:rsidR="000E1FEC">
        <w:rPr>
          <w:rFonts w:hint="eastAsia"/>
          <w:sz w:val="24"/>
        </w:rPr>
        <w:t>ancestray</w:t>
      </w:r>
      <w:proofErr w:type="spellEnd"/>
      <w:r w:rsidR="000E1FEC">
        <w:rPr>
          <w:rFonts w:hint="eastAsia"/>
          <w:sz w:val="24"/>
        </w:rPr>
        <w:t xml:space="preserve"> </w:t>
      </w:r>
      <w:r w:rsidR="00CE704C">
        <w:rPr>
          <w:sz w:val="24"/>
        </w:rPr>
        <w:t>(</w:t>
      </w:r>
      <w:r w:rsidRPr="00966817">
        <w:rPr>
          <w:rFonts w:hint="eastAsia"/>
          <w:sz w:val="24"/>
        </w:rPr>
        <w:t>Base</w:t>
      </w:r>
      <w:r w:rsidR="00CE704C">
        <w:rPr>
          <w:sz w:val="24"/>
        </w:rPr>
        <w:t>d</w:t>
      </w:r>
      <w:r w:rsidRPr="00966817">
        <w:rPr>
          <w:rFonts w:hint="eastAsia"/>
          <w:sz w:val="24"/>
        </w:rPr>
        <w:t xml:space="preserve"> on the p</w:t>
      </w:r>
      <w:r w:rsidRPr="00966817">
        <w:rPr>
          <w:sz w:val="24"/>
        </w:rPr>
        <w:t xml:space="preserve">osterior probabilities of </w:t>
      </w:r>
      <w:r w:rsidRPr="00966817">
        <w:rPr>
          <w:rFonts w:hint="eastAsia"/>
          <w:sz w:val="24"/>
        </w:rPr>
        <w:t xml:space="preserve">the </w:t>
      </w:r>
      <w:r w:rsidRPr="00966817">
        <w:rPr>
          <w:sz w:val="24"/>
        </w:rPr>
        <w:t>individual</w:t>
      </w:r>
      <w:r w:rsidR="000E1FEC">
        <w:rPr>
          <w:sz w:val="24"/>
        </w:rPr>
        <w:t>s</w:t>
      </w:r>
      <w:r w:rsidRPr="00966817">
        <w:rPr>
          <w:rFonts w:hint="eastAsia"/>
          <w:sz w:val="24"/>
        </w:rPr>
        <w:t xml:space="preserve"> assigned to priori sp</w:t>
      </w:r>
      <w:r w:rsidR="0009348B">
        <w:rPr>
          <w:rFonts w:hint="eastAsia"/>
          <w:sz w:val="24"/>
        </w:rPr>
        <w:t>ecies</w:t>
      </w:r>
      <w:r w:rsidR="000E1FEC">
        <w:rPr>
          <w:sz w:val="24"/>
        </w:rPr>
        <w:t xml:space="preserve"> in </w:t>
      </w:r>
      <w:proofErr w:type="spellStart"/>
      <w:r w:rsidR="0009348B">
        <w:rPr>
          <w:rFonts w:hint="eastAsia"/>
          <w:sz w:val="24"/>
        </w:rPr>
        <w:t>Strucuture</w:t>
      </w:r>
      <w:proofErr w:type="spellEnd"/>
      <w:r w:rsidR="00502739">
        <w:rPr>
          <w:sz w:val="24"/>
        </w:rPr>
        <w:t xml:space="preserve"> analysis, significan</w:t>
      </w:r>
      <w:r w:rsidR="00603678">
        <w:rPr>
          <w:sz w:val="24"/>
        </w:rPr>
        <w:t xml:space="preserve">t levels are </w:t>
      </w:r>
      <w:r w:rsidR="00502739">
        <w:rPr>
          <w:sz w:val="24"/>
        </w:rPr>
        <w:t>indicate</w:t>
      </w:r>
      <w:r w:rsidR="00603678">
        <w:rPr>
          <w:sz w:val="24"/>
        </w:rPr>
        <w:t>d</w:t>
      </w:r>
      <w:r w:rsidR="00502739">
        <w:rPr>
          <w:sz w:val="24"/>
        </w:rPr>
        <w:t xml:space="preserve"> as ‘</w:t>
      </w:r>
      <w:r w:rsidR="0009348B">
        <w:rPr>
          <w:rFonts w:hint="eastAsia"/>
          <w:sz w:val="24"/>
        </w:rPr>
        <w:t>***</w:t>
      </w:r>
      <w:r w:rsidR="00502739">
        <w:rPr>
          <w:sz w:val="24"/>
        </w:rPr>
        <w:t>’</w:t>
      </w:r>
      <w:r w:rsidR="0009348B">
        <w:rPr>
          <w:rFonts w:hint="eastAsia"/>
          <w:sz w:val="24"/>
        </w:rPr>
        <w:t>:</w:t>
      </w:r>
      <w:r w:rsidRPr="00966817">
        <w:rPr>
          <w:rFonts w:hint="eastAsia"/>
          <w:sz w:val="24"/>
        </w:rPr>
        <w:t xml:space="preserve"> lower than 10</w:t>
      </w:r>
      <w:r w:rsidR="004B061E" w:rsidRPr="00966817">
        <w:rPr>
          <w:rFonts w:hint="eastAsia"/>
          <w:sz w:val="24"/>
        </w:rPr>
        <w:t>%</w:t>
      </w:r>
      <w:r w:rsidR="004B061E">
        <w:rPr>
          <w:rFonts w:hint="eastAsia"/>
          <w:sz w:val="24"/>
        </w:rPr>
        <w:t>;</w:t>
      </w:r>
      <w:r w:rsidR="004B061E" w:rsidRPr="00966817">
        <w:rPr>
          <w:rFonts w:hint="eastAsia"/>
          <w:sz w:val="24"/>
        </w:rPr>
        <w:t xml:space="preserve"> </w:t>
      </w:r>
      <w:r w:rsidR="00502739">
        <w:rPr>
          <w:sz w:val="24"/>
        </w:rPr>
        <w:t>‘</w:t>
      </w:r>
      <w:r w:rsidRPr="00966817">
        <w:rPr>
          <w:rFonts w:hint="eastAsia"/>
          <w:sz w:val="24"/>
        </w:rPr>
        <w:t>**</w:t>
      </w:r>
      <w:r w:rsidR="00502739">
        <w:rPr>
          <w:sz w:val="24"/>
        </w:rPr>
        <w:t>’</w:t>
      </w:r>
      <w:r w:rsidRPr="00966817">
        <w:rPr>
          <w:rFonts w:hint="eastAsia"/>
          <w:sz w:val="24"/>
        </w:rPr>
        <w:t>: lower than 20</w:t>
      </w:r>
      <w:r w:rsidR="004B061E" w:rsidRPr="00966817">
        <w:rPr>
          <w:rFonts w:hint="eastAsia"/>
          <w:sz w:val="24"/>
        </w:rPr>
        <w:t>%</w:t>
      </w:r>
      <w:r w:rsidR="004B061E">
        <w:rPr>
          <w:rFonts w:hint="eastAsia"/>
          <w:sz w:val="24"/>
        </w:rPr>
        <w:t>;</w:t>
      </w:r>
      <w:r w:rsidR="004B061E" w:rsidRPr="00966817">
        <w:rPr>
          <w:rFonts w:hint="eastAsia"/>
          <w:sz w:val="24"/>
        </w:rPr>
        <w:t xml:space="preserve"> </w:t>
      </w:r>
      <w:r w:rsidR="00502739">
        <w:rPr>
          <w:sz w:val="24"/>
        </w:rPr>
        <w:t>‘</w:t>
      </w:r>
      <w:r w:rsidRPr="00966817">
        <w:rPr>
          <w:rFonts w:hint="eastAsia"/>
          <w:sz w:val="24"/>
        </w:rPr>
        <w:t>*</w:t>
      </w:r>
      <w:r w:rsidR="00502739">
        <w:rPr>
          <w:sz w:val="24"/>
        </w:rPr>
        <w:t>’</w:t>
      </w:r>
      <w:r w:rsidRPr="00966817">
        <w:rPr>
          <w:rFonts w:hint="eastAsia"/>
          <w:sz w:val="24"/>
        </w:rPr>
        <w:t>: lower than 50%</w:t>
      </w:r>
      <w:r w:rsidR="00CE704C">
        <w:rPr>
          <w:sz w:val="24"/>
        </w:rPr>
        <w:t>)</w:t>
      </w:r>
      <w:r w:rsidRPr="00966817">
        <w:rPr>
          <w:rFonts w:hint="eastAsia"/>
          <w:sz w:val="24"/>
        </w:rPr>
        <w:t xml:space="preserve">. </w:t>
      </w:r>
      <w:r w:rsidR="00CE704C" w:rsidRPr="00966817">
        <w:rPr>
          <w:rFonts w:hint="eastAsia"/>
          <w:sz w:val="24"/>
        </w:rPr>
        <w:t>Bold type individuals are h</w:t>
      </w:r>
      <w:r w:rsidR="00CE704C" w:rsidRPr="00966817">
        <w:rPr>
          <w:sz w:val="24"/>
        </w:rPr>
        <w:t xml:space="preserve">ybrids </w:t>
      </w:r>
      <w:r w:rsidR="00CE704C">
        <w:rPr>
          <w:rFonts w:hint="eastAsia"/>
          <w:sz w:val="24"/>
        </w:rPr>
        <w:t>re-</w:t>
      </w:r>
      <w:r w:rsidR="00CE704C" w:rsidRPr="00966817">
        <w:rPr>
          <w:sz w:val="24"/>
        </w:rPr>
        <w:t xml:space="preserve">identiﬁed by </w:t>
      </w:r>
      <w:proofErr w:type="spellStart"/>
      <w:r w:rsidR="00CE704C" w:rsidRPr="00966817">
        <w:rPr>
          <w:sz w:val="24"/>
        </w:rPr>
        <w:t>BayesAss</w:t>
      </w:r>
      <w:proofErr w:type="spellEnd"/>
      <w:r w:rsidR="00CE704C" w:rsidRPr="00966817">
        <w:rPr>
          <w:rFonts w:hint="eastAsia"/>
          <w:sz w:val="24"/>
        </w:rPr>
        <w:t xml:space="preserve">; FSM= </w:t>
      </w:r>
      <w:proofErr w:type="spellStart"/>
      <w:r w:rsidR="00CE704C" w:rsidRPr="00966817">
        <w:rPr>
          <w:rFonts w:hint="eastAsia"/>
          <w:i/>
          <w:sz w:val="24"/>
        </w:rPr>
        <w:t>Ficus</w:t>
      </w:r>
      <w:proofErr w:type="spellEnd"/>
      <w:r w:rsidR="00CE704C" w:rsidRPr="00966817">
        <w:rPr>
          <w:rFonts w:hint="eastAsia"/>
          <w:i/>
          <w:sz w:val="24"/>
        </w:rPr>
        <w:t xml:space="preserve"> </w:t>
      </w:r>
      <w:proofErr w:type="spellStart"/>
      <w:r w:rsidR="00CE704C" w:rsidRPr="00966817">
        <w:rPr>
          <w:rFonts w:hint="eastAsia"/>
          <w:i/>
          <w:sz w:val="24"/>
        </w:rPr>
        <w:t>semicordata</w:t>
      </w:r>
      <w:proofErr w:type="spellEnd"/>
      <w:r w:rsidR="00CE704C" w:rsidRPr="00966817">
        <w:rPr>
          <w:rFonts w:hint="eastAsia"/>
          <w:sz w:val="24"/>
        </w:rPr>
        <w:t xml:space="preserve"> var. </w:t>
      </w:r>
      <w:proofErr w:type="spellStart"/>
      <w:r w:rsidR="00CE704C" w:rsidRPr="00966817">
        <w:rPr>
          <w:rFonts w:hint="eastAsia"/>
          <w:i/>
          <w:sz w:val="24"/>
        </w:rPr>
        <w:t>montana</w:t>
      </w:r>
      <w:proofErr w:type="spellEnd"/>
      <w:r w:rsidR="00CE704C" w:rsidRPr="00966817">
        <w:rPr>
          <w:rFonts w:hint="eastAsia"/>
          <w:sz w:val="24"/>
        </w:rPr>
        <w:t xml:space="preserve">; FSS = </w:t>
      </w:r>
      <w:r w:rsidR="00CE704C" w:rsidRPr="00966817">
        <w:rPr>
          <w:rFonts w:hint="eastAsia"/>
          <w:i/>
          <w:sz w:val="24"/>
        </w:rPr>
        <w:t xml:space="preserve">F. </w:t>
      </w:r>
      <w:proofErr w:type="spellStart"/>
      <w:r w:rsidR="00CE704C" w:rsidRPr="00966817">
        <w:rPr>
          <w:rFonts w:hint="eastAsia"/>
          <w:i/>
          <w:sz w:val="24"/>
        </w:rPr>
        <w:t>semicordata</w:t>
      </w:r>
      <w:proofErr w:type="spellEnd"/>
      <w:r w:rsidR="00CE704C" w:rsidRPr="00966817">
        <w:rPr>
          <w:rFonts w:hint="eastAsia"/>
          <w:sz w:val="24"/>
        </w:rPr>
        <w:t xml:space="preserve"> var. </w:t>
      </w:r>
      <w:proofErr w:type="spellStart"/>
      <w:r w:rsidR="00CE704C" w:rsidRPr="00966817">
        <w:rPr>
          <w:rFonts w:hint="eastAsia"/>
          <w:i/>
          <w:sz w:val="24"/>
        </w:rPr>
        <w:t>semicordata</w:t>
      </w:r>
      <w:proofErr w:type="spellEnd"/>
      <w:r w:rsidR="00CE704C" w:rsidRPr="00966817">
        <w:rPr>
          <w:rFonts w:hint="eastAsia"/>
          <w:sz w:val="24"/>
        </w:rPr>
        <w:t xml:space="preserve">; FA = </w:t>
      </w:r>
      <w:r w:rsidR="00CE704C" w:rsidRPr="00966817">
        <w:rPr>
          <w:rFonts w:hint="eastAsia"/>
          <w:i/>
          <w:sz w:val="24"/>
        </w:rPr>
        <w:t xml:space="preserve">F. </w:t>
      </w:r>
      <w:proofErr w:type="spellStart"/>
      <w:r w:rsidR="00CE704C" w:rsidRPr="00966817">
        <w:rPr>
          <w:rFonts w:hint="eastAsia"/>
          <w:i/>
          <w:sz w:val="24"/>
        </w:rPr>
        <w:t>auriculata</w:t>
      </w:r>
      <w:proofErr w:type="spellEnd"/>
      <w:r w:rsidR="00CE704C" w:rsidRPr="00966817">
        <w:rPr>
          <w:rFonts w:hint="eastAsia"/>
          <w:i/>
          <w:sz w:val="24"/>
        </w:rPr>
        <w:t>;</w:t>
      </w:r>
      <w:r w:rsidR="00CE704C" w:rsidRPr="00966817">
        <w:rPr>
          <w:rFonts w:hint="eastAsia"/>
          <w:sz w:val="24"/>
        </w:rPr>
        <w:t xml:space="preserve"> FO = </w:t>
      </w:r>
      <w:r w:rsidR="00CE704C" w:rsidRPr="00966817">
        <w:rPr>
          <w:rFonts w:hint="eastAsia"/>
          <w:i/>
          <w:sz w:val="24"/>
        </w:rPr>
        <w:t xml:space="preserve">F. </w:t>
      </w:r>
      <w:proofErr w:type="spellStart"/>
      <w:r w:rsidR="00CE704C" w:rsidRPr="00966817">
        <w:rPr>
          <w:rFonts w:hint="eastAsia"/>
          <w:i/>
          <w:sz w:val="24"/>
        </w:rPr>
        <w:t>oligodon</w:t>
      </w:r>
      <w:proofErr w:type="spellEnd"/>
      <w:r w:rsidR="00CE704C" w:rsidRPr="00966817">
        <w:rPr>
          <w:rFonts w:hint="eastAsia"/>
          <w:sz w:val="24"/>
        </w:rPr>
        <w:t xml:space="preserve">; FH = </w:t>
      </w:r>
      <w:r w:rsidR="00CE704C" w:rsidRPr="00966817">
        <w:rPr>
          <w:rFonts w:hint="eastAsia"/>
          <w:i/>
          <w:sz w:val="24"/>
        </w:rPr>
        <w:t xml:space="preserve">F. </w:t>
      </w:r>
      <w:proofErr w:type="spellStart"/>
      <w:r w:rsidR="00CE704C" w:rsidRPr="00966817">
        <w:rPr>
          <w:rFonts w:hint="eastAsia"/>
          <w:i/>
          <w:sz w:val="24"/>
        </w:rPr>
        <w:t>hainanensis</w:t>
      </w:r>
      <w:proofErr w:type="spellEnd"/>
      <w:r w:rsidR="00CE704C" w:rsidRPr="00966817">
        <w:rPr>
          <w:rFonts w:hint="eastAsia"/>
          <w:sz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122"/>
        <w:gridCol w:w="1604"/>
        <w:gridCol w:w="1167"/>
        <w:gridCol w:w="1252"/>
        <w:gridCol w:w="1252"/>
        <w:gridCol w:w="888"/>
        <w:gridCol w:w="1133"/>
        <w:gridCol w:w="1153"/>
      </w:tblGrid>
      <w:tr w:rsidR="00983AFE" w:rsidRPr="005C209B" w:rsidTr="003535BC">
        <w:trPr>
          <w:trHeight w:val="270"/>
        </w:trPr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Individual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Hybrid species assignment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Migration rate</w:t>
            </w: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Non</w:t>
            </w:r>
            <w:r w:rsidR="00E1586C" w:rsidRPr="00D032F3">
              <w:rPr>
                <w:sz w:val="24"/>
              </w:rPr>
              <w:t xml:space="preserve"> </w:t>
            </w:r>
            <w:r w:rsidRPr="00D032F3">
              <w:rPr>
                <w:rFonts w:hint="eastAsia"/>
                <w:sz w:val="24"/>
              </w:rPr>
              <w:t>hybrid</w:t>
            </w:r>
          </w:p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_A</w:t>
            </w: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Non</w:t>
            </w:r>
            <w:r w:rsidR="00E1586C" w:rsidRPr="00D032F3">
              <w:rPr>
                <w:sz w:val="24"/>
              </w:rPr>
              <w:t xml:space="preserve"> </w:t>
            </w:r>
            <w:r w:rsidRPr="00D032F3">
              <w:rPr>
                <w:rFonts w:hint="eastAsia"/>
                <w:sz w:val="24"/>
              </w:rPr>
              <w:t>hybrid</w:t>
            </w:r>
          </w:p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_B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F1 </w:t>
            </w:r>
          </w:p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hybrid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F2 </w:t>
            </w:r>
          </w:p>
          <w:p w:rsidR="00983AFE" w:rsidRPr="00D032F3" w:rsidRDefault="00983AFE" w:rsidP="00D032F3">
            <w:pPr>
              <w:ind w:leftChars="-104" w:left="-218" w:rightChars="73" w:right="153" w:firstLineChars="104" w:firstLine="250"/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hybrid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Significant</w:t>
            </w:r>
            <w:r w:rsidR="00603678" w:rsidRPr="00D032F3">
              <w:rPr>
                <w:sz w:val="24"/>
              </w:rPr>
              <w:t xml:space="preserve"> level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FSS28</w:t>
            </w:r>
          </w:p>
        </w:tc>
        <w:tc>
          <w:tcPr>
            <w:tcW w:w="1821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FSS X FO </w:t>
            </w:r>
          </w:p>
        </w:tc>
        <w:tc>
          <w:tcPr>
            <w:tcW w:w="1315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</w:t>
            </w:r>
          </w:p>
        </w:tc>
        <w:tc>
          <w:tcPr>
            <w:tcW w:w="1414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0.965</w:t>
            </w:r>
          </w:p>
        </w:tc>
        <w:tc>
          <w:tcPr>
            <w:tcW w:w="1299" w:type="dxa"/>
            <w:tcBorders>
              <w:top w:val="single" w:sz="4" w:space="0" w:color="000000"/>
            </w:tcBorders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0.926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0.344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0.639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FSS61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FSS X FSM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0.369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0.613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0.558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0.429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0.904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0.094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FSM27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FSM X FSS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0.673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0.677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0.121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0.666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FSM29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FSM X FSS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0.028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0.028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0.028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FSM50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FSM X FSS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6856F0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0.71</w:t>
            </w:r>
            <w:r w:rsidR="006856F0" w:rsidRPr="00D032F3">
              <w:rPr>
                <w:rFonts w:hint="eastAsia"/>
                <w:sz w:val="24"/>
              </w:rPr>
              <w:t>4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0.718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0.289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0.71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FA50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FA X FO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0.468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0.122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0.169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0.665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0.086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0.101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0.916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0.024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FA79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FA X FH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0.845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0.155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0.844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0.156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0.843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0.156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FO3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FO X FA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0.381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0.653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0.275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0.935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0.052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FO4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FO X FA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0.454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0.232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0.665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0.144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0.924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0.033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FO10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FO X FH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0.499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0.489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0.726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0.267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0.959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0.04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FO31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FO X FA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0.365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0.431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0.199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0.608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0.127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0.907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0.031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b/>
                <w:bCs/>
                <w:sz w:val="24"/>
              </w:rPr>
            </w:pPr>
            <w:r w:rsidRPr="00D032F3">
              <w:rPr>
                <w:rFonts w:hint="eastAsia"/>
                <w:b/>
                <w:bCs/>
                <w:sz w:val="24"/>
              </w:rPr>
              <w:t>FO43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FO X FA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0.067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0.713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0.22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F1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0.175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0.211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0.109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FH21</w:t>
            </w: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 xml:space="preserve">FH X FO 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0.326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0.652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*</w:t>
            </w: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F2 hybrid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0.527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0.456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  <w:tr w:rsidR="00983AFE" w:rsidRPr="005C209B" w:rsidTr="003535BC">
        <w:trPr>
          <w:trHeight w:val="270"/>
        </w:trPr>
        <w:tc>
          <w:tcPr>
            <w:tcW w:w="126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821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  <w:tc>
          <w:tcPr>
            <w:tcW w:w="1315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0.01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0.857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  <w:r w:rsidRPr="00D032F3">
              <w:rPr>
                <w:rFonts w:hint="eastAsia"/>
                <w:sz w:val="24"/>
              </w:rPr>
              <w:t>0.137</w:t>
            </w:r>
          </w:p>
        </w:tc>
        <w:tc>
          <w:tcPr>
            <w:tcW w:w="1299" w:type="dxa"/>
            <w:shd w:val="clear" w:color="auto" w:fill="auto"/>
            <w:noWrap/>
            <w:hideMark/>
          </w:tcPr>
          <w:p w:rsidR="00983AFE" w:rsidRPr="00D032F3" w:rsidRDefault="00983AFE" w:rsidP="003535BC">
            <w:pPr>
              <w:rPr>
                <w:sz w:val="24"/>
              </w:rPr>
            </w:pPr>
          </w:p>
        </w:tc>
      </w:tr>
    </w:tbl>
    <w:p w:rsidR="009D6C82" w:rsidRDefault="009D6C82" w:rsidP="00983AFE">
      <w:pPr>
        <w:spacing w:line="360" w:lineRule="auto"/>
        <w:rPr>
          <w:sz w:val="24"/>
        </w:rPr>
      </w:pPr>
    </w:p>
    <w:p w:rsidR="000F1A25" w:rsidRDefault="000F1A25" w:rsidP="00983AFE">
      <w:pPr>
        <w:spacing w:line="360" w:lineRule="auto"/>
        <w:rPr>
          <w:sz w:val="24"/>
        </w:rPr>
        <w:sectPr w:rsidR="000F1A25" w:rsidSect="009D6C82">
          <w:type w:val="oddPage"/>
          <w:pgSz w:w="11907" w:h="16840" w:code="9"/>
          <w:pgMar w:top="1418" w:right="1134" w:bottom="1134" w:left="1418" w:header="851" w:footer="992" w:gutter="0"/>
          <w:cols w:space="425"/>
          <w:docGrid w:linePitch="312"/>
        </w:sectPr>
      </w:pPr>
    </w:p>
    <w:p w:rsidR="00983AFE" w:rsidRPr="00983AFE" w:rsidRDefault="00983AFE" w:rsidP="0009348B">
      <w:pPr>
        <w:spacing w:line="360" w:lineRule="auto"/>
        <w:outlineLvl w:val="2"/>
        <w:rPr>
          <w:sz w:val="24"/>
        </w:rPr>
      </w:pPr>
      <w:r w:rsidRPr="00983AFE">
        <w:rPr>
          <w:rFonts w:hint="eastAsia"/>
          <w:sz w:val="24"/>
        </w:rPr>
        <w:t xml:space="preserve">Table </w:t>
      </w:r>
      <w:r w:rsidR="007E46DF" w:rsidRPr="00983AFE">
        <w:rPr>
          <w:rFonts w:hint="eastAsia"/>
          <w:sz w:val="24"/>
        </w:rPr>
        <w:t>S</w:t>
      </w:r>
      <w:r w:rsidR="007E46DF">
        <w:rPr>
          <w:rFonts w:hint="eastAsia"/>
          <w:sz w:val="24"/>
        </w:rPr>
        <w:t>7</w:t>
      </w:r>
      <w:r w:rsidRPr="00983AFE">
        <w:rPr>
          <w:sz w:val="24"/>
        </w:rPr>
        <w:t xml:space="preserve">. Pairwise migration rates (MR) for </w:t>
      </w:r>
      <w:r w:rsidR="006E1257">
        <w:rPr>
          <w:rFonts w:hint="eastAsia"/>
          <w:sz w:val="24"/>
        </w:rPr>
        <w:t>five</w:t>
      </w:r>
      <w:r w:rsidRPr="00983AFE">
        <w:rPr>
          <w:sz w:val="24"/>
        </w:rPr>
        <w:t xml:space="preserve"> sympatric morphological figs estimated in </w:t>
      </w:r>
      <w:proofErr w:type="spellStart"/>
      <w:r w:rsidRPr="00983AFE">
        <w:rPr>
          <w:sz w:val="24"/>
        </w:rPr>
        <w:t>BayesAss</w:t>
      </w:r>
      <w:proofErr w:type="spellEnd"/>
      <w:r w:rsidRPr="00983AFE">
        <w:rPr>
          <w:sz w:val="24"/>
        </w:rPr>
        <w:t xml:space="preserve">. </w:t>
      </w:r>
      <w:r w:rsidR="00FF5808">
        <w:rPr>
          <w:sz w:val="24"/>
        </w:rPr>
        <w:t>V</w:t>
      </w:r>
      <w:r w:rsidRPr="00983AFE">
        <w:rPr>
          <w:sz w:val="24"/>
        </w:rPr>
        <w:t>alues</w:t>
      </w:r>
      <w:r w:rsidR="00FF5808">
        <w:rPr>
          <w:sz w:val="24"/>
        </w:rPr>
        <w:t xml:space="preserve"> in bold</w:t>
      </w:r>
      <w:r w:rsidRPr="00983AFE">
        <w:rPr>
          <w:sz w:val="24"/>
        </w:rPr>
        <w:t xml:space="preserve"> indicate the migration rates around or above 1%.</w:t>
      </w:r>
    </w:p>
    <w:tbl>
      <w:tblPr>
        <w:tblW w:w="13283" w:type="dxa"/>
        <w:tblInd w:w="10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560"/>
        <w:gridCol w:w="2171"/>
        <w:gridCol w:w="2138"/>
        <w:gridCol w:w="2138"/>
        <w:gridCol w:w="2138"/>
        <w:gridCol w:w="2138"/>
      </w:tblGrid>
      <w:tr w:rsidR="00205C2D" w:rsidRPr="00F6256F" w:rsidTr="0009348B">
        <w:trPr>
          <w:trHeight w:val="286"/>
        </w:trPr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MR (From/Into)</w:t>
            </w:r>
          </w:p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 xml:space="preserve"> (Mean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SD)</w:t>
            </w:r>
          </w:p>
        </w:tc>
        <w:tc>
          <w:tcPr>
            <w:tcW w:w="2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  <w:lang w:val="it-IT"/>
              </w:rPr>
            </w:pPr>
            <w:r w:rsidRPr="00F6256F">
              <w:rPr>
                <w:i/>
                <w:sz w:val="24"/>
                <w:lang w:val="it-IT"/>
              </w:rPr>
              <w:t>F. semicordata</w:t>
            </w:r>
            <w:r w:rsidRPr="00F6256F">
              <w:rPr>
                <w:sz w:val="24"/>
                <w:lang w:val="it-IT"/>
              </w:rPr>
              <w:t xml:space="preserve"> </w:t>
            </w:r>
          </w:p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  <w:lang w:val="it-IT"/>
              </w:rPr>
              <w:t xml:space="preserve">var. </w:t>
            </w:r>
            <w:r w:rsidRPr="00F6256F">
              <w:rPr>
                <w:i/>
                <w:sz w:val="24"/>
                <w:lang w:val="it-IT"/>
              </w:rPr>
              <w:t>semicordata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  <w:lang w:val="it-IT"/>
              </w:rPr>
            </w:pPr>
            <w:r w:rsidRPr="00F6256F">
              <w:rPr>
                <w:i/>
                <w:sz w:val="24"/>
                <w:lang w:val="it-IT"/>
              </w:rPr>
              <w:t>F. semicordata</w:t>
            </w:r>
            <w:r w:rsidRPr="00F6256F">
              <w:rPr>
                <w:sz w:val="24"/>
                <w:lang w:val="it-IT"/>
              </w:rPr>
              <w:t xml:space="preserve"> </w:t>
            </w:r>
          </w:p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  <w:lang w:val="it-IT"/>
              </w:rPr>
              <w:t xml:space="preserve">var. </w:t>
            </w:r>
            <w:r w:rsidRPr="00F6256F">
              <w:rPr>
                <w:i/>
                <w:sz w:val="24"/>
                <w:lang w:val="it-IT"/>
              </w:rPr>
              <w:t>montana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auriculata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oligdon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hainanensis</w:t>
            </w:r>
            <w:proofErr w:type="spellEnd"/>
          </w:p>
        </w:tc>
      </w:tr>
      <w:tr w:rsidR="00205C2D" w:rsidRPr="00F6256F" w:rsidTr="0009348B">
        <w:trPr>
          <w:trHeight w:val="286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  <w:lang w:val="it-IT"/>
              </w:rPr>
              <w:t>F. semicordata</w:t>
            </w:r>
            <w:r w:rsidRPr="00F6256F">
              <w:rPr>
                <w:sz w:val="24"/>
                <w:lang w:val="it-IT"/>
              </w:rPr>
              <w:t xml:space="preserve"> var. </w:t>
            </w:r>
            <w:r w:rsidRPr="00F6256F">
              <w:rPr>
                <w:i/>
                <w:sz w:val="24"/>
                <w:lang w:val="it-IT"/>
              </w:rPr>
              <w:t>semicordata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0.0053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0.0052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0.0053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0.0052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0.0053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0.0053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0.0053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0.0053</w:t>
            </w:r>
          </w:p>
        </w:tc>
      </w:tr>
      <w:tr w:rsidR="00205C2D" w:rsidRPr="00F6256F" w:rsidTr="0009348B">
        <w:trPr>
          <w:trHeight w:val="286"/>
        </w:trPr>
        <w:tc>
          <w:tcPr>
            <w:tcW w:w="2560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  <w:lang w:val="it-IT"/>
              </w:rPr>
            </w:pPr>
            <w:r w:rsidRPr="00F6256F">
              <w:rPr>
                <w:i/>
                <w:sz w:val="24"/>
                <w:lang w:val="it-IT"/>
              </w:rPr>
              <w:t>F. semicordata</w:t>
            </w:r>
            <w:r w:rsidRPr="00F6256F">
              <w:rPr>
                <w:sz w:val="24"/>
                <w:lang w:val="it-IT"/>
              </w:rPr>
              <w:t xml:space="preserve"> var. </w:t>
            </w:r>
          </w:p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  <w:lang w:val="it-IT"/>
              </w:rPr>
              <w:t>montana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0.017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0.0083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0.0042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0.0041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0.0042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0.0042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0.0046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0.0045</w:t>
            </w:r>
          </w:p>
        </w:tc>
      </w:tr>
      <w:tr w:rsidR="00205C2D" w:rsidRPr="00F6256F" w:rsidTr="0009348B">
        <w:trPr>
          <w:trHeight w:val="286"/>
        </w:trPr>
        <w:tc>
          <w:tcPr>
            <w:tcW w:w="2560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auriculata</w:t>
            </w:r>
            <w:proofErr w:type="spellEnd"/>
          </w:p>
        </w:tc>
        <w:tc>
          <w:tcPr>
            <w:tcW w:w="2171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0.0039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0.0039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0.0044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0.0043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0.0079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0.0055</w:t>
            </w:r>
          </w:p>
        </w:tc>
      </w:tr>
      <w:tr w:rsidR="00205C2D" w:rsidRPr="00F6256F" w:rsidTr="0009348B">
        <w:trPr>
          <w:trHeight w:val="286"/>
        </w:trPr>
        <w:tc>
          <w:tcPr>
            <w:tcW w:w="2560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oligdon</w:t>
            </w:r>
            <w:proofErr w:type="spellEnd"/>
          </w:p>
        </w:tc>
        <w:tc>
          <w:tcPr>
            <w:tcW w:w="2171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0.0067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0.0066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0.0067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0.0066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0.0867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0.0235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sz w:val="24"/>
              </w:rPr>
              <w:t>0.0076</w:t>
            </w:r>
            <w:r w:rsidRPr="00F6256F">
              <w:rPr>
                <w:rFonts w:hint="eastAsia"/>
                <w:sz w:val="24"/>
              </w:rPr>
              <w:t>±</w:t>
            </w:r>
            <w:r w:rsidRPr="00F6256F">
              <w:rPr>
                <w:sz w:val="24"/>
              </w:rPr>
              <w:t>0.0074</w:t>
            </w:r>
          </w:p>
        </w:tc>
      </w:tr>
      <w:tr w:rsidR="00205C2D" w:rsidRPr="00F6256F" w:rsidTr="0009348B">
        <w:trPr>
          <w:trHeight w:val="286"/>
        </w:trPr>
        <w:tc>
          <w:tcPr>
            <w:tcW w:w="2560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  <w:r w:rsidRPr="00F6256F">
              <w:rPr>
                <w:i/>
                <w:sz w:val="24"/>
              </w:rPr>
              <w:t xml:space="preserve">F. </w:t>
            </w:r>
            <w:proofErr w:type="spellStart"/>
            <w:r w:rsidRPr="00F6256F">
              <w:rPr>
                <w:i/>
                <w:sz w:val="24"/>
              </w:rPr>
              <w:t>hainanensis</w:t>
            </w:r>
            <w:proofErr w:type="spellEnd"/>
          </w:p>
        </w:tc>
        <w:tc>
          <w:tcPr>
            <w:tcW w:w="2171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0.0093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0.0091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0.0092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0.009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0.0093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0.009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b/>
                <w:sz w:val="24"/>
              </w:rPr>
            </w:pPr>
            <w:r w:rsidRPr="00F6256F">
              <w:rPr>
                <w:b/>
                <w:sz w:val="24"/>
              </w:rPr>
              <w:t>0.0092</w:t>
            </w:r>
            <w:r w:rsidRPr="00F6256F">
              <w:rPr>
                <w:rFonts w:hint="eastAsia"/>
                <w:b/>
                <w:sz w:val="24"/>
              </w:rPr>
              <w:t>±</w:t>
            </w:r>
            <w:r w:rsidRPr="00F6256F">
              <w:rPr>
                <w:b/>
                <w:sz w:val="24"/>
              </w:rPr>
              <w:t>0.009</w:t>
            </w:r>
          </w:p>
        </w:tc>
        <w:tc>
          <w:tcPr>
            <w:tcW w:w="2138" w:type="dxa"/>
            <w:shd w:val="clear" w:color="auto" w:fill="auto"/>
            <w:noWrap/>
            <w:vAlign w:val="center"/>
          </w:tcPr>
          <w:p w:rsidR="00205C2D" w:rsidRPr="00F6256F" w:rsidRDefault="00205C2D" w:rsidP="0009348B"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 w:rsidR="00983AFE" w:rsidRDefault="0009348B" w:rsidP="0009348B">
      <w:pPr>
        <w:tabs>
          <w:tab w:val="left" w:pos="2520"/>
        </w:tabs>
        <w:spacing w:line="360" w:lineRule="auto"/>
        <w:rPr>
          <w:sz w:val="24"/>
        </w:rPr>
      </w:pPr>
      <w:r>
        <w:rPr>
          <w:sz w:val="24"/>
        </w:rPr>
        <w:tab/>
      </w:r>
    </w:p>
    <w:p w:rsidR="00380554" w:rsidRDefault="00380554" w:rsidP="0009348B">
      <w:pPr>
        <w:spacing w:line="360" w:lineRule="auto"/>
        <w:rPr>
          <w:sz w:val="24"/>
        </w:rPr>
      </w:pPr>
    </w:p>
    <w:p w:rsidR="007E46DF" w:rsidRPr="009466F3" w:rsidRDefault="007E46DF" w:rsidP="007E46DF">
      <w:pPr>
        <w:spacing w:line="360" w:lineRule="auto"/>
        <w:outlineLvl w:val="2"/>
        <w:rPr>
          <w:sz w:val="24"/>
        </w:rPr>
      </w:pPr>
      <w:r>
        <w:rPr>
          <w:sz w:val="24"/>
        </w:rPr>
        <w:br w:type="page"/>
      </w:r>
      <w:r w:rsidRPr="009466F3">
        <w:rPr>
          <w:sz w:val="24"/>
        </w:rPr>
        <w:t xml:space="preserve">Table </w:t>
      </w:r>
      <w:r w:rsidRPr="009466F3">
        <w:rPr>
          <w:rFonts w:hint="eastAsia"/>
          <w:sz w:val="24"/>
        </w:rPr>
        <w:t>S</w:t>
      </w:r>
      <w:r>
        <w:rPr>
          <w:rFonts w:hint="eastAsia"/>
          <w:sz w:val="24"/>
        </w:rPr>
        <w:t>8</w:t>
      </w:r>
      <w:r w:rsidRPr="009466F3">
        <w:rPr>
          <w:sz w:val="24"/>
        </w:rPr>
        <w:t xml:space="preserve">. </w:t>
      </w:r>
      <w:proofErr w:type="spellStart"/>
      <w:r w:rsidRPr="009466F3">
        <w:rPr>
          <w:rFonts w:hint="eastAsia"/>
          <w:sz w:val="24"/>
        </w:rPr>
        <w:t>T</w:t>
      </w:r>
      <w:r w:rsidRPr="009466F3">
        <w:rPr>
          <w:sz w:val="24"/>
        </w:rPr>
        <w:t>entatative</w:t>
      </w:r>
      <w:proofErr w:type="spellEnd"/>
      <w:r w:rsidRPr="009466F3">
        <w:rPr>
          <w:rFonts w:hint="eastAsia"/>
          <w:sz w:val="24"/>
        </w:rPr>
        <w:t xml:space="preserve"> results of </w:t>
      </w:r>
      <w:r w:rsidRPr="009466F3">
        <w:rPr>
          <w:rFonts w:hint="eastAsia"/>
          <w:color w:val="313131"/>
          <w:sz w:val="24"/>
        </w:rPr>
        <w:t>occurrence</w:t>
      </w:r>
      <w:r>
        <w:rPr>
          <w:color w:val="313131"/>
          <w:sz w:val="24"/>
        </w:rPr>
        <w:t>s</w:t>
      </w:r>
      <w:r w:rsidRPr="009466F3">
        <w:rPr>
          <w:rFonts w:hint="eastAsia"/>
          <w:color w:val="313131"/>
          <w:sz w:val="24"/>
        </w:rPr>
        <w:t xml:space="preserve"> (</w:t>
      </w:r>
      <w:proofErr w:type="spellStart"/>
      <w:r w:rsidRPr="009466F3">
        <w:rPr>
          <w:rFonts w:hint="eastAsia"/>
          <w:color w:val="313131"/>
          <w:sz w:val="24"/>
        </w:rPr>
        <w:t>Occ</w:t>
      </w:r>
      <w:proofErr w:type="spellEnd"/>
      <w:r w:rsidRPr="009466F3">
        <w:rPr>
          <w:rFonts w:hint="eastAsia"/>
          <w:color w:val="313131"/>
          <w:sz w:val="24"/>
        </w:rPr>
        <w:t>) and</w:t>
      </w:r>
      <w:r w:rsidRPr="009466F3">
        <w:rPr>
          <w:color w:val="313131"/>
          <w:sz w:val="24"/>
        </w:rPr>
        <w:t xml:space="preserve"> </w:t>
      </w:r>
      <w:r w:rsidRPr="009466F3">
        <w:rPr>
          <w:rFonts w:hint="eastAsia"/>
          <w:sz w:val="24"/>
        </w:rPr>
        <w:t>r</w:t>
      </w:r>
      <w:r w:rsidRPr="009466F3">
        <w:rPr>
          <w:color w:val="313131"/>
          <w:sz w:val="24"/>
        </w:rPr>
        <w:t>elative abundances (Mean</w:t>
      </w:r>
      <w:r w:rsidRPr="009466F3">
        <w:rPr>
          <w:rFonts w:hint="eastAsia"/>
          <w:color w:val="313131"/>
          <w:sz w:val="24"/>
        </w:rPr>
        <w:t>,</w:t>
      </w:r>
      <w:r w:rsidRPr="009466F3">
        <w:rPr>
          <w:color w:val="313131"/>
          <w:sz w:val="24"/>
        </w:rPr>
        <w:t xml:space="preserve"> SD) of </w:t>
      </w:r>
      <w:r w:rsidRPr="009466F3">
        <w:rPr>
          <w:rFonts w:hint="eastAsia"/>
          <w:color w:val="313131"/>
          <w:sz w:val="24"/>
        </w:rPr>
        <w:t>the compounds</w:t>
      </w:r>
      <w:r w:rsidRPr="009466F3">
        <w:rPr>
          <w:color w:val="313131"/>
          <w:sz w:val="24"/>
        </w:rPr>
        <w:t xml:space="preserve"> found in </w:t>
      </w:r>
      <w:r w:rsidRPr="009466F3">
        <w:rPr>
          <w:rFonts w:hint="eastAsia"/>
          <w:color w:val="313131"/>
          <w:sz w:val="24"/>
        </w:rPr>
        <w:t>fig volatiles at receptive phase of five morphological fig species.</w:t>
      </w:r>
      <w:r w:rsidRPr="009466F3">
        <w:rPr>
          <w:rFonts w:hint="eastAsia"/>
          <w:sz w:val="24"/>
        </w:rPr>
        <w:t xml:space="preserve"> FSM= </w:t>
      </w:r>
      <w:proofErr w:type="spellStart"/>
      <w:r w:rsidRPr="009466F3">
        <w:rPr>
          <w:rFonts w:hint="eastAsia"/>
          <w:i/>
          <w:sz w:val="24"/>
        </w:rPr>
        <w:t>Ficus</w:t>
      </w:r>
      <w:proofErr w:type="spellEnd"/>
      <w:r w:rsidRPr="009466F3">
        <w:rPr>
          <w:rFonts w:hint="eastAsia"/>
          <w:i/>
          <w:sz w:val="24"/>
        </w:rPr>
        <w:t xml:space="preserve">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montana</w:t>
      </w:r>
      <w:proofErr w:type="spellEnd"/>
      <w:r w:rsidRPr="009466F3">
        <w:rPr>
          <w:rFonts w:hint="eastAsia"/>
          <w:sz w:val="24"/>
        </w:rPr>
        <w:t xml:space="preserve">; FSS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 var. </w:t>
      </w:r>
      <w:proofErr w:type="spellStart"/>
      <w:r w:rsidRPr="009466F3">
        <w:rPr>
          <w:rFonts w:hint="eastAsia"/>
          <w:i/>
          <w:sz w:val="24"/>
        </w:rPr>
        <w:t>semicordata</w:t>
      </w:r>
      <w:proofErr w:type="spellEnd"/>
      <w:r w:rsidRPr="009466F3">
        <w:rPr>
          <w:rFonts w:hint="eastAsia"/>
          <w:sz w:val="24"/>
        </w:rPr>
        <w:t xml:space="preserve">; FA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auriculata</w:t>
      </w:r>
      <w:proofErr w:type="spellEnd"/>
      <w:r w:rsidRPr="009466F3">
        <w:rPr>
          <w:rFonts w:hint="eastAsia"/>
          <w:i/>
          <w:sz w:val="24"/>
        </w:rPr>
        <w:t>;</w:t>
      </w:r>
      <w:r w:rsidRPr="009466F3">
        <w:rPr>
          <w:rFonts w:hint="eastAsia"/>
          <w:sz w:val="24"/>
        </w:rPr>
        <w:t xml:space="preserve"> FO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oligodon</w:t>
      </w:r>
      <w:proofErr w:type="spellEnd"/>
      <w:r w:rsidRPr="009466F3">
        <w:rPr>
          <w:rFonts w:hint="eastAsia"/>
          <w:sz w:val="24"/>
        </w:rPr>
        <w:t xml:space="preserve">; FH = </w:t>
      </w:r>
      <w:r w:rsidRPr="009466F3">
        <w:rPr>
          <w:rFonts w:hint="eastAsia"/>
          <w:i/>
          <w:sz w:val="24"/>
        </w:rPr>
        <w:t xml:space="preserve">F. </w:t>
      </w:r>
      <w:proofErr w:type="spellStart"/>
      <w:r w:rsidRPr="009466F3">
        <w:rPr>
          <w:rFonts w:hint="eastAsia"/>
          <w:i/>
          <w:sz w:val="24"/>
        </w:rPr>
        <w:t>hainanensis</w:t>
      </w:r>
      <w:proofErr w:type="spellEnd"/>
      <w:r w:rsidR="008531EE">
        <w:rPr>
          <w:rFonts w:hint="eastAsia"/>
          <w:sz w:val="24"/>
        </w:rPr>
        <w:t xml:space="preserve">; </w:t>
      </w:r>
      <w:bookmarkStart w:id="15" w:name="OLE_LINK5"/>
      <w:proofErr w:type="spellStart"/>
      <w:r w:rsidR="00201A14" w:rsidRPr="00201A14">
        <w:rPr>
          <w:sz w:val="24"/>
        </w:rPr>
        <w:t>Kovats</w:t>
      </w:r>
      <w:proofErr w:type="spellEnd"/>
      <w:r w:rsidR="00201A14" w:rsidRPr="00201A14">
        <w:rPr>
          <w:rFonts w:hint="eastAsia"/>
          <w:sz w:val="24"/>
        </w:rPr>
        <w:t xml:space="preserve"> </w:t>
      </w:r>
      <w:r w:rsidR="008531EE">
        <w:rPr>
          <w:rFonts w:hint="eastAsia"/>
          <w:sz w:val="24"/>
        </w:rPr>
        <w:t xml:space="preserve">RI = </w:t>
      </w:r>
      <w:proofErr w:type="spellStart"/>
      <w:r w:rsidR="00201A14" w:rsidRPr="00201A14">
        <w:rPr>
          <w:sz w:val="24"/>
        </w:rPr>
        <w:t>Kovats</w:t>
      </w:r>
      <w:proofErr w:type="spellEnd"/>
      <w:r w:rsidR="00201A14" w:rsidRPr="00201A14">
        <w:rPr>
          <w:rFonts w:hint="eastAsia"/>
          <w:sz w:val="24"/>
        </w:rPr>
        <w:t xml:space="preserve"> </w:t>
      </w:r>
      <w:r w:rsidR="00201A14">
        <w:rPr>
          <w:rFonts w:hint="eastAsia"/>
          <w:sz w:val="24"/>
        </w:rPr>
        <w:t>r</w:t>
      </w:r>
      <w:r w:rsidR="008531EE">
        <w:rPr>
          <w:rFonts w:hint="eastAsia"/>
          <w:sz w:val="24"/>
        </w:rPr>
        <w:t>etentive index</w:t>
      </w:r>
      <w:bookmarkEnd w:id="15"/>
      <w:r w:rsidRPr="009466F3">
        <w:rPr>
          <w:rFonts w:hint="eastAsia"/>
          <w:sz w:val="24"/>
        </w:rPr>
        <w:t>.</w:t>
      </w:r>
    </w:p>
    <w:tbl>
      <w:tblPr>
        <w:tblW w:w="14985" w:type="dxa"/>
        <w:jc w:val="center"/>
        <w:tblLayout w:type="fixed"/>
        <w:tblLook w:val="04A0" w:firstRow="1" w:lastRow="0" w:firstColumn="1" w:lastColumn="0" w:noHBand="0" w:noVBand="1"/>
      </w:tblPr>
      <w:tblGrid>
        <w:gridCol w:w="2911"/>
        <w:gridCol w:w="1021"/>
        <w:gridCol w:w="583"/>
        <w:gridCol w:w="730"/>
        <w:gridCol w:w="876"/>
        <w:gridCol w:w="291"/>
        <w:gridCol w:w="583"/>
        <w:gridCol w:w="730"/>
        <w:gridCol w:w="730"/>
        <w:gridCol w:w="291"/>
        <w:gridCol w:w="437"/>
        <w:gridCol w:w="924"/>
        <w:gridCol w:w="589"/>
        <w:gridCol w:w="243"/>
        <w:gridCol w:w="560"/>
        <w:gridCol w:w="700"/>
        <w:gridCol w:w="589"/>
        <w:gridCol w:w="243"/>
        <w:gridCol w:w="560"/>
        <w:gridCol w:w="700"/>
        <w:gridCol w:w="694"/>
      </w:tblGrid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A50341">
            <w:pPr>
              <w:ind w:rightChars="384" w:right="806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Compounds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01A14" w:rsidRPr="00A50341" w:rsidRDefault="00892D04" w:rsidP="009942A6">
            <w:pPr>
              <w:jc w:val="center"/>
              <w:rPr>
                <w:b/>
                <w:szCs w:val="21"/>
              </w:rPr>
            </w:pPr>
            <w:proofErr w:type="spellStart"/>
            <w:r w:rsidRPr="00A50341">
              <w:rPr>
                <w:b/>
                <w:szCs w:val="21"/>
              </w:rPr>
              <w:t>Kovats</w:t>
            </w:r>
            <w:proofErr w:type="spellEnd"/>
            <w:r w:rsidRPr="00A50341">
              <w:rPr>
                <w:b/>
                <w:szCs w:val="21"/>
              </w:rPr>
              <w:t xml:space="preserve"> </w:t>
            </w:r>
          </w:p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RI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FA</w:t>
            </w:r>
            <w:r w:rsidRPr="00A50341">
              <w:rPr>
                <w:rFonts w:hint="eastAsia"/>
                <w:b/>
                <w:szCs w:val="21"/>
              </w:rPr>
              <w:t xml:space="preserve"> </w:t>
            </w:r>
            <w:r w:rsidRPr="00A50341">
              <w:rPr>
                <w:rFonts w:hint="eastAsia"/>
                <w:szCs w:val="21"/>
              </w:rPr>
              <w:t>(n=11)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FO</w:t>
            </w:r>
            <w:r w:rsidRPr="00A50341">
              <w:rPr>
                <w:rFonts w:hint="eastAsia"/>
                <w:b/>
                <w:szCs w:val="21"/>
              </w:rPr>
              <w:t xml:space="preserve"> </w:t>
            </w:r>
            <w:r w:rsidRPr="00A50341">
              <w:rPr>
                <w:rFonts w:hint="eastAsia"/>
                <w:bCs/>
                <w:szCs w:val="21"/>
              </w:rPr>
              <w:t>(n=7)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FH</w:t>
            </w:r>
            <w:r w:rsidRPr="00A50341">
              <w:rPr>
                <w:rFonts w:hint="eastAsia"/>
                <w:b/>
                <w:szCs w:val="21"/>
              </w:rPr>
              <w:t xml:space="preserve"> </w:t>
            </w:r>
            <w:r w:rsidRPr="00A50341">
              <w:rPr>
                <w:rFonts w:hint="eastAsia"/>
                <w:szCs w:val="21"/>
              </w:rPr>
              <w:t>(n=9)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bCs/>
                <w:szCs w:val="21"/>
              </w:rPr>
              <w:t>FSS</w:t>
            </w:r>
            <w:r w:rsidRPr="00A50341">
              <w:rPr>
                <w:rFonts w:hint="eastAsia"/>
                <w:b/>
                <w:szCs w:val="21"/>
              </w:rPr>
              <w:t xml:space="preserve"> </w:t>
            </w:r>
            <w:r w:rsidRPr="00A50341">
              <w:rPr>
                <w:rFonts w:hint="eastAsia"/>
                <w:bCs/>
                <w:szCs w:val="21"/>
              </w:rPr>
              <w:t>(n=6)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</w:p>
        </w:tc>
        <w:tc>
          <w:tcPr>
            <w:tcW w:w="1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/>
                <w:szCs w:val="21"/>
              </w:rPr>
            </w:pPr>
            <w:r w:rsidRPr="00A50341">
              <w:rPr>
                <w:b/>
                <w:szCs w:val="21"/>
              </w:rPr>
              <w:t>FSM</w:t>
            </w:r>
            <w:r w:rsidRPr="00A50341">
              <w:rPr>
                <w:rFonts w:hint="eastAsia"/>
                <w:b/>
                <w:szCs w:val="21"/>
              </w:rPr>
              <w:t xml:space="preserve"> </w:t>
            </w:r>
            <w:r w:rsidRPr="00A50341">
              <w:rPr>
                <w:rFonts w:hint="eastAsia"/>
                <w:bCs/>
                <w:szCs w:val="21"/>
              </w:rPr>
              <w:t>(n=7)</w:t>
            </w:r>
          </w:p>
        </w:tc>
      </w:tr>
      <w:tr w:rsidR="00436FAB" w:rsidRPr="00A50341" w:rsidTr="00A50341">
        <w:trPr>
          <w:trHeight w:val="331"/>
          <w:jc w:val="center"/>
        </w:trPr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proofErr w:type="spellStart"/>
            <w:r w:rsidRPr="00A50341">
              <w:rPr>
                <w:bCs/>
                <w:szCs w:val="21"/>
              </w:rPr>
              <w:t>Occ</w:t>
            </w:r>
            <w:proofErr w:type="spellEnd"/>
            <w:r w:rsidRPr="00A50341">
              <w:rPr>
                <w:rFonts w:hint="eastAsia"/>
                <w:bCs/>
                <w:szCs w:val="21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Mean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SD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proofErr w:type="spellStart"/>
            <w:r w:rsidRPr="00A50341">
              <w:rPr>
                <w:bCs/>
                <w:szCs w:val="21"/>
              </w:rPr>
              <w:t>Occ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Mean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SD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proofErr w:type="spellStart"/>
            <w:r w:rsidRPr="00A50341">
              <w:rPr>
                <w:bCs/>
                <w:szCs w:val="21"/>
              </w:rPr>
              <w:t>Occ</w:t>
            </w:r>
            <w:proofErr w:type="spellEnd"/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Mean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SD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Occ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Mean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SD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proofErr w:type="spellStart"/>
            <w:r w:rsidRPr="00A50341">
              <w:rPr>
                <w:bCs/>
                <w:szCs w:val="21"/>
              </w:rPr>
              <w:t>Occ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Mean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46DF" w:rsidRPr="00A50341" w:rsidRDefault="007E46DF" w:rsidP="009942A6">
            <w:pPr>
              <w:jc w:val="center"/>
              <w:rPr>
                <w:bCs/>
                <w:szCs w:val="21"/>
              </w:rPr>
            </w:pPr>
            <w:r w:rsidRPr="00A50341">
              <w:rPr>
                <w:bCs/>
                <w:szCs w:val="21"/>
              </w:rPr>
              <w:t>SD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pinene</w:t>
            </w:r>
            <w:bookmarkStart w:id="16" w:name="OLE_LINK13"/>
            <w:bookmarkStart w:id="17" w:name="OLE_LINK14"/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  <w:bookmarkEnd w:id="16"/>
            <w:bookmarkEnd w:id="17"/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939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0.65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0.46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0.53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0.73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Sabinene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114" w:right="239"/>
              <w:rPr>
                <w:szCs w:val="21"/>
              </w:rPr>
            </w:pPr>
            <w:r w:rsidRPr="00A50341">
              <w:rPr>
                <w:szCs w:val="21"/>
              </w:rPr>
              <w:t>973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1.04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1.36</w:t>
            </w:r>
          </w:p>
        </w:tc>
      </w:tr>
      <w:tr w:rsidR="00436FAB" w:rsidRPr="00A50341" w:rsidTr="00A50341">
        <w:trPr>
          <w:trHeight w:val="331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Pinene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Terpinene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1017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p-</w:t>
            </w:r>
            <w:proofErr w:type="spellStart"/>
            <w:r w:rsidRPr="00A50341">
              <w:rPr>
                <w:szCs w:val="21"/>
              </w:rPr>
              <w:t>Methylanisole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 xml:space="preserve">a, b, c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1019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85.14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12.77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24.54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Limonene</w:t>
            </w:r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6.39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9.15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1,8-Cineole</w:t>
            </w:r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8.87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4.25</w:t>
            </w:r>
          </w:p>
        </w:tc>
      </w:tr>
      <w:tr w:rsidR="00436FAB" w:rsidRPr="00A50341" w:rsidTr="00A50341">
        <w:trPr>
          <w:trHeight w:val="331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cis-β-</w:t>
            </w:r>
            <w:proofErr w:type="spellStart"/>
            <w:r w:rsidRPr="00A50341">
              <w:rPr>
                <w:szCs w:val="21"/>
              </w:rPr>
              <w:t>Ocimene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0.71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trans-β-</w:t>
            </w:r>
            <w:proofErr w:type="spellStart"/>
            <w:r w:rsidRPr="00A50341">
              <w:rPr>
                <w:szCs w:val="21"/>
              </w:rPr>
              <w:t>Ocimene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1047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5.6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4.99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1.16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1.15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cis-</w:t>
            </w:r>
            <w:proofErr w:type="spellStart"/>
            <w:r w:rsidRPr="00A50341">
              <w:rPr>
                <w:szCs w:val="21"/>
              </w:rPr>
              <w:t>Linaloloxide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1065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Isoundecane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1070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0.65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Undecane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1100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1.51</w:t>
            </w:r>
          </w:p>
        </w:tc>
      </w:tr>
      <w:tr w:rsidR="00436FAB" w:rsidRPr="00A50341" w:rsidTr="00A50341">
        <w:trPr>
          <w:trHeight w:val="374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Linalool</w:t>
            </w:r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1104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3.23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2.79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31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4,8-Dimethyl-1,3,7-</w:t>
            </w:r>
          </w:p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nonatriene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1110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(4E,6Z)-</w:t>
            </w:r>
            <w:proofErr w:type="spellStart"/>
            <w:r w:rsidRPr="00A50341">
              <w:rPr>
                <w:szCs w:val="21"/>
              </w:rPr>
              <w:t>allo-Ocimene</w:t>
            </w:r>
            <w:proofErr w:type="spellEnd"/>
            <w:r w:rsidR="00043A22" w:rsidRPr="00A50341">
              <w:rPr>
                <w:rFonts w:hint="eastAsia"/>
                <w:szCs w:val="21"/>
              </w:rPr>
              <w:t xml:space="preserve"> </w:t>
            </w:r>
            <w:r w:rsidR="00043A22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1131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 xml:space="preserve"> Unknown</w:t>
            </w:r>
            <w:r w:rsidRPr="00A50341">
              <w:rPr>
                <w:rFonts w:hint="eastAsia"/>
                <w:szCs w:val="21"/>
              </w:rPr>
              <w:t xml:space="preserve"> 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1134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Dodecane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1.51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Decanal</w:t>
            </w:r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1207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1219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2,6-dimethyl-Octane</w:t>
            </w:r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1232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0.87</w:t>
            </w:r>
          </w:p>
        </w:tc>
      </w:tr>
      <w:tr w:rsidR="00436FAB" w:rsidRPr="00A50341" w:rsidTr="00A50341">
        <w:trPr>
          <w:trHeight w:val="331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Isotridecane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1292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1.03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1.33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lndole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b, c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1.14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Elixene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1335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4</w:t>
            </w:r>
            <w:r w:rsidRPr="00A50341">
              <w:rPr>
                <w:rFonts w:hint="eastAsia"/>
                <w:szCs w:val="21"/>
                <w:vertAlign w:val="superscript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1340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1.27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Cubebene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3.86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Cyclosativene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</w:t>
            </w:r>
            <w:r w:rsidR="00ED6288" w:rsidRPr="00A50341">
              <w:rPr>
                <w:rFonts w:hint="eastAsia"/>
                <w:szCs w:val="21"/>
                <w:vertAlign w:val="superscript"/>
              </w:rPr>
              <w:t>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2.11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Ylangene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Copaene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2.43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2.64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Cubebene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2.91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5.93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10.72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1.26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1.75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Cedr-9-ene</w:t>
            </w:r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1.28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Elemene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3.68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7.58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 w:rsidDel="00BC6094">
              <w:rPr>
                <w:szCs w:val="21"/>
              </w:rPr>
              <w:t xml:space="preserve"> </w:t>
            </w:r>
            <w:r w:rsidRPr="00A50341">
              <w:rPr>
                <w:rFonts w:hint="eastAsia"/>
                <w:szCs w:val="21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1395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Longifolene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0.18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Cedrene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1406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1.72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1.74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1.48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1.97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Gurjunene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1411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3.32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6.33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4.24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Cedrene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9.72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3.88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7.14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3.45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6.6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5.42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Gurjunene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1426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1.15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3.55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2.29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1.15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Bergamotene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</w:t>
            </w:r>
            <w:r w:rsidR="00ED6288" w:rsidRPr="00A50341">
              <w:rPr>
                <w:rFonts w:hint="eastAsia"/>
                <w:szCs w:val="21"/>
                <w:vertAlign w:val="superscript"/>
              </w:rPr>
              <w:t>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2.81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0.29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Caryophyllene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1.85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0.92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20.88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7.18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γ-</w:t>
            </w:r>
            <w:proofErr w:type="spellStart"/>
            <w:r w:rsidRPr="00A50341">
              <w:rPr>
                <w:szCs w:val="21"/>
              </w:rPr>
              <w:t>Elemene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1435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3.77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3.61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 w:rsidDel="00BC6094">
              <w:rPr>
                <w:szCs w:val="21"/>
              </w:rPr>
              <w:t xml:space="preserve"> </w:t>
            </w:r>
            <w:r w:rsidRPr="00A50341">
              <w:rPr>
                <w:rFonts w:hint="eastAsia"/>
                <w:szCs w:val="21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Muurolene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1445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</w:t>
            </w:r>
            <w:proofErr w:type="spellStart"/>
            <w:r w:rsidRPr="00A50341">
              <w:rPr>
                <w:szCs w:val="21"/>
              </w:rPr>
              <w:t>Sesquiphellanderene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3.25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2.56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2.51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Caryophyllene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15.67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10.21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Acoradien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1459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1.07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1.35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Alloaromadendrene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1460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1.27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Elemene</w:t>
            </w:r>
            <w:proofErr w:type="spellEnd"/>
            <w:r w:rsidR="000909C7" w:rsidRPr="00A50341">
              <w:rPr>
                <w:szCs w:val="21"/>
              </w:rPr>
              <w:t xml:space="preserve"> </w:t>
            </w:r>
            <w:r w:rsidR="00BC6094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1469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1.88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Germacrene</w:t>
            </w:r>
            <w:proofErr w:type="spellEnd"/>
            <w:r w:rsidRPr="00A50341">
              <w:rPr>
                <w:szCs w:val="21"/>
              </w:rPr>
              <w:t xml:space="preserve"> D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E14595">
            <w:pPr>
              <w:rPr>
                <w:szCs w:val="21"/>
              </w:rPr>
            </w:pPr>
            <w:r w:rsidRPr="00A50341">
              <w:rPr>
                <w:szCs w:val="21"/>
              </w:rPr>
              <w:t>14</w:t>
            </w:r>
            <w:r w:rsidRPr="00A50341">
              <w:rPr>
                <w:rFonts w:hint="eastAsia"/>
                <w:szCs w:val="21"/>
              </w:rPr>
              <w:t>84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4.51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14595" w:rsidRPr="00A50341" w:rsidRDefault="00E14595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3.47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β-Selinene</w:t>
            </w:r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E14595">
            <w:pPr>
              <w:rPr>
                <w:szCs w:val="21"/>
              </w:rPr>
            </w:pPr>
            <w:r w:rsidRPr="00A50341">
              <w:rPr>
                <w:szCs w:val="21"/>
              </w:rPr>
              <w:t>148</w:t>
            </w:r>
            <w:r w:rsidR="00E14595" w:rsidRPr="00A50341">
              <w:rPr>
                <w:rFonts w:hint="eastAsia"/>
                <w:szCs w:val="21"/>
              </w:rPr>
              <w:t>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7.26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2.35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4.46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3.72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3.34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Bicyclogermacrene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E14595">
            <w:pPr>
              <w:rPr>
                <w:szCs w:val="21"/>
              </w:rPr>
            </w:pPr>
            <w:r w:rsidRPr="00A50341">
              <w:rPr>
                <w:szCs w:val="21"/>
              </w:rPr>
              <w:t>149</w:t>
            </w:r>
            <w:r w:rsidR="00E14595" w:rsidRPr="00A50341">
              <w:rPr>
                <w:rFonts w:hint="eastAsia"/>
                <w:szCs w:val="21"/>
              </w:rPr>
              <w:t>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0.07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(+)-Epi-</w:t>
            </w:r>
            <w:proofErr w:type="spellStart"/>
            <w:r w:rsidRPr="00A50341">
              <w:rPr>
                <w:szCs w:val="21"/>
              </w:rPr>
              <w:t>bicyclosesquiph</w:t>
            </w:r>
            <w:proofErr w:type="spellEnd"/>
            <w:r w:rsidRPr="00A50341">
              <w:rPr>
                <w:szCs w:val="21"/>
              </w:rPr>
              <w:t>-</w:t>
            </w:r>
          </w:p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ellandrene</w:t>
            </w:r>
            <w:proofErr w:type="spellEnd"/>
            <w:r w:rsidR="000909C7" w:rsidRPr="00A50341">
              <w:rPr>
                <w:szCs w:val="21"/>
              </w:rPr>
              <w:t xml:space="preserve"> </w:t>
            </w:r>
            <w:r w:rsidR="00BC6094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1498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1.87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="00BC6094" w:rsidRPr="00A50341">
              <w:rPr>
                <w:rFonts w:hint="eastAsia"/>
                <w:szCs w:val="21"/>
              </w:rPr>
              <w:t xml:space="preserve"> 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11.78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6.17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4.52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2.18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0.32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Farnesene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1510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0.85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10.62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12.51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0.58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α-</w:t>
            </w:r>
            <w:proofErr w:type="spellStart"/>
            <w:r w:rsidRPr="00A50341">
              <w:rPr>
                <w:szCs w:val="21"/>
              </w:rPr>
              <w:t>Chamigrene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</w:t>
            </w:r>
            <w:r w:rsidR="007D6B1F" w:rsidRPr="00A50341">
              <w:rPr>
                <w:rFonts w:hint="eastAsia"/>
                <w:szCs w:val="21"/>
                <w:vertAlign w:val="superscript"/>
              </w:rPr>
              <w:t>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0.23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0.44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0.08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δ-</w:t>
            </w:r>
            <w:proofErr w:type="spellStart"/>
            <w:r w:rsidRPr="00A50341">
              <w:rPr>
                <w:szCs w:val="21"/>
              </w:rPr>
              <w:t>Cadinene</w:t>
            </w:r>
            <w:proofErr w:type="spellEnd"/>
            <w:r w:rsidR="000909C7" w:rsidRPr="00A50341">
              <w:rPr>
                <w:rFonts w:hint="eastAsia"/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1.69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1.52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A50341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A50341">
            <w:pPr>
              <w:ind w:rightChars="384" w:right="806"/>
              <w:rPr>
                <w:szCs w:val="21"/>
              </w:rPr>
            </w:pPr>
            <w:proofErr w:type="spellStart"/>
            <w:r w:rsidRPr="00A50341">
              <w:rPr>
                <w:szCs w:val="21"/>
              </w:rPr>
              <w:t>Nerolidol</w:t>
            </w:r>
            <w:proofErr w:type="spellEnd"/>
            <w:r w:rsidRPr="00A50341">
              <w:rPr>
                <w:szCs w:val="21"/>
              </w:rPr>
              <w:t xml:space="preserve"> </w:t>
            </w:r>
            <w:r w:rsidR="000909C7" w:rsidRPr="00A50341">
              <w:rPr>
                <w:rFonts w:hint="eastAsia"/>
                <w:szCs w:val="21"/>
                <w:vertAlign w:val="superscript"/>
              </w:rPr>
              <w:t>a, 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1560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0.17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0.03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0.66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</w:tr>
      <w:tr w:rsidR="00436FAB" w:rsidRPr="001112FF" w:rsidTr="00A50341">
        <w:trPr>
          <w:trHeight w:val="316"/>
          <w:jc w:val="center"/>
        </w:trPr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BC6094" w:rsidP="00A50341">
            <w:pPr>
              <w:ind w:rightChars="384" w:right="806"/>
              <w:rPr>
                <w:szCs w:val="21"/>
              </w:rPr>
            </w:pPr>
            <w:r w:rsidRPr="00A50341">
              <w:rPr>
                <w:szCs w:val="21"/>
              </w:rPr>
              <w:t>Unknown</w:t>
            </w:r>
            <w:r w:rsidRPr="00A50341">
              <w:rPr>
                <w:rFonts w:hint="eastAsia"/>
                <w:szCs w:val="21"/>
              </w:rPr>
              <w:t xml:space="preserve"> 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rPr>
                <w:szCs w:val="21"/>
              </w:rPr>
            </w:pPr>
            <w:r w:rsidRPr="00A50341">
              <w:rPr>
                <w:szCs w:val="21"/>
              </w:rPr>
              <w:t>1562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A50341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0.74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46DF" w:rsidRPr="001112FF" w:rsidRDefault="007E46DF" w:rsidP="009942A6">
            <w:pPr>
              <w:jc w:val="center"/>
              <w:rPr>
                <w:szCs w:val="21"/>
              </w:rPr>
            </w:pPr>
            <w:r w:rsidRPr="00A50341">
              <w:rPr>
                <w:szCs w:val="21"/>
              </w:rPr>
              <w:t>1.97</w:t>
            </w:r>
          </w:p>
        </w:tc>
      </w:tr>
    </w:tbl>
    <w:p w:rsidR="007E46DF" w:rsidRPr="004208C0" w:rsidRDefault="007E46DF" w:rsidP="007E46DF">
      <w:pPr>
        <w:pStyle w:val="a9"/>
        <w:spacing w:line="480" w:lineRule="auto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 w:hint="eastAsia"/>
          <w:color w:val="000000"/>
        </w:rPr>
        <w:t>C</w:t>
      </w:r>
      <w:proofErr w:type="spellStart"/>
      <w:r>
        <w:rPr>
          <w:rFonts w:ascii="Times New Roman" w:hAnsi="Times New Roman" w:cs="Times New Roman" w:hint="eastAsia"/>
          <w:color w:val="000000"/>
          <w:lang w:val="en-GB"/>
        </w:rPr>
        <w:t>ompounds</w:t>
      </w:r>
      <w:proofErr w:type="spellEnd"/>
      <w:r w:rsidRPr="0060053B">
        <w:rPr>
          <w:rFonts w:ascii="Times New Roman" w:hAnsi="Times New Roman" w:cs="Times New Roman"/>
          <w:color w:val="000000"/>
          <w:lang w:val="en-GB" w:eastAsia="en-US"/>
        </w:rPr>
        <w:t xml:space="preserve"> </w:t>
      </w:r>
      <w:r>
        <w:rPr>
          <w:rFonts w:ascii="Times New Roman" w:hAnsi="Times New Roman" w:cs="Times New Roman" w:hint="eastAsia"/>
          <w:color w:val="000000"/>
          <w:lang w:val="en-GB"/>
        </w:rPr>
        <w:t xml:space="preserve">were </w:t>
      </w:r>
      <w:proofErr w:type="spellStart"/>
      <w:r>
        <w:rPr>
          <w:rFonts w:ascii="Times New Roman" w:hAnsi="Times New Roman" w:cs="Times New Roman"/>
          <w:color w:val="000000"/>
          <w:lang w:val="en-GB"/>
        </w:rPr>
        <w:t>analyzed</w:t>
      </w:r>
      <w:proofErr w:type="spellEnd"/>
      <w:r>
        <w:rPr>
          <w:rFonts w:ascii="Times New Roman" w:hAnsi="Times New Roman" w:cs="Times New Roman"/>
          <w:color w:val="000000"/>
          <w:lang w:val="en-GB"/>
        </w:rPr>
        <w:t xml:space="preserve"> using </w:t>
      </w:r>
      <w:r>
        <w:rPr>
          <w:rFonts w:ascii="Times New Roman" w:hAnsi="Times New Roman" w:cs="Times New Roman" w:hint="eastAsia"/>
          <w:color w:val="000000"/>
          <w:lang w:val="en-GB"/>
        </w:rPr>
        <w:t xml:space="preserve">the </w:t>
      </w:r>
      <w:r w:rsidRPr="004208C0">
        <w:rPr>
          <w:rFonts w:ascii="Times New Roman" w:hAnsi="Times New Roman" w:cs="Times New Roman"/>
          <w:color w:val="000000"/>
          <w:lang w:val="en-GB"/>
        </w:rPr>
        <w:t>Agilent GC 7890A / MS 5975C</w:t>
      </w:r>
      <w:r>
        <w:rPr>
          <w:rFonts w:ascii="Times New Roman" w:hAnsi="Times New Roman" w:cs="Times New Roman" w:hint="eastAsia"/>
          <w:color w:val="000000"/>
          <w:lang w:val="en-GB"/>
        </w:rPr>
        <w:t xml:space="preserve"> system</w:t>
      </w:r>
      <w:r w:rsidRPr="004208C0">
        <w:rPr>
          <w:rFonts w:ascii="Times New Roman" w:hAnsi="Times New Roman" w:cs="Times New Roman"/>
          <w:color w:val="000000"/>
          <w:lang w:val="en-GB"/>
        </w:rPr>
        <w:t xml:space="preserve"> equipped with a HP-5MS column (30 m x 250 </w:t>
      </w:r>
      <w:proofErr w:type="spellStart"/>
      <w:r w:rsidRPr="004208C0">
        <w:rPr>
          <w:rFonts w:ascii="Times New Roman" w:hAnsi="Times New Roman" w:cs="Times New Roman"/>
          <w:color w:val="000000"/>
          <w:lang w:val="en-GB"/>
        </w:rPr>
        <w:t>μm</w:t>
      </w:r>
      <w:proofErr w:type="spellEnd"/>
      <w:r w:rsidRPr="004208C0">
        <w:rPr>
          <w:rFonts w:ascii="Times New Roman" w:hAnsi="Times New Roman" w:cs="Times New Roman"/>
          <w:color w:val="000000"/>
          <w:lang w:val="en-GB"/>
        </w:rPr>
        <w:t xml:space="preserve"> x 0.25 </w:t>
      </w:r>
      <w:proofErr w:type="spellStart"/>
      <w:r w:rsidRPr="004208C0">
        <w:rPr>
          <w:rFonts w:ascii="Times New Roman" w:hAnsi="Times New Roman" w:cs="Times New Roman"/>
          <w:color w:val="000000"/>
          <w:lang w:val="en-GB"/>
        </w:rPr>
        <w:t>μm</w:t>
      </w:r>
      <w:proofErr w:type="spellEnd"/>
      <w:r w:rsidRPr="004208C0">
        <w:rPr>
          <w:rFonts w:ascii="Times New Roman" w:hAnsi="Times New Roman" w:cs="Times New Roman"/>
          <w:color w:val="000000"/>
          <w:lang w:val="en-GB"/>
        </w:rPr>
        <w:t>)</w:t>
      </w:r>
      <w:r>
        <w:rPr>
          <w:rFonts w:ascii="Times New Roman" w:hAnsi="Times New Roman" w:cs="Times New Roman" w:hint="eastAsia"/>
          <w:color w:val="000000"/>
          <w:lang w:val="en-GB"/>
        </w:rPr>
        <w:t xml:space="preserve"> </w:t>
      </w:r>
      <w:r w:rsidRPr="004208C0">
        <w:rPr>
          <w:rFonts w:ascii="Times New Roman" w:hAnsi="Times New Roman" w:cs="Times New Roman"/>
          <w:lang w:val="en"/>
        </w:rPr>
        <w:t>follow</w:t>
      </w:r>
      <w:r>
        <w:rPr>
          <w:rFonts w:ascii="Times New Roman" w:hAnsi="Times New Roman" w:cs="Times New Roman" w:hint="eastAsia"/>
          <w:lang w:val="en"/>
        </w:rPr>
        <w:t>ing</w:t>
      </w:r>
      <w:r w:rsidRPr="004208C0">
        <w:rPr>
          <w:rFonts w:ascii="Times New Roman" w:hAnsi="Times New Roman" w:cs="Times New Roman"/>
          <w:lang w:val="en"/>
        </w:rPr>
        <w:t xml:space="preserve"> procedures of Wang </w:t>
      </w:r>
      <w:r w:rsidRPr="004208C0">
        <w:rPr>
          <w:rFonts w:ascii="Times New Roman" w:hAnsi="Times New Roman" w:cs="Times New Roman"/>
          <w:i/>
          <w:lang w:val="en"/>
        </w:rPr>
        <w:t>et al</w:t>
      </w:r>
      <w:r w:rsidRPr="004208C0">
        <w:rPr>
          <w:rFonts w:ascii="Times New Roman" w:hAnsi="Times New Roman" w:cs="Times New Roman"/>
          <w:lang w:val="en"/>
        </w:rPr>
        <w:t>.</w:t>
      </w:r>
      <w:r w:rsidR="00BA74DB">
        <w:rPr>
          <w:rFonts w:hint="eastAsia"/>
          <w:noProof/>
        </w:rPr>
        <w:t>(2013)</w:t>
      </w:r>
      <w:r>
        <w:rPr>
          <w:rFonts w:ascii="Times New Roman" w:hAnsi="Times New Roman" w:cs="Times New Roman" w:hint="eastAsia"/>
          <w:lang w:val="en"/>
        </w:rPr>
        <w:t xml:space="preserve">. </w:t>
      </w:r>
      <w:r w:rsidR="00ED6288">
        <w:rPr>
          <w:rFonts w:ascii="Times New Roman" w:hAnsi="Times New Roman" w:cs="Times New Roman" w:hint="eastAsia"/>
          <w:lang w:val="en"/>
        </w:rPr>
        <w:t xml:space="preserve">Detail compound </w:t>
      </w:r>
      <w:proofErr w:type="spellStart"/>
      <w:r w:rsidR="00ED6288">
        <w:rPr>
          <w:rFonts w:ascii="Times New Roman" w:hAnsi="Times New Roman" w:cs="Times New Roman" w:hint="eastAsia"/>
          <w:lang w:val="en"/>
        </w:rPr>
        <w:t>strucuture</w:t>
      </w:r>
      <w:proofErr w:type="spellEnd"/>
      <w:r w:rsidR="00ED6288">
        <w:rPr>
          <w:rFonts w:ascii="Times New Roman" w:hAnsi="Times New Roman" w:cs="Times New Roman" w:hint="eastAsia"/>
          <w:lang w:val="en"/>
        </w:rPr>
        <w:t xml:space="preserve"> information for unknown compounds with </w:t>
      </w:r>
      <w:r w:rsidR="00ED6288" w:rsidRPr="00ED6288">
        <w:rPr>
          <w:rFonts w:ascii="Times New Roman" w:hAnsi="Times New Roman" w:cs="Times New Roman" w:hint="eastAsia"/>
        </w:rPr>
        <w:t>r</w:t>
      </w:r>
      <w:r w:rsidR="00ED6288" w:rsidRPr="00ED6288">
        <w:rPr>
          <w:rFonts w:ascii="Times New Roman" w:hAnsi="Times New Roman" w:cs="Times New Roman"/>
        </w:rPr>
        <w:t>elative abundances</w:t>
      </w:r>
      <w:r w:rsidR="00ED6288">
        <w:rPr>
          <w:rFonts w:ascii="Times New Roman" w:hAnsi="Times New Roman" w:cs="Times New Roman" w:hint="eastAsia"/>
        </w:rPr>
        <w:t xml:space="preserve"> higher than 1%:</w:t>
      </w:r>
      <w:r w:rsidR="00ED6288">
        <w:rPr>
          <w:rFonts w:ascii="Times New Roman" w:hAnsi="Times New Roman" w:cs="Times New Roman" w:hint="eastAsia"/>
          <w:lang w:val="en"/>
        </w:rPr>
        <w:t xml:space="preserve"> </w:t>
      </w:r>
      <w:r w:rsidR="00BC6094" w:rsidRPr="004208C0">
        <w:rPr>
          <w:rFonts w:ascii="Times New Roman" w:hAnsi="Times New Roman" w:cs="Times New Roman"/>
        </w:rPr>
        <w:t>Unknown</w:t>
      </w:r>
      <w:r w:rsidR="00BC6094">
        <w:rPr>
          <w:rFonts w:ascii="Times New Roman" w:hAnsi="Times New Roman" w:cs="Times New Roman" w:hint="eastAsia"/>
        </w:rPr>
        <w:t xml:space="preserve"> 8</w:t>
      </w:r>
      <w:r w:rsidRPr="004208C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 xml:space="preserve">m/z, </w:t>
      </w:r>
      <w:r w:rsidRPr="004208C0">
        <w:rPr>
          <w:rFonts w:ascii="Times New Roman" w:hAnsi="Times New Roman" w:cs="Times New Roman"/>
        </w:rPr>
        <w:t>133,999|91,875|108,526|134,462|93,451|; Unknown</w:t>
      </w:r>
      <w:r w:rsidR="00BC6094">
        <w:rPr>
          <w:rFonts w:ascii="Times New Roman" w:hAnsi="Times New Roman" w:cs="Times New Roman" w:hint="eastAsia"/>
        </w:rPr>
        <w:t xml:space="preserve"> 9</w:t>
      </w:r>
      <w:r w:rsidRPr="004208C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 xml:space="preserve">m/z, </w:t>
      </w:r>
      <w:r w:rsidRPr="004208C0">
        <w:rPr>
          <w:rFonts w:ascii="Times New Roman" w:hAnsi="Times New Roman" w:cs="Times New Roman"/>
        </w:rPr>
        <w:t>134,999|133,674|135,528|91,477|93,407|</w:t>
      </w:r>
      <w:r w:rsidR="00C35973">
        <w:rPr>
          <w:rFonts w:ascii="Times New Roman" w:hAnsi="Times New Roman" w:cs="Times New Roman" w:hint="eastAsia"/>
        </w:rPr>
        <w:t>.</w:t>
      </w:r>
    </w:p>
    <w:p w:rsidR="00043A22" w:rsidRDefault="00043A22" w:rsidP="00043A22">
      <w:pPr>
        <w:spacing w:line="360" w:lineRule="auto"/>
        <w:contextualSpacing/>
        <w:rPr>
          <w:lang w:val="en"/>
        </w:rPr>
      </w:pPr>
      <w:proofErr w:type="spellStart"/>
      <w:r>
        <w:rPr>
          <w:rFonts w:hint="eastAsia"/>
          <w:color w:val="000000"/>
          <w:sz w:val="24"/>
          <w:vertAlign w:val="superscript"/>
          <w:lang w:val="en-GB"/>
        </w:rPr>
        <w:t>a</w:t>
      </w:r>
      <w:proofErr w:type="spellEnd"/>
      <w:r w:rsidRPr="008C6FCA">
        <w:rPr>
          <w:color w:val="000000"/>
          <w:sz w:val="24"/>
          <w:lang w:val="en-GB" w:eastAsia="en-US"/>
        </w:rPr>
        <w:t xml:space="preserve"> Identity confirmed by comparison of </w:t>
      </w:r>
      <w:r w:rsidRPr="00B051EB">
        <w:rPr>
          <w:rFonts w:hint="eastAsia"/>
          <w:sz w:val="24"/>
          <w:lang w:val="en"/>
        </w:rPr>
        <w:t>mass spectra;</w:t>
      </w:r>
      <w:r>
        <w:rPr>
          <w:rFonts w:hint="eastAsia"/>
          <w:lang w:val="en"/>
        </w:rPr>
        <w:t xml:space="preserve"> </w:t>
      </w:r>
    </w:p>
    <w:p w:rsidR="00043A22" w:rsidRDefault="00043A22" w:rsidP="00043A22">
      <w:pPr>
        <w:spacing w:line="360" w:lineRule="auto"/>
        <w:contextualSpacing/>
        <w:rPr>
          <w:color w:val="000000"/>
          <w:sz w:val="24"/>
          <w:lang w:val="en-GB"/>
        </w:rPr>
      </w:pPr>
      <w:r>
        <w:rPr>
          <w:rFonts w:hint="eastAsia"/>
          <w:color w:val="000000"/>
          <w:sz w:val="24"/>
          <w:vertAlign w:val="superscript"/>
          <w:lang w:val="en-GB"/>
        </w:rPr>
        <w:t>b</w:t>
      </w:r>
      <w:r w:rsidRPr="008C6FCA">
        <w:rPr>
          <w:color w:val="000000"/>
          <w:sz w:val="24"/>
          <w:lang w:val="en-GB" w:eastAsia="en-US"/>
        </w:rPr>
        <w:t xml:space="preserve"> </w:t>
      </w:r>
      <w:r w:rsidRPr="009913D8">
        <w:rPr>
          <w:color w:val="000000"/>
          <w:sz w:val="24"/>
          <w:lang w:val="en-GB" w:eastAsia="en-US"/>
        </w:rPr>
        <w:t>Identity confirmed by comparison</w:t>
      </w:r>
      <w:r w:rsidRPr="00CD4FDB">
        <w:rPr>
          <w:color w:val="000000"/>
          <w:sz w:val="24"/>
          <w:lang w:val="en-GB" w:eastAsia="en-US"/>
        </w:rPr>
        <w:t xml:space="preserve"> </w:t>
      </w:r>
      <w:proofErr w:type="spellStart"/>
      <w:r w:rsidR="009913D8" w:rsidRPr="00F57481">
        <w:rPr>
          <w:rFonts w:hint="eastAsia"/>
          <w:color w:val="000000"/>
          <w:sz w:val="24"/>
          <w:lang w:val="en-GB"/>
        </w:rPr>
        <w:t>Kovats</w:t>
      </w:r>
      <w:proofErr w:type="spellEnd"/>
      <w:r w:rsidR="009913D8" w:rsidRPr="00F57481">
        <w:rPr>
          <w:rFonts w:hint="eastAsia"/>
          <w:color w:val="000000"/>
          <w:sz w:val="24"/>
          <w:lang w:val="en-GB"/>
        </w:rPr>
        <w:t xml:space="preserve"> </w:t>
      </w:r>
      <w:r w:rsidRPr="00F57481">
        <w:rPr>
          <w:color w:val="000000"/>
          <w:sz w:val="24"/>
          <w:lang w:val="en-GB" w:eastAsia="en-US"/>
        </w:rPr>
        <w:t xml:space="preserve">retention index with </w:t>
      </w:r>
      <w:r w:rsidRPr="00B051EB">
        <w:rPr>
          <w:rFonts w:hint="eastAsia"/>
          <w:sz w:val="24"/>
          <w:lang w:val="en"/>
        </w:rPr>
        <w:t xml:space="preserve">NIST chemistry Web Book (http:webbook.nist.gov) and </w:t>
      </w:r>
      <w:r w:rsidRPr="009913D8">
        <w:rPr>
          <w:color w:val="000000"/>
          <w:sz w:val="24"/>
          <w:lang w:val="en-GB" w:eastAsia="en-US"/>
        </w:rPr>
        <w:t>literature</w:t>
      </w:r>
      <w:r w:rsidRPr="00CD4FDB">
        <w:rPr>
          <w:rFonts w:hint="eastAsia"/>
          <w:color w:val="000000"/>
          <w:sz w:val="24"/>
          <w:lang w:val="en-GB"/>
        </w:rPr>
        <w:t>;</w:t>
      </w:r>
    </w:p>
    <w:p w:rsidR="00043A22" w:rsidRDefault="00043A22" w:rsidP="00043A22">
      <w:pPr>
        <w:spacing w:line="360" w:lineRule="auto"/>
        <w:contextualSpacing/>
        <w:rPr>
          <w:color w:val="000000"/>
          <w:sz w:val="24"/>
          <w:lang w:val="en-GB"/>
        </w:rPr>
      </w:pPr>
      <w:r>
        <w:rPr>
          <w:rFonts w:hint="eastAsia"/>
          <w:color w:val="000000"/>
          <w:sz w:val="24"/>
          <w:vertAlign w:val="superscript"/>
          <w:lang w:val="en-GB"/>
        </w:rPr>
        <w:t>c</w:t>
      </w:r>
      <w:r w:rsidRPr="008C6FCA">
        <w:rPr>
          <w:color w:val="000000"/>
          <w:sz w:val="24"/>
          <w:lang w:val="en-GB" w:eastAsia="en-US"/>
        </w:rPr>
        <w:t xml:space="preserve"> Identity confirmed by compar</w:t>
      </w:r>
      <w:r>
        <w:rPr>
          <w:color w:val="000000"/>
          <w:sz w:val="24"/>
          <w:lang w:val="en-GB" w:eastAsia="en-US"/>
        </w:rPr>
        <w:t>ison of MS and retention time with</w:t>
      </w:r>
      <w:r w:rsidRPr="008C6FCA">
        <w:rPr>
          <w:color w:val="000000"/>
          <w:sz w:val="24"/>
          <w:lang w:val="en-GB" w:eastAsia="en-US"/>
        </w:rPr>
        <w:t xml:space="preserve"> authentic standards.</w:t>
      </w:r>
    </w:p>
    <w:p w:rsidR="00C35973" w:rsidRDefault="00C35973" w:rsidP="00043A22">
      <w:pPr>
        <w:spacing w:line="360" w:lineRule="auto"/>
        <w:contextualSpacing/>
        <w:rPr>
          <w:color w:val="000000"/>
          <w:sz w:val="24"/>
        </w:rPr>
      </w:pPr>
    </w:p>
    <w:p w:rsidR="007E46DF" w:rsidRPr="00723E58" w:rsidRDefault="007E46DF" w:rsidP="007E46DF">
      <w:pPr>
        <w:pStyle w:val="a9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</w:t>
      </w:r>
      <w:r>
        <w:rPr>
          <w:rFonts w:ascii="Times New Roman" w:hAnsi="Times New Roman" w:cs="Times New Roman" w:hint="eastAsia"/>
        </w:rPr>
        <w:t>s</w:t>
      </w:r>
    </w:p>
    <w:p w:rsidR="00C9562E" w:rsidRDefault="00D032F3" w:rsidP="0009348B">
      <w:pPr>
        <w:spacing w:line="360" w:lineRule="auto"/>
        <w:rPr>
          <w:sz w:val="24"/>
        </w:rPr>
      </w:pPr>
      <w:bookmarkStart w:id="18" w:name="_ENREF_32"/>
      <w:r w:rsidRPr="00D032F3">
        <w:rPr>
          <w:sz w:val="24"/>
        </w:rPr>
        <w:t xml:space="preserve">Wang, G., Compton, S.G. &amp; Chen, J. 2013 The mechanism of pollinator specificity between two sympatric fig varieties: a combination of olfactory signals and contact cues. </w:t>
      </w:r>
      <w:r w:rsidR="00BA74DB" w:rsidRPr="00D032F3">
        <w:rPr>
          <w:i/>
          <w:sz w:val="24"/>
        </w:rPr>
        <w:t>Ann</w:t>
      </w:r>
      <w:r w:rsidR="00BA74DB">
        <w:rPr>
          <w:rFonts w:hint="eastAsia"/>
          <w:i/>
          <w:sz w:val="24"/>
        </w:rPr>
        <w:t>.</w:t>
      </w:r>
      <w:r w:rsidR="00BA74DB" w:rsidRPr="00D032F3">
        <w:rPr>
          <w:i/>
          <w:sz w:val="24"/>
        </w:rPr>
        <w:t xml:space="preserve"> Bot</w:t>
      </w:r>
      <w:r w:rsidR="00BA74DB">
        <w:rPr>
          <w:rFonts w:hint="eastAsia"/>
          <w:i/>
          <w:sz w:val="24"/>
        </w:rPr>
        <w:t>.</w:t>
      </w:r>
      <w:r w:rsidR="00BA74DB" w:rsidRPr="00D032F3">
        <w:rPr>
          <w:sz w:val="24"/>
        </w:rPr>
        <w:t xml:space="preserve"> </w:t>
      </w:r>
      <w:r w:rsidRPr="00D032F3">
        <w:rPr>
          <w:b/>
          <w:sz w:val="24"/>
        </w:rPr>
        <w:t>111</w:t>
      </w:r>
      <w:r w:rsidRPr="00D032F3">
        <w:rPr>
          <w:sz w:val="24"/>
        </w:rPr>
        <w:t>, 173-181. (doi:10.1093/</w:t>
      </w:r>
      <w:proofErr w:type="spellStart"/>
      <w:r w:rsidRPr="00D032F3">
        <w:rPr>
          <w:sz w:val="24"/>
        </w:rPr>
        <w:t>aob</w:t>
      </w:r>
      <w:proofErr w:type="spellEnd"/>
      <w:r w:rsidRPr="00D032F3">
        <w:rPr>
          <w:sz w:val="24"/>
        </w:rPr>
        <w:t>/mcs250).</w:t>
      </w:r>
      <w:bookmarkEnd w:id="18"/>
    </w:p>
    <w:p w:rsidR="00C9562E" w:rsidRDefault="00C9562E" w:rsidP="00983AFE">
      <w:pPr>
        <w:rPr>
          <w:sz w:val="24"/>
        </w:rPr>
        <w:sectPr w:rsidR="00C9562E" w:rsidSect="009D6C82">
          <w:pgSz w:w="16840" w:h="11907" w:orient="landscape" w:code="9"/>
          <w:pgMar w:top="1418" w:right="1418" w:bottom="1134" w:left="1134" w:header="851" w:footer="992" w:gutter="0"/>
          <w:cols w:space="425"/>
          <w:docGrid w:linePitch="312"/>
        </w:sectPr>
      </w:pPr>
    </w:p>
    <w:p w:rsidR="00721DD8" w:rsidRDefault="004F2341" w:rsidP="00721DD8">
      <w:pPr>
        <w:spacing w:line="360" w:lineRule="auto"/>
        <w:outlineLvl w:val="2"/>
        <w:rPr>
          <w:sz w:val="24"/>
        </w:rPr>
      </w:pPr>
      <w:bookmarkStart w:id="19" w:name="_Toc275980379"/>
      <w:bookmarkStart w:id="20" w:name="_Toc275980483"/>
      <w:bookmarkStart w:id="21" w:name="_Toc276321228"/>
      <w:bookmarkStart w:id="22" w:name="_Toc276323245"/>
      <w:r>
        <w:rPr>
          <w:noProof/>
          <w:sz w:val="24"/>
        </w:rPr>
        <w:drawing>
          <wp:inline distT="0" distB="0" distL="0" distR="0">
            <wp:extent cx="5943600" cy="5598795"/>
            <wp:effectExtent l="0" t="0" r="0" b="1905"/>
            <wp:docPr id="1" name="图片 1" descr="Figure S2 291wasp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2 291wasp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D8" w:rsidRDefault="00721DD8" w:rsidP="00201A14">
      <w:pPr>
        <w:spacing w:line="360" w:lineRule="auto"/>
        <w:outlineLvl w:val="2"/>
        <w:rPr>
          <w:sz w:val="24"/>
        </w:rPr>
      </w:pPr>
      <w:r w:rsidRPr="00AB66CD">
        <w:rPr>
          <w:sz w:val="24"/>
        </w:rPr>
        <w:t xml:space="preserve">Figure </w:t>
      </w:r>
      <w:r w:rsidRPr="00AB66CD">
        <w:rPr>
          <w:rFonts w:hint="eastAsia"/>
          <w:sz w:val="24"/>
        </w:rPr>
        <w:t>S</w:t>
      </w:r>
      <w:r w:rsidR="00201A14">
        <w:rPr>
          <w:rFonts w:hint="eastAsia"/>
          <w:sz w:val="24"/>
        </w:rPr>
        <w:t>1</w:t>
      </w:r>
      <w:r w:rsidRPr="00AB66CD">
        <w:rPr>
          <w:sz w:val="24"/>
        </w:rPr>
        <w:t xml:space="preserve">. Bayesian tree of </w:t>
      </w:r>
      <w:r>
        <w:rPr>
          <w:rFonts w:hint="eastAsia"/>
          <w:sz w:val="24"/>
        </w:rPr>
        <w:t xml:space="preserve">all </w:t>
      </w:r>
      <w:proofErr w:type="spellStart"/>
      <w:r w:rsidRPr="00AB66CD">
        <w:rPr>
          <w:i/>
          <w:sz w:val="24"/>
        </w:rPr>
        <w:t>Ceratosolen</w:t>
      </w:r>
      <w:proofErr w:type="spellEnd"/>
      <w:r w:rsidRPr="00AB66CD">
        <w:rPr>
          <w:sz w:val="24"/>
        </w:rPr>
        <w:t xml:space="preserve"> fig wasp</w:t>
      </w:r>
      <w:r>
        <w:rPr>
          <w:rFonts w:hint="eastAsia"/>
          <w:sz w:val="24"/>
        </w:rPr>
        <w:t>s</w:t>
      </w:r>
      <w:r w:rsidRPr="00AB66CD">
        <w:rPr>
          <w:sz w:val="24"/>
        </w:rPr>
        <w:t xml:space="preserve"> </w:t>
      </w:r>
      <w:r>
        <w:rPr>
          <w:rFonts w:hint="eastAsia"/>
          <w:sz w:val="24"/>
        </w:rPr>
        <w:t xml:space="preserve">with COI gene </w:t>
      </w:r>
      <w:proofErr w:type="spellStart"/>
      <w:r>
        <w:rPr>
          <w:rFonts w:hint="eastAsia"/>
          <w:sz w:val="24"/>
        </w:rPr>
        <w:t>recored</w:t>
      </w:r>
      <w:proofErr w:type="spellEnd"/>
      <w:r>
        <w:rPr>
          <w:rFonts w:hint="eastAsia"/>
          <w:sz w:val="24"/>
        </w:rPr>
        <w:t xml:space="preserve"> in </w:t>
      </w:r>
      <w:proofErr w:type="spellStart"/>
      <w:r>
        <w:rPr>
          <w:rFonts w:hint="eastAsia"/>
          <w:sz w:val="24"/>
        </w:rPr>
        <w:t>GenBank</w:t>
      </w:r>
      <w:proofErr w:type="spellEnd"/>
      <w:r w:rsidRPr="00AB66CD">
        <w:rPr>
          <w:sz w:val="24"/>
        </w:rPr>
        <w:t xml:space="preserve">. </w:t>
      </w:r>
      <w:r>
        <w:rPr>
          <w:rFonts w:hint="eastAsia"/>
          <w:sz w:val="24"/>
        </w:rPr>
        <w:t xml:space="preserve">72 out of 74 </w:t>
      </w:r>
      <w:proofErr w:type="spellStart"/>
      <w:r w:rsidRPr="00AB66CD">
        <w:rPr>
          <w:i/>
          <w:sz w:val="24"/>
        </w:rPr>
        <w:t>Ceratosolen</w:t>
      </w:r>
      <w:proofErr w:type="spellEnd"/>
      <w:r w:rsidRPr="00AB66CD">
        <w:rPr>
          <w:sz w:val="24"/>
        </w:rPr>
        <w:t xml:space="preserve"> </w:t>
      </w:r>
      <w:r>
        <w:rPr>
          <w:rFonts w:hint="eastAsia"/>
          <w:sz w:val="24"/>
        </w:rPr>
        <w:t>wasp taxa</w:t>
      </w:r>
      <w:r w:rsidRPr="00AB66CD">
        <w:rPr>
          <w:sz w:val="24"/>
        </w:rPr>
        <w:t xml:space="preserve"> </w:t>
      </w:r>
      <w:proofErr w:type="spellStart"/>
      <w:r w:rsidR="004B061E">
        <w:rPr>
          <w:rFonts w:hint="eastAsia"/>
          <w:sz w:val="24"/>
        </w:rPr>
        <w:t>recored</w:t>
      </w:r>
      <w:proofErr w:type="spellEnd"/>
      <w:r w:rsidR="004B061E">
        <w:rPr>
          <w:rFonts w:hint="eastAsia"/>
          <w:sz w:val="24"/>
        </w:rPr>
        <w:t xml:space="preserve"> in </w:t>
      </w:r>
      <w:proofErr w:type="spellStart"/>
      <w:r w:rsidR="004B061E">
        <w:rPr>
          <w:rFonts w:hint="eastAsia"/>
          <w:sz w:val="24"/>
        </w:rPr>
        <w:t>GenBank</w:t>
      </w:r>
      <w:proofErr w:type="spellEnd"/>
      <w:r w:rsidR="004B061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were included, except two taxa with aligned sequences shorter than 400bp. </w:t>
      </w:r>
      <w:r w:rsidRPr="00AB66CD">
        <w:rPr>
          <w:sz w:val="24"/>
        </w:rPr>
        <w:t xml:space="preserve">87 individuals were de novo sequenced in this study and </w:t>
      </w:r>
      <w:r>
        <w:rPr>
          <w:rFonts w:hint="eastAsia"/>
          <w:sz w:val="24"/>
        </w:rPr>
        <w:t>202</w:t>
      </w:r>
      <w:r w:rsidRPr="00AB66CD">
        <w:rPr>
          <w:sz w:val="24"/>
        </w:rPr>
        <w:t xml:space="preserve"> sequences (with accession number after species names) were downloaded from </w:t>
      </w:r>
      <w:proofErr w:type="spellStart"/>
      <w:r w:rsidRPr="00AB66CD">
        <w:rPr>
          <w:sz w:val="24"/>
        </w:rPr>
        <w:t>GenBank</w:t>
      </w:r>
      <w:proofErr w:type="spellEnd"/>
      <w:r w:rsidRPr="00AB66CD">
        <w:rPr>
          <w:sz w:val="24"/>
        </w:rPr>
        <w:t xml:space="preserve">. Circles with the same color at the tip of branches means fig wasp was </w:t>
      </w:r>
      <w:r>
        <w:rPr>
          <w:rFonts w:hint="eastAsia"/>
          <w:sz w:val="24"/>
        </w:rPr>
        <w:t>one pollinator of</w:t>
      </w:r>
      <w:r w:rsidRPr="00AB66CD">
        <w:rPr>
          <w:sz w:val="24"/>
        </w:rPr>
        <w:t xml:space="preserve"> five </w:t>
      </w:r>
      <w:r>
        <w:rPr>
          <w:rFonts w:hint="eastAsia"/>
          <w:sz w:val="24"/>
        </w:rPr>
        <w:t>focused fig taxa</w:t>
      </w:r>
      <w:r w:rsidRPr="00AB66CD">
        <w:rPr>
          <w:sz w:val="24"/>
        </w:rPr>
        <w:t xml:space="preserve">, while the white circles indicate other </w:t>
      </w:r>
      <w:proofErr w:type="spellStart"/>
      <w:r w:rsidRPr="00AB66CD">
        <w:rPr>
          <w:i/>
          <w:sz w:val="24"/>
        </w:rPr>
        <w:t>Ceratosolen</w:t>
      </w:r>
      <w:proofErr w:type="spellEnd"/>
      <w:r w:rsidRPr="00AB66CD">
        <w:rPr>
          <w:sz w:val="24"/>
        </w:rPr>
        <w:t xml:space="preserve"> pollinators and outgroups. Composition of tip labels: host fig symbols (FSM= </w:t>
      </w:r>
      <w:proofErr w:type="spellStart"/>
      <w:r w:rsidRPr="00AB66CD">
        <w:rPr>
          <w:i/>
          <w:sz w:val="24"/>
        </w:rPr>
        <w:t>Ficus</w:t>
      </w:r>
      <w:proofErr w:type="spellEnd"/>
      <w:r w:rsidRPr="00AB66CD">
        <w:rPr>
          <w:i/>
          <w:sz w:val="24"/>
        </w:rPr>
        <w:t xml:space="preserve"> </w:t>
      </w:r>
      <w:proofErr w:type="spellStart"/>
      <w:r w:rsidRPr="00AB66CD">
        <w:rPr>
          <w:i/>
          <w:sz w:val="24"/>
        </w:rPr>
        <w:t>semicordata</w:t>
      </w:r>
      <w:proofErr w:type="spellEnd"/>
      <w:r w:rsidRPr="00AB66CD">
        <w:rPr>
          <w:sz w:val="24"/>
        </w:rPr>
        <w:t xml:space="preserve"> var. </w:t>
      </w:r>
      <w:proofErr w:type="spellStart"/>
      <w:r w:rsidRPr="00AB66CD">
        <w:rPr>
          <w:i/>
          <w:sz w:val="24"/>
        </w:rPr>
        <w:t>montana</w:t>
      </w:r>
      <w:proofErr w:type="spellEnd"/>
      <w:r w:rsidRPr="00AB66CD">
        <w:rPr>
          <w:sz w:val="24"/>
        </w:rPr>
        <w:t xml:space="preserve">; FSS = </w:t>
      </w:r>
      <w:r w:rsidRPr="00AB66CD">
        <w:rPr>
          <w:i/>
          <w:sz w:val="24"/>
        </w:rPr>
        <w:t xml:space="preserve">F. </w:t>
      </w:r>
      <w:proofErr w:type="spellStart"/>
      <w:r w:rsidRPr="00AB66CD">
        <w:rPr>
          <w:i/>
          <w:sz w:val="24"/>
        </w:rPr>
        <w:t>semicordata</w:t>
      </w:r>
      <w:proofErr w:type="spellEnd"/>
      <w:r w:rsidRPr="00AB66CD">
        <w:rPr>
          <w:sz w:val="24"/>
        </w:rPr>
        <w:t xml:space="preserve"> var. </w:t>
      </w:r>
      <w:proofErr w:type="spellStart"/>
      <w:r w:rsidRPr="00AB66CD">
        <w:rPr>
          <w:i/>
          <w:sz w:val="24"/>
        </w:rPr>
        <w:t>semicordata</w:t>
      </w:r>
      <w:proofErr w:type="spellEnd"/>
      <w:r w:rsidRPr="00AB66CD">
        <w:rPr>
          <w:sz w:val="24"/>
        </w:rPr>
        <w:t xml:space="preserve">; FA = </w:t>
      </w:r>
      <w:r w:rsidRPr="00AB66CD">
        <w:rPr>
          <w:i/>
          <w:sz w:val="24"/>
        </w:rPr>
        <w:t xml:space="preserve">F. </w:t>
      </w:r>
      <w:proofErr w:type="spellStart"/>
      <w:r w:rsidRPr="00AB66CD">
        <w:rPr>
          <w:i/>
          <w:sz w:val="24"/>
        </w:rPr>
        <w:t>auriculata</w:t>
      </w:r>
      <w:proofErr w:type="spellEnd"/>
      <w:r w:rsidRPr="00AB66CD">
        <w:rPr>
          <w:i/>
          <w:sz w:val="24"/>
        </w:rPr>
        <w:t>;</w:t>
      </w:r>
      <w:r w:rsidRPr="00AB66CD">
        <w:rPr>
          <w:sz w:val="24"/>
        </w:rPr>
        <w:t xml:space="preserve"> FO = </w:t>
      </w:r>
      <w:r w:rsidRPr="00AB66CD">
        <w:rPr>
          <w:i/>
          <w:sz w:val="24"/>
        </w:rPr>
        <w:t xml:space="preserve">F. </w:t>
      </w:r>
      <w:proofErr w:type="spellStart"/>
      <w:r w:rsidRPr="00AB66CD">
        <w:rPr>
          <w:i/>
          <w:sz w:val="24"/>
        </w:rPr>
        <w:t>oligodon</w:t>
      </w:r>
      <w:proofErr w:type="spellEnd"/>
      <w:r w:rsidRPr="00AB66CD">
        <w:rPr>
          <w:sz w:val="24"/>
        </w:rPr>
        <w:t xml:space="preserve">; FH = </w:t>
      </w:r>
      <w:r w:rsidRPr="00AB66CD">
        <w:rPr>
          <w:i/>
          <w:sz w:val="24"/>
        </w:rPr>
        <w:t xml:space="preserve">F. </w:t>
      </w:r>
      <w:proofErr w:type="spellStart"/>
      <w:r w:rsidRPr="00AB66CD">
        <w:rPr>
          <w:i/>
          <w:sz w:val="24"/>
        </w:rPr>
        <w:t>hainanensis</w:t>
      </w:r>
      <w:proofErr w:type="spellEnd"/>
      <w:r w:rsidRPr="00AB66CD">
        <w:rPr>
          <w:sz w:val="24"/>
        </w:rPr>
        <w:t xml:space="preserve">), The “B” after host symbols indicates that fig wasps were collected from receptive </w:t>
      </w:r>
      <w:proofErr w:type="spellStart"/>
      <w:r w:rsidRPr="00AB66CD">
        <w:rPr>
          <w:sz w:val="24"/>
        </w:rPr>
        <w:t>syconia</w:t>
      </w:r>
      <w:proofErr w:type="spellEnd"/>
      <w:r w:rsidRPr="00AB66CD">
        <w:rPr>
          <w:sz w:val="24"/>
        </w:rPr>
        <w:t xml:space="preserve"> while absence of “B” means that fig wasps were collected from </w:t>
      </w:r>
      <w:proofErr w:type="spellStart"/>
      <w:r w:rsidRPr="00AB66CD">
        <w:rPr>
          <w:sz w:val="24"/>
        </w:rPr>
        <w:t>syconia</w:t>
      </w:r>
      <w:proofErr w:type="spellEnd"/>
      <w:r w:rsidRPr="00AB66CD">
        <w:rPr>
          <w:sz w:val="24"/>
        </w:rPr>
        <w:t xml:space="preserve"> in male flower phase. See Appendix S</w:t>
      </w:r>
      <w:r>
        <w:rPr>
          <w:rFonts w:hint="eastAsia"/>
          <w:sz w:val="24"/>
        </w:rPr>
        <w:t>1</w:t>
      </w:r>
      <w:r w:rsidRPr="00AB66CD">
        <w:rPr>
          <w:sz w:val="24"/>
        </w:rPr>
        <w:t xml:space="preserve"> for detail.</w:t>
      </w:r>
    </w:p>
    <w:p w:rsidR="00AB66CD" w:rsidRPr="00AB66CD" w:rsidRDefault="00AB66CD" w:rsidP="009D6C82">
      <w:pPr>
        <w:spacing w:line="360" w:lineRule="auto"/>
        <w:outlineLvl w:val="2"/>
        <w:rPr>
          <w:sz w:val="24"/>
        </w:rPr>
      </w:pPr>
    </w:p>
    <w:p w:rsidR="00003CCD" w:rsidRDefault="00003CCD" w:rsidP="00003CCD">
      <w:pPr>
        <w:spacing w:line="360" w:lineRule="auto"/>
        <w:rPr>
          <w:b/>
          <w:sz w:val="24"/>
        </w:rPr>
      </w:pPr>
    </w:p>
    <w:p w:rsidR="001D264C" w:rsidRDefault="001D264C" w:rsidP="00DF6566">
      <w:pPr>
        <w:spacing w:line="360" w:lineRule="auto"/>
        <w:rPr>
          <w:sz w:val="24"/>
        </w:rPr>
      </w:pPr>
    </w:p>
    <w:p w:rsidR="000B7C69" w:rsidRDefault="004F2341" w:rsidP="001C02E5">
      <w:pPr>
        <w:spacing w:line="360" w:lineRule="auto"/>
        <w:outlineLvl w:val="2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28080" cy="5909310"/>
            <wp:effectExtent l="0" t="0" r="1270" b="0"/>
            <wp:docPr id="2" name="图片 2" descr="fig tree bigcopy2015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tree bigcopy20150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25" w:rsidRPr="00260553" w:rsidRDefault="00DF6566" w:rsidP="001C02E5">
      <w:pPr>
        <w:spacing w:line="360" w:lineRule="auto"/>
        <w:outlineLvl w:val="2"/>
        <w:rPr>
          <w:sz w:val="24"/>
        </w:rPr>
      </w:pPr>
      <w:r w:rsidRPr="00AE62AF">
        <w:rPr>
          <w:rFonts w:hint="eastAsia"/>
          <w:sz w:val="24"/>
        </w:rPr>
        <w:t xml:space="preserve">Figure </w:t>
      </w:r>
      <w:r w:rsidR="00201A14" w:rsidRPr="00AE62AF">
        <w:rPr>
          <w:rFonts w:hint="eastAsia"/>
          <w:sz w:val="24"/>
        </w:rPr>
        <w:t>S</w:t>
      </w:r>
      <w:r w:rsidR="00201A14">
        <w:rPr>
          <w:rFonts w:hint="eastAsia"/>
          <w:sz w:val="24"/>
        </w:rPr>
        <w:t>2</w:t>
      </w:r>
      <w:r w:rsidR="00201A14" w:rsidRPr="00AE62AF">
        <w:rPr>
          <w:rFonts w:hint="eastAsia"/>
          <w:sz w:val="24"/>
        </w:rPr>
        <w:t xml:space="preserve"> </w:t>
      </w:r>
      <w:r w:rsidRPr="00AE62AF">
        <w:rPr>
          <w:rFonts w:hint="eastAsia"/>
          <w:sz w:val="24"/>
        </w:rPr>
        <w:t xml:space="preserve">Bayesian tree of </w:t>
      </w:r>
      <w:proofErr w:type="spellStart"/>
      <w:r w:rsidR="00163A6B">
        <w:rPr>
          <w:sz w:val="24"/>
        </w:rPr>
        <w:t>Ficus</w:t>
      </w:r>
      <w:proofErr w:type="spellEnd"/>
      <w:r w:rsidR="00163A6B" w:rsidRPr="00AE62AF">
        <w:rPr>
          <w:rFonts w:hint="eastAsia"/>
          <w:sz w:val="24"/>
        </w:rPr>
        <w:t xml:space="preserve"> </w:t>
      </w:r>
      <w:r w:rsidRPr="00AE62AF">
        <w:rPr>
          <w:rFonts w:hint="eastAsia"/>
          <w:sz w:val="24"/>
        </w:rPr>
        <w:t xml:space="preserve">from Subgenus </w:t>
      </w:r>
      <w:proofErr w:type="spellStart"/>
      <w:r w:rsidRPr="00AE62AF">
        <w:rPr>
          <w:rFonts w:hint="eastAsia"/>
          <w:i/>
          <w:sz w:val="24"/>
        </w:rPr>
        <w:t>Sycomorus</w:t>
      </w:r>
      <w:proofErr w:type="spellEnd"/>
      <w:r w:rsidRPr="00AE62AF">
        <w:rPr>
          <w:rFonts w:hint="eastAsia"/>
          <w:sz w:val="24"/>
        </w:rPr>
        <w:t xml:space="preserve"> </w:t>
      </w:r>
      <w:r w:rsidR="00163A6B" w:rsidRPr="00AE62AF">
        <w:rPr>
          <w:rFonts w:hint="eastAsia"/>
          <w:sz w:val="24"/>
        </w:rPr>
        <w:t>bas</w:t>
      </w:r>
      <w:r w:rsidR="00163A6B">
        <w:rPr>
          <w:sz w:val="24"/>
        </w:rPr>
        <w:t>ed</w:t>
      </w:r>
      <w:r w:rsidR="00163A6B" w:rsidRPr="00AE62AF">
        <w:rPr>
          <w:rFonts w:hint="eastAsia"/>
          <w:sz w:val="24"/>
        </w:rPr>
        <w:t xml:space="preserve"> </w:t>
      </w:r>
      <w:r w:rsidRPr="00AE62AF">
        <w:rPr>
          <w:rFonts w:hint="eastAsia"/>
          <w:sz w:val="24"/>
        </w:rPr>
        <w:t xml:space="preserve">on the </w:t>
      </w:r>
      <w:r w:rsidR="00E27639" w:rsidRPr="00AE62AF">
        <w:rPr>
          <w:rFonts w:hint="eastAsia"/>
          <w:sz w:val="24"/>
        </w:rPr>
        <w:t>ITS</w:t>
      </w:r>
      <w:r w:rsidR="007D3BF2" w:rsidRPr="00AE62AF">
        <w:rPr>
          <w:rFonts w:hint="eastAsia"/>
          <w:sz w:val="24"/>
        </w:rPr>
        <w:t>-</w:t>
      </w:r>
      <w:r w:rsidR="00E27639" w:rsidRPr="00AE62AF">
        <w:rPr>
          <w:rFonts w:hint="eastAsia"/>
          <w:sz w:val="24"/>
        </w:rPr>
        <w:t>G3pdh</w:t>
      </w:r>
      <w:r w:rsidRPr="00AE62AF">
        <w:rPr>
          <w:rFonts w:hint="eastAsia"/>
          <w:sz w:val="24"/>
        </w:rPr>
        <w:t xml:space="preserve"> </w:t>
      </w:r>
      <w:r w:rsidR="007D3BF2" w:rsidRPr="00AE62AF">
        <w:rPr>
          <w:rFonts w:hint="eastAsia"/>
          <w:sz w:val="24"/>
        </w:rPr>
        <w:t>combined dataset</w:t>
      </w:r>
      <w:r w:rsidRPr="00AE62AF">
        <w:rPr>
          <w:rFonts w:hint="eastAsia"/>
          <w:sz w:val="24"/>
        </w:rPr>
        <w:t>.</w:t>
      </w:r>
      <w:r w:rsidRPr="006A7840">
        <w:rPr>
          <w:rFonts w:hint="eastAsia"/>
          <w:sz w:val="24"/>
        </w:rPr>
        <w:t xml:space="preserve"> </w:t>
      </w:r>
      <w:r w:rsidRPr="006A7840">
        <w:rPr>
          <w:sz w:val="24"/>
        </w:rPr>
        <w:t>Branches are labeled with Bayesian posterior probabilities.</w:t>
      </w:r>
      <w:r w:rsidRPr="006A7840">
        <w:rPr>
          <w:rFonts w:hint="eastAsia"/>
          <w:sz w:val="24"/>
        </w:rPr>
        <w:t xml:space="preserve"> </w:t>
      </w:r>
      <w:r w:rsidRPr="006A7840">
        <w:rPr>
          <w:rFonts w:hint="eastAsia"/>
          <w:i/>
          <w:sz w:val="24"/>
        </w:rPr>
        <w:t xml:space="preserve">F. </w:t>
      </w:r>
      <w:proofErr w:type="spellStart"/>
      <w:r w:rsidRPr="006A7840">
        <w:rPr>
          <w:rFonts w:hint="eastAsia"/>
          <w:i/>
          <w:sz w:val="24"/>
        </w:rPr>
        <w:t>semicordata</w:t>
      </w:r>
      <w:proofErr w:type="spellEnd"/>
      <w:r w:rsidRPr="006A7840">
        <w:rPr>
          <w:rFonts w:hint="eastAsia"/>
          <w:sz w:val="24"/>
        </w:rPr>
        <w:t xml:space="preserve"> and </w:t>
      </w:r>
      <w:r w:rsidRPr="006A7840">
        <w:rPr>
          <w:rFonts w:hint="eastAsia"/>
          <w:i/>
          <w:sz w:val="24"/>
        </w:rPr>
        <w:t xml:space="preserve">F. </w:t>
      </w:r>
      <w:proofErr w:type="spellStart"/>
      <w:r w:rsidRPr="006A7840">
        <w:rPr>
          <w:rFonts w:hint="eastAsia"/>
          <w:i/>
          <w:sz w:val="24"/>
        </w:rPr>
        <w:t>auriculata</w:t>
      </w:r>
      <w:proofErr w:type="spellEnd"/>
      <w:r w:rsidRPr="006A7840">
        <w:rPr>
          <w:rFonts w:hint="eastAsia"/>
          <w:sz w:val="24"/>
        </w:rPr>
        <w:t xml:space="preserve"> complex cluster in different </w:t>
      </w:r>
      <w:bookmarkEnd w:id="19"/>
      <w:bookmarkEnd w:id="20"/>
      <w:bookmarkEnd w:id="21"/>
      <w:bookmarkEnd w:id="22"/>
      <w:r w:rsidR="00163A6B">
        <w:rPr>
          <w:sz w:val="24"/>
        </w:rPr>
        <w:t>clads</w:t>
      </w:r>
      <w:r w:rsidR="007D3BF2">
        <w:rPr>
          <w:rFonts w:hint="eastAsia"/>
          <w:sz w:val="24"/>
        </w:rPr>
        <w:t xml:space="preserve">, </w:t>
      </w:r>
      <w:r w:rsidR="00163A6B">
        <w:rPr>
          <w:sz w:val="24"/>
        </w:rPr>
        <w:t>showing that</w:t>
      </w:r>
      <w:r w:rsidR="00163A6B">
        <w:rPr>
          <w:rFonts w:hint="eastAsia"/>
          <w:sz w:val="24"/>
        </w:rPr>
        <w:t xml:space="preserve"> </w:t>
      </w:r>
      <w:r w:rsidR="007D3BF2">
        <w:rPr>
          <w:rFonts w:hint="eastAsia"/>
          <w:sz w:val="24"/>
        </w:rPr>
        <w:t>they belong to different sections</w:t>
      </w:r>
      <w:r w:rsidR="00003CCD">
        <w:rPr>
          <w:rFonts w:hint="eastAsia"/>
          <w:sz w:val="24"/>
        </w:rPr>
        <w:t xml:space="preserve">. </w:t>
      </w:r>
      <w:r w:rsidR="007D3BF2">
        <w:rPr>
          <w:rFonts w:hint="eastAsia"/>
          <w:sz w:val="24"/>
        </w:rPr>
        <w:t>F</w:t>
      </w:r>
      <w:r w:rsidR="007D3BF2" w:rsidRPr="002F218E">
        <w:rPr>
          <w:rFonts w:hint="eastAsia"/>
          <w:sz w:val="24"/>
        </w:rPr>
        <w:t xml:space="preserve">SM= </w:t>
      </w:r>
      <w:proofErr w:type="spellStart"/>
      <w:r w:rsidR="007D3BF2" w:rsidRPr="002F218E">
        <w:rPr>
          <w:rFonts w:hint="eastAsia"/>
          <w:i/>
          <w:sz w:val="24"/>
        </w:rPr>
        <w:t>Ficus</w:t>
      </w:r>
      <w:proofErr w:type="spellEnd"/>
      <w:r w:rsidR="007D3BF2" w:rsidRPr="002F218E">
        <w:rPr>
          <w:rFonts w:hint="eastAsia"/>
          <w:i/>
          <w:sz w:val="24"/>
        </w:rPr>
        <w:t xml:space="preserve"> </w:t>
      </w:r>
      <w:proofErr w:type="spellStart"/>
      <w:r w:rsidR="007D3BF2" w:rsidRPr="002F218E">
        <w:rPr>
          <w:rFonts w:hint="eastAsia"/>
          <w:i/>
          <w:sz w:val="24"/>
        </w:rPr>
        <w:t>semicordata</w:t>
      </w:r>
      <w:proofErr w:type="spellEnd"/>
      <w:r w:rsidR="007D3BF2" w:rsidRPr="002F218E">
        <w:rPr>
          <w:rFonts w:hint="eastAsia"/>
          <w:sz w:val="24"/>
        </w:rPr>
        <w:t xml:space="preserve"> var. </w:t>
      </w:r>
      <w:proofErr w:type="spellStart"/>
      <w:r w:rsidR="007D3BF2" w:rsidRPr="002F218E">
        <w:rPr>
          <w:rFonts w:hint="eastAsia"/>
          <w:i/>
          <w:sz w:val="24"/>
        </w:rPr>
        <w:t>montana</w:t>
      </w:r>
      <w:proofErr w:type="spellEnd"/>
      <w:r w:rsidR="007D3BF2">
        <w:rPr>
          <w:rFonts w:hint="eastAsia"/>
          <w:sz w:val="24"/>
        </w:rPr>
        <w:t>; F</w:t>
      </w:r>
      <w:r w:rsidR="007D3BF2" w:rsidRPr="002F218E">
        <w:rPr>
          <w:rFonts w:hint="eastAsia"/>
          <w:sz w:val="24"/>
        </w:rPr>
        <w:t xml:space="preserve">SS = </w:t>
      </w:r>
      <w:r w:rsidR="007D3BF2" w:rsidRPr="002F218E">
        <w:rPr>
          <w:rFonts w:hint="eastAsia"/>
          <w:i/>
          <w:sz w:val="24"/>
        </w:rPr>
        <w:t xml:space="preserve">F. </w:t>
      </w:r>
      <w:proofErr w:type="spellStart"/>
      <w:r w:rsidR="007D3BF2" w:rsidRPr="002F218E">
        <w:rPr>
          <w:rFonts w:hint="eastAsia"/>
          <w:i/>
          <w:sz w:val="24"/>
        </w:rPr>
        <w:t>semicordata</w:t>
      </w:r>
      <w:proofErr w:type="spellEnd"/>
      <w:r w:rsidR="007D3BF2" w:rsidRPr="002F218E">
        <w:rPr>
          <w:rFonts w:hint="eastAsia"/>
          <w:sz w:val="24"/>
        </w:rPr>
        <w:t xml:space="preserve"> var. </w:t>
      </w:r>
      <w:proofErr w:type="spellStart"/>
      <w:r w:rsidR="007D3BF2" w:rsidRPr="002F218E">
        <w:rPr>
          <w:rFonts w:hint="eastAsia"/>
          <w:i/>
          <w:sz w:val="24"/>
        </w:rPr>
        <w:t>semicordata</w:t>
      </w:r>
      <w:proofErr w:type="spellEnd"/>
      <w:r w:rsidR="007D3BF2" w:rsidRPr="002F218E">
        <w:rPr>
          <w:rFonts w:hint="eastAsia"/>
          <w:sz w:val="24"/>
        </w:rPr>
        <w:t>;</w:t>
      </w:r>
      <w:r w:rsidR="007D3BF2">
        <w:rPr>
          <w:rFonts w:hint="eastAsia"/>
          <w:sz w:val="24"/>
        </w:rPr>
        <w:t xml:space="preserve"> </w:t>
      </w:r>
      <w:r w:rsidR="007D3BF2" w:rsidRPr="007D3BF2">
        <w:rPr>
          <w:sz w:val="24"/>
        </w:rPr>
        <w:t>Uppercase</w:t>
      </w:r>
      <w:r w:rsidR="008B34D3">
        <w:rPr>
          <w:sz w:val="24"/>
        </w:rPr>
        <w:t xml:space="preserve"> code</w:t>
      </w:r>
      <w:r w:rsidR="007D3BF2">
        <w:rPr>
          <w:rFonts w:hint="eastAsia"/>
          <w:sz w:val="24"/>
        </w:rPr>
        <w:t xml:space="preserve"> following </w:t>
      </w:r>
      <w:r w:rsidR="008B34D3">
        <w:rPr>
          <w:sz w:val="24"/>
        </w:rPr>
        <w:t xml:space="preserve">the </w:t>
      </w:r>
      <w:r w:rsidR="007D3BF2">
        <w:rPr>
          <w:rFonts w:hint="eastAsia"/>
          <w:sz w:val="24"/>
        </w:rPr>
        <w:t>species name indicate</w:t>
      </w:r>
      <w:r w:rsidR="008B34D3">
        <w:rPr>
          <w:sz w:val="24"/>
        </w:rPr>
        <w:t>s the</w:t>
      </w:r>
      <w:r w:rsidR="007D3BF2">
        <w:rPr>
          <w:rFonts w:hint="eastAsia"/>
          <w:sz w:val="24"/>
        </w:rPr>
        <w:t xml:space="preserve"> reference. WG: de </w:t>
      </w:r>
      <w:proofErr w:type="spellStart"/>
      <w:r w:rsidR="007D3BF2">
        <w:rPr>
          <w:rFonts w:hint="eastAsia"/>
          <w:sz w:val="24"/>
        </w:rPr>
        <w:t>nove</w:t>
      </w:r>
      <w:proofErr w:type="spellEnd"/>
      <w:r w:rsidR="007D3BF2">
        <w:rPr>
          <w:rFonts w:hint="eastAsia"/>
          <w:sz w:val="24"/>
        </w:rPr>
        <w:t xml:space="preserve"> </w:t>
      </w:r>
      <w:r w:rsidR="007D3BF2">
        <w:rPr>
          <w:sz w:val="24"/>
        </w:rPr>
        <w:t>sequenced</w:t>
      </w:r>
      <w:r w:rsidR="007D3BF2">
        <w:rPr>
          <w:rFonts w:hint="eastAsia"/>
          <w:sz w:val="24"/>
        </w:rPr>
        <w:t xml:space="preserve"> in this study; XL: Xu et al. 2011; CA: </w:t>
      </w:r>
      <w:proofErr w:type="spellStart"/>
      <w:r w:rsidR="007D3BF2">
        <w:rPr>
          <w:rFonts w:hint="eastAsia"/>
          <w:sz w:val="24"/>
        </w:rPr>
        <w:t>Cruaud</w:t>
      </w:r>
      <w:proofErr w:type="spellEnd"/>
      <w:r w:rsidR="007D3BF2">
        <w:rPr>
          <w:rFonts w:hint="eastAsia"/>
          <w:sz w:val="24"/>
        </w:rPr>
        <w:t xml:space="preserve"> et al. 2012. </w:t>
      </w:r>
      <w:r w:rsidR="008B34D3">
        <w:rPr>
          <w:sz w:val="24"/>
        </w:rPr>
        <w:t>T</w:t>
      </w:r>
      <w:r w:rsidR="009D10DC">
        <w:rPr>
          <w:rFonts w:hint="eastAsia"/>
          <w:sz w:val="24"/>
        </w:rPr>
        <w:t xml:space="preserve">ips </w:t>
      </w:r>
      <w:r w:rsidR="004A19A7">
        <w:rPr>
          <w:rFonts w:hint="eastAsia"/>
          <w:sz w:val="24"/>
        </w:rPr>
        <w:t xml:space="preserve">with </w:t>
      </w:r>
      <w:r w:rsidR="009D10DC">
        <w:rPr>
          <w:rFonts w:hint="eastAsia"/>
          <w:sz w:val="24"/>
        </w:rPr>
        <w:t>colo</w:t>
      </w:r>
      <w:r w:rsidR="004A19A7">
        <w:rPr>
          <w:rFonts w:hint="eastAsia"/>
          <w:sz w:val="24"/>
        </w:rPr>
        <w:t>r</w:t>
      </w:r>
      <w:r w:rsidR="008B34D3">
        <w:rPr>
          <w:sz w:val="24"/>
        </w:rPr>
        <w:t>ed</w:t>
      </w:r>
      <w:r w:rsidR="009D10DC">
        <w:rPr>
          <w:rFonts w:hint="eastAsia"/>
          <w:sz w:val="24"/>
        </w:rPr>
        <w:t xml:space="preserve"> </w:t>
      </w:r>
      <w:proofErr w:type="spellStart"/>
      <w:r w:rsidR="004A19A7">
        <w:rPr>
          <w:rFonts w:hint="eastAsia"/>
          <w:sz w:val="24"/>
        </w:rPr>
        <w:t>crcle</w:t>
      </w:r>
      <w:r w:rsidR="008B34D3">
        <w:rPr>
          <w:sz w:val="24"/>
        </w:rPr>
        <w:t>s</w:t>
      </w:r>
      <w:proofErr w:type="spellEnd"/>
      <w:r w:rsidR="004A19A7">
        <w:rPr>
          <w:rFonts w:hint="eastAsia"/>
          <w:sz w:val="24"/>
        </w:rPr>
        <w:t xml:space="preserve"> </w:t>
      </w:r>
      <w:r w:rsidR="009D10DC">
        <w:rPr>
          <w:rFonts w:hint="eastAsia"/>
          <w:sz w:val="24"/>
        </w:rPr>
        <w:t>indicate five fig taxa focused.</w:t>
      </w:r>
      <w:r w:rsidR="00D10B83">
        <w:rPr>
          <w:rFonts w:hint="eastAsia"/>
          <w:sz w:val="24"/>
        </w:rPr>
        <w:t xml:space="preserve"> </w:t>
      </w:r>
      <w:r w:rsidR="00260553" w:rsidRPr="00C16625">
        <w:rPr>
          <w:rFonts w:hint="eastAsia"/>
          <w:i/>
          <w:sz w:val="24"/>
        </w:rPr>
        <w:t xml:space="preserve">F. </w:t>
      </w:r>
      <w:proofErr w:type="spellStart"/>
      <w:r w:rsidR="00260553" w:rsidRPr="00C16625">
        <w:rPr>
          <w:rFonts w:hint="eastAsia"/>
          <w:i/>
          <w:sz w:val="24"/>
        </w:rPr>
        <w:t>beipeiensis</w:t>
      </w:r>
      <w:proofErr w:type="spellEnd"/>
      <w:r w:rsidR="000B7C69">
        <w:rPr>
          <w:rFonts w:hint="eastAsia"/>
          <w:sz w:val="24"/>
        </w:rPr>
        <w:t xml:space="preserve"> XL30</w:t>
      </w:r>
      <w:r w:rsidR="00260553" w:rsidRPr="00260553">
        <w:rPr>
          <w:i/>
          <w:sz w:val="24"/>
        </w:rPr>
        <w:t xml:space="preserve">, </w:t>
      </w:r>
      <w:r w:rsidR="00260553" w:rsidRPr="00C16625">
        <w:rPr>
          <w:rFonts w:hint="eastAsia"/>
          <w:i/>
          <w:sz w:val="24"/>
        </w:rPr>
        <w:t xml:space="preserve">F. </w:t>
      </w:r>
      <w:r w:rsidR="00260553" w:rsidRPr="00C16625">
        <w:rPr>
          <w:rFonts w:hint="eastAsia"/>
          <w:sz w:val="24"/>
        </w:rPr>
        <w:t>cf.</w:t>
      </w:r>
      <w:r w:rsidR="00260553" w:rsidRPr="00C16625">
        <w:rPr>
          <w:rFonts w:hint="eastAsia"/>
          <w:i/>
          <w:sz w:val="24"/>
        </w:rPr>
        <w:t xml:space="preserve"> </w:t>
      </w:r>
      <w:proofErr w:type="spellStart"/>
      <w:r w:rsidR="00260553" w:rsidRPr="00C16625">
        <w:rPr>
          <w:rFonts w:hint="eastAsia"/>
          <w:i/>
          <w:sz w:val="24"/>
        </w:rPr>
        <w:t>oligodon</w:t>
      </w:r>
      <w:proofErr w:type="spellEnd"/>
      <w:r w:rsidR="000B7C69">
        <w:rPr>
          <w:rFonts w:hint="eastAsia"/>
          <w:sz w:val="24"/>
        </w:rPr>
        <w:t xml:space="preserve"> XL18, </w:t>
      </w:r>
      <w:r w:rsidR="000B7C69" w:rsidRPr="005E2C85">
        <w:rPr>
          <w:rFonts w:hint="eastAsia"/>
          <w:i/>
          <w:sz w:val="24"/>
        </w:rPr>
        <w:t xml:space="preserve">F. </w:t>
      </w:r>
      <w:r w:rsidR="000B7C69" w:rsidRPr="005E2C85">
        <w:rPr>
          <w:rFonts w:hint="eastAsia"/>
          <w:sz w:val="24"/>
        </w:rPr>
        <w:t>cf.</w:t>
      </w:r>
      <w:r w:rsidR="000B7C69" w:rsidRPr="005E2C85">
        <w:rPr>
          <w:rFonts w:hint="eastAsia"/>
          <w:i/>
          <w:sz w:val="24"/>
        </w:rPr>
        <w:t xml:space="preserve"> </w:t>
      </w:r>
      <w:proofErr w:type="spellStart"/>
      <w:r w:rsidR="000B7C69">
        <w:rPr>
          <w:rFonts w:hint="eastAsia"/>
          <w:i/>
          <w:sz w:val="24"/>
        </w:rPr>
        <w:t>hainanensis</w:t>
      </w:r>
      <w:proofErr w:type="spellEnd"/>
      <w:r w:rsidR="000B7C69">
        <w:rPr>
          <w:rFonts w:hint="eastAsia"/>
          <w:sz w:val="24"/>
        </w:rPr>
        <w:t xml:space="preserve"> XL10</w:t>
      </w:r>
      <w:r w:rsidR="00260553" w:rsidRPr="00260553">
        <w:rPr>
          <w:i/>
          <w:sz w:val="24"/>
        </w:rPr>
        <w:t xml:space="preserve"> </w:t>
      </w:r>
      <w:r w:rsidR="00260553" w:rsidRPr="00C16625">
        <w:rPr>
          <w:sz w:val="24"/>
        </w:rPr>
        <w:t>and</w:t>
      </w:r>
      <w:r w:rsidR="00260553" w:rsidRPr="00260553">
        <w:rPr>
          <w:i/>
          <w:sz w:val="24"/>
        </w:rPr>
        <w:t xml:space="preserve"> </w:t>
      </w:r>
      <w:r w:rsidR="00260553" w:rsidRPr="00C16625">
        <w:rPr>
          <w:rFonts w:hint="eastAsia"/>
          <w:i/>
          <w:sz w:val="24"/>
        </w:rPr>
        <w:t>F.</w:t>
      </w:r>
      <w:r w:rsidR="00260553" w:rsidRPr="00C16625">
        <w:rPr>
          <w:i/>
          <w:sz w:val="24"/>
        </w:rPr>
        <w:t xml:space="preserve"> </w:t>
      </w:r>
      <w:proofErr w:type="spellStart"/>
      <w:r w:rsidR="00260553" w:rsidRPr="00C16625">
        <w:rPr>
          <w:rFonts w:hint="eastAsia"/>
          <w:i/>
          <w:sz w:val="24"/>
        </w:rPr>
        <w:t>hainanensis</w:t>
      </w:r>
      <w:proofErr w:type="spellEnd"/>
      <w:r w:rsidR="000B7C69">
        <w:rPr>
          <w:rFonts w:hint="eastAsia"/>
          <w:sz w:val="24"/>
        </w:rPr>
        <w:t xml:space="preserve"> XL55</w:t>
      </w:r>
      <w:r w:rsidR="00AB66CD">
        <w:rPr>
          <w:rFonts w:hint="eastAsia"/>
          <w:sz w:val="24"/>
        </w:rPr>
        <w:t xml:space="preserve">, which reported in Xu </w:t>
      </w:r>
      <w:r w:rsidR="00AB66CD" w:rsidRPr="00C16625">
        <w:rPr>
          <w:rFonts w:hint="eastAsia"/>
          <w:i/>
          <w:sz w:val="24"/>
        </w:rPr>
        <w:t>et al</w:t>
      </w:r>
      <w:r w:rsidR="00AB66CD">
        <w:rPr>
          <w:rFonts w:hint="eastAsia"/>
          <w:sz w:val="24"/>
        </w:rPr>
        <w:t>. (2011)</w:t>
      </w:r>
      <w:r w:rsidR="00AB66CD">
        <w:rPr>
          <w:sz w:val="24"/>
        </w:rPr>
        <w:t>’</w:t>
      </w:r>
      <w:r w:rsidR="00AB66CD">
        <w:rPr>
          <w:rFonts w:hint="eastAsia"/>
          <w:sz w:val="24"/>
        </w:rPr>
        <w:t xml:space="preserve">s work, </w:t>
      </w:r>
      <w:r w:rsidR="000B7C69">
        <w:rPr>
          <w:rFonts w:hint="eastAsia"/>
          <w:sz w:val="24"/>
        </w:rPr>
        <w:t xml:space="preserve">are morphologically similar, and are identified as </w:t>
      </w:r>
      <w:r w:rsidR="000B7C69" w:rsidRPr="005E2C85">
        <w:rPr>
          <w:rFonts w:hint="eastAsia"/>
          <w:i/>
          <w:sz w:val="24"/>
        </w:rPr>
        <w:t>F.</w:t>
      </w:r>
      <w:r w:rsidR="000B7C69" w:rsidRPr="005E2C85">
        <w:rPr>
          <w:i/>
          <w:sz w:val="24"/>
        </w:rPr>
        <w:t xml:space="preserve"> </w:t>
      </w:r>
      <w:proofErr w:type="spellStart"/>
      <w:r w:rsidR="000B7C69" w:rsidRPr="005E2C85">
        <w:rPr>
          <w:rFonts w:hint="eastAsia"/>
          <w:i/>
          <w:sz w:val="24"/>
        </w:rPr>
        <w:t>hainanensis</w:t>
      </w:r>
      <w:proofErr w:type="spellEnd"/>
      <w:r w:rsidR="000B7C69">
        <w:rPr>
          <w:rFonts w:hint="eastAsia"/>
          <w:sz w:val="24"/>
        </w:rPr>
        <w:t xml:space="preserve"> </w:t>
      </w:r>
      <w:r w:rsidR="00B80A40">
        <w:rPr>
          <w:rFonts w:hint="eastAsia"/>
          <w:sz w:val="24"/>
        </w:rPr>
        <w:t xml:space="preserve">here </w:t>
      </w:r>
      <w:r w:rsidR="000B7C69">
        <w:rPr>
          <w:rFonts w:hint="eastAsia"/>
          <w:sz w:val="24"/>
        </w:rPr>
        <w:t xml:space="preserve">based on our </w:t>
      </w:r>
      <w:r w:rsidR="00B80A40">
        <w:rPr>
          <w:rFonts w:hint="eastAsia"/>
          <w:sz w:val="24"/>
        </w:rPr>
        <w:t>morphological</w:t>
      </w:r>
      <w:r w:rsidR="000B7C69">
        <w:rPr>
          <w:rFonts w:hint="eastAsia"/>
          <w:sz w:val="24"/>
        </w:rPr>
        <w:t xml:space="preserve"> checking.</w:t>
      </w:r>
      <w:r w:rsidR="0089797B">
        <w:rPr>
          <w:rFonts w:hint="eastAsia"/>
          <w:sz w:val="24"/>
        </w:rPr>
        <w:t xml:space="preserve"> </w:t>
      </w:r>
      <w:r w:rsidR="0020456D" w:rsidRPr="00AB66CD">
        <w:rPr>
          <w:sz w:val="24"/>
        </w:rPr>
        <w:t>See Appendix S</w:t>
      </w:r>
      <w:r w:rsidR="0020456D">
        <w:rPr>
          <w:rFonts w:hint="eastAsia"/>
          <w:sz w:val="24"/>
        </w:rPr>
        <w:t>4</w:t>
      </w:r>
      <w:r w:rsidR="0020456D" w:rsidRPr="00AB66CD">
        <w:rPr>
          <w:sz w:val="24"/>
        </w:rPr>
        <w:t xml:space="preserve"> </w:t>
      </w:r>
      <w:r w:rsidR="00201A14">
        <w:rPr>
          <w:rFonts w:hint="eastAsia"/>
          <w:sz w:val="24"/>
        </w:rPr>
        <w:t xml:space="preserve">and </w:t>
      </w:r>
      <w:r w:rsidR="00201A14" w:rsidRPr="00D71D31">
        <w:rPr>
          <w:sz w:val="24"/>
        </w:rPr>
        <w:t>Appendix S5</w:t>
      </w:r>
      <w:r w:rsidR="00201A14">
        <w:rPr>
          <w:rFonts w:hint="eastAsia"/>
          <w:sz w:val="24"/>
        </w:rPr>
        <w:t xml:space="preserve"> </w:t>
      </w:r>
      <w:r w:rsidR="0020456D" w:rsidRPr="00AB66CD">
        <w:rPr>
          <w:sz w:val="24"/>
        </w:rPr>
        <w:t>for detail.</w:t>
      </w:r>
    </w:p>
    <w:p w:rsidR="003B00DE" w:rsidRPr="00C16625" w:rsidRDefault="003B00DE" w:rsidP="001C02E5">
      <w:pPr>
        <w:spacing w:line="360" w:lineRule="auto"/>
        <w:outlineLvl w:val="2"/>
        <w:rPr>
          <w:sz w:val="24"/>
        </w:rPr>
      </w:pPr>
    </w:p>
    <w:p w:rsidR="003B00DE" w:rsidRDefault="003B00DE" w:rsidP="001C02E5">
      <w:pPr>
        <w:spacing w:line="360" w:lineRule="auto"/>
        <w:outlineLvl w:val="2"/>
        <w:rPr>
          <w:sz w:val="24"/>
        </w:rPr>
      </w:pPr>
      <w:r>
        <w:rPr>
          <w:rFonts w:hint="eastAsia"/>
          <w:sz w:val="24"/>
        </w:rPr>
        <w:t>References</w:t>
      </w:r>
    </w:p>
    <w:p w:rsidR="00D032F3" w:rsidRDefault="00D032F3" w:rsidP="00D032F3">
      <w:pPr>
        <w:pStyle w:val="EndNoteBibliography"/>
        <w:spacing w:line="360" w:lineRule="auto"/>
        <w:rPr>
          <w:noProof w:val="0"/>
          <w:sz w:val="24"/>
        </w:rPr>
      </w:pPr>
      <w:r w:rsidRPr="000B7C69" w:rsidDel="00D032F3">
        <w:rPr>
          <w:sz w:val="24"/>
        </w:rPr>
        <w:t xml:space="preserve"> </w:t>
      </w:r>
      <w:bookmarkStart w:id="23" w:name="_ENREF_40"/>
    </w:p>
    <w:p w:rsidR="00D032F3" w:rsidRPr="00D032F3" w:rsidRDefault="00D032F3" w:rsidP="00D032F3">
      <w:pPr>
        <w:pStyle w:val="EndNoteBibliography"/>
        <w:spacing w:line="360" w:lineRule="auto"/>
        <w:rPr>
          <w:sz w:val="24"/>
        </w:rPr>
      </w:pPr>
      <w:r w:rsidRPr="00D032F3">
        <w:rPr>
          <w:sz w:val="24"/>
        </w:rPr>
        <w:t xml:space="preserve">Xu, L., Harrison, R.D., Yang, P. &amp; Yang, D.-R. 2011 New insight into the phylogenetic and biogeographic history of genus Ficus: Vicariance played a relatively minor role compared with ecological opportunity and dispersal. </w:t>
      </w:r>
      <w:r w:rsidRPr="00D032F3">
        <w:rPr>
          <w:i/>
          <w:sz w:val="24"/>
        </w:rPr>
        <w:t>J</w:t>
      </w:r>
      <w:r w:rsidR="00AB66CD">
        <w:rPr>
          <w:rFonts w:hint="eastAsia"/>
          <w:i/>
          <w:sz w:val="24"/>
        </w:rPr>
        <w:t>.</w:t>
      </w:r>
      <w:r w:rsidRPr="00D032F3">
        <w:rPr>
          <w:i/>
          <w:sz w:val="24"/>
        </w:rPr>
        <w:t xml:space="preserve"> Syst</w:t>
      </w:r>
      <w:r w:rsidR="00AB66CD">
        <w:rPr>
          <w:rFonts w:hint="eastAsia"/>
          <w:i/>
          <w:sz w:val="24"/>
        </w:rPr>
        <w:t>.</w:t>
      </w:r>
      <w:r w:rsidRPr="00D032F3">
        <w:rPr>
          <w:i/>
          <w:sz w:val="24"/>
        </w:rPr>
        <w:t xml:space="preserve"> Evol</w:t>
      </w:r>
      <w:r w:rsidR="00AB66CD">
        <w:rPr>
          <w:rFonts w:hint="eastAsia"/>
          <w:i/>
          <w:sz w:val="24"/>
        </w:rPr>
        <w:t>.</w:t>
      </w:r>
      <w:r w:rsidRPr="00D032F3">
        <w:rPr>
          <w:sz w:val="24"/>
        </w:rPr>
        <w:t xml:space="preserve"> </w:t>
      </w:r>
      <w:r w:rsidRPr="00D032F3">
        <w:rPr>
          <w:b/>
          <w:sz w:val="24"/>
        </w:rPr>
        <w:t>49</w:t>
      </w:r>
      <w:r w:rsidRPr="00D032F3">
        <w:rPr>
          <w:sz w:val="24"/>
        </w:rPr>
        <w:t>, 546-557. (doi:10.1111/j.1759-6831.2011.00155.x).</w:t>
      </w:r>
      <w:bookmarkEnd w:id="23"/>
    </w:p>
    <w:p w:rsidR="00D032F3" w:rsidRPr="00D032F3" w:rsidRDefault="00D032F3" w:rsidP="00D032F3">
      <w:pPr>
        <w:pStyle w:val="EndNoteBibliography"/>
        <w:spacing w:line="360" w:lineRule="auto"/>
        <w:rPr>
          <w:sz w:val="24"/>
        </w:rPr>
      </w:pPr>
      <w:bookmarkStart w:id="24" w:name="_ENREF_27"/>
      <w:r w:rsidRPr="00D032F3">
        <w:rPr>
          <w:sz w:val="24"/>
        </w:rPr>
        <w:t xml:space="preserve">Cruaud, A., Rønsted, N., Chantarasuwan, B., Chou, L.S., Clement, W.L., Couloux, A., Cousins, B., Genson, G., Harrison, R.D. &amp; Hanson, P.E. 2012 An extreme case of plant-insect co-diversification: figs and fig-pollinating wasps. </w:t>
      </w:r>
      <w:r w:rsidR="00AB66CD" w:rsidRPr="00D032F3">
        <w:rPr>
          <w:i/>
          <w:sz w:val="24"/>
        </w:rPr>
        <w:t>Syst</w:t>
      </w:r>
      <w:r w:rsidR="00AB66CD">
        <w:rPr>
          <w:rFonts w:hint="eastAsia"/>
          <w:i/>
          <w:sz w:val="24"/>
        </w:rPr>
        <w:t>.</w:t>
      </w:r>
      <w:r w:rsidR="00AB66CD" w:rsidRPr="00D032F3">
        <w:rPr>
          <w:i/>
          <w:sz w:val="24"/>
        </w:rPr>
        <w:t xml:space="preserve"> Biol</w:t>
      </w:r>
      <w:r w:rsidR="00AB66CD">
        <w:rPr>
          <w:rFonts w:hint="eastAsia"/>
          <w:i/>
          <w:sz w:val="24"/>
        </w:rPr>
        <w:t>.</w:t>
      </w:r>
      <w:r w:rsidR="00AB66CD" w:rsidRPr="00D032F3">
        <w:rPr>
          <w:sz w:val="24"/>
        </w:rPr>
        <w:t xml:space="preserve"> </w:t>
      </w:r>
      <w:r w:rsidRPr="00D032F3">
        <w:rPr>
          <w:b/>
          <w:sz w:val="24"/>
        </w:rPr>
        <w:t>61</w:t>
      </w:r>
      <w:r w:rsidRPr="00D032F3">
        <w:rPr>
          <w:sz w:val="24"/>
        </w:rPr>
        <w:t>, 1029-1047. (doi:10.1093/sysbio/sys068).</w:t>
      </w:r>
      <w:bookmarkEnd w:id="24"/>
    </w:p>
    <w:p w:rsidR="00201A14" w:rsidRPr="001C02E5" w:rsidRDefault="00201A14" w:rsidP="00201A14">
      <w:pPr>
        <w:spacing w:line="360" w:lineRule="auto"/>
        <w:outlineLvl w:val="2"/>
        <w:rPr>
          <w:sz w:val="24"/>
        </w:rPr>
      </w:pPr>
      <w:r>
        <w:rPr>
          <w:sz w:val="24"/>
        </w:rPr>
        <w:br w:type="page"/>
      </w:r>
      <w:r w:rsidR="004F2341">
        <w:rPr>
          <w:noProof/>
          <w:sz w:val="24"/>
        </w:rPr>
        <w:drawing>
          <wp:inline distT="0" distB="0" distL="0" distR="0">
            <wp:extent cx="5934710" cy="4856480"/>
            <wp:effectExtent l="0" t="0" r="8890" b="1270"/>
            <wp:docPr id="3" name="图片 3" descr="FSMAOH89tipsplot add clade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SMAOH89tipsplot add clade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2AF">
        <w:rPr>
          <w:sz w:val="24"/>
        </w:rPr>
        <w:t>F</w:t>
      </w:r>
      <w:r w:rsidRPr="00AE62AF">
        <w:rPr>
          <w:rFonts w:hint="eastAsia"/>
          <w:sz w:val="24"/>
        </w:rPr>
        <w:t>igure</w:t>
      </w:r>
      <w:r w:rsidRPr="00AE62AF">
        <w:rPr>
          <w:sz w:val="24"/>
        </w:rPr>
        <w:t xml:space="preserve"> </w:t>
      </w:r>
      <w:r w:rsidRPr="00AE62AF">
        <w:rPr>
          <w:rFonts w:hint="eastAsia"/>
          <w:sz w:val="24"/>
        </w:rPr>
        <w:t>S</w:t>
      </w:r>
      <w:r>
        <w:rPr>
          <w:rFonts w:hint="eastAsia"/>
          <w:sz w:val="24"/>
        </w:rPr>
        <w:t>3</w:t>
      </w:r>
      <w:r w:rsidRPr="00AE62AF">
        <w:rPr>
          <w:sz w:val="24"/>
        </w:rPr>
        <w:t xml:space="preserve">. </w:t>
      </w:r>
      <w:r w:rsidRPr="00AE62AF">
        <w:rPr>
          <w:rFonts w:hint="eastAsia"/>
          <w:sz w:val="24"/>
        </w:rPr>
        <w:t xml:space="preserve">Bayesian tree of 87 </w:t>
      </w:r>
      <w:proofErr w:type="spellStart"/>
      <w:r w:rsidRPr="00AE62AF">
        <w:rPr>
          <w:rFonts w:hint="eastAsia"/>
          <w:i/>
          <w:sz w:val="24"/>
        </w:rPr>
        <w:t>Ceratosolen</w:t>
      </w:r>
      <w:proofErr w:type="spellEnd"/>
      <w:r w:rsidRPr="00AE62AF">
        <w:rPr>
          <w:rFonts w:hint="eastAsia"/>
          <w:sz w:val="24"/>
        </w:rPr>
        <w:t xml:space="preserve"> fig wasp</w:t>
      </w:r>
      <w:r>
        <w:rPr>
          <w:sz w:val="24"/>
        </w:rPr>
        <w:t>s</w:t>
      </w:r>
      <w:r w:rsidRPr="00AE62AF">
        <w:rPr>
          <w:rFonts w:hint="eastAsia"/>
          <w:sz w:val="24"/>
        </w:rPr>
        <w:t xml:space="preserve"> de novo sequenced in this study based on the COI gene. </w:t>
      </w:r>
      <w:r>
        <w:rPr>
          <w:rFonts w:hint="eastAsia"/>
          <w:sz w:val="24"/>
        </w:rPr>
        <w:t>Circles with s</w:t>
      </w:r>
      <w:r>
        <w:rPr>
          <w:sz w:val="24"/>
        </w:rPr>
        <w:t>ame</w:t>
      </w:r>
      <w:r>
        <w:rPr>
          <w:rFonts w:hint="eastAsia"/>
          <w:sz w:val="24"/>
        </w:rPr>
        <w:t xml:space="preserve"> color in the tip indicate fig wasps collected from same fig taxon, while the white circles are outgroups. </w:t>
      </w:r>
      <w:r w:rsidRPr="002F218E">
        <w:rPr>
          <w:sz w:val="24"/>
        </w:rPr>
        <w:t>Composition</w:t>
      </w:r>
      <w:r w:rsidRPr="002F218E">
        <w:rPr>
          <w:rFonts w:hint="eastAsia"/>
          <w:sz w:val="24"/>
        </w:rPr>
        <w:t xml:space="preserve"> of tip </w:t>
      </w:r>
      <w:r>
        <w:rPr>
          <w:sz w:val="24"/>
        </w:rPr>
        <w:t>labels</w:t>
      </w:r>
      <w:r w:rsidRPr="002F218E">
        <w:rPr>
          <w:rFonts w:hint="eastAsia"/>
          <w:sz w:val="24"/>
        </w:rPr>
        <w:t xml:space="preserve">: host fig </w:t>
      </w:r>
      <w:r w:rsidRPr="002F218E">
        <w:rPr>
          <w:sz w:val="24"/>
        </w:rPr>
        <w:t>symbols</w:t>
      </w:r>
      <w:r w:rsidRPr="002F218E">
        <w:rPr>
          <w:rFonts w:hint="eastAsia"/>
          <w:sz w:val="24"/>
        </w:rPr>
        <w:t xml:space="preserve"> (</w:t>
      </w:r>
      <w:r>
        <w:rPr>
          <w:rFonts w:hint="eastAsia"/>
          <w:sz w:val="24"/>
        </w:rPr>
        <w:t>F</w:t>
      </w:r>
      <w:r w:rsidRPr="002F218E">
        <w:rPr>
          <w:rFonts w:hint="eastAsia"/>
          <w:sz w:val="24"/>
        </w:rPr>
        <w:t xml:space="preserve">SM= </w:t>
      </w:r>
      <w:proofErr w:type="spellStart"/>
      <w:r w:rsidRPr="002F218E">
        <w:rPr>
          <w:rFonts w:hint="eastAsia"/>
          <w:i/>
          <w:sz w:val="24"/>
        </w:rPr>
        <w:t>Ficus</w:t>
      </w:r>
      <w:proofErr w:type="spellEnd"/>
      <w:r w:rsidRPr="002F218E">
        <w:rPr>
          <w:rFonts w:hint="eastAsia"/>
          <w:i/>
          <w:sz w:val="24"/>
        </w:rPr>
        <w:t xml:space="preserve"> </w:t>
      </w:r>
      <w:proofErr w:type="spellStart"/>
      <w:r w:rsidRPr="002F218E">
        <w:rPr>
          <w:rFonts w:hint="eastAsia"/>
          <w:i/>
          <w:sz w:val="24"/>
        </w:rPr>
        <w:t>semicordata</w:t>
      </w:r>
      <w:proofErr w:type="spellEnd"/>
      <w:r w:rsidRPr="002F218E">
        <w:rPr>
          <w:rFonts w:hint="eastAsia"/>
          <w:sz w:val="24"/>
        </w:rPr>
        <w:t xml:space="preserve"> var. </w:t>
      </w:r>
      <w:proofErr w:type="spellStart"/>
      <w:r w:rsidRPr="002F218E">
        <w:rPr>
          <w:rFonts w:hint="eastAsia"/>
          <w:i/>
          <w:sz w:val="24"/>
        </w:rPr>
        <w:t>montana</w:t>
      </w:r>
      <w:proofErr w:type="spellEnd"/>
      <w:r>
        <w:rPr>
          <w:rFonts w:hint="eastAsia"/>
          <w:sz w:val="24"/>
        </w:rPr>
        <w:t>; F</w:t>
      </w:r>
      <w:r w:rsidRPr="002F218E">
        <w:rPr>
          <w:rFonts w:hint="eastAsia"/>
          <w:sz w:val="24"/>
        </w:rPr>
        <w:t xml:space="preserve">SS = </w:t>
      </w:r>
      <w:r w:rsidRPr="002F218E">
        <w:rPr>
          <w:rFonts w:hint="eastAsia"/>
          <w:i/>
          <w:sz w:val="24"/>
        </w:rPr>
        <w:t xml:space="preserve">F. </w:t>
      </w:r>
      <w:proofErr w:type="spellStart"/>
      <w:r w:rsidRPr="002F218E">
        <w:rPr>
          <w:rFonts w:hint="eastAsia"/>
          <w:i/>
          <w:sz w:val="24"/>
        </w:rPr>
        <w:t>semicordata</w:t>
      </w:r>
      <w:proofErr w:type="spellEnd"/>
      <w:r w:rsidRPr="002F218E">
        <w:rPr>
          <w:rFonts w:hint="eastAsia"/>
          <w:sz w:val="24"/>
        </w:rPr>
        <w:t xml:space="preserve"> var. </w:t>
      </w:r>
      <w:proofErr w:type="spellStart"/>
      <w:r w:rsidRPr="002F218E">
        <w:rPr>
          <w:rFonts w:hint="eastAsia"/>
          <w:i/>
          <w:sz w:val="24"/>
        </w:rPr>
        <w:t>semicordata</w:t>
      </w:r>
      <w:proofErr w:type="spellEnd"/>
      <w:r w:rsidRPr="002F218E">
        <w:rPr>
          <w:rFonts w:hint="eastAsia"/>
          <w:sz w:val="24"/>
        </w:rPr>
        <w:t xml:space="preserve">; FA = </w:t>
      </w:r>
      <w:r w:rsidRPr="002F218E">
        <w:rPr>
          <w:rFonts w:hint="eastAsia"/>
          <w:i/>
          <w:sz w:val="24"/>
        </w:rPr>
        <w:t xml:space="preserve">F. </w:t>
      </w:r>
      <w:proofErr w:type="spellStart"/>
      <w:r w:rsidRPr="002F218E">
        <w:rPr>
          <w:rFonts w:hint="eastAsia"/>
          <w:i/>
          <w:sz w:val="24"/>
        </w:rPr>
        <w:t>auriculata</w:t>
      </w:r>
      <w:proofErr w:type="spellEnd"/>
      <w:r w:rsidRPr="002F218E">
        <w:rPr>
          <w:rFonts w:hint="eastAsia"/>
          <w:sz w:val="24"/>
        </w:rPr>
        <w:t xml:space="preserve">; FO = </w:t>
      </w:r>
      <w:r w:rsidRPr="002F218E">
        <w:rPr>
          <w:rFonts w:hint="eastAsia"/>
          <w:i/>
          <w:sz w:val="24"/>
        </w:rPr>
        <w:t xml:space="preserve">F. </w:t>
      </w:r>
      <w:proofErr w:type="spellStart"/>
      <w:r w:rsidRPr="002F218E">
        <w:rPr>
          <w:rFonts w:hint="eastAsia"/>
          <w:i/>
          <w:sz w:val="24"/>
        </w:rPr>
        <w:t>oligodon</w:t>
      </w:r>
      <w:proofErr w:type="spellEnd"/>
      <w:r w:rsidRPr="002F218E">
        <w:rPr>
          <w:rFonts w:hint="eastAsia"/>
          <w:sz w:val="24"/>
        </w:rPr>
        <w:t xml:space="preserve">; FH = </w:t>
      </w:r>
      <w:r w:rsidRPr="002F218E">
        <w:rPr>
          <w:rFonts w:hint="eastAsia"/>
          <w:i/>
          <w:sz w:val="24"/>
        </w:rPr>
        <w:t xml:space="preserve">F. </w:t>
      </w:r>
      <w:proofErr w:type="spellStart"/>
      <w:r w:rsidRPr="002F218E">
        <w:rPr>
          <w:rFonts w:hint="eastAsia"/>
          <w:i/>
          <w:sz w:val="24"/>
        </w:rPr>
        <w:t>hainanensis</w:t>
      </w:r>
      <w:proofErr w:type="spellEnd"/>
      <w:r w:rsidRPr="002F218E">
        <w:rPr>
          <w:rFonts w:hint="eastAsia"/>
          <w:sz w:val="24"/>
        </w:rPr>
        <w:t xml:space="preserve">), </w:t>
      </w:r>
      <w:r>
        <w:rPr>
          <w:sz w:val="24"/>
        </w:rPr>
        <w:t>The</w:t>
      </w:r>
      <w:r w:rsidRPr="002F218E">
        <w:rPr>
          <w:rFonts w:hint="eastAsia"/>
          <w:sz w:val="24"/>
        </w:rPr>
        <w:t xml:space="preserve"> </w:t>
      </w:r>
      <w:r w:rsidRPr="002F218E">
        <w:rPr>
          <w:sz w:val="24"/>
        </w:rPr>
        <w:t>“</w:t>
      </w:r>
      <w:r w:rsidRPr="002F218E">
        <w:rPr>
          <w:rFonts w:hint="eastAsia"/>
          <w:sz w:val="24"/>
        </w:rPr>
        <w:t>B</w:t>
      </w:r>
      <w:r w:rsidRPr="002F218E">
        <w:rPr>
          <w:sz w:val="24"/>
        </w:rPr>
        <w:t>”</w:t>
      </w:r>
      <w:r w:rsidRPr="002F218E">
        <w:rPr>
          <w:rFonts w:hint="eastAsia"/>
          <w:sz w:val="24"/>
        </w:rPr>
        <w:t xml:space="preserve"> after host symbols indicate </w:t>
      </w:r>
      <w:r>
        <w:rPr>
          <w:sz w:val="24"/>
        </w:rPr>
        <w:t>that</w:t>
      </w:r>
      <w:r>
        <w:rPr>
          <w:rFonts w:hint="eastAsia"/>
          <w:sz w:val="24"/>
        </w:rPr>
        <w:t xml:space="preserve"> fig wasp</w:t>
      </w:r>
      <w:r w:rsidRPr="002F218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was</w:t>
      </w:r>
      <w:r w:rsidRPr="002F218E">
        <w:rPr>
          <w:rFonts w:hint="eastAsia"/>
          <w:sz w:val="24"/>
        </w:rPr>
        <w:t xml:space="preserve"> collec</w:t>
      </w:r>
      <w:r>
        <w:rPr>
          <w:rFonts w:hint="eastAsia"/>
          <w:sz w:val="24"/>
        </w:rPr>
        <w:t xml:space="preserve">ted from receptive </w:t>
      </w:r>
      <w:proofErr w:type="spellStart"/>
      <w:r>
        <w:rPr>
          <w:sz w:val="24"/>
        </w:rPr>
        <w:t>syconia</w:t>
      </w:r>
      <w:proofErr w:type="spellEnd"/>
      <w:r>
        <w:rPr>
          <w:rFonts w:hint="eastAsia"/>
          <w:sz w:val="24"/>
        </w:rPr>
        <w:t xml:space="preserve"> while </w:t>
      </w:r>
      <w:r>
        <w:rPr>
          <w:sz w:val="24"/>
        </w:rPr>
        <w:t>absence of</w:t>
      </w:r>
      <w:r w:rsidRPr="002F218E">
        <w:rPr>
          <w:rFonts w:hint="eastAsia"/>
          <w:sz w:val="24"/>
        </w:rPr>
        <w:t xml:space="preserve"> </w:t>
      </w:r>
      <w:r w:rsidRPr="002F218E">
        <w:rPr>
          <w:sz w:val="24"/>
        </w:rPr>
        <w:t>“</w:t>
      </w:r>
      <w:r w:rsidRPr="002F218E">
        <w:rPr>
          <w:rFonts w:hint="eastAsia"/>
          <w:sz w:val="24"/>
        </w:rPr>
        <w:t>B</w:t>
      </w:r>
      <w:r w:rsidRPr="002F218E">
        <w:rPr>
          <w:sz w:val="24"/>
        </w:rPr>
        <w:t>”</w:t>
      </w:r>
      <w:r w:rsidRPr="002F218E">
        <w:rPr>
          <w:rFonts w:hint="eastAsia"/>
          <w:sz w:val="24"/>
        </w:rPr>
        <w:t xml:space="preserve"> means </w:t>
      </w:r>
      <w:r>
        <w:rPr>
          <w:rFonts w:hint="eastAsia"/>
          <w:sz w:val="24"/>
        </w:rPr>
        <w:t xml:space="preserve">wasp collected from </w:t>
      </w:r>
      <w:proofErr w:type="spellStart"/>
      <w:r>
        <w:rPr>
          <w:sz w:val="24"/>
        </w:rPr>
        <w:t>syconia</w:t>
      </w:r>
      <w:proofErr w:type="spellEnd"/>
      <w:r>
        <w:rPr>
          <w:rFonts w:hint="eastAsia"/>
          <w:sz w:val="24"/>
        </w:rPr>
        <w:t xml:space="preserve"> of </w:t>
      </w:r>
      <w:r w:rsidRPr="002F218E">
        <w:rPr>
          <w:rFonts w:hint="eastAsia"/>
          <w:sz w:val="24"/>
        </w:rPr>
        <w:t>male flower phase.</w:t>
      </w:r>
      <w:r>
        <w:rPr>
          <w:rFonts w:hint="eastAsia"/>
          <w:sz w:val="24"/>
        </w:rPr>
        <w:t xml:space="preserve"> The Roman number </w:t>
      </w:r>
      <w:r>
        <w:rPr>
          <w:sz w:val="24"/>
        </w:rPr>
        <w:t>at</w:t>
      </w:r>
      <w:r>
        <w:rPr>
          <w:rFonts w:hint="eastAsia"/>
          <w:sz w:val="24"/>
        </w:rPr>
        <w:t xml:space="preserve"> the tip </w:t>
      </w:r>
      <w:r>
        <w:rPr>
          <w:sz w:val="24"/>
        </w:rPr>
        <w:t xml:space="preserve">labels </w:t>
      </w:r>
      <w:r>
        <w:rPr>
          <w:rFonts w:hint="eastAsia"/>
          <w:sz w:val="24"/>
        </w:rPr>
        <w:t>indicate sampl</w:t>
      </w:r>
      <w:r>
        <w:rPr>
          <w:sz w:val="24"/>
        </w:rPr>
        <w:t>ing</w:t>
      </w:r>
      <w:r>
        <w:rPr>
          <w:rFonts w:hint="eastAsia"/>
          <w:sz w:val="24"/>
        </w:rPr>
        <w:t xml:space="preserve"> sites: I</w:t>
      </w:r>
      <w:r w:rsidRPr="002F218E">
        <w:rPr>
          <w:rFonts w:hint="eastAsia"/>
          <w:sz w:val="24"/>
        </w:rPr>
        <w:t xml:space="preserve">: </w:t>
      </w:r>
      <w:proofErr w:type="spellStart"/>
      <w:r>
        <w:rPr>
          <w:sz w:val="24"/>
        </w:rPr>
        <w:t>Menglun</w:t>
      </w:r>
      <w:proofErr w:type="spellEnd"/>
      <w:r w:rsidRPr="002F218E">
        <w:rPr>
          <w:rFonts w:hint="eastAsia"/>
          <w:sz w:val="24"/>
        </w:rPr>
        <w:t xml:space="preserve">; </w:t>
      </w:r>
      <w:r>
        <w:rPr>
          <w:rFonts w:hint="eastAsia"/>
          <w:sz w:val="24"/>
        </w:rPr>
        <w:t xml:space="preserve">II: </w:t>
      </w:r>
      <w:proofErr w:type="spellStart"/>
      <w:r>
        <w:rPr>
          <w:rFonts w:hint="eastAsia"/>
          <w:sz w:val="24"/>
        </w:rPr>
        <w:t>Bu</w:t>
      </w:r>
      <w:r>
        <w:rPr>
          <w:sz w:val="24"/>
        </w:rPr>
        <w:t>b</w:t>
      </w:r>
      <w:r>
        <w:rPr>
          <w:rFonts w:hint="eastAsia"/>
          <w:sz w:val="24"/>
        </w:rPr>
        <w:t>eng</w:t>
      </w:r>
      <w:proofErr w:type="spellEnd"/>
      <w:r>
        <w:rPr>
          <w:rFonts w:hint="eastAsia"/>
          <w:sz w:val="24"/>
        </w:rPr>
        <w:t>; III</w:t>
      </w:r>
      <w:r w:rsidRPr="002F218E">
        <w:rPr>
          <w:rFonts w:hint="eastAsia"/>
          <w:sz w:val="24"/>
        </w:rPr>
        <w:t xml:space="preserve">: Laos; </w:t>
      </w:r>
      <w:r>
        <w:rPr>
          <w:rFonts w:hint="eastAsia"/>
          <w:sz w:val="24"/>
        </w:rPr>
        <w:t>IV</w:t>
      </w:r>
      <w:r w:rsidRPr="002F218E">
        <w:rPr>
          <w:rFonts w:hint="eastAsia"/>
          <w:sz w:val="24"/>
        </w:rPr>
        <w:t xml:space="preserve">: </w:t>
      </w:r>
      <w:r w:rsidRPr="002F218E">
        <w:rPr>
          <w:sz w:val="24"/>
        </w:rPr>
        <w:t>Vietnam</w:t>
      </w:r>
      <w:r w:rsidRPr="002F218E">
        <w:rPr>
          <w:rFonts w:hint="eastAsia"/>
          <w:sz w:val="24"/>
        </w:rPr>
        <w:t>.</w:t>
      </w:r>
      <w:r>
        <w:rPr>
          <w:sz w:val="24"/>
        </w:rPr>
        <w:t xml:space="preserve"> P</w:t>
      </w:r>
      <w:r>
        <w:rPr>
          <w:rFonts w:hint="eastAsia"/>
          <w:sz w:val="24"/>
        </w:rPr>
        <w:t>ollinator sharing events were found</w:t>
      </w:r>
      <w:r>
        <w:rPr>
          <w:sz w:val="24"/>
        </w:rPr>
        <w:t xml:space="preserve"> to be highest</w:t>
      </w:r>
      <w:r>
        <w:rPr>
          <w:rFonts w:hint="eastAsia"/>
          <w:sz w:val="24"/>
        </w:rPr>
        <w:t xml:space="preserve"> in FA and FO, </w:t>
      </w:r>
      <w:r>
        <w:rPr>
          <w:sz w:val="24"/>
        </w:rPr>
        <w:t xml:space="preserve">while that of </w:t>
      </w:r>
      <w:r>
        <w:rPr>
          <w:rFonts w:hint="eastAsia"/>
          <w:sz w:val="24"/>
        </w:rPr>
        <w:t>FH</w:t>
      </w:r>
      <w:r>
        <w:rPr>
          <w:sz w:val="24"/>
        </w:rPr>
        <w:t xml:space="preserve"> is </w:t>
      </w:r>
      <w:r>
        <w:rPr>
          <w:rFonts w:hint="eastAsia"/>
          <w:sz w:val="24"/>
        </w:rPr>
        <w:t xml:space="preserve">lower and </w:t>
      </w:r>
      <w:proofErr w:type="spellStart"/>
      <w:r w:rsidRPr="002F218E">
        <w:rPr>
          <w:rFonts w:hint="eastAsia"/>
          <w:i/>
          <w:sz w:val="24"/>
        </w:rPr>
        <w:t>Ficus</w:t>
      </w:r>
      <w:proofErr w:type="spellEnd"/>
      <w:r w:rsidRPr="002F218E">
        <w:rPr>
          <w:rFonts w:hint="eastAsia"/>
          <w:i/>
          <w:sz w:val="24"/>
        </w:rPr>
        <w:t xml:space="preserve"> </w:t>
      </w:r>
      <w:proofErr w:type="spellStart"/>
      <w:r w:rsidRPr="002F218E">
        <w:rPr>
          <w:rFonts w:hint="eastAsia"/>
          <w:i/>
          <w:sz w:val="24"/>
        </w:rPr>
        <w:t>semicordata</w:t>
      </w:r>
      <w:proofErr w:type="spellEnd"/>
      <w:r w:rsidRPr="002F218E">
        <w:rPr>
          <w:rFonts w:hint="eastAsia"/>
          <w:sz w:val="24"/>
        </w:rPr>
        <w:t xml:space="preserve"> </w:t>
      </w:r>
      <w:r>
        <w:rPr>
          <w:sz w:val="24"/>
        </w:rPr>
        <w:t>(</w:t>
      </w:r>
      <w:r>
        <w:rPr>
          <w:rFonts w:hint="eastAsia"/>
          <w:sz w:val="24"/>
        </w:rPr>
        <w:t>FS</w:t>
      </w:r>
      <w:r>
        <w:rPr>
          <w:sz w:val="24"/>
        </w:rPr>
        <w:t>)</w:t>
      </w:r>
      <w:r>
        <w:rPr>
          <w:rFonts w:hint="eastAsia"/>
          <w:sz w:val="24"/>
        </w:rPr>
        <w:t xml:space="preserve"> </w:t>
      </w:r>
      <w:r>
        <w:rPr>
          <w:sz w:val="24"/>
        </w:rPr>
        <w:t>did not show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pollinator </w:t>
      </w:r>
      <w:r>
        <w:rPr>
          <w:rFonts w:hint="eastAsia"/>
          <w:sz w:val="24"/>
        </w:rPr>
        <w:t xml:space="preserve">sharing. </w:t>
      </w:r>
      <w:r w:rsidRPr="00201A14">
        <w:rPr>
          <w:sz w:val="24"/>
        </w:rPr>
        <w:t>Geography factor may not determine which clade a wasp laying in phylogenetic tree as pollinator of same host fig taxa sampled from different sites often mix laying same clade</w:t>
      </w:r>
      <w:r>
        <w:rPr>
          <w:rFonts w:hint="eastAsia"/>
          <w:sz w:val="24"/>
        </w:rPr>
        <w:t>.</w:t>
      </w:r>
      <w:r w:rsidRPr="00201A14" w:rsidDel="00201A14">
        <w:rPr>
          <w:rFonts w:hint="eastAsia"/>
          <w:sz w:val="24"/>
        </w:rPr>
        <w:t xml:space="preserve"> </w:t>
      </w:r>
      <w:r w:rsidRPr="00AB66CD">
        <w:rPr>
          <w:sz w:val="24"/>
        </w:rPr>
        <w:t>See Appendix S</w:t>
      </w:r>
      <w:r>
        <w:rPr>
          <w:rFonts w:hint="eastAsia"/>
          <w:sz w:val="24"/>
        </w:rPr>
        <w:t>3</w:t>
      </w:r>
      <w:r w:rsidRPr="00AB66CD">
        <w:rPr>
          <w:sz w:val="24"/>
        </w:rPr>
        <w:t xml:space="preserve"> for detail.</w:t>
      </w:r>
    </w:p>
    <w:p w:rsidR="00D032F3" w:rsidRDefault="00D032F3" w:rsidP="00C16625">
      <w:pPr>
        <w:pStyle w:val="EndNoteBibliography"/>
        <w:spacing w:line="360" w:lineRule="auto"/>
        <w:ind w:left="720" w:hanging="720"/>
        <w:rPr>
          <w:noProof w:val="0"/>
          <w:sz w:val="24"/>
        </w:rPr>
      </w:pPr>
    </w:p>
    <w:p w:rsidR="003266DE" w:rsidRDefault="003266DE" w:rsidP="00A12DD0">
      <w:pPr>
        <w:pStyle w:val="EndNoteBibliography"/>
        <w:spacing w:line="360" w:lineRule="auto"/>
        <w:ind w:left="720" w:hanging="720"/>
        <w:rPr>
          <w:noProof w:val="0"/>
          <w:sz w:val="24"/>
        </w:rPr>
      </w:pPr>
    </w:p>
    <w:p w:rsidR="00C26166" w:rsidRDefault="00201A14" w:rsidP="00C26166">
      <w:pPr>
        <w:spacing w:line="360" w:lineRule="auto"/>
        <w:outlineLvl w:val="2"/>
        <w:rPr>
          <w:sz w:val="24"/>
        </w:rPr>
      </w:pPr>
      <w:r>
        <w:rPr>
          <w:b/>
          <w:sz w:val="24"/>
        </w:rPr>
        <w:br w:type="page"/>
      </w:r>
      <w:r w:rsidR="00C26166" w:rsidRPr="00A12DD0">
        <w:rPr>
          <w:rFonts w:hint="eastAsia"/>
          <w:b/>
          <w:sz w:val="24"/>
        </w:rPr>
        <w:t>Appendix S1-S5 can be found here:</w:t>
      </w:r>
    </w:p>
    <w:p w:rsidR="00211173" w:rsidRDefault="006D022B" w:rsidP="00A12DD0">
      <w:pPr>
        <w:pStyle w:val="EndNoteBibliography"/>
        <w:spacing w:line="360" w:lineRule="auto"/>
        <w:ind w:left="720" w:hanging="720"/>
        <w:rPr>
          <w:sz w:val="24"/>
        </w:rPr>
      </w:pPr>
      <w:r w:rsidRPr="006D022B">
        <w:rPr>
          <w:sz w:val="24"/>
        </w:rPr>
        <w:t xml:space="preserve">Appendix S1. Byesian tree of all </w:t>
      </w:r>
      <w:r w:rsidRPr="00BA74DB">
        <w:rPr>
          <w:i/>
          <w:sz w:val="24"/>
        </w:rPr>
        <w:t>Ceratosolen</w:t>
      </w:r>
      <w:r w:rsidRPr="006D022B">
        <w:rPr>
          <w:sz w:val="24"/>
        </w:rPr>
        <w:t xml:space="preserve"> species with COI gene recored in GenBank.nexus</w:t>
      </w:r>
    </w:p>
    <w:p w:rsidR="00D71D31" w:rsidRDefault="00D71D31" w:rsidP="00A12DD0">
      <w:pPr>
        <w:pStyle w:val="EndNoteBibliography"/>
        <w:spacing w:line="360" w:lineRule="auto"/>
        <w:ind w:left="720" w:hanging="720"/>
        <w:rPr>
          <w:sz w:val="24"/>
        </w:rPr>
      </w:pPr>
      <w:r w:rsidRPr="00D71D31">
        <w:rPr>
          <w:sz w:val="24"/>
        </w:rPr>
        <w:t xml:space="preserve">Appendix S2. Bayesian tree of </w:t>
      </w:r>
      <w:r w:rsidR="006D022B">
        <w:rPr>
          <w:rFonts w:hint="eastAsia"/>
          <w:sz w:val="24"/>
        </w:rPr>
        <w:t xml:space="preserve">sympatric </w:t>
      </w:r>
      <w:r w:rsidRPr="00D71D31">
        <w:rPr>
          <w:sz w:val="24"/>
        </w:rPr>
        <w:t xml:space="preserve">figs from Subgenus </w:t>
      </w:r>
      <w:r w:rsidRPr="00BA74DB">
        <w:rPr>
          <w:i/>
          <w:sz w:val="24"/>
        </w:rPr>
        <w:t>Sycomorus</w:t>
      </w:r>
      <w:r w:rsidRPr="00D71D31">
        <w:rPr>
          <w:sz w:val="24"/>
        </w:rPr>
        <w:t>.nexus</w:t>
      </w:r>
    </w:p>
    <w:p w:rsidR="00D71D31" w:rsidRDefault="00D71D31" w:rsidP="006D022B">
      <w:pPr>
        <w:pStyle w:val="EndNoteBibliography"/>
        <w:spacing w:line="360" w:lineRule="auto"/>
        <w:ind w:left="720" w:hanging="720"/>
        <w:rPr>
          <w:sz w:val="24"/>
        </w:rPr>
      </w:pPr>
      <w:r w:rsidRPr="00D71D31">
        <w:rPr>
          <w:sz w:val="24"/>
        </w:rPr>
        <w:t xml:space="preserve">Appendix S3. Byesian tree of 87 de nove sequenced </w:t>
      </w:r>
      <w:r w:rsidRPr="00BA74DB">
        <w:rPr>
          <w:i/>
          <w:sz w:val="24"/>
        </w:rPr>
        <w:t>Ceratosolen</w:t>
      </w:r>
      <w:r w:rsidRPr="00D71D31">
        <w:rPr>
          <w:sz w:val="24"/>
        </w:rPr>
        <w:t xml:space="preserve"> fig wasps.nexus</w:t>
      </w:r>
    </w:p>
    <w:p w:rsidR="00D71D31" w:rsidRDefault="00D71D31" w:rsidP="00A12DD0">
      <w:pPr>
        <w:pStyle w:val="EndNoteBibliography"/>
        <w:spacing w:line="360" w:lineRule="auto"/>
        <w:ind w:left="720" w:hanging="720"/>
        <w:rPr>
          <w:sz w:val="24"/>
        </w:rPr>
      </w:pPr>
      <w:r w:rsidRPr="00D71D31">
        <w:rPr>
          <w:sz w:val="24"/>
        </w:rPr>
        <w:t>Appendix S4. Fig SSR data 11loci_278ind.txt</w:t>
      </w:r>
    </w:p>
    <w:p w:rsidR="00D71D31" w:rsidRDefault="00D71D31" w:rsidP="00A12DD0">
      <w:pPr>
        <w:pStyle w:val="EndNoteBibliography"/>
        <w:spacing w:line="360" w:lineRule="auto"/>
        <w:ind w:left="720" w:hanging="720"/>
        <w:rPr>
          <w:sz w:val="24"/>
        </w:rPr>
      </w:pPr>
      <w:r w:rsidRPr="00D71D31">
        <w:rPr>
          <w:sz w:val="24"/>
        </w:rPr>
        <w:t>Appendix S5. List of fig wasp and fig samples used in phylogeny establishment.xlsx</w:t>
      </w:r>
    </w:p>
    <w:p w:rsidR="003266DE" w:rsidRPr="004520C9" w:rsidRDefault="003266DE" w:rsidP="00A12DD0">
      <w:pPr>
        <w:pStyle w:val="EndNoteBibliography"/>
        <w:spacing w:line="360" w:lineRule="auto"/>
        <w:ind w:left="720" w:hanging="720"/>
        <w:rPr>
          <w:sz w:val="24"/>
        </w:rPr>
      </w:pPr>
    </w:p>
    <w:sectPr w:rsidR="003266DE" w:rsidRPr="004520C9" w:rsidSect="00CA407B">
      <w:headerReference w:type="default" r:id="rId12"/>
      <w:pgSz w:w="11907" w:h="16840" w:code="9"/>
      <w:pgMar w:top="1418" w:right="1134" w:bottom="1134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E19" w:rsidRDefault="001B1E19">
      <w:r>
        <w:separator/>
      </w:r>
    </w:p>
  </w:endnote>
  <w:endnote w:type="continuationSeparator" w:id="0">
    <w:p w:rsidR="001B1E19" w:rsidRDefault="001B1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E19" w:rsidRDefault="001B1E19">
      <w:r>
        <w:separator/>
      </w:r>
    </w:p>
  </w:footnote>
  <w:footnote w:type="continuationSeparator" w:id="0">
    <w:p w:rsidR="001B1E19" w:rsidRDefault="001B1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B1F" w:rsidRPr="00902AD1" w:rsidRDefault="007D6B1F" w:rsidP="00902AD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B1F" w:rsidRPr="00902AD1" w:rsidRDefault="007D6B1F" w:rsidP="00902AD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511.45pt;height:135.85pt" o:bullet="t">
        <v:imagedata r:id="rId1" o:title="`9NS3G(IV1ZD~PB[7K]HZLC"/>
      </v:shape>
    </w:pict>
  </w:numPicBullet>
  <w:abstractNum w:abstractNumId="0">
    <w:nsid w:val="2734254B"/>
    <w:multiLevelType w:val="hybridMultilevel"/>
    <w:tmpl w:val="A99AF4D2"/>
    <w:lvl w:ilvl="0" w:tplc="E13A19F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5C68DC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BC253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742E2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51DCE9D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760011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880A77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32088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B10332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284471E0"/>
    <w:multiLevelType w:val="multilevel"/>
    <w:tmpl w:val="C874BFC2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9252B97"/>
    <w:multiLevelType w:val="multilevel"/>
    <w:tmpl w:val="32FA0EFA"/>
    <w:lvl w:ilvl="0">
      <w:start w:val="1"/>
      <w:numFmt w:val="japaneseCounting"/>
      <w:lvlText w:val="第%1章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ED44D4"/>
    <w:multiLevelType w:val="hybridMultilevel"/>
    <w:tmpl w:val="95D0CF6E"/>
    <w:lvl w:ilvl="0" w:tplc="DCE02FE4">
      <w:start w:val="1"/>
      <w:numFmt w:val="decimal"/>
      <w:lvlText w:val="%1）"/>
      <w:lvlJc w:val="left"/>
      <w:pPr>
        <w:tabs>
          <w:tab w:val="num" w:pos="1275"/>
        </w:tabs>
        <w:ind w:left="1275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>
    <w:nsid w:val="648B7582"/>
    <w:multiLevelType w:val="hybridMultilevel"/>
    <w:tmpl w:val="32FA0EFA"/>
    <w:lvl w:ilvl="0" w:tplc="CC54297E">
      <w:start w:val="1"/>
      <w:numFmt w:val="japaneseCounting"/>
      <w:lvlText w:val="第%1章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51EA7"/>
    <w:rsid w:val="000027DC"/>
    <w:rsid w:val="0000343D"/>
    <w:rsid w:val="00003CCD"/>
    <w:rsid w:val="0001129D"/>
    <w:rsid w:val="00012123"/>
    <w:rsid w:val="0001315A"/>
    <w:rsid w:val="00014BFD"/>
    <w:rsid w:val="00025ECE"/>
    <w:rsid w:val="000273A3"/>
    <w:rsid w:val="00027C0D"/>
    <w:rsid w:val="00032867"/>
    <w:rsid w:val="00043A22"/>
    <w:rsid w:val="0005313F"/>
    <w:rsid w:val="000539BD"/>
    <w:rsid w:val="00053B91"/>
    <w:rsid w:val="000562DD"/>
    <w:rsid w:val="0006062A"/>
    <w:rsid w:val="00063411"/>
    <w:rsid w:val="0007745E"/>
    <w:rsid w:val="000811F1"/>
    <w:rsid w:val="00082F33"/>
    <w:rsid w:val="000872F9"/>
    <w:rsid w:val="000909C7"/>
    <w:rsid w:val="00090D4C"/>
    <w:rsid w:val="00091350"/>
    <w:rsid w:val="0009348B"/>
    <w:rsid w:val="000A031E"/>
    <w:rsid w:val="000A0663"/>
    <w:rsid w:val="000A46D1"/>
    <w:rsid w:val="000A63BC"/>
    <w:rsid w:val="000B6877"/>
    <w:rsid w:val="000B7C69"/>
    <w:rsid w:val="000C0E14"/>
    <w:rsid w:val="000C4F63"/>
    <w:rsid w:val="000C7B54"/>
    <w:rsid w:val="000D196C"/>
    <w:rsid w:val="000D263D"/>
    <w:rsid w:val="000E1FEC"/>
    <w:rsid w:val="000E434A"/>
    <w:rsid w:val="000F1A25"/>
    <w:rsid w:val="000F1A5F"/>
    <w:rsid w:val="000F5DCE"/>
    <w:rsid w:val="001000A1"/>
    <w:rsid w:val="001112FF"/>
    <w:rsid w:val="001217BE"/>
    <w:rsid w:val="00131345"/>
    <w:rsid w:val="00131528"/>
    <w:rsid w:val="00143048"/>
    <w:rsid w:val="001529D3"/>
    <w:rsid w:val="001544B1"/>
    <w:rsid w:val="00163A6B"/>
    <w:rsid w:val="00165662"/>
    <w:rsid w:val="0017079E"/>
    <w:rsid w:val="00170E55"/>
    <w:rsid w:val="001721F5"/>
    <w:rsid w:val="00177406"/>
    <w:rsid w:val="00177D65"/>
    <w:rsid w:val="0018012A"/>
    <w:rsid w:val="00180683"/>
    <w:rsid w:val="00183042"/>
    <w:rsid w:val="00183239"/>
    <w:rsid w:val="00185288"/>
    <w:rsid w:val="001943D7"/>
    <w:rsid w:val="0019647A"/>
    <w:rsid w:val="001A5F71"/>
    <w:rsid w:val="001B196A"/>
    <w:rsid w:val="001B1E19"/>
    <w:rsid w:val="001C02E5"/>
    <w:rsid w:val="001C5121"/>
    <w:rsid w:val="001D264C"/>
    <w:rsid w:val="001D47C7"/>
    <w:rsid w:val="001D6D33"/>
    <w:rsid w:val="001E57A7"/>
    <w:rsid w:val="001E7EA5"/>
    <w:rsid w:val="00201A14"/>
    <w:rsid w:val="00202004"/>
    <w:rsid w:val="0020456D"/>
    <w:rsid w:val="00205C2D"/>
    <w:rsid w:val="00210829"/>
    <w:rsid w:val="00211173"/>
    <w:rsid w:val="00216566"/>
    <w:rsid w:val="00217686"/>
    <w:rsid w:val="00222E77"/>
    <w:rsid w:val="00224924"/>
    <w:rsid w:val="00224D5B"/>
    <w:rsid w:val="00226980"/>
    <w:rsid w:val="00236003"/>
    <w:rsid w:val="0023738A"/>
    <w:rsid w:val="002404A9"/>
    <w:rsid w:val="00243996"/>
    <w:rsid w:val="00245E6B"/>
    <w:rsid w:val="00254CB0"/>
    <w:rsid w:val="00255608"/>
    <w:rsid w:val="00255747"/>
    <w:rsid w:val="00255960"/>
    <w:rsid w:val="00260553"/>
    <w:rsid w:val="00265B9A"/>
    <w:rsid w:val="00273398"/>
    <w:rsid w:val="0028601C"/>
    <w:rsid w:val="00295DE3"/>
    <w:rsid w:val="002A14CF"/>
    <w:rsid w:val="002B176C"/>
    <w:rsid w:val="002B1870"/>
    <w:rsid w:val="002B582C"/>
    <w:rsid w:val="002C7318"/>
    <w:rsid w:val="002D237A"/>
    <w:rsid w:val="002D4C9D"/>
    <w:rsid w:val="002D53CD"/>
    <w:rsid w:val="002E1A3E"/>
    <w:rsid w:val="002F227D"/>
    <w:rsid w:val="002F398D"/>
    <w:rsid w:val="002F78A1"/>
    <w:rsid w:val="003001C6"/>
    <w:rsid w:val="00303D61"/>
    <w:rsid w:val="00310724"/>
    <w:rsid w:val="00311480"/>
    <w:rsid w:val="00312D33"/>
    <w:rsid w:val="0032381E"/>
    <w:rsid w:val="003266DE"/>
    <w:rsid w:val="00330982"/>
    <w:rsid w:val="00342C19"/>
    <w:rsid w:val="00351312"/>
    <w:rsid w:val="003535BC"/>
    <w:rsid w:val="003568E6"/>
    <w:rsid w:val="003573FB"/>
    <w:rsid w:val="00371DEF"/>
    <w:rsid w:val="0037794B"/>
    <w:rsid w:val="00380554"/>
    <w:rsid w:val="00384757"/>
    <w:rsid w:val="003876C4"/>
    <w:rsid w:val="003A47DF"/>
    <w:rsid w:val="003A645E"/>
    <w:rsid w:val="003A7BF9"/>
    <w:rsid w:val="003B00DE"/>
    <w:rsid w:val="003B4004"/>
    <w:rsid w:val="003C1646"/>
    <w:rsid w:val="003C40BD"/>
    <w:rsid w:val="003D1693"/>
    <w:rsid w:val="003F233F"/>
    <w:rsid w:val="003F274D"/>
    <w:rsid w:val="003F5C47"/>
    <w:rsid w:val="003F7EFF"/>
    <w:rsid w:val="0040140D"/>
    <w:rsid w:val="00403F1A"/>
    <w:rsid w:val="00410F93"/>
    <w:rsid w:val="004112B6"/>
    <w:rsid w:val="00413CD1"/>
    <w:rsid w:val="00415AEB"/>
    <w:rsid w:val="00416B4C"/>
    <w:rsid w:val="004208C0"/>
    <w:rsid w:val="00421C30"/>
    <w:rsid w:val="0042462D"/>
    <w:rsid w:val="00424C6C"/>
    <w:rsid w:val="00424D64"/>
    <w:rsid w:val="004301CF"/>
    <w:rsid w:val="00430B66"/>
    <w:rsid w:val="004358A6"/>
    <w:rsid w:val="004360FB"/>
    <w:rsid w:val="00436FAB"/>
    <w:rsid w:val="0043728C"/>
    <w:rsid w:val="00440F6E"/>
    <w:rsid w:val="004430EA"/>
    <w:rsid w:val="00450757"/>
    <w:rsid w:val="004520C9"/>
    <w:rsid w:val="00457C6B"/>
    <w:rsid w:val="0047145D"/>
    <w:rsid w:val="00475336"/>
    <w:rsid w:val="004758DC"/>
    <w:rsid w:val="00481230"/>
    <w:rsid w:val="004903F8"/>
    <w:rsid w:val="00492054"/>
    <w:rsid w:val="00495C7D"/>
    <w:rsid w:val="00496D3E"/>
    <w:rsid w:val="004A19A7"/>
    <w:rsid w:val="004A7627"/>
    <w:rsid w:val="004B061E"/>
    <w:rsid w:val="004B4A91"/>
    <w:rsid w:val="004C1AF5"/>
    <w:rsid w:val="004C1BF0"/>
    <w:rsid w:val="004C5E13"/>
    <w:rsid w:val="004D293D"/>
    <w:rsid w:val="004D2F0F"/>
    <w:rsid w:val="004E3560"/>
    <w:rsid w:val="004E632B"/>
    <w:rsid w:val="004E6D13"/>
    <w:rsid w:val="004F2341"/>
    <w:rsid w:val="004F4957"/>
    <w:rsid w:val="00502739"/>
    <w:rsid w:val="00506BDA"/>
    <w:rsid w:val="005071B4"/>
    <w:rsid w:val="0051126E"/>
    <w:rsid w:val="00512922"/>
    <w:rsid w:val="00513347"/>
    <w:rsid w:val="00513A05"/>
    <w:rsid w:val="00515311"/>
    <w:rsid w:val="00522112"/>
    <w:rsid w:val="005225B9"/>
    <w:rsid w:val="00530B27"/>
    <w:rsid w:val="00530E5A"/>
    <w:rsid w:val="005318FD"/>
    <w:rsid w:val="00531F86"/>
    <w:rsid w:val="005407E4"/>
    <w:rsid w:val="005415B2"/>
    <w:rsid w:val="00552A43"/>
    <w:rsid w:val="0055409A"/>
    <w:rsid w:val="00554CBF"/>
    <w:rsid w:val="00555D1C"/>
    <w:rsid w:val="00560278"/>
    <w:rsid w:val="005662B3"/>
    <w:rsid w:val="005672D9"/>
    <w:rsid w:val="0057227D"/>
    <w:rsid w:val="00577ED6"/>
    <w:rsid w:val="0058029D"/>
    <w:rsid w:val="005812AA"/>
    <w:rsid w:val="00583645"/>
    <w:rsid w:val="00585774"/>
    <w:rsid w:val="00585952"/>
    <w:rsid w:val="005874FC"/>
    <w:rsid w:val="0059123D"/>
    <w:rsid w:val="005942C2"/>
    <w:rsid w:val="005944BD"/>
    <w:rsid w:val="00597450"/>
    <w:rsid w:val="005A7498"/>
    <w:rsid w:val="005A75A4"/>
    <w:rsid w:val="005B1B42"/>
    <w:rsid w:val="005B29E7"/>
    <w:rsid w:val="005B515A"/>
    <w:rsid w:val="005B6384"/>
    <w:rsid w:val="005B7BCC"/>
    <w:rsid w:val="005C72ED"/>
    <w:rsid w:val="005D040A"/>
    <w:rsid w:val="005D4D8E"/>
    <w:rsid w:val="005E4889"/>
    <w:rsid w:val="005F3598"/>
    <w:rsid w:val="005F407B"/>
    <w:rsid w:val="005F6B10"/>
    <w:rsid w:val="006000A9"/>
    <w:rsid w:val="00600217"/>
    <w:rsid w:val="00600ABD"/>
    <w:rsid w:val="00603678"/>
    <w:rsid w:val="0060758B"/>
    <w:rsid w:val="00607FB5"/>
    <w:rsid w:val="00611E33"/>
    <w:rsid w:val="006123B1"/>
    <w:rsid w:val="00614D49"/>
    <w:rsid w:val="00616B4D"/>
    <w:rsid w:val="00620F21"/>
    <w:rsid w:val="00625701"/>
    <w:rsid w:val="00626FDF"/>
    <w:rsid w:val="006272CA"/>
    <w:rsid w:val="006306A3"/>
    <w:rsid w:val="00636937"/>
    <w:rsid w:val="0064089F"/>
    <w:rsid w:val="00641890"/>
    <w:rsid w:val="00650F9B"/>
    <w:rsid w:val="00656ADF"/>
    <w:rsid w:val="00656E89"/>
    <w:rsid w:val="00660323"/>
    <w:rsid w:val="00661A3B"/>
    <w:rsid w:val="006634A8"/>
    <w:rsid w:val="00665D7D"/>
    <w:rsid w:val="00667870"/>
    <w:rsid w:val="006736BC"/>
    <w:rsid w:val="00673D0E"/>
    <w:rsid w:val="00674DBC"/>
    <w:rsid w:val="00675B6D"/>
    <w:rsid w:val="0068065F"/>
    <w:rsid w:val="00683150"/>
    <w:rsid w:val="0068417E"/>
    <w:rsid w:val="006856F0"/>
    <w:rsid w:val="006904BF"/>
    <w:rsid w:val="006B019B"/>
    <w:rsid w:val="006C22B0"/>
    <w:rsid w:val="006C6AA0"/>
    <w:rsid w:val="006D022B"/>
    <w:rsid w:val="006D4422"/>
    <w:rsid w:val="006D67DC"/>
    <w:rsid w:val="006E1257"/>
    <w:rsid w:val="006E31BF"/>
    <w:rsid w:val="006E3FDB"/>
    <w:rsid w:val="006F713B"/>
    <w:rsid w:val="0070016F"/>
    <w:rsid w:val="007048C9"/>
    <w:rsid w:val="00707206"/>
    <w:rsid w:val="00710E00"/>
    <w:rsid w:val="00711FEE"/>
    <w:rsid w:val="00714264"/>
    <w:rsid w:val="0071627D"/>
    <w:rsid w:val="00716F2B"/>
    <w:rsid w:val="00721DD8"/>
    <w:rsid w:val="007234B4"/>
    <w:rsid w:val="00723E58"/>
    <w:rsid w:val="007262E6"/>
    <w:rsid w:val="00727754"/>
    <w:rsid w:val="00733491"/>
    <w:rsid w:val="00737D8F"/>
    <w:rsid w:val="007430C6"/>
    <w:rsid w:val="007503AF"/>
    <w:rsid w:val="00764A6A"/>
    <w:rsid w:val="007714D1"/>
    <w:rsid w:val="0077705E"/>
    <w:rsid w:val="00781518"/>
    <w:rsid w:val="0078336F"/>
    <w:rsid w:val="00790E34"/>
    <w:rsid w:val="0079418F"/>
    <w:rsid w:val="007A082A"/>
    <w:rsid w:val="007A176E"/>
    <w:rsid w:val="007A7D90"/>
    <w:rsid w:val="007B084C"/>
    <w:rsid w:val="007B1226"/>
    <w:rsid w:val="007B4622"/>
    <w:rsid w:val="007B56A3"/>
    <w:rsid w:val="007B6593"/>
    <w:rsid w:val="007C0969"/>
    <w:rsid w:val="007D0B24"/>
    <w:rsid w:val="007D3BF2"/>
    <w:rsid w:val="007D6B1F"/>
    <w:rsid w:val="007E46DF"/>
    <w:rsid w:val="007E61BD"/>
    <w:rsid w:val="007F1A46"/>
    <w:rsid w:val="007F1CF6"/>
    <w:rsid w:val="007F7753"/>
    <w:rsid w:val="008028E6"/>
    <w:rsid w:val="00806223"/>
    <w:rsid w:val="00810B68"/>
    <w:rsid w:val="00811455"/>
    <w:rsid w:val="00811775"/>
    <w:rsid w:val="00815F3D"/>
    <w:rsid w:val="00823104"/>
    <w:rsid w:val="00823F26"/>
    <w:rsid w:val="00824E83"/>
    <w:rsid w:val="00832866"/>
    <w:rsid w:val="0084290E"/>
    <w:rsid w:val="008531EE"/>
    <w:rsid w:val="00867DBB"/>
    <w:rsid w:val="00880CF2"/>
    <w:rsid w:val="008910C7"/>
    <w:rsid w:val="00892D04"/>
    <w:rsid w:val="00897546"/>
    <w:rsid w:val="0089797B"/>
    <w:rsid w:val="008A1532"/>
    <w:rsid w:val="008A2FFF"/>
    <w:rsid w:val="008A6F4E"/>
    <w:rsid w:val="008B0B74"/>
    <w:rsid w:val="008B1F85"/>
    <w:rsid w:val="008B34D3"/>
    <w:rsid w:val="008B46E9"/>
    <w:rsid w:val="008B5B89"/>
    <w:rsid w:val="008C636F"/>
    <w:rsid w:val="008C7B8D"/>
    <w:rsid w:val="008D537E"/>
    <w:rsid w:val="008D63C7"/>
    <w:rsid w:val="008E6D5E"/>
    <w:rsid w:val="008F04F5"/>
    <w:rsid w:val="008F7C88"/>
    <w:rsid w:val="00902AD1"/>
    <w:rsid w:val="00915182"/>
    <w:rsid w:val="009207E9"/>
    <w:rsid w:val="0092098D"/>
    <w:rsid w:val="009211A5"/>
    <w:rsid w:val="00921C38"/>
    <w:rsid w:val="00923B1F"/>
    <w:rsid w:val="00923CA5"/>
    <w:rsid w:val="00924893"/>
    <w:rsid w:val="00924BFD"/>
    <w:rsid w:val="00931CC3"/>
    <w:rsid w:val="009466F3"/>
    <w:rsid w:val="00946F64"/>
    <w:rsid w:val="00966692"/>
    <w:rsid w:val="00966817"/>
    <w:rsid w:val="00973005"/>
    <w:rsid w:val="009749C7"/>
    <w:rsid w:val="00974E8F"/>
    <w:rsid w:val="00977E69"/>
    <w:rsid w:val="00981B0D"/>
    <w:rsid w:val="00982882"/>
    <w:rsid w:val="00983AFE"/>
    <w:rsid w:val="00986163"/>
    <w:rsid w:val="00986936"/>
    <w:rsid w:val="00986C94"/>
    <w:rsid w:val="009913D8"/>
    <w:rsid w:val="00991720"/>
    <w:rsid w:val="00992446"/>
    <w:rsid w:val="009925A7"/>
    <w:rsid w:val="009942A6"/>
    <w:rsid w:val="00995F15"/>
    <w:rsid w:val="009A5CF7"/>
    <w:rsid w:val="009B121B"/>
    <w:rsid w:val="009B400D"/>
    <w:rsid w:val="009B4E2F"/>
    <w:rsid w:val="009C0718"/>
    <w:rsid w:val="009C4B47"/>
    <w:rsid w:val="009C6152"/>
    <w:rsid w:val="009D10DC"/>
    <w:rsid w:val="009D5AF1"/>
    <w:rsid w:val="009D6C82"/>
    <w:rsid w:val="009E223E"/>
    <w:rsid w:val="009E53DF"/>
    <w:rsid w:val="009F3EA4"/>
    <w:rsid w:val="009F4D54"/>
    <w:rsid w:val="009F7343"/>
    <w:rsid w:val="00A12DD0"/>
    <w:rsid w:val="00A174F5"/>
    <w:rsid w:val="00A17810"/>
    <w:rsid w:val="00A17EB7"/>
    <w:rsid w:val="00A229D2"/>
    <w:rsid w:val="00A233AE"/>
    <w:rsid w:val="00A25034"/>
    <w:rsid w:val="00A40A49"/>
    <w:rsid w:val="00A43EF1"/>
    <w:rsid w:val="00A46F36"/>
    <w:rsid w:val="00A477DB"/>
    <w:rsid w:val="00A50214"/>
    <w:rsid w:val="00A50341"/>
    <w:rsid w:val="00A54402"/>
    <w:rsid w:val="00A618BA"/>
    <w:rsid w:val="00A61E35"/>
    <w:rsid w:val="00A64EED"/>
    <w:rsid w:val="00A65571"/>
    <w:rsid w:val="00A77259"/>
    <w:rsid w:val="00A810E1"/>
    <w:rsid w:val="00A81536"/>
    <w:rsid w:val="00A905C7"/>
    <w:rsid w:val="00A95AC5"/>
    <w:rsid w:val="00AA1475"/>
    <w:rsid w:val="00AB131F"/>
    <w:rsid w:val="00AB1AB3"/>
    <w:rsid w:val="00AB23C0"/>
    <w:rsid w:val="00AB491B"/>
    <w:rsid w:val="00AB652E"/>
    <w:rsid w:val="00AB66CD"/>
    <w:rsid w:val="00AC52E9"/>
    <w:rsid w:val="00AD2060"/>
    <w:rsid w:val="00AD6848"/>
    <w:rsid w:val="00AE62AF"/>
    <w:rsid w:val="00AE69D8"/>
    <w:rsid w:val="00AF32B8"/>
    <w:rsid w:val="00AF6A82"/>
    <w:rsid w:val="00AF784E"/>
    <w:rsid w:val="00B04509"/>
    <w:rsid w:val="00B051EB"/>
    <w:rsid w:val="00B05D9F"/>
    <w:rsid w:val="00B07320"/>
    <w:rsid w:val="00B1563D"/>
    <w:rsid w:val="00B21EFE"/>
    <w:rsid w:val="00B27408"/>
    <w:rsid w:val="00B30CCF"/>
    <w:rsid w:val="00B400A7"/>
    <w:rsid w:val="00B41767"/>
    <w:rsid w:val="00B41B8B"/>
    <w:rsid w:val="00B42346"/>
    <w:rsid w:val="00B50125"/>
    <w:rsid w:val="00B52BC0"/>
    <w:rsid w:val="00B541FA"/>
    <w:rsid w:val="00B54222"/>
    <w:rsid w:val="00B62F6C"/>
    <w:rsid w:val="00B66B4F"/>
    <w:rsid w:val="00B67E5E"/>
    <w:rsid w:val="00B711A4"/>
    <w:rsid w:val="00B72971"/>
    <w:rsid w:val="00B72F79"/>
    <w:rsid w:val="00B7447E"/>
    <w:rsid w:val="00B75C39"/>
    <w:rsid w:val="00B7716C"/>
    <w:rsid w:val="00B80A40"/>
    <w:rsid w:val="00B83293"/>
    <w:rsid w:val="00B83D4C"/>
    <w:rsid w:val="00B85993"/>
    <w:rsid w:val="00B90305"/>
    <w:rsid w:val="00B94B89"/>
    <w:rsid w:val="00B97249"/>
    <w:rsid w:val="00B97370"/>
    <w:rsid w:val="00BA15B1"/>
    <w:rsid w:val="00BA333D"/>
    <w:rsid w:val="00BA5026"/>
    <w:rsid w:val="00BA74DB"/>
    <w:rsid w:val="00BA77F0"/>
    <w:rsid w:val="00BB0258"/>
    <w:rsid w:val="00BB751E"/>
    <w:rsid w:val="00BC13D5"/>
    <w:rsid w:val="00BC264C"/>
    <w:rsid w:val="00BC6094"/>
    <w:rsid w:val="00BD270B"/>
    <w:rsid w:val="00BE10D7"/>
    <w:rsid w:val="00BF043A"/>
    <w:rsid w:val="00BF7E97"/>
    <w:rsid w:val="00C018EE"/>
    <w:rsid w:val="00C07985"/>
    <w:rsid w:val="00C07F47"/>
    <w:rsid w:val="00C13864"/>
    <w:rsid w:val="00C16625"/>
    <w:rsid w:val="00C202CA"/>
    <w:rsid w:val="00C21E25"/>
    <w:rsid w:val="00C26166"/>
    <w:rsid w:val="00C32BA9"/>
    <w:rsid w:val="00C34DB2"/>
    <w:rsid w:val="00C35973"/>
    <w:rsid w:val="00C37CF0"/>
    <w:rsid w:val="00C41B63"/>
    <w:rsid w:val="00C47D4C"/>
    <w:rsid w:val="00C51343"/>
    <w:rsid w:val="00C51BC5"/>
    <w:rsid w:val="00C5593B"/>
    <w:rsid w:val="00C639F9"/>
    <w:rsid w:val="00C71129"/>
    <w:rsid w:val="00C74A03"/>
    <w:rsid w:val="00C77F3C"/>
    <w:rsid w:val="00C813AF"/>
    <w:rsid w:val="00C814AF"/>
    <w:rsid w:val="00C851AD"/>
    <w:rsid w:val="00C87FAE"/>
    <w:rsid w:val="00C9027F"/>
    <w:rsid w:val="00C9562E"/>
    <w:rsid w:val="00C97BB4"/>
    <w:rsid w:val="00CA1187"/>
    <w:rsid w:val="00CA1BE7"/>
    <w:rsid w:val="00CA407B"/>
    <w:rsid w:val="00CA62EF"/>
    <w:rsid w:val="00CB75DC"/>
    <w:rsid w:val="00CD010F"/>
    <w:rsid w:val="00CD4FDB"/>
    <w:rsid w:val="00CE704C"/>
    <w:rsid w:val="00CF2D36"/>
    <w:rsid w:val="00CF3F79"/>
    <w:rsid w:val="00CF7EDA"/>
    <w:rsid w:val="00D032F3"/>
    <w:rsid w:val="00D04573"/>
    <w:rsid w:val="00D077EE"/>
    <w:rsid w:val="00D07FD6"/>
    <w:rsid w:val="00D10B83"/>
    <w:rsid w:val="00D1569D"/>
    <w:rsid w:val="00D17923"/>
    <w:rsid w:val="00D215A2"/>
    <w:rsid w:val="00D236DB"/>
    <w:rsid w:val="00D355A1"/>
    <w:rsid w:val="00D40D5D"/>
    <w:rsid w:val="00D45486"/>
    <w:rsid w:val="00D51EA7"/>
    <w:rsid w:val="00D71653"/>
    <w:rsid w:val="00D71D31"/>
    <w:rsid w:val="00D7462B"/>
    <w:rsid w:val="00D74970"/>
    <w:rsid w:val="00D77163"/>
    <w:rsid w:val="00D84C97"/>
    <w:rsid w:val="00D93022"/>
    <w:rsid w:val="00D967CB"/>
    <w:rsid w:val="00D974AD"/>
    <w:rsid w:val="00DA22FE"/>
    <w:rsid w:val="00DA5657"/>
    <w:rsid w:val="00DA762B"/>
    <w:rsid w:val="00DB0034"/>
    <w:rsid w:val="00DB50E5"/>
    <w:rsid w:val="00DB5934"/>
    <w:rsid w:val="00DB5E9F"/>
    <w:rsid w:val="00DB7E28"/>
    <w:rsid w:val="00DC5016"/>
    <w:rsid w:val="00DD6777"/>
    <w:rsid w:val="00DE18D9"/>
    <w:rsid w:val="00DE2CE5"/>
    <w:rsid w:val="00DE34E4"/>
    <w:rsid w:val="00DE48C1"/>
    <w:rsid w:val="00DE500E"/>
    <w:rsid w:val="00DF6566"/>
    <w:rsid w:val="00E01CDE"/>
    <w:rsid w:val="00E03106"/>
    <w:rsid w:val="00E0502F"/>
    <w:rsid w:val="00E05350"/>
    <w:rsid w:val="00E06E0C"/>
    <w:rsid w:val="00E10B85"/>
    <w:rsid w:val="00E13A92"/>
    <w:rsid w:val="00E14595"/>
    <w:rsid w:val="00E1586C"/>
    <w:rsid w:val="00E27639"/>
    <w:rsid w:val="00E31393"/>
    <w:rsid w:val="00E33BD7"/>
    <w:rsid w:val="00E43413"/>
    <w:rsid w:val="00E47608"/>
    <w:rsid w:val="00E5076B"/>
    <w:rsid w:val="00E51F62"/>
    <w:rsid w:val="00E522D8"/>
    <w:rsid w:val="00E61B09"/>
    <w:rsid w:val="00E624D1"/>
    <w:rsid w:val="00E71D8A"/>
    <w:rsid w:val="00E74455"/>
    <w:rsid w:val="00E83A76"/>
    <w:rsid w:val="00E83DAD"/>
    <w:rsid w:val="00EA2D55"/>
    <w:rsid w:val="00EB3A41"/>
    <w:rsid w:val="00EB4EB8"/>
    <w:rsid w:val="00EB670C"/>
    <w:rsid w:val="00EC0D55"/>
    <w:rsid w:val="00EC1EC3"/>
    <w:rsid w:val="00EC225A"/>
    <w:rsid w:val="00ED12A0"/>
    <w:rsid w:val="00ED6288"/>
    <w:rsid w:val="00EE00FC"/>
    <w:rsid w:val="00EF5103"/>
    <w:rsid w:val="00EF5741"/>
    <w:rsid w:val="00F0591E"/>
    <w:rsid w:val="00F17901"/>
    <w:rsid w:val="00F30F8E"/>
    <w:rsid w:val="00F41B58"/>
    <w:rsid w:val="00F46258"/>
    <w:rsid w:val="00F50D02"/>
    <w:rsid w:val="00F523FB"/>
    <w:rsid w:val="00F570DF"/>
    <w:rsid w:val="00F57481"/>
    <w:rsid w:val="00F6256F"/>
    <w:rsid w:val="00F65E4B"/>
    <w:rsid w:val="00F66EED"/>
    <w:rsid w:val="00F70295"/>
    <w:rsid w:val="00F71F1D"/>
    <w:rsid w:val="00F76C53"/>
    <w:rsid w:val="00F776CD"/>
    <w:rsid w:val="00F80A16"/>
    <w:rsid w:val="00F908D4"/>
    <w:rsid w:val="00F9434C"/>
    <w:rsid w:val="00F949FE"/>
    <w:rsid w:val="00FA08BD"/>
    <w:rsid w:val="00FA0F90"/>
    <w:rsid w:val="00FA1B15"/>
    <w:rsid w:val="00FA4E44"/>
    <w:rsid w:val="00FA681F"/>
    <w:rsid w:val="00FB31C6"/>
    <w:rsid w:val="00FC1994"/>
    <w:rsid w:val="00FC68FC"/>
    <w:rsid w:val="00FD39E8"/>
    <w:rsid w:val="00FE3D30"/>
    <w:rsid w:val="00FF0155"/>
    <w:rsid w:val="00FF5808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1EA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51E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51EA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51EA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51EA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juyuanxing">
    <w:name w:val="lijuyuanxing"/>
    <w:basedOn w:val="a0"/>
    <w:rsid w:val="00D51EA7"/>
  </w:style>
  <w:style w:type="character" w:customStyle="1" w:styleId="trans">
    <w:name w:val="trans"/>
    <w:basedOn w:val="a0"/>
    <w:rsid w:val="00D51EA7"/>
  </w:style>
  <w:style w:type="paragraph" w:styleId="a3">
    <w:name w:val="Balloon Text"/>
    <w:basedOn w:val="a"/>
    <w:semiHidden/>
    <w:rsid w:val="00D51EA7"/>
    <w:rPr>
      <w:sz w:val="18"/>
      <w:szCs w:val="18"/>
    </w:rPr>
  </w:style>
  <w:style w:type="character" w:customStyle="1" w:styleId="webdict">
    <w:name w:val="webdict"/>
    <w:basedOn w:val="a0"/>
    <w:rsid w:val="00D51EA7"/>
  </w:style>
  <w:style w:type="table" w:styleId="a4">
    <w:name w:val="Table Grid"/>
    <w:basedOn w:val="a1"/>
    <w:uiPriority w:val="59"/>
    <w:rsid w:val="00D51EA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a"/>
    <w:rsid w:val="00D51EA7"/>
    <w:pPr>
      <w:widowControl/>
      <w:spacing w:before="100" w:beforeAutospacing="1" w:after="100" w:afterAutospacing="1"/>
      <w:jc w:val="left"/>
    </w:pPr>
    <w:rPr>
      <w:rFonts w:eastAsia="MS Minngs"/>
      <w:color w:val="000000"/>
      <w:kern w:val="0"/>
      <w:sz w:val="20"/>
      <w:szCs w:val="20"/>
      <w:lang w:eastAsia="en-US"/>
    </w:rPr>
  </w:style>
  <w:style w:type="character" w:styleId="a5">
    <w:name w:val="annotation reference"/>
    <w:semiHidden/>
    <w:rsid w:val="00D51EA7"/>
    <w:rPr>
      <w:sz w:val="21"/>
      <w:szCs w:val="21"/>
    </w:rPr>
  </w:style>
  <w:style w:type="paragraph" w:customStyle="1" w:styleId="MTDisplayEquation">
    <w:name w:val="MTDisplayEquation"/>
    <w:basedOn w:val="a"/>
    <w:next w:val="a"/>
    <w:rsid w:val="00D51EA7"/>
    <w:pPr>
      <w:tabs>
        <w:tab w:val="center" w:pos="4160"/>
        <w:tab w:val="right" w:pos="8300"/>
      </w:tabs>
    </w:pPr>
  </w:style>
  <w:style w:type="table" w:styleId="10">
    <w:name w:val="Table Simple 1"/>
    <w:basedOn w:val="a1"/>
    <w:rsid w:val="00D51EA7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rsid w:val="00D51EA7"/>
    <w:rPr>
      <w:rFonts w:ascii="Courier New" w:hAnsi="Courier New" w:cs="Courier New"/>
      <w:sz w:val="20"/>
      <w:szCs w:val="20"/>
    </w:rPr>
  </w:style>
  <w:style w:type="paragraph" w:styleId="a6">
    <w:name w:val="footer"/>
    <w:basedOn w:val="a"/>
    <w:rsid w:val="00D51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D51EA7"/>
  </w:style>
  <w:style w:type="paragraph" w:styleId="11">
    <w:name w:val="toc 1"/>
    <w:basedOn w:val="a"/>
    <w:next w:val="a"/>
    <w:autoRedefine/>
    <w:uiPriority w:val="39"/>
    <w:rsid w:val="00D51EA7"/>
  </w:style>
  <w:style w:type="paragraph" w:styleId="20">
    <w:name w:val="toc 2"/>
    <w:basedOn w:val="a"/>
    <w:next w:val="a"/>
    <w:autoRedefine/>
    <w:uiPriority w:val="39"/>
    <w:rsid w:val="00D51EA7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D51EA7"/>
    <w:pPr>
      <w:tabs>
        <w:tab w:val="right" w:leader="dot" w:pos="9344"/>
      </w:tabs>
      <w:spacing w:line="360" w:lineRule="auto"/>
      <w:ind w:leftChars="400" w:left="840"/>
    </w:pPr>
  </w:style>
  <w:style w:type="character" w:styleId="a8">
    <w:name w:val="Hyperlink"/>
    <w:uiPriority w:val="99"/>
    <w:rsid w:val="00D51EA7"/>
    <w:rPr>
      <w:color w:val="0000FF"/>
      <w:u w:val="single"/>
    </w:rPr>
  </w:style>
  <w:style w:type="paragraph" w:styleId="a9">
    <w:name w:val="Normal (Web)"/>
    <w:basedOn w:val="a"/>
    <w:rsid w:val="00D51EA7"/>
    <w:pPr>
      <w:widowControl/>
      <w:jc w:val="left"/>
    </w:pPr>
    <w:rPr>
      <w:rFonts w:ascii="宋体" w:hAnsi="宋体" w:cs="宋体"/>
      <w:kern w:val="0"/>
      <w:sz w:val="24"/>
    </w:rPr>
  </w:style>
  <w:style w:type="paragraph" w:styleId="aa">
    <w:name w:val="header"/>
    <w:basedOn w:val="a"/>
    <w:rsid w:val="00D51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CF7EDA"/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CF7EDA"/>
    <w:rPr>
      <w:noProof/>
      <w:kern w:val="2"/>
      <w:szCs w:val="24"/>
    </w:rPr>
  </w:style>
  <w:style w:type="paragraph" w:styleId="ab">
    <w:name w:val="annotation text"/>
    <w:basedOn w:val="a"/>
    <w:link w:val="Char"/>
    <w:rsid w:val="00224924"/>
    <w:rPr>
      <w:sz w:val="20"/>
      <w:szCs w:val="20"/>
    </w:rPr>
  </w:style>
  <w:style w:type="character" w:customStyle="1" w:styleId="Char">
    <w:name w:val="批注文字 Char"/>
    <w:link w:val="ab"/>
    <w:rsid w:val="00224924"/>
    <w:rPr>
      <w:kern w:val="2"/>
    </w:rPr>
  </w:style>
  <w:style w:type="paragraph" w:styleId="ac">
    <w:name w:val="annotation subject"/>
    <w:basedOn w:val="ab"/>
    <w:next w:val="ab"/>
    <w:link w:val="Char0"/>
    <w:rsid w:val="00224924"/>
    <w:rPr>
      <w:b/>
      <w:bCs/>
    </w:rPr>
  </w:style>
  <w:style w:type="character" w:customStyle="1" w:styleId="Char0">
    <w:name w:val="批注主题 Char"/>
    <w:link w:val="ac"/>
    <w:rsid w:val="00224924"/>
    <w:rPr>
      <w:b/>
      <w:bCs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1EA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51E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51EA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51EA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51EA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juyuanxing">
    <w:name w:val="lijuyuanxing"/>
    <w:basedOn w:val="a0"/>
    <w:rsid w:val="00D51EA7"/>
  </w:style>
  <w:style w:type="character" w:customStyle="1" w:styleId="trans">
    <w:name w:val="trans"/>
    <w:basedOn w:val="a0"/>
    <w:rsid w:val="00D51EA7"/>
  </w:style>
  <w:style w:type="paragraph" w:styleId="a3">
    <w:name w:val="Balloon Text"/>
    <w:basedOn w:val="a"/>
    <w:semiHidden/>
    <w:rsid w:val="00D51EA7"/>
    <w:rPr>
      <w:sz w:val="18"/>
      <w:szCs w:val="18"/>
    </w:rPr>
  </w:style>
  <w:style w:type="character" w:customStyle="1" w:styleId="webdict">
    <w:name w:val="webdict"/>
    <w:basedOn w:val="a0"/>
    <w:rsid w:val="00D51EA7"/>
  </w:style>
  <w:style w:type="table" w:styleId="a4">
    <w:name w:val="Table Grid"/>
    <w:basedOn w:val="a1"/>
    <w:uiPriority w:val="59"/>
    <w:rsid w:val="00D51EA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a"/>
    <w:rsid w:val="00D51EA7"/>
    <w:pPr>
      <w:widowControl/>
      <w:spacing w:before="100" w:beforeAutospacing="1" w:after="100" w:afterAutospacing="1"/>
      <w:jc w:val="left"/>
    </w:pPr>
    <w:rPr>
      <w:rFonts w:eastAsia="MS Minngs"/>
      <w:color w:val="000000"/>
      <w:kern w:val="0"/>
      <w:sz w:val="20"/>
      <w:szCs w:val="20"/>
      <w:lang w:eastAsia="en-US"/>
    </w:rPr>
  </w:style>
  <w:style w:type="character" w:styleId="a5">
    <w:name w:val="annotation reference"/>
    <w:semiHidden/>
    <w:rsid w:val="00D51EA7"/>
    <w:rPr>
      <w:sz w:val="21"/>
      <w:szCs w:val="21"/>
    </w:rPr>
  </w:style>
  <w:style w:type="paragraph" w:customStyle="1" w:styleId="MTDisplayEquation">
    <w:name w:val="MTDisplayEquation"/>
    <w:basedOn w:val="a"/>
    <w:next w:val="a"/>
    <w:rsid w:val="00D51EA7"/>
    <w:pPr>
      <w:tabs>
        <w:tab w:val="center" w:pos="4160"/>
        <w:tab w:val="right" w:pos="8300"/>
      </w:tabs>
    </w:pPr>
  </w:style>
  <w:style w:type="table" w:styleId="10">
    <w:name w:val="Table Simple 1"/>
    <w:basedOn w:val="a1"/>
    <w:rsid w:val="00D51EA7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rsid w:val="00D51EA7"/>
    <w:rPr>
      <w:rFonts w:ascii="Courier New" w:hAnsi="Courier New" w:cs="Courier New"/>
      <w:sz w:val="20"/>
      <w:szCs w:val="20"/>
    </w:rPr>
  </w:style>
  <w:style w:type="paragraph" w:styleId="a6">
    <w:name w:val="footer"/>
    <w:basedOn w:val="a"/>
    <w:rsid w:val="00D51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D51EA7"/>
  </w:style>
  <w:style w:type="paragraph" w:styleId="11">
    <w:name w:val="toc 1"/>
    <w:basedOn w:val="a"/>
    <w:next w:val="a"/>
    <w:autoRedefine/>
    <w:uiPriority w:val="39"/>
    <w:rsid w:val="00D51EA7"/>
  </w:style>
  <w:style w:type="paragraph" w:styleId="20">
    <w:name w:val="toc 2"/>
    <w:basedOn w:val="a"/>
    <w:next w:val="a"/>
    <w:autoRedefine/>
    <w:uiPriority w:val="39"/>
    <w:rsid w:val="00D51EA7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D51EA7"/>
    <w:pPr>
      <w:tabs>
        <w:tab w:val="right" w:leader="dot" w:pos="9344"/>
      </w:tabs>
      <w:spacing w:line="360" w:lineRule="auto"/>
      <w:ind w:leftChars="400" w:left="840"/>
    </w:pPr>
  </w:style>
  <w:style w:type="character" w:styleId="a8">
    <w:name w:val="Hyperlink"/>
    <w:uiPriority w:val="99"/>
    <w:rsid w:val="00D51EA7"/>
    <w:rPr>
      <w:color w:val="0000FF"/>
      <w:u w:val="single"/>
    </w:rPr>
  </w:style>
  <w:style w:type="paragraph" w:styleId="a9">
    <w:name w:val="Normal (Web)"/>
    <w:basedOn w:val="a"/>
    <w:rsid w:val="00D51EA7"/>
    <w:pPr>
      <w:widowControl/>
      <w:jc w:val="left"/>
    </w:pPr>
    <w:rPr>
      <w:rFonts w:ascii="宋体" w:hAnsi="宋体" w:cs="宋体"/>
      <w:kern w:val="0"/>
      <w:sz w:val="24"/>
    </w:rPr>
  </w:style>
  <w:style w:type="paragraph" w:styleId="aa">
    <w:name w:val="header"/>
    <w:basedOn w:val="a"/>
    <w:rsid w:val="00D51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CF7EDA"/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CF7EDA"/>
    <w:rPr>
      <w:noProof/>
      <w:kern w:val="2"/>
      <w:szCs w:val="24"/>
    </w:rPr>
  </w:style>
  <w:style w:type="paragraph" w:styleId="ab">
    <w:name w:val="annotation text"/>
    <w:basedOn w:val="a"/>
    <w:link w:val="Char"/>
    <w:rsid w:val="00224924"/>
    <w:rPr>
      <w:sz w:val="20"/>
      <w:szCs w:val="20"/>
    </w:rPr>
  </w:style>
  <w:style w:type="character" w:customStyle="1" w:styleId="Char">
    <w:name w:val="批注文字 Char"/>
    <w:link w:val="ab"/>
    <w:rsid w:val="00224924"/>
    <w:rPr>
      <w:kern w:val="2"/>
    </w:rPr>
  </w:style>
  <w:style w:type="paragraph" w:styleId="ac">
    <w:name w:val="annotation subject"/>
    <w:basedOn w:val="ab"/>
    <w:next w:val="ab"/>
    <w:link w:val="Char0"/>
    <w:rsid w:val="00224924"/>
    <w:rPr>
      <w:b/>
      <w:bCs/>
    </w:rPr>
  </w:style>
  <w:style w:type="character" w:customStyle="1" w:styleId="Char0">
    <w:name w:val="批注主题 Char"/>
    <w:link w:val="ac"/>
    <w:rsid w:val="00224924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2784</Words>
  <Characters>15873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37</vt:i4>
      </vt:variant>
    </vt:vector>
  </HeadingPairs>
  <TitlesOfParts>
    <vt:vector size="38" baseType="lpstr">
      <vt:lpstr>密级:（涉密论文填写密级，公开论文不填写）</vt:lpstr>
      <vt:lpstr>        Supplementary materials </vt:lpstr>
      <vt:lpstr>        Pollinator sharing and gene flow among closely related sympatric dioecious fig t</vt:lpstr>
      <vt:lpstr>        </vt:lpstr>
      <vt:lpstr>        </vt:lpstr>
      <vt:lpstr>        Gang Wang1,2, Charles H. Cannon1.3Jin Chen1,*</vt:lpstr>
      <vt:lpstr>        1Key Laboratory of Tropical Forest Ecology, Xishuangbanna Tropical Botanical Gar</vt:lpstr>
      <vt:lpstr>        2 University of Chinese Academy of Sciences, Beijing 100039, China.</vt:lpstr>
      <vt:lpstr>        3 Center for Tree Science, The Morton Arboretum, Lisle, IL 60532 USA.</vt:lpstr>
      <vt:lpstr>        * Corresponding author: Jin Chen: Tel: +86-0691-8715457; Fax: +86-0691-8715070; </vt:lpstr>
      <vt:lpstr>        </vt:lpstr>
      <vt:lpstr>        </vt:lpstr>
      <vt:lpstr>        Table S1. Samples information of fig and fig wasp for Microsatellite or COI seq</vt:lpstr>
      <vt:lpstr>        FSS = F. semicordata var. semicordata; FSM= Ficus semicordata var. montana; FA =</vt:lpstr>
      <vt:lpstr>        *: The number of total trees where the wasp sampled, and the number of wasps sam</vt:lpstr>
      <vt:lpstr>        </vt:lpstr>
      <vt:lpstr>        </vt:lpstr>
      <vt:lpstr>        Table S2. Microsatellite primers of Ficus plants used in this paper. The total </vt:lpstr>
      <vt:lpstr>        </vt:lpstr>
      <vt:lpstr>        </vt:lpstr>
      <vt:lpstr>        Table S3. Fig volatile samples of receptive phase in Menglun site</vt:lpstr>
      <vt:lpstr>        </vt:lpstr>
      <vt:lpstr>        Table S4. Genetic distance matrix (Mean± SE) for pollinator clades of F. semicor</vt:lpstr>
      <vt:lpstr>        Table S5. Frequency of associations between sympatric Ficus species and Ceratos</vt:lpstr>
      <vt:lpstr>        Data including the total numbers of wasp sampled (Nind), number of wasp species </vt:lpstr>
      <vt:lpstr>        </vt:lpstr>
      <vt:lpstr>        Table S6. Posterior probabilities of assignment of 13 individuals identiﬁed as p</vt:lpstr>
      <vt:lpstr>        Table S7. Pairwise migration rates (MR) for five sympatric morphological figs es</vt:lpstr>
      <vt:lpstr>        Table S8. Tentatative results of occurrences (Occ) and relative abundances (Mea</vt:lpstr>
      <vt:lpstr>        /</vt:lpstr>
      <vt:lpstr>        Figure S1. Bayesian tree of all Ceratosolen fig wasps with COI gene recored in G</vt:lpstr>
      <vt:lpstr>        </vt:lpstr>
      <vt:lpstr>        /</vt:lpstr>
      <vt:lpstr>        Figure S2 Bayesian tree of Ficus from Subgenus Sycomorus based on the ITS-G3pdh </vt:lpstr>
      <vt:lpstr>        </vt:lpstr>
      <vt:lpstr>        References</vt:lpstr>
      <vt:lpstr>        /Figure S3. Bayesian tree of 87 Ceratosolen fig wasps de novo sequenced in this</vt:lpstr>
      <vt:lpstr>        Appendix S1-S5 can be found here:</vt:lpstr>
    </vt:vector>
  </TitlesOfParts>
  <Company>Lenovo</Company>
  <LinksUpToDate>false</LinksUpToDate>
  <CharactersWithSpaces>18620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密级:（涉密论文填写密级，公开论文不填写）</dc:title>
  <dc:creator>lenovo</dc:creator>
  <cp:lastModifiedBy>unknown</cp:lastModifiedBy>
  <cp:revision>4</cp:revision>
  <cp:lastPrinted>2013-06-01T09:14:00Z</cp:lastPrinted>
  <dcterms:created xsi:type="dcterms:W3CDTF">2016-02-16T03:56:00Z</dcterms:created>
  <dcterms:modified xsi:type="dcterms:W3CDTF">2016-02-16T08:19:00Z</dcterms:modified>
</cp:coreProperties>
</file>