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2AE06" w14:textId="209AEED4" w:rsidR="00D53420" w:rsidRDefault="00D53420" w:rsidP="00D53420">
      <w:pPr>
        <w:spacing w:line="480" w:lineRule="auto"/>
        <w:rPr>
          <w:rFonts w:ascii="Times New Roman" w:hAnsi="Times New Roman"/>
          <w:smallCaps/>
        </w:rPr>
      </w:pPr>
      <w:proofErr w:type="gramStart"/>
      <w:r>
        <w:rPr>
          <w:rFonts w:ascii="Times New Roman" w:hAnsi="Times New Roman"/>
          <w:smallCaps/>
        </w:rPr>
        <w:t>Supplementary figure 1.</w:t>
      </w:r>
      <w:proofErr w:type="gramEnd"/>
    </w:p>
    <w:p w14:paraId="23FD9E5B" w14:textId="77777777" w:rsidR="00D53420" w:rsidRDefault="00D53420" w:rsidP="00D53420">
      <w:pPr>
        <w:spacing w:line="480" w:lineRule="auto"/>
        <w:rPr>
          <w:rFonts w:ascii="Times New Roman" w:hAnsi="Times New Roman"/>
          <w:smallCaps/>
        </w:rPr>
      </w:pPr>
      <w:r>
        <w:rPr>
          <w:rFonts w:ascii="Times New Roman" w:hAnsi="Times New Roman"/>
          <w:smallCaps/>
          <w:noProof/>
          <w:lang w:val="en-US" w:eastAsia="en-US"/>
        </w:rPr>
        <w:drawing>
          <wp:inline distT="0" distB="0" distL="0" distR="0" wp14:anchorId="420EF979" wp14:editId="53855C44">
            <wp:extent cx="5208596" cy="5946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Fig3_worst_NEW.jpg"/>
                    <pic:cNvPicPr/>
                  </pic:nvPicPr>
                  <pic:blipFill>
                    <a:blip r:embed="rId5">
                      <a:extLst>
                        <a:ext uri="{28A0092B-C50C-407E-A947-70E740481C1C}">
                          <a14:useLocalDpi xmlns:a14="http://schemas.microsoft.com/office/drawing/2010/main" val="0"/>
                        </a:ext>
                      </a:extLst>
                    </a:blip>
                    <a:stretch>
                      <a:fillRect/>
                    </a:stretch>
                  </pic:blipFill>
                  <pic:spPr>
                    <a:xfrm>
                      <a:off x="0" y="0"/>
                      <a:ext cx="5210406" cy="5948206"/>
                    </a:xfrm>
                    <a:prstGeom prst="rect">
                      <a:avLst/>
                    </a:prstGeom>
                  </pic:spPr>
                </pic:pic>
              </a:graphicData>
            </a:graphic>
          </wp:inline>
        </w:drawing>
      </w:r>
    </w:p>
    <w:p w14:paraId="53B0D602" w14:textId="77777777" w:rsidR="00D53420" w:rsidRPr="0021080D" w:rsidRDefault="00D53420" w:rsidP="00D53420">
      <w:pPr>
        <w:rPr>
          <w:rFonts w:ascii="Times New Roman" w:hAnsi="Times New Roman"/>
        </w:rPr>
      </w:pPr>
      <w:proofErr w:type="gramStart"/>
      <w:r>
        <w:rPr>
          <w:rFonts w:ascii="Times New Roman" w:hAnsi="Times New Roman"/>
          <w:b/>
        </w:rPr>
        <w:t>Supplementary Figure 1</w:t>
      </w:r>
      <w:r w:rsidRPr="0021080D">
        <w:rPr>
          <w:rFonts w:ascii="Times New Roman" w:hAnsi="Times New Roman"/>
          <w:b/>
        </w:rPr>
        <w:t>.</w:t>
      </w:r>
      <w:proofErr w:type="gramEnd"/>
      <w:r w:rsidRPr="0021080D">
        <w:rPr>
          <w:rFonts w:ascii="Times New Roman" w:hAnsi="Times New Roman"/>
        </w:rPr>
        <w:t xml:space="preserve"> </w:t>
      </w:r>
      <w:r w:rsidRPr="00AC1F1F">
        <w:rPr>
          <w:rFonts w:ascii="Times New Roman" w:hAnsi="Times New Roman"/>
        </w:rPr>
        <w:t xml:space="preserve">Scatterplots and correlations of </w:t>
      </w:r>
      <w:r>
        <w:rPr>
          <w:rFonts w:ascii="Times New Roman" w:hAnsi="Times New Roman"/>
        </w:rPr>
        <w:t>five</w:t>
      </w:r>
      <w:r w:rsidRPr="00AC1F1F">
        <w:rPr>
          <w:rFonts w:ascii="Times New Roman" w:hAnsi="Times New Roman"/>
        </w:rPr>
        <w:t xml:space="preserve"> independent variables demonstrated to influence stratigraphic congruence (the percentage of extant taxa, the center of gravity of </w:t>
      </w:r>
      <w:r>
        <w:rPr>
          <w:rFonts w:ascii="Times New Roman" w:hAnsi="Times New Roman"/>
        </w:rPr>
        <w:t>first occurrence dates</w:t>
      </w:r>
      <w:r w:rsidRPr="00AC1F1F">
        <w:rPr>
          <w:rFonts w:ascii="Times New Roman" w:hAnsi="Times New Roman"/>
        </w:rPr>
        <w:t>, Co</w:t>
      </w:r>
      <w:r>
        <w:rPr>
          <w:rFonts w:ascii="Times New Roman" w:hAnsi="Times New Roman"/>
        </w:rPr>
        <w:t xml:space="preserve">lless’s index of tree imbalance, </w:t>
      </w:r>
      <w:r w:rsidRPr="00AC1F1F">
        <w:rPr>
          <w:rFonts w:ascii="Times New Roman" w:hAnsi="Times New Roman"/>
        </w:rPr>
        <w:t>the number of taxa</w:t>
      </w:r>
      <w:r>
        <w:rPr>
          <w:rFonts w:ascii="Times New Roman" w:hAnsi="Times New Roman"/>
        </w:rPr>
        <w:t xml:space="preserve"> and the percentage resolution</w:t>
      </w:r>
      <w:r w:rsidRPr="00AC1F1F">
        <w:rPr>
          <w:rFonts w:ascii="Times New Roman" w:hAnsi="Times New Roman"/>
        </w:rPr>
        <w:t>) with each of five indices of stratigraphic congruence (</w:t>
      </w:r>
      <w:r w:rsidRPr="00C934C1">
        <w:rPr>
          <w:rFonts w:ascii="Times New Roman" w:hAnsi="Times New Roman"/>
          <w:i/>
        </w:rPr>
        <w:t>SCI</w:t>
      </w:r>
      <w:r w:rsidRPr="00AC1F1F">
        <w:rPr>
          <w:rFonts w:ascii="Times New Roman" w:hAnsi="Times New Roman"/>
        </w:rPr>
        <w:t xml:space="preserve">, </w:t>
      </w:r>
      <w:r w:rsidRPr="00C934C1">
        <w:rPr>
          <w:rFonts w:ascii="Times New Roman" w:hAnsi="Times New Roman"/>
          <w:i/>
        </w:rPr>
        <w:t>MSM*</w:t>
      </w:r>
      <w:r w:rsidRPr="00AC1F1F">
        <w:rPr>
          <w:rFonts w:ascii="Times New Roman" w:hAnsi="Times New Roman"/>
        </w:rPr>
        <w:t xml:space="preserve">, </w:t>
      </w:r>
      <w:r w:rsidRPr="00C934C1">
        <w:rPr>
          <w:rFonts w:ascii="Times New Roman" w:hAnsi="Times New Roman"/>
          <w:i/>
        </w:rPr>
        <w:t>GER</w:t>
      </w:r>
      <w:r w:rsidRPr="00AC1F1F">
        <w:rPr>
          <w:rFonts w:ascii="Times New Roman" w:hAnsi="Times New Roman"/>
        </w:rPr>
        <w:t xml:space="preserve">, </w:t>
      </w:r>
      <w:r w:rsidRPr="00C934C1">
        <w:rPr>
          <w:rFonts w:ascii="Times New Roman" w:hAnsi="Times New Roman"/>
          <w:i/>
        </w:rPr>
        <w:t>GERt</w:t>
      </w:r>
      <w:r w:rsidRPr="00AC1F1F">
        <w:rPr>
          <w:rFonts w:ascii="Times New Roman" w:hAnsi="Times New Roman"/>
        </w:rPr>
        <w:t xml:space="preserve"> and </w:t>
      </w:r>
      <w:r w:rsidRPr="00C934C1">
        <w:rPr>
          <w:rFonts w:ascii="Times New Roman" w:hAnsi="Times New Roman"/>
          <w:i/>
        </w:rPr>
        <w:t>GER*</w:t>
      </w:r>
      <w:r>
        <w:rPr>
          <w:rFonts w:ascii="Times New Roman" w:hAnsi="Times New Roman"/>
          <w:i/>
        </w:rPr>
        <w:t xml:space="preserve">, </w:t>
      </w:r>
      <w:r>
        <w:rPr>
          <w:rFonts w:ascii="Times New Roman" w:hAnsi="Times New Roman"/>
        </w:rPr>
        <w:t>all resolving polytomies in reverse stratigraphic order</w:t>
      </w:r>
      <w:r w:rsidRPr="00AC1F1F">
        <w:rPr>
          <w:rFonts w:ascii="Times New Roman" w:hAnsi="Times New Roman"/>
        </w:rPr>
        <w:t>). Kendall’s τ coefficients and p values are shown below each plot. We have fitted smoothers through the scatterplots in each panel to aid visualization of the relationship between each pair.</w:t>
      </w:r>
      <w:r w:rsidRPr="0021080D">
        <w:rPr>
          <w:rFonts w:ascii="Times New Roman" w:hAnsi="Times New Roman"/>
        </w:rPr>
        <w:t xml:space="preserve"> </w:t>
      </w:r>
    </w:p>
    <w:p w14:paraId="20CB0AD1" w14:textId="726701D6" w:rsidR="00AC1F1F" w:rsidRDefault="00AC1F1F">
      <w:pPr>
        <w:rPr>
          <w:rFonts w:ascii="Times New Roman" w:hAnsi="Times New Roman"/>
          <w:smallCaps/>
        </w:rPr>
      </w:pPr>
      <w:r>
        <w:rPr>
          <w:rFonts w:ascii="Times New Roman" w:hAnsi="Times New Roman"/>
          <w:smallCaps/>
          <w:noProof/>
          <w:lang w:val="en-US" w:eastAsia="en-US"/>
        </w:rPr>
        <w:lastRenderedPageBreak/>
        <w:drawing>
          <wp:inline distT="0" distB="0" distL="0" distR="0" wp14:anchorId="74BE529E" wp14:editId="488CBFFB">
            <wp:extent cx="5250426" cy="5601034"/>
            <wp:effectExtent l="0" t="0" r="762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best_NEW.jpg"/>
                    <pic:cNvPicPr/>
                  </pic:nvPicPr>
                  <pic:blipFill>
                    <a:blip r:embed="rId6">
                      <a:extLst>
                        <a:ext uri="{28A0092B-C50C-407E-A947-70E740481C1C}">
                          <a14:useLocalDpi xmlns:a14="http://schemas.microsoft.com/office/drawing/2010/main" val="0"/>
                        </a:ext>
                      </a:extLst>
                    </a:blip>
                    <a:stretch>
                      <a:fillRect/>
                    </a:stretch>
                  </pic:blipFill>
                  <pic:spPr>
                    <a:xfrm>
                      <a:off x="0" y="0"/>
                      <a:ext cx="5251392" cy="5602065"/>
                    </a:xfrm>
                    <a:prstGeom prst="rect">
                      <a:avLst/>
                    </a:prstGeom>
                  </pic:spPr>
                </pic:pic>
              </a:graphicData>
            </a:graphic>
          </wp:inline>
        </w:drawing>
      </w:r>
    </w:p>
    <w:p w14:paraId="286AC2C1" w14:textId="77777777" w:rsidR="00AC1F1F" w:rsidRDefault="00AC1F1F">
      <w:pPr>
        <w:rPr>
          <w:rFonts w:ascii="Times New Roman" w:hAnsi="Times New Roman"/>
          <w:smallCaps/>
        </w:rPr>
      </w:pPr>
    </w:p>
    <w:p w14:paraId="0A038333" w14:textId="77777777" w:rsidR="00DD0145" w:rsidRDefault="00DD0145">
      <w:pPr>
        <w:rPr>
          <w:rFonts w:ascii="Times New Roman" w:hAnsi="Times New Roman"/>
          <w:b/>
        </w:rPr>
      </w:pPr>
    </w:p>
    <w:p w14:paraId="768028A9" w14:textId="75552AF3" w:rsidR="000E32B0" w:rsidRDefault="00D53420">
      <w:pPr>
        <w:rPr>
          <w:rFonts w:ascii="Times New Roman" w:hAnsi="Times New Roman" w:cs="AdvPS6F00"/>
          <w:lang w:val="en-US"/>
        </w:rPr>
      </w:pPr>
      <w:proofErr w:type="gramStart"/>
      <w:r>
        <w:rPr>
          <w:rFonts w:ascii="Times New Roman" w:hAnsi="Times New Roman"/>
          <w:b/>
        </w:rPr>
        <w:t>Supplementary Figure 2</w:t>
      </w:r>
      <w:r w:rsidR="00561C7B" w:rsidRPr="0021080D">
        <w:rPr>
          <w:rFonts w:ascii="Times New Roman" w:hAnsi="Times New Roman"/>
          <w:b/>
        </w:rPr>
        <w:t>.</w:t>
      </w:r>
      <w:proofErr w:type="gramEnd"/>
      <w:r w:rsidR="00561C7B" w:rsidRPr="0021080D">
        <w:rPr>
          <w:rFonts w:ascii="Times New Roman" w:hAnsi="Times New Roman"/>
        </w:rPr>
        <w:t xml:space="preserve"> </w:t>
      </w:r>
      <w:r w:rsidR="00561C7B">
        <w:rPr>
          <w:rFonts w:ascii="Times New Roman" w:hAnsi="Times New Roman"/>
        </w:rPr>
        <w:t>Median indices of stratigraphic congruence (</w:t>
      </w:r>
      <w:r w:rsidR="00561C7B" w:rsidRPr="00BE402A">
        <w:rPr>
          <w:rFonts w:ascii="Times New Roman" w:hAnsi="Times New Roman"/>
          <w:i/>
        </w:rPr>
        <w:t>GER, GERt, GER*, SCI and MSM*</w:t>
      </w:r>
      <w:r w:rsidR="00561C7B">
        <w:rPr>
          <w:rFonts w:ascii="Times New Roman" w:hAnsi="Times New Roman"/>
        </w:rPr>
        <w:t xml:space="preserve">) and their residuals (from minimum adequate models) vary significantly across higher taxa. </w:t>
      </w:r>
      <w:r w:rsidR="00561C7B">
        <w:rPr>
          <w:rFonts w:ascii="Times New Roman" w:hAnsi="Times New Roman" w:cs="AdvPS6F00"/>
          <w:lang w:val="en-US"/>
        </w:rPr>
        <w:t>Median values are</w:t>
      </w:r>
      <w:r w:rsidR="00561C7B" w:rsidRPr="00313722">
        <w:rPr>
          <w:rFonts w:ascii="Times New Roman" w:hAnsi="Times New Roman" w:cs="AdvPS6F00"/>
          <w:lang w:val="en-US"/>
        </w:rPr>
        <w:t xml:space="preserve"> indicated by black horizontal bar</w:t>
      </w:r>
      <w:r w:rsidR="00561C7B">
        <w:rPr>
          <w:rFonts w:ascii="Times New Roman" w:hAnsi="Times New Roman" w:cs="AdvPS6F00"/>
          <w:lang w:val="en-US"/>
        </w:rPr>
        <w:t>s</w:t>
      </w:r>
      <w:r w:rsidR="00561C7B" w:rsidRPr="00313722">
        <w:rPr>
          <w:rFonts w:ascii="Times New Roman" w:hAnsi="Times New Roman" w:cs="AdvPS6F00"/>
          <w:lang w:val="en-US"/>
        </w:rPr>
        <w:t>, shaded area</w:t>
      </w:r>
      <w:r w:rsidR="00561C7B">
        <w:rPr>
          <w:rFonts w:ascii="Times New Roman" w:hAnsi="Times New Roman" w:cs="AdvPS6F00"/>
          <w:lang w:val="en-US"/>
        </w:rPr>
        <w:t>s</w:t>
      </w:r>
      <w:r w:rsidR="00561C7B" w:rsidRPr="00313722">
        <w:rPr>
          <w:rFonts w:ascii="Times New Roman" w:hAnsi="Times New Roman" w:cs="AdvPS6F00"/>
          <w:lang w:val="en-US"/>
        </w:rPr>
        <w:t xml:space="preserve"> represent upper and lower quartiles</w:t>
      </w:r>
      <w:r w:rsidR="00561C7B">
        <w:rPr>
          <w:rFonts w:ascii="Times New Roman" w:hAnsi="Times New Roman" w:cs="AdvPS6F00"/>
          <w:lang w:val="en-US"/>
        </w:rPr>
        <w:t>,</w:t>
      </w:r>
      <w:r w:rsidR="00561C7B" w:rsidRPr="00313722">
        <w:rPr>
          <w:rFonts w:ascii="Times New Roman" w:hAnsi="Times New Roman" w:cs="AdvPS6F00"/>
          <w:lang w:val="en-US"/>
        </w:rPr>
        <w:t xml:space="preserve"> and dashed lines connect to the most eccentric points within 1.5 interquartile ranges of the median</w:t>
      </w:r>
      <w:r w:rsidR="00561C7B">
        <w:rPr>
          <w:rFonts w:ascii="Times New Roman" w:hAnsi="Times New Roman" w:cs="AdvPS6F00"/>
          <w:lang w:val="en-US"/>
        </w:rPr>
        <w:t>s</w:t>
      </w:r>
      <w:r w:rsidR="00561C7B" w:rsidRPr="00313722">
        <w:rPr>
          <w:rFonts w:ascii="Times New Roman" w:hAnsi="Times New Roman" w:cs="AdvPS6F00"/>
          <w:lang w:val="en-US"/>
        </w:rPr>
        <w:t>. Outliers are shown as circles.</w:t>
      </w:r>
      <w:r w:rsidR="00561C7B" w:rsidRPr="00615FCB">
        <w:rPr>
          <w:rFonts w:ascii="Times New Roman" w:hAnsi="Times New Roman" w:cs="AdvPS6F00"/>
          <w:lang w:val="en-US"/>
        </w:rPr>
        <w:t xml:space="preserve"> </w:t>
      </w:r>
      <w:r w:rsidR="00714C2B">
        <w:rPr>
          <w:rFonts w:ascii="Times New Roman" w:hAnsi="Times New Roman" w:cs="AdvPS6F00"/>
          <w:lang w:val="en-US"/>
        </w:rPr>
        <w:t xml:space="preserve">All polytomies resolved stratigraphically. </w:t>
      </w:r>
      <w:r w:rsidR="00561C7B">
        <w:rPr>
          <w:rFonts w:ascii="Times New Roman" w:hAnsi="Times New Roman" w:cs="AdvPS6F00"/>
          <w:lang w:val="en-US"/>
        </w:rPr>
        <w:t>Residuals are for the minimum adequa</w:t>
      </w:r>
      <w:r w:rsidR="00270CF0">
        <w:rPr>
          <w:rFonts w:ascii="Times New Roman" w:hAnsi="Times New Roman" w:cs="AdvPS6F00"/>
          <w:lang w:val="en-US"/>
        </w:rPr>
        <w:t>te model (Supplementary Table 6</w:t>
      </w:r>
      <w:r w:rsidR="00561C7B">
        <w:rPr>
          <w:rFonts w:ascii="Times New Roman" w:hAnsi="Times New Roman" w:cs="AdvPS6F00"/>
          <w:lang w:val="en-US"/>
        </w:rPr>
        <w:t xml:space="preserve">). </w:t>
      </w:r>
    </w:p>
    <w:p w14:paraId="5F5D9853" w14:textId="77777777" w:rsidR="000E32B0" w:rsidRDefault="000E32B0">
      <w:pPr>
        <w:rPr>
          <w:rFonts w:ascii="Times New Roman" w:hAnsi="Times New Roman" w:cs="AdvPS6F00"/>
          <w:lang w:val="en-US"/>
        </w:rPr>
      </w:pPr>
      <w:r>
        <w:rPr>
          <w:rFonts w:ascii="Times New Roman" w:hAnsi="Times New Roman" w:cs="AdvPS6F00"/>
          <w:lang w:val="en-US"/>
        </w:rPr>
        <w:br w:type="page"/>
      </w:r>
    </w:p>
    <w:p w14:paraId="2052A784" w14:textId="63DB5D08" w:rsidR="00711894" w:rsidRDefault="00ED543B" w:rsidP="00711894">
      <w:pPr>
        <w:spacing w:line="480" w:lineRule="auto"/>
        <w:rPr>
          <w:rFonts w:ascii="Times New Roman" w:hAnsi="Times New Roman"/>
          <w:smallCaps/>
        </w:rPr>
      </w:pPr>
      <w:r>
        <w:rPr>
          <w:rFonts w:ascii="Times New Roman" w:hAnsi="Times New Roman"/>
          <w:smallCaps/>
        </w:rPr>
        <w:t>Supplementary figure 3</w:t>
      </w:r>
    </w:p>
    <w:p w14:paraId="02C19CCA" w14:textId="2AFA58A0" w:rsidR="00074F50" w:rsidRDefault="00074F50" w:rsidP="00711894">
      <w:pPr>
        <w:spacing w:line="480" w:lineRule="auto"/>
        <w:rPr>
          <w:rFonts w:ascii="Times New Roman" w:hAnsi="Times New Roman"/>
          <w:smallCaps/>
        </w:rPr>
      </w:pPr>
      <w:r>
        <w:rPr>
          <w:rFonts w:ascii="Times New Roman" w:hAnsi="Times New Roman"/>
          <w:smallCaps/>
          <w:noProof/>
          <w:lang w:val="en-US" w:eastAsia="en-US"/>
        </w:rPr>
        <w:drawing>
          <wp:inline distT="0" distB="0" distL="0" distR="0" wp14:anchorId="6126AF31" wp14:editId="3E2E26A8">
            <wp:extent cx="5256325" cy="5627360"/>
            <wp:effectExtent l="0" t="0" r="190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s best.jpg"/>
                    <pic:cNvPicPr/>
                  </pic:nvPicPr>
                  <pic:blipFill>
                    <a:blip r:embed="rId7">
                      <a:extLst>
                        <a:ext uri="{28A0092B-C50C-407E-A947-70E740481C1C}">
                          <a14:useLocalDpi xmlns:a14="http://schemas.microsoft.com/office/drawing/2010/main" val="0"/>
                        </a:ext>
                      </a:extLst>
                    </a:blip>
                    <a:stretch>
                      <a:fillRect/>
                    </a:stretch>
                  </pic:blipFill>
                  <pic:spPr>
                    <a:xfrm>
                      <a:off x="0" y="0"/>
                      <a:ext cx="5256325" cy="5627360"/>
                    </a:xfrm>
                    <a:prstGeom prst="rect">
                      <a:avLst/>
                    </a:prstGeom>
                  </pic:spPr>
                </pic:pic>
              </a:graphicData>
            </a:graphic>
          </wp:inline>
        </w:drawing>
      </w:r>
    </w:p>
    <w:p w14:paraId="5EB3E10A" w14:textId="77777777" w:rsidR="00DD0145" w:rsidRDefault="00DD0145">
      <w:pPr>
        <w:rPr>
          <w:rFonts w:ascii="Times New Roman" w:hAnsi="Times New Roman"/>
        </w:rPr>
      </w:pPr>
    </w:p>
    <w:p w14:paraId="42187351" w14:textId="25908BC3" w:rsidR="003F51B0" w:rsidRDefault="00ED543B" w:rsidP="00680DB1">
      <w:pPr>
        <w:rPr>
          <w:rFonts w:ascii="Times New Roman" w:hAnsi="Times New Roman" w:cs="AdvPS6F00"/>
          <w:lang w:val="en-US"/>
        </w:rPr>
      </w:pPr>
      <w:proofErr w:type="gramStart"/>
      <w:r>
        <w:rPr>
          <w:rFonts w:ascii="Times New Roman" w:hAnsi="Times New Roman"/>
          <w:b/>
        </w:rPr>
        <w:t>Supplementary Figure 3</w:t>
      </w:r>
      <w:r w:rsidR="00504D03" w:rsidRPr="0021080D">
        <w:rPr>
          <w:rFonts w:ascii="Times New Roman" w:hAnsi="Times New Roman"/>
          <w:b/>
        </w:rPr>
        <w:t>.</w:t>
      </w:r>
      <w:proofErr w:type="gramEnd"/>
      <w:r w:rsidR="00504D03" w:rsidRPr="0021080D">
        <w:rPr>
          <w:rFonts w:ascii="Times New Roman" w:hAnsi="Times New Roman"/>
        </w:rPr>
        <w:t xml:space="preserve"> </w:t>
      </w:r>
      <w:r w:rsidR="00DD0145">
        <w:rPr>
          <w:rFonts w:ascii="Times New Roman" w:hAnsi="Times New Roman"/>
        </w:rPr>
        <w:t>Median indices of stratigraphic congruence (</w:t>
      </w:r>
      <w:r w:rsidR="00DD0145" w:rsidRPr="004D25E2">
        <w:rPr>
          <w:rFonts w:ascii="Times New Roman" w:hAnsi="Times New Roman"/>
          <w:i/>
        </w:rPr>
        <w:t>GER, GERt, GER*, SCI and MSM*</w:t>
      </w:r>
      <w:r w:rsidR="00DD0145">
        <w:rPr>
          <w:rFonts w:ascii="Times New Roman" w:hAnsi="Times New Roman"/>
        </w:rPr>
        <w:t xml:space="preserve">) and their residuals (from minimum adequate models) vary significantly across geological periods. Trees are binned according to the mean date of first occurrence of their constituent taxa. </w:t>
      </w:r>
      <w:r w:rsidR="00DD0145">
        <w:rPr>
          <w:rFonts w:ascii="Times New Roman" w:hAnsi="Times New Roman" w:cs="AdvPS6F00"/>
          <w:lang w:val="en-US"/>
        </w:rPr>
        <w:t>Median values are</w:t>
      </w:r>
      <w:r w:rsidR="00DD0145" w:rsidRPr="00313722">
        <w:rPr>
          <w:rFonts w:ascii="Times New Roman" w:hAnsi="Times New Roman" w:cs="AdvPS6F00"/>
          <w:lang w:val="en-US"/>
        </w:rPr>
        <w:t xml:space="preserve"> indicated by black horizontal bar</w:t>
      </w:r>
      <w:r w:rsidR="00DD0145">
        <w:rPr>
          <w:rFonts w:ascii="Times New Roman" w:hAnsi="Times New Roman" w:cs="AdvPS6F00"/>
          <w:lang w:val="en-US"/>
        </w:rPr>
        <w:t>s</w:t>
      </w:r>
      <w:r w:rsidR="00DD0145" w:rsidRPr="00313722">
        <w:rPr>
          <w:rFonts w:ascii="Times New Roman" w:hAnsi="Times New Roman" w:cs="AdvPS6F00"/>
          <w:lang w:val="en-US"/>
        </w:rPr>
        <w:t>, shaded area</w:t>
      </w:r>
      <w:r w:rsidR="00DD0145">
        <w:rPr>
          <w:rFonts w:ascii="Times New Roman" w:hAnsi="Times New Roman" w:cs="AdvPS6F00"/>
          <w:lang w:val="en-US"/>
        </w:rPr>
        <w:t>s</w:t>
      </w:r>
      <w:r w:rsidR="00DD0145" w:rsidRPr="00313722">
        <w:rPr>
          <w:rFonts w:ascii="Times New Roman" w:hAnsi="Times New Roman" w:cs="AdvPS6F00"/>
          <w:lang w:val="en-US"/>
        </w:rPr>
        <w:t xml:space="preserve"> represent upper and lower quartiles</w:t>
      </w:r>
      <w:r w:rsidR="00DD0145">
        <w:rPr>
          <w:rFonts w:ascii="Times New Roman" w:hAnsi="Times New Roman" w:cs="AdvPS6F00"/>
          <w:lang w:val="en-US"/>
        </w:rPr>
        <w:t>,</w:t>
      </w:r>
      <w:r w:rsidR="00DD0145" w:rsidRPr="00313722">
        <w:rPr>
          <w:rFonts w:ascii="Times New Roman" w:hAnsi="Times New Roman" w:cs="AdvPS6F00"/>
          <w:lang w:val="en-US"/>
        </w:rPr>
        <w:t xml:space="preserve"> and dashed lines connect to the most eccentric points within 1.5 interquartile ranges of the median</w:t>
      </w:r>
      <w:r w:rsidR="00DD0145">
        <w:rPr>
          <w:rFonts w:ascii="Times New Roman" w:hAnsi="Times New Roman" w:cs="AdvPS6F00"/>
          <w:lang w:val="en-US"/>
        </w:rPr>
        <w:t>s. Outliers are shown as circles</w:t>
      </w:r>
      <w:r w:rsidR="00DD0145" w:rsidRPr="00A45549">
        <w:rPr>
          <w:rFonts w:ascii="Times New Roman" w:hAnsi="Times New Roman" w:cs="AdvPS6F00"/>
          <w:lang w:val="en-US"/>
        </w:rPr>
        <w:t xml:space="preserve">. </w:t>
      </w:r>
      <w:r w:rsidR="00DD0145">
        <w:rPr>
          <w:rFonts w:ascii="Times New Roman" w:hAnsi="Times New Roman" w:cs="AdvPS6F00"/>
          <w:lang w:val="en-US"/>
        </w:rPr>
        <w:t xml:space="preserve">All polytomies resolved stratigraphically. </w:t>
      </w:r>
      <w:r w:rsidR="00DD0145" w:rsidRPr="00A45549">
        <w:rPr>
          <w:rFonts w:ascii="Times New Roman" w:hAnsi="Times New Roman" w:cs="AdvPS6F00"/>
          <w:lang w:val="en-US"/>
        </w:rPr>
        <w:t>Abbreviations: Ca, Cambrian; O, Ordovician; S, Silurian; D, Devonian; C, Carboniferous; P, Permian; Tr, Triassic; J, Jurassic; K, Cretaceous; Pg, Palaeogene; Ng, Neogene.</w:t>
      </w:r>
      <w:r w:rsidR="00DD0145">
        <w:rPr>
          <w:rFonts w:ascii="Times New Roman" w:hAnsi="Times New Roman" w:cs="AdvPS6F00"/>
          <w:lang w:val="en-US"/>
        </w:rPr>
        <w:t xml:space="preserve"> </w:t>
      </w:r>
    </w:p>
    <w:p w14:paraId="354E7C8D" w14:textId="77777777" w:rsidR="003F51B0" w:rsidRDefault="003F51B0">
      <w:pPr>
        <w:rPr>
          <w:rFonts w:ascii="Times New Roman" w:hAnsi="Times New Roman" w:cs="AdvPS6F00"/>
          <w:lang w:val="en-US"/>
        </w:rPr>
      </w:pPr>
      <w:r>
        <w:rPr>
          <w:rFonts w:ascii="Times New Roman" w:hAnsi="Times New Roman" w:cs="AdvPS6F00"/>
          <w:lang w:val="en-US"/>
        </w:rPr>
        <w:br w:type="page"/>
      </w:r>
    </w:p>
    <w:p w14:paraId="1F0CF65B" w14:textId="77777777" w:rsidR="003F51B0" w:rsidRDefault="003F51B0" w:rsidP="003F51B0">
      <w:pPr>
        <w:jc w:val="center"/>
        <w:rPr>
          <w:rFonts w:ascii="Times New Roman" w:hAnsi="Times New Roman"/>
          <w:smallCaps/>
        </w:rPr>
      </w:pPr>
      <w:r>
        <w:rPr>
          <w:rFonts w:ascii="Times New Roman" w:hAnsi="Times New Roman"/>
          <w:smallCaps/>
          <w:noProof/>
          <w:lang w:val="en-US" w:eastAsia="en-US"/>
        </w:rPr>
        <w:drawing>
          <wp:inline distT="0" distB="0" distL="0" distR="0" wp14:anchorId="5BB2E779" wp14:editId="7966F6AD">
            <wp:extent cx="3267838" cy="620432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s_taxa_all_fossils_new.jpg"/>
                    <pic:cNvPicPr/>
                  </pic:nvPicPr>
                  <pic:blipFill>
                    <a:blip r:embed="rId8">
                      <a:extLst>
                        <a:ext uri="{28A0092B-C50C-407E-A947-70E740481C1C}">
                          <a14:useLocalDpi xmlns:a14="http://schemas.microsoft.com/office/drawing/2010/main" val="0"/>
                        </a:ext>
                      </a:extLst>
                    </a:blip>
                    <a:stretch>
                      <a:fillRect/>
                    </a:stretch>
                  </pic:blipFill>
                  <pic:spPr>
                    <a:xfrm>
                      <a:off x="0" y="0"/>
                      <a:ext cx="3267838" cy="6204326"/>
                    </a:xfrm>
                    <a:prstGeom prst="rect">
                      <a:avLst/>
                    </a:prstGeom>
                  </pic:spPr>
                </pic:pic>
              </a:graphicData>
            </a:graphic>
          </wp:inline>
        </w:drawing>
      </w:r>
    </w:p>
    <w:p w14:paraId="4F53BF53" w14:textId="77777777" w:rsidR="003F51B0" w:rsidRDefault="003F51B0" w:rsidP="003F51B0">
      <w:pPr>
        <w:jc w:val="center"/>
        <w:rPr>
          <w:rFonts w:ascii="Times New Roman" w:hAnsi="Times New Roman"/>
          <w:smallCaps/>
        </w:rPr>
      </w:pPr>
    </w:p>
    <w:p w14:paraId="5ADFAAD1" w14:textId="77777777" w:rsidR="003F51B0" w:rsidRDefault="003F51B0" w:rsidP="003F51B0">
      <w:pPr>
        <w:rPr>
          <w:rFonts w:ascii="Times New Roman" w:hAnsi="Times New Roman"/>
          <w:b/>
        </w:rPr>
      </w:pPr>
    </w:p>
    <w:p w14:paraId="51A901B2" w14:textId="7AC93592" w:rsidR="003F51B0" w:rsidRDefault="003F51B0" w:rsidP="003F51B0">
      <w:pPr>
        <w:rPr>
          <w:rFonts w:ascii="Times New Roman" w:hAnsi="Times New Roman" w:cs="AdvPS6F00"/>
          <w:lang w:val="en-US"/>
        </w:rPr>
      </w:pPr>
      <w:proofErr w:type="gramStart"/>
      <w:r>
        <w:rPr>
          <w:rFonts w:ascii="Times New Roman" w:hAnsi="Times New Roman"/>
          <w:b/>
        </w:rPr>
        <w:t>Supplementary Figure 4</w:t>
      </w:r>
      <w:r w:rsidRPr="0021080D">
        <w:rPr>
          <w:rFonts w:ascii="Times New Roman" w:hAnsi="Times New Roman"/>
          <w:b/>
        </w:rPr>
        <w:t>.</w:t>
      </w:r>
      <w:proofErr w:type="gramEnd"/>
      <w:r w:rsidRPr="0021080D">
        <w:rPr>
          <w:rFonts w:ascii="Times New Roman" w:hAnsi="Times New Roman"/>
        </w:rPr>
        <w:t xml:space="preserve"> </w:t>
      </w:r>
      <w:r>
        <w:rPr>
          <w:rFonts w:ascii="Times New Roman" w:hAnsi="Times New Roman"/>
        </w:rPr>
        <w:t>Median indices of stratigraphic congruence (</w:t>
      </w:r>
      <w:r w:rsidRPr="00BE402A">
        <w:rPr>
          <w:rFonts w:ascii="Times New Roman" w:hAnsi="Times New Roman"/>
          <w:i/>
        </w:rPr>
        <w:t>GER, GERt, GER*, SCI and MSM*</w:t>
      </w:r>
      <w:r>
        <w:rPr>
          <w:rFonts w:ascii="Times New Roman" w:hAnsi="Times New Roman"/>
        </w:rPr>
        <w:t xml:space="preserve">) </w:t>
      </w:r>
      <w:bookmarkStart w:id="0" w:name="_GoBack"/>
      <w:bookmarkEnd w:id="0"/>
      <w:r>
        <w:rPr>
          <w:rFonts w:ascii="Times New Roman" w:hAnsi="Times New Roman"/>
        </w:rPr>
        <w:t xml:space="preserve">vary significantly across higher taxa. </w:t>
      </w:r>
      <w:proofErr w:type="gramStart"/>
      <w:r>
        <w:rPr>
          <w:rFonts w:ascii="Times New Roman" w:hAnsi="Times New Roman"/>
        </w:rPr>
        <w:t>Summary statistics for those trees (</w:t>
      </w:r>
      <w:r w:rsidRPr="000E32B0">
        <w:rPr>
          <w:rFonts w:ascii="Times New Roman" w:hAnsi="Times New Roman"/>
          <w:i/>
        </w:rPr>
        <w:t>n</w:t>
      </w:r>
      <w:r>
        <w:rPr>
          <w:rFonts w:ascii="Times New Roman" w:hAnsi="Times New Roman"/>
        </w:rPr>
        <w:t xml:space="preserve"> = 443) in which all terminals have a fossil record (omitting trees in which one or more terminals are known only from the Recent).</w:t>
      </w:r>
      <w:proofErr w:type="gramEnd"/>
      <w:r>
        <w:rPr>
          <w:rFonts w:ascii="Times New Roman" w:hAnsi="Times New Roman"/>
        </w:rPr>
        <w:t xml:space="preserve"> </w:t>
      </w:r>
      <w:r>
        <w:rPr>
          <w:rFonts w:ascii="Times New Roman" w:hAnsi="Times New Roman" w:cs="AdvPS6F00"/>
          <w:lang w:val="en-US"/>
        </w:rPr>
        <w:t>Median values are</w:t>
      </w:r>
      <w:r w:rsidRPr="00313722">
        <w:rPr>
          <w:rFonts w:ascii="Times New Roman" w:hAnsi="Times New Roman" w:cs="AdvPS6F00"/>
          <w:lang w:val="en-US"/>
        </w:rPr>
        <w:t xml:space="preserve"> indicated by black horizontal bar</w:t>
      </w:r>
      <w:r>
        <w:rPr>
          <w:rFonts w:ascii="Times New Roman" w:hAnsi="Times New Roman" w:cs="AdvPS6F00"/>
          <w:lang w:val="en-US"/>
        </w:rPr>
        <w:t>s</w:t>
      </w:r>
      <w:r w:rsidRPr="00313722">
        <w:rPr>
          <w:rFonts w:ascii="Times New Roman" w:hAnsi="Times New Roman" w:cs="AdvPS6F00"/>
          <w:lang w:val="en-US"/>
        </w:rPr>
        <w:t>, shaded area</w:t>
      </w:r>
      <w:r>
        <w:rPr>
          <w:rFonts w:ascii="Times New Roman" w:hAnsi="Times New Roman" w:cs="AdvPS6F00"/>
          <w:lang w:val="en-US"/>
        </w:rPr>
        <w:t>s</w:t>
      </w:r>
      <w:r w:rsidRPr="00313722">
        <w:rPr>
          <w:rFonts w:ascii="Times New Roman" w:hAnsi="Times New Roman" w:cs="AdvPS6F00"/>
          <w:lang w:val="en-US"/>
        </w:rPr>
        <w:t xml:space="preserve"> represent upper and lower quartiles</w:t>
      </w:r>
      <w:r>
        <w:rPr>
          <w:rFonts w:ascii="Times New Roman" w:hAnsi="Times New Roman" w:cs="AdvPS6F00"/>
          <w:lang w:val="en-US"/>
        </w:rPr>
        <w:t>,</w:t>
      </w:r>
      <w:r w:rsidRPr="00313722">
        <w:rPr>
          <w:rFonts w:ascii="Times New Roman" w:hAnsi="Times New Roman" w:cs="AdvPS6F00"/>
          <w:lang w:val="en-US"/>
        </w:rPr>
        <w:t xml:space="preserve"> and dashed lines connect to the most eccentric points within 1.5 interquartile ranges of the median</w:t>
      </w:r>
      <w:r>
        <w:rPr>
          <w:rFonts w:ascii="Times New Roman" w:hAnsi="Times New Roman" w:cs="AdvPS6F00"/>
          <w:lang w:val="en-US"/>
        </w:rPr>
        <w:t>s</w:t>
      </w:r>
      <w:r w:rsidRPr="00313722">
        <w:rPr>
          <w:rFonts w:ascii="Times New Roman" w:hAnsi="Times New Roman" w:cs="AdvPS6F00"/>
          <w:lang w:val="en-US"/>
        </w:rPr>
        <w:t>. Outliers are shown as circles.</w:t>
      </w:r>
      <w:r w:rsidRPr="00615FCB">
        <w:rPr>
          <w:rFonts w:ascii="Times New Roman" w:hAnsi="Times New Roman" w:cs="AdvPS6F00"/>
          <w:lang w:val="en-US"/>
        </w:rPr>
        <w:t xml:space="preserve"> </w:t>
      </w:r>
      <w:r>
        <w:rPr>
          <w:rFonts w:ascii="Times New Roman" w:hAnsi="Times New Roman" w:cs="AdvPS6F00"/>
          <w:lang w:val="en-US"/>
        </w:rPr>
        <w:t xml:space="preserve">All polytomies resolved in reverse stratigraphic order. </w:t>
      </w:r>
    </w:p>
    <w:p w14:paraId="61B6315C" w14:textId="77777777" w:rsidR="00680DB1" w:rsidRPr="00D53420" w:rsidRDefault="00680DB1" w:rsidP="00680DB1">
      <w:pPr>
        <w:rPr>
          <w:rFonts w:ascii="Times New Roman" w:hAnsi="Times New Roman"/>
          <w:smallCaps/>
        </w:rPr>
      </w:pPr>
    </w:p>
    <w:p w14:paraId="692040FB" w14:textId="77777777" w:rsidR="0021080D" w:rsidRDefault="0021080D">
      <w:pPr>
        <w:rPr>
          <w:rFonts w:ascii="Times New Roman" w:hAnsi="Times New Roman"/>
          <w:b/>
        </w:rPr>
      </w:pPr>
      <w:r>
        <w:rPr>
          <w:rFonts w:ascii="Times New Roman" w:hAnsi="Times New Roman"/>
          <w:b/>
        </w:rPr>
        <w:br w:type="page"/>
      </w:r>
    </w:p>
    <w:p w14:paraId="1569CA95" w14:textId="56FA43A3" w:rsidR="0021080D" w:rsidRDefault="0021080D" w:rsidP="00680DB1">
      <w:pPr>
        <w:rPr>
          <w:rFonts w:ascii="Times New Roman" w:hAnsi="Times New Roman"/>
          <w:b/>
        </w:rPr>
      </w:pPr>
      <w:r>
        <w:rPr>
          <w:rFonts w:ascii="Times New Roman" w:hAnsi="Times New Roman"/>
          <w:b/>
          <w:noProof/>
          <w:lang w:val="en-US" w:eastAsia="en-US"/>
        </w:rPr>
        <w:drawing>
          <wp:inline distT="0" distB="0" distL="0" distR="0" wp14:anchorId="5A01B7E7" wp14:editId="6E41D1B0">
            <wp:extent cx="5193460" cy="5193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 Fig. 4. Correlation between Indices.jpg"/>
                    <pic:cNvPicPr/>
                  </pic:nvPicPr>
                  <pic:blipFill>
                    <a:blip r:embed="rId9">
                      <a:extLst>
                        <a:ext uri="{28A0092B-C50C-407E-A947-70E740481C1C}">
                          <a14:useLocalDpi xmlns:a14="http://schemas.microsoft.com/office/drawing/2010/main" val="0"/>
                        </a:ext>
                      </a:extLst>
                    </a:blip>
                    <a:stretch>
                      <a:fillRect/>
                    </a:stretch>
                  </pic:blipFill>
                  <pic:spPr>
                    <a:xfrm>
                      <a:off x="0" y="0"/>
                      <a:ext cx="5193460" cy="5193460"/>
                    </a:xfrm>
                    <a:prstGeom prst="rect">
                      <a:avLst/>
                    </a:prstGeom>
                  </pic:spPr>
                </pic:pic>
              </a:graphicData>
            </a:graphic>
          </wp:inline>
        </w:drawing>
      </w:r>
    </w:p>
    <w:p w14:paraId="168D711A" w14:textId="77777777" w:rsidR="0021080D" w:rsidRDefault="0021080D" w:rsidP="00680DB1">
      <w:pPr>
        <w:rPr>
          <w:rFonts w:ascii="Times New Roman" w:hAnsi="Times New Roman"/>
          <w:b/>
        </w:rPr>
      </w:pPr>
    </w:p>
    <w:p w14:paraId="26FF7C5A" w14:textId="6753E253" w:rsidR="0021080D" w:rsidRDefault="003F51B0" w:rsidP="00680DB1">
      <w:pPr>
        <w:rPr>
          <w:rFonts w:ascii="Times New Roman" w:hAnsi="Times New Roman"/>
        </w:rPr>
      </w:pPr>
      <w:proofErr w:type="gramStart"/>
      <w:r>
        <w:rPr>
          <w:rFonts w:ascii="Times New Roman" w:hAnsi="Times New Roman"/>
          <w:b/>
        </w:rPr>
        <w:t>Supplementary Figure 5</w:t>
      </w:r>
      <w:r w:rsidR="00680DB1" w:rsidRPr="0021080D">
        <w:rPr>
          <w:rFonts w:ascii="Times New Roman" w:hAnsi="Times New Roman"/>
          <w:b/>
        </w:rPr>
        <w:t>.</w:t>
      </w:r>
      <w:proofErr w:type="gramEnd"/>
      <w:r w:rsidR="00680DB1" w:rsidRPr="0021080D">
        <w:rPr>
          <w:rFonts w:ascii="Times New Roman" w:hAnsi="Times New Roman"/>
        </w:rPr>
        <w:t xml:space="preserve"> </w:t>
      </w:r>
      <w:proofErr w:type="gramStart"/>
      <w:r w:rsidR="00680DB1" w:rsidRPr="0021080D">
        <w:rPr>
          <w:rFonts w:ascii="Times New Roman" w:hAnsi="Times New Roman"/>
        </w:rPr>
        <w:t xml:space="preserve">Pairwise correlations of the </w:t>
      </w:r>
      <w:r w:rsidR="00680DB1" w:rsidRPr="0021080D">
        <w:rPr>
          <w:rFonts w:ascii="Times New Roman" w:hAnsi="Times New Roman"/>
          <w:i/>
        </w:rPr>
        <w:t>GER</w:t>
      </w:r>
      <w:r w:rsidR="00680DB1" w:rsidRPr="0021080D">
        <w:rPr>
          <w:rFonts w:ascii="Times New Roman" w:hAnsi="Times New Roman"/>
        </w:rPr>
        <w:t xml:space="preserve">*, </w:t>
      </w:r>
      <w:r w:rsidR="00680DB1" w:rsidRPr="0021080D">
        <w:rPr>
          <w:rFonts w:ascii="Times New Roman" w:hAnsi="Times New Roman"/>
          <w:i/>
        </w:rPr>
        <w:t>GER</w:t>
      </w:r>
      <w:r w:rsidR="00680DB1" w:rsidRPr="0021080D">
        <w:rPr>
          <w:rFonts w:ascii="Times New Roman" w:hAnsi="Times New Roman"/>
        </w:rPr>
        <w:t xml:space="preserve">, </w:t>
      </w:r>
      <w:r w:rsidR="00680DB1" w:rsidRPr="0021080D">
        <w:rPr>
          <w:rFonts w:ascii="Times New Roman" w:hAnsi="Times New Roman"/>
          <w:i/>
        </w:rPr>
        <w:t>SCI</w:t>
      </w:r>
      <w:r w:rsidR="00680DB1" w:rsidRPr="0021080D">
        <w:rPr>
          <w:rFonts w:ascii="Times New Roman" w:hAnsi="Times New Roman"/>
        </w:rPr>
        <w:t xml:space="preserve">, </w:t>
      </w:r>
      <w:r w:rsidR="00680DB1" w:rsidRPr="0021080D">
        <w:rPr>
          <w:rFonts w:ascii="Times New Roman" w:hAnsi="Times New Roman"/>
          <w:i/>
        </w:rPr>
        <w:t>GERt</w:t>
      </w:r>
      <w:r w:rsidR="00680DB1" w:rsidRPr="0021080D">
        <w:rPr>
          <w:rFonts w:ascii="Times New Roman" w:hAnsi="Times New Roman"/>
        </w:rPr>
        <w:t xml:space="preserve"> and </w:t>
      </w:r>
      <w:r w:rsidR="00680DB1" w:rsidRPr="0021080D">
        <w:rPr>
          <w:rFonts w:ascii="Times New Roman" w:hAnsi="Times New Roman"/>
          <w:i/>
        </w:rPr>
        <w:t>MSM</w:t>
      </w:r>
      <w:r w:rsidR="00680DB1" w:rsidRPr="0021080D">
        <w:rPr>
          <w:rFonts w:ascii="Times New Roman" w:hAnsi="Times New Roman"/>
        </w:rPr>
        <w:t xml:space="preserve">* </w:t>
      </w:r>
      <w:r w:rsidR="00360EDD">
        <w:rPr>
          <w:rFonts w:ascii="Times New Roman" w:hAnsi="Times New Roman"/>
        </w:rPr>
        <w:t xml:space="preserve">(all resolving polytomies in reverse stratigraphic order) </w:t>
      </w:r>
      <w:r w:rsidR="00680DB1" w:rsidRPr="0021080D">
        <w:rPr>
          <w:rFonts w:ascii="Times New Roman" w:hAnsi="Times New Roman"/>
        </w:rPr>
        <w:t>for the empirical data set.</w:t>
      </w:r>
      <w:proofErr w:type="gramEnd"/>
      <w:r w:rsidR="00680DB1" w:rsidRPr="0021080D">
        <w:rPr>
          <w:rFonts w:ascii="Times New Roman" w:hAnsi="Times New Roman"/>
        </w:rPr>
        <w:t xml:space="preserve"> Kendall’s tau </w:t>
      </w:r>
      <w:r w:rsidR="00680DB1" w:rsidRPr="0021080D">
        <w:rPr>
          <w:rFonts w:ascii="Times New Roman" w:hAnsi="Times New Roman"/>
        </w:rPr>
        <w:sym w:font="Symbol" w:char="F074"/>
      </w:r>
      <w:r w:rsidR="00680DB1" w:rsidRPr="0021080D">
        <w:rPr>
          <w:rFonts w:ascii="Times New Roman" w:hAnsi="Times New Roman"/>
        </w:rPr>
        <w:t xml:space="preserve"> coefficients and </w:t>
      </w:r>
      <w:r w:rsidR="00680DB1" w:rsidRPr="0021080D">
        <w:rPr>
          <w:rFonts w:ascii="Times New Roman" w:hAnsi="Times New Roman"/>
          <w:i/>
        </w:rPr>
        <w:t>p</w:t>
      </w:r>
      <w:r w:rsidR="00680DB1" w:rsidRPr="0021080D">
        <w:rPr>
          <w:rFonts w:ascii="Times New Roman" w:hAnsi="Times New Roman"/>
        </w:rPr>
        <w:t xml:space="preserve"> values are shown in panels below the diagonal. </w:t>
      </w:r>
    </w:p>
    <w:p w14:paraId="3E3CF192" w14:textId="77777777" w:rsidR="0021080D" w:rsidRDefault="0021080D">
      <w:pPr>
        <w:rPr>
          <w:rFonts w:ascii="Times New Roman" w:hAnsi="Times New Roman"/>
        </w:rPr>
      </w:pPr>
      <w:r>
        <w:rPr>
          <w:rFonts w:ascii="Times New Roman" w:hAnsi="Times New Roman"/>
        </w:rPr>
        <w:br w:type="page"/>
      </w:r>
    </w:p>
    <w:p w14:paraId="67697D88" w14:textId="4AB542D2" w:rsidR="00680DB1" w:rsidRPr="0021080D" w:rsidRDefault="0021080D" w:rsidP="00680DB1">
      <w:pPr>
        <w:rPr>
          <w:rFonts w:ascii="Times New Roman" w:hAnsi="Times New Roman"/>
        </w:rPr>
      </w:pPr>
      <w:r>
        <w:rPr>
          <w:rFonts w:ascii="Times New Roman" w:hAnsi="Times New Roman"/>
          <w:noProof/>
          <w:lang w:val="en-US" w:eastAsia="en-US"/>
        </w:rPr>
        <w:drawing>
          <wp:inline distT="0" distB="0" distL="0" distR="0" wp14:anchorId="26D15AAB" wp14:editId="66C54794">
            <wp:extent cx="5270500" cy="2635250"/>
            <wp:effectExtent l="0" t="0" r="1270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 Fig. 5. Taxonomic Bias through time.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2635250"/>
                    </a:xfrm>
                    <a:prstGeom prst="rect">
                      <a:avLst/>
                    </a:prstGeom>
                  </pic:spPr>
                </pic:pic>
              </a:graphicData>
            </a:graphic>
          </wp:inline>
        </w:drawing>
      </w:r>
    </w:p>
    <w:p w14:paraId="7F053EC5" w14:textId="77777777" w:rsidR="00680DB1" w:rsidRPr="0021080D" w:rsidRDefault="00680DB1" w:rsidP="00680DB1">
      <w:pPr>
        <w:rPr>
          <w:rFonts w:ascii="Times New Roman" w:hAnsi="Times New Roman"/>
        </w:rPr>
      </w:pPr>
    </w:p>
    <w:p w14:paraId="32524F21" w14:textId="6302A105" w:rsidR="0021080D" w:rsidRDefault="003F51B0" w:rsidP="00680DB1">
      <w:pPr>
        <w:rPr>
          <w:rFonts w:ascii="Times New Roman" w:hAnsi="Times New Roman" w:cs="AdvPS6F00"/>
          <w:lang w:val="en-US"/>
        </w:rPr>
      </w:pPr>
      <w:proofErr w:type="gramStart"/>
      <w:r>
        <w:rPr>
          <w:rFonts w:ascii="Times New Roman" w:hAnsi="Times New Roman"/>
          <w:b/>
        </w:rPr>
        <w:t>Supplementary Figure 6</w:t>
      </w:r>
      <w:r w:rsidR="00680DB1" w:rsidRPr="0021080D">
        <w:rPr>
          <w:rFonts w:ascii="Times New Roman" w:hAnsi="Times New Roman"/>
          <w:b/>
        </w:rPr>
        <w:t>.</w:t>
      </w:r>
      <w:proofErr w:type="gramEnd"/>
      <w:r w:rsidR="00680DB1" w:rsidRPr="0021080D">
        <w:rPr>
          <w:rFonts w:ascii="Times New Roman" w:hAnsi="Times New Roman"/>
        </w:rPr>
        <w:t xml:space="preserve"> </w:t>
      </w:r>
      <w:proofErr w:type="gramStart"/>
      <w:r w:rsidR="00680DB1" w:rsidRPr="0021080D">
        <w:rPr>
          <w:rFonts w:ascii="Times New Roman" w:hAnsi="Times New Roman"/>
        </w:rPr>
        <w:t xml:space="preserve">Taxonomic composition of our empirical sample of </w:t>
      </w:r>
      <w:r w:rsidR="00561C7B">
        <w:rPr>
          <w:rFonts w:ascii="Times New Roman" w:hAnsi="Times New Roman"/>
        </w:rPr>
        <w:t>647</w:t>
      </w:r>
      <w:r w:rsidR="00680DB1" w:rsidRPr="0021080D">
        <w:rPr>
          <w:rFonts w:ascii="Times New Roman" w:hAnsi="Times New Roman"/>
        </w:rPr>
        <w:t xml:space="preserve"> cladograms through the periods of the Phanerozoic.</w:t>
      </w:r>
      <w:proofErr w:type="gramEnd"/>
      <w:r w:rsidR="00680DB1" w:rsidRPr="0021080D">
        <w:rPr>
          <w:rFonts w:ascii="Times New Roman" w:hAnsi="Times New Roman"/>
        </w:rPr>
        <w:t xml:space="preserve"> Trees are assigned to periods according to the mean origination date of their constituent taxa. </w:t>
      </w:r>
      <w:r w:rsidR="00680DB1" w:rsidRPr="0021080D">
        <w:rPr>
          <w:rFonts w:ascii="Times New Roman" w:hAnsi="Times New Roman" w:cs="AdvPS6F00"/>
          <w:lang w:val="en-US"/>
        </w:rPr>
        <w:t>Abbreviations: Ca, Cambrian; O, Ordovician; S, Silurian; D, Devonian; C, Carboniferous; P, Permian; Tr, Triassic; J, Jurassic; K, Cretaceous; Pg, Palaeogene; Ng, Neogene.</w:t>
      </w:r>
    </w:p>
    <w:p w14:paraId="5AFAA645" w14:textId="77777777" w:rsidR="0021080D" w:rsidRDefault="0021080D">
      <w:pPr>
        <w:rPr>
          <w:rFonts w:ascii="Times New Roman" w:hAnsi="Times New Roman" w:cs="AdvPS6F00"/>
          <w:lang w:val="en-US"/>
        </w:rPr>
      </w:pPr>
      <w:r>
        <w:rPr>
          <w:rFonts w:ascii="Times New Roman" w:hAnsi="Times New Roman" w:cs="AdvPS6F00"/>
          <w:lang w:val="en-US"/>
        </w:rPr>
        <w:br w:type="page"/>
      </w:r>
    </w:p>
    <w:p w14:paraId="7DF45F67" w14:textId="496D7DD9" w:rsidR="00680DB1" w:rsidRPr="0021080D" w:rsidRDefault="00754B30" w:rsidP="00680DB1">
      <w:pPr>
        <w:rPr>
          <w:rFonts w:ascii="Times New Roman" w:hAnsi="Times New Roman" w:cs="AdvPS6F00"/>
          <w:lang w:val="en-US"/>
        </w:rPr>
      </w:pPr>
      <w:r>
        <w:rPr>
          <w:rFonts w:ascii="Times New Roman" w:hAnsi="Times New Roman" w:cs="AdvPS6F00"/>
          <w:noProof/>
          <w:lang w:val="en-US" w:eastAsia="en-US"/>
        </w:rPr>
        <w:drawing>
          <wp:inline distT="0" distB="0" distL="0" distR="0" wp14:anchorId="0881C44E" wp14:editId="35125C9A">
            <wp:extent cx="5193460" cy="5105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Fig6_worst_NEW.jpg"/>
                    <pic:cNvPicPr/>
                  </pic:nvPicPr>
                  <pic:blipFill>
                    <a:blip r:embed="rId11">
                      <a:extLst>
                        <a:ext uri="{28A0092B-C50C-407E-A947-70E740481C1C}">
                          <a14:useLocalDpi xmlns:a14="http://schemas.microsoft.com/office/drawing/2010/main" val="0"/>
                        </a:ext>
                      </a:extLst>
                    </a:blip>
                    <a:stretch>
                      <a:fillRect/>
                    </a:stretch>
                  </pic:blipFill>
                  <pic:spPr>
                    <a:xfrm>
                      <a:off x="0" y="0"/>
                      <a:ext cx="5194390" cy="5106629"/>
                    </a:xfrm>
                    <a:prstGeom prst="rect">
                      <a:avLst/>
                    </a:prstGeom>
                  </pic:spPr>
                </pic:pic>
              </a:graphicData>
            </a:graphic>
          </wp:inline>
        </w:drawing>
      </w:r>
    </w:p>
    <w:p w14:paraId="07461956" w14:textId="77777777" w:rsidR="00680DB1" w:rsidRPr="0021080D" w:rsidRDefault="00680DB1" w:rsidP="00680DB1">
      <w:pPr>
        <w:rPr>
          <w:rFonts w:ascii="Times New Roman" w:hAnsi="Times New Roman"/>
        </w:rPr>
      </w:pPr>
    </w:p>
    <w:p w14:paraId="1AB274F0" w14:textId="41639513" w:rsidR="00680DB1" w:rsidRDefault="003F51B0" w:rsidP="00680DB1">
      <w:pPr>
        <w:widowControl w:val="0"/>
        <w:autoSpaceDE w:val="0"/>
        <w:autoSpaceDN w:val="0"/>
        <w:adjustRightInd w:val="0"/>
        <w:rPr>
          <w:rFonts w:ascii="Times New Roman" w:hAnsi="Times New Roman" w:cs="AdvPS6F00"/>
          <w:lang w:val="en-US"/>
        </w:rPr>
      </w:pPr>
      <w:r>
        <w:rPr>
          <w:rFonts w:ascii="Times New Roman" w:hAnsi="Times New Roman"/>
          <w:b/>
        </w:rPr>
        <w:t>Supplementary Figure 7</w:t>
      </w:r>
      <w:r w:rsidR="00680DB1" w:rsidRPr="0021080D">
        <w:rPr>
          <w:rFonts w:ascii="Times New Roman" w:hAnsi="Times New Roman"/>
          <w:b/>
        </w:rPr>
        <w:t>.</w:t>
      </w:r>
      <w:r w:rsidR="00680DB1" w:rsidRPr="0021080D">
        <w:rPr>
          <w:rFonts w:ascii="Times New Roman" w:hAnsi="Times New Roman"/>
        </w:rPr>
        <w:t xml:space="preserve"> Variation in </w:t>
      </w:r>
      <w:r w:rsidR="00873B53">
        <w:rPr>
          <w:rFonts w:ascii="Times New Roman" w:hAnsi="Times New Roman"/>
        </w:rPr>
        <w:t>nine</w:t>
      </w:r>
      <w:r w:rsidR="00680DB1" w:rsidRPr="0021080D">
        <w:rPr>
          <w:rFonts w:ascii="Times New Roman" w:hAnsi="Times New Roman"/>
        </w:rPr>
        <w:t xml:space="preserve"> of the independent variables reasoned or demonstrated empirically to influence stratigraphic congruence, partitioned by geological period. </w:t>
      </w:r>
      <w:r w:rsidR="00680DB1" w:rsidRPr="0021080D">
        <w:rPr>
          <w:rFonts w:ascii="Times New Roman" w:hAnsi="Times New Roman" w:cs="AdvPS6F00"/>
          <w:lang w:val="en-US"/>
        </w:rPr>
        <w:t xml:space="preserve">Trees are dated according to the mean </w:t>
      </w:r>
      <w:r w:rsidR="004B4062">
        <w:rPr>
          <w:rFonts w:ascii="Times New Roman" w:hAnsi="Times New Roman" w:cs="AdvPS6F00"/>
          <w:lang w:val="en-US"/>
        </w:rPr>
        <w:t>first occurrence date</w:t>
      </w:r>
      <w:r w:rsidR="00680DB1" w:rsidRPr="0021080D">
        <w:rPr>
          <w:rFonts w:ascii="Times New Roman" w:hAnsi="Times New Roman" w:cs="AdvPS6F00"/>
          <w:lang w:val="en-US"/>
        </w:rPr>
        <w:t xml:space="preserve"> of their constituent taxa. Median values are indicated</w:t>
      </w:r>
      <w:r w:rsidR="00680DB1" w:rsidRPr="00313722">
        <w:rPr>
          <w:rFonts w:ascii="Times New Roman" w:hAnsi="Times New Roman" w:cs="AdvPS6F00"/>
          <w:lang w:val="en-US"/>
        </w:rPr>
        <w:t xml:space="preserve"> by black horizontal bar</w:t>
      </w:r>
      <w:r w:rsidR="00680DB1">
        <w:rPr>
          <w:rFonts w:ascii="Times New Roman" w:hAnsi="Times New Roman" w:cs="AdvPS6F00"/>
          <w:lang w:val="en-US"/>
        </w:rPr>
        <w:t>s</w:t>
      </w:r>
      <w:r w:rsidR="00680DB1" w:rsidRPr="00313722">
        <w:rPr>
          <w:rFonts w:ascii="Times New Roman" w:hAnsi="Times New Roman" w:cs="AdvPS6F00"/>
          <w:lang w:val="en-US"/>
        </w:rPr>
        <w:t>, shaded area</w:t>
      </w:r>
      <w:r w:rsidR="00680DB1">
        <w:rPr>
          <w:rFonts w:ascii="Times New Roman" w:hAnsi="Times New Roman" w:cs="AdvPS6F00"/>
          <w:lang w:val="en-US"/>
        </w:rPr>
        <w:t>s</w:t>
      </w:r>
      <w:r w:rsidR="00680DB1" w:rsidRPr="00313722">
        <w:rPr>
          <w:rFonts w:ascii="Times New Roman" w:hAnsi="Times New Roman" w:cs="AdvPS6F00"/>
          <w:lang w:val="en-US"/>
        </w:rPr>
        <w:t xml:space="preserve"> represent upper and lower quartiles</w:t>
      </w:r>
      <w:r w:rsidR="00680DB1">
        <w:rPr>
          <w:rFonts w:ascii="Times New Roman" w:hAnsi="Times New Roman" w:cs="AdvPS6F00"/>
          <w:lang w:val="en-US"/>
        </w:rPr>
        <w:t>,</w:t>
      </w:r>
      <w:r w:rsidR="00680DB1" w:rsidRPr="00313722">
        <w:rPr>
          <w:rFonts w:ascii="Times New Roman" w:hAnsi="Times New Roman" w:cs="AdvPS6F00"/>
          <w:lang w:val="en-US"/>
        </w:rPr>
        <w:t xml:space="preserve"> and dashed lines connect to the most eccentric points within 1.5 interquartile ranges of the median</w:t>
      </w:r>
      <w:r w:rsidR="00680DB1">
        <w:rPr>
          <w:rFonts w:ascii="Times New Roman" w:hAnsi="Times New Roman" w:cs="AdvPS6F00"/>
          <w:lang w:val="en-US"/>
        </w:rPr>
        <w:t>s</w:t>
      </w:r>
      <w:r w:rsidR="00680DB1" w:rsidRPr="00313722">
        <w:rPr>
          <w:rFonts w:ascii="Times New Roman" w:hAnsi="Times New Roman" w:cs="AdvPS6F00"/>
          <w:lang w:val="en-US"/>
        </w:rPr>
        <w:t>. Outliers are shown as circles.</w:t>
      </w:r>
      <w:r w:rsidR="00680DB1" w:rsidRPr="00615FCB">
        <w:rPr>
          <w:rFonts w:ascii="Times New Roman" w:hAnsi="Times New Roman" w:cs="AdvPS6F00"/>
          <w:lang w:val="en-US"/>
        </w:rPr>
        <w:t xml:space="preserve"> </w:t>
      </w:r>
      <w:r w:rsidR="00680DB1" w:rsidRPr="00A45549">
        <w:rPr>
          <w:rFonts w:ascii="Times New Roman" w:hAnsi="Times New Roman" w:cs="AdvPS6F00"/>
          <w:lang w:val="en-US"/>
        </w:rPr>
        <w:t>Abbreviations: Ca, Cambrian; O, Ordovician; S, Silurian; D, Devonian; C, Carboniferous; P, Permian; Tr, Triassic; J, Jurassic; K, Cretaceous; Pg, Palaeogene; Ng, Neogene.</w:t>
      </w:r>
    </w:p>
    <w:p w14:paraId="19107259" w14:textId="78002DA9" w:rsidR="00ED543B" w:rsidRDefault="00ED543B">
      <w:pPr>
        <w:rPr>
          <w:rFonts w:ascii="Times New Roman" w:hAnsi="Times New Roman"/>
          <w:smallCaps/>
        </w:rPr>
      </w:pPr>
      <w:r>
        <w:rPr>
          <w:rFonts w:ascii="Times New Roman" w:hAnsi="Times New Roman"/>
          <w:smallCaps/>
        </w:rPr>
        <w:br w:type="page"/>
      </w:r>
    </w:p>
    <w:p w14:paraId="29BDAE07" w14:textId="7CB1375C" w:rsidR="00D1279B" w:rsidRDefault="00D1279B" w:rsidP="00D1279B">
      <w:pPr>
        <w:spacing w:line="480" w:lineRule="auto"/>
        <w:rPr>
          <w:rFonts w:ascii="Times New Roman" w:hAnsi="Times New Roman"/>
          <w:smallCaps/>
        </w:rPr>
      </w:pPr>
      <w:proofErr w:type="gramStart"/>
      <w:r>
        <w:rPr>
          <w:rFonts w:ascii="Times New Roman" w:hAnsi="Times New Roman"/>
          <w:smallCaps/>
        </w:rPr>
        <w:t>Supplementary table 1.</w:t>
      </w:r>
      <w:proofErr w:type="gramEnd"/>
    </w:p>
    <w:tbl>
      <w:tblPr>
        <w:tblW w:w="850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276"/>
        <w:gridCol w:w="1275"/>
        <w:gridCol w:w="4962"/>
      </w:tblGrid>
      <w:tr w:rsidR="00D1279B" w:rsidRPr="004E7534" w14:paraId="07F9AC4D" w14:textId="77777777">
        <w:tc>
          <w:tcPr>
            <w:tcW w:w="993" w:type="dxa"/>
            <w:vAlign w:val="center"/>
          </w:tcPr>
          <w:p w14:paraId="6CC9FC03" w14:textId="77777777" w:rsidR="00D1279B" w:rsidRPr="004E7534" w:rsidRDefault="00D1279B" w:rsidP="003324C5">
            <w:pPr>
              <w:widowControl w:val="0"/>
              <w:autoSpaceDE w:val="0"/>
              <w:autoSpaceDN w:val="0"/>
              <w:adjustRightInd w:val="0"/>
              <w:rPr>
                <w:rFonts w:ascii="TimesNewRoman" w:eastAsia="Cambria" w:hAnsi="TimesNewRoman" w:cs="TimesNewRoman"/>
                <w:b/>
                <w:sz w:val="16"/>
                <w:szCs w:val="23"/>
                <w:lang w:val="en-US"/>
              </w:rPr>
            </w:pPr>
            <w:r w:rsidRPr="004E7534">
              <w:rPr>
                <w:rFonts w:ascii="TimesNewRoman" w:eastAsia="Cambria" w:hAnsi="TimesNewRoman" w:cs="TimesNewRoman"/>
                <w:b/>
                <w:sz w:val="16"/>
                <w:szCs w:val="23"/>
                <w:lang w:val="en-US"/>
              </w:rPr>
              <w:t>Simulation</w:t>
            </w:r>
          </w:p>
        </w:tc>
        <w:tc>
          <w:tcPr>
            <w:tcW w:w="1276" w:type="dxa"/>
            <w:vAlign w:val="center"/>
          </w:tcPr>
          <w:p w14:paraId="1BD5E525" w14:textId="77777777" w:rsidR="00D1279B" w:rsidRPr="004E7534" w:rsidRDefault="00D1279B" w:rsidP="003324C5">
            <w:pPr>
              <w:widowControl w:val="0"/>
              <w:autoSpaceDE w:val="0"/>
              <w:autoSpaceDN w:val="0"/>
              <w:adjustRightInd w:val="0"/>
              <w:jc w:val="center"/>
              <w:rPr>
                <w:rFonts w:ascii="TimesNewRoman" w:eastAsia="Cambria" w:hAnsi="TimesNewRoman" w:cs="TimesNewRoman"/>
                <w:b/>
                <w:sz w:val="16"/>
                <w:szCs w:val="23"/>
                <w:lang w:val="en-US"/>
              </w:rPr>
            </w:pPr>
            <w:r w:rsidRPr="004E7534">
              <w:rPr>
                <w:rFonts w:ascii="TimesNewRoman" w:eastAsia="Cambria" w:hAnsi="TimesNewRoman" w:cs="TimesNewRoman"/>
                <w:b/>
                <w:sz w:val="16"/>
                <w:szCs w:val="23"/>
                <w:lang w:val="en-US"/>
              </w:rPr>
              <w:t>Tree topology</w:t>
            </w:r>
          </w:p>
        </w:tc>
        <w:tc>
          <w:tcPr>
            <w:tcW w:w="1275" w:type="dxa"/>
          </w:tcPr>
          <w:p w14:paraId="77C47F33" w14:textId="77777777" w:rsidR="00D1279B" w:rsidRPr="004E7534" w:rsidRDefault="00D1279B" w:rsidP="003324C5">
            <w:pPr>
              <w:widowControl w:val="0"/>
              <w:autoSpaceDE w:val="0"/>
              <w:autoSpaceDN w:val="0"/>
              <w:adjustRightInd w:val="0"/>
              <w:jc w:val="center"/>
              <w:rPr>
                <w:rFonts w:ascii="TimesNewRoman" w:eastAsia="Cambria" w:hAnsi="TimesNewRoman" w:cs="TimesNewRoman"/>
                <w:b/>
                <w:sz w:val="16"/>
                <w:szCs w:val="23"/>
                <w:lang w:val="en-US"/>
              </w:rPr>
            </w:pPr>
            <w:r w:rsidRPr="004E7534">
              <w:rPr>
                <w:rFonts w:ascii="TimesNewRoman" w:eastAsia="Cambria" w:hAnsi="TimesNewRoman" w:cs="TimesNewRoman"/>
                <w:b/>
                <w:sz w:val="16"/>
                <w:szCs w:val="23"/>
                <w:lang w:val="en-US"/>
              </w:rPr>
              <w:t>Number of different first occurrence dates</w:t>
            </w:r>
          </w:p>
        </w:tc>
        <w:tc>
          <w:tcPr>
            <w:tcW w:w="4962" w:type="dxa"/>
            <w:vAlign w:val="center"/>
          </w:tcPr>
          <w:p w14:paraId="4850C1A9" w14:textId="77777777" w:rsidR="00D1279B" w:rsidRPr="004E7534" w:rsidRDefault="00D1279B" w:rsidP="003324C5">
            <w:pPr>
              <w:widowControl w:val="0"/>
              <w:autoSpaceDE w:val="0"/>
              <w:autoSpaceDN w:val="0"/>
              <w:adjustRightInd w:val="0"/>
              <w:rPr>
                <w:rFonts w:ascii="TimesNewRoman" w:eastAsia="Cambria" w:hAnsi="TimesNewRoman" w:cs="TimesNewRoman"/>
                <w:b/>
                <w:sz w:val="16"/>
                <w:szCs w:val="23"/>
                <w:lang w:val="en-US"/>
              </w:rPr>
            </w:pPr>
            <w:r w:rsidRPr="004E7534">
              <w:rPr>
                <w:rFonts w:ascii="TimesNewRoman" w:eastAsia="Cambria" w:hAnsi="TimesNewRoman" w:cs="TimesNewRoman"/>
                <w:b/>
                <w:sz w:val="16"/>
                <w:szCs w:val="23"/>
                <w:lang w:val="en-US"/>
              </w:rPr>
              <w:t>Distributions of first occurrence dates</w:t>
            </w:r>
          </w:p>
          <w:p w14:paraId="5D224D3B" w14:textId="77777777" w:rsidR="00D1279B" w:rsidRPr="004E7534" w:rsidRDefault="00D1279B" w:rsidP="003324C5">
            <w:pPr>
              <w:widowControl w:val="0"/>
              <w:autoSpaceDE w:val="0"/>
              <w:autoSpaceDN w:val="0"/>
              <w:adjustRightInd w:val="0"/>
              <w:rPr>
                <w:rFonts w:ascii="TimesNewRoman" w:eastAsia="Cambria" w:hAnsi="TimesNewRoman" w:cs="TimesNewRoman"/>
                <w:b/>
                <w:sz w:val="16"/>
                <w:szCs w:val="23"/>
                <w:lang w:val="en-US"/>
              </w:rPr>
            </w:pPr>
            <w:r w:rsidRPr="004E7534">
              <w:rPr>
                <w:rFonts w:ascii="TimesNewRoman" w:eastAsia="Cambria" w:hAnsi="TimesNewRoman" w:cs="TimesNewRoman"/>
                <w:b/>
                <w:sz w:val="16"/>
                <w:szCs w:val="23"/>
                <w:lang w:val="en-US"/>
              </w:rPr>
              <w:t>All distributed across 128 equally spaced stratigraphic intervals</w:t>
            </w:r>
          </w:p>
        </w:tc>
      </w:tr>
      <w:tr w:rsidR="00D1279B" w:rsidRPr="004E7534" w14:paraId="53EA4C46" w14:textId="77777777">
        <w:tc>
          <w:tcPr>
            <w:tcW w:w="993" w:type="dxa"/>
            <w:vAlign w:val="center"/>
          </w:tcPr>
          <w:p w14:paraId="1053AD9D"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1-3</w:t>
            </w:r>
          </w:p>
        </w:tc>
        <w:tc>
          <w:tcPr>
            <w:tcW w:w="1276" w:type="dxa"/>
            <w:vAlign w:val="center"/>
          </w:tcPr>
          <w:p w14:paraId="753816E1"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balanced</w:t>
            </w:r>
          </w:p>
        </w:tc>
        <w:tc>
          <w:tcPr>
            <w:tcW w:w="1275" w:type="dxa"/>
            <w:vAlign w:val="center"/>
          </w:tcPr>
          <w:p w14:paraId="03D2B472"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4</w:t>
            </w:r>
          </w:p>
        </w:tc>
        <w:tc>
          <w:tcPr>
            <w:tcW w:w="4962" w:type="dxa"/>
          </w:tcPr>
          <w:p w14:paraId="456132E2"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16 terminals at each of 4 evenly spaced intervals</w:t>
            </w:r>
          </w:p>
          <w:p w14:paraId="3CE9EE28"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16 terminals at each of 3 oldest intervals and 1 terminal at the youngest interval</w:t>
            </w:r>
          </w:p>
          <w:p w14:paraId="75623724"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16 terminals at each of 3 youngest intervals and 1 terminal at the oldest interval</w:t>
            </w:r>
          </w:p>
        </w:tc>
      </w:tr>
      <w:tr w:rsidR="00D1279B" w:rsidRPr="004E7534" w14:paraId="75D3410B" w14:textId="77777777">
        <w:tc>
          <w:tcPr>
            <w:tcW w:w="993" w:type="dxa"/>
            <w:vAlign w:val="center"/>
          </w:tcPr>
          <w:p w14:paraId="5E7CFE5B"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4-6</w:t>
            </w:r>
          </w:p>
        </w:tc>
        <w:tc>
          <w:tcPr>
            <w:tcW w:w="1276" w:type="dxa"/>
            <w:vAlign w:val="center"/>
          </w:tcPr>
          <w:p w14:paraId="7C36DC98"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balanced</w:t>
            </w:r>
          </w:p>
        </w:tc>
        <w:tc>
          <w:tcPr>
            <w:tcW w:w="1275" w:type="dxa"/>
            <w:vAlign w:val="center"/>
          </w:tcPr>
          <w:p w14:paraId="5FB9B6D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8</w:t>
            </w:r>
          </w:p>
        </w:tc>
        <w:tc>
          <w:tcPr>
            <w:tcW w:w="4962" w:type="dxa"/>
          </w:tcPr>
          <w:p w14:paraId="72A94208"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8 terminals at each of 8 evenly spaced intervals</w:t>
            </w:r>
          </w:p>
          <w:p w14:paraId="62570F83"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8 terminals at each of 7 oldest intervals and 1 terminal at the youngest interval</w:t>
            </w:r>
          </w:p>
          <w:p w14:paraId="40FAEFED"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8 terminals at each of 7 youngest intervals and 1 terminal at the oldest interval</w:t>
            </w:r>
          </w:p>
        </w:tc>
      </w:tr>
      <w:tr w:rsidR="00D1279B" w:rsidRPr="004E7534" w14:paraId="5934285B" w14:textId="77777777">
        <w:tc>
          <w:tcPr>
            <w:tcW w:w="993" w:type="dxa"/>
            <w:vAlign w:val="center"/>
          </w:tcPr>
          <w:p w14:paraId="44733D0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7-9</w:t>
            </w:r>
          </w:p>
        </w:tc>
        <w:tc>
          <w:tcPr>
            <w:tcW w:w="1276" w:type="dxa"/>
            <w:vAlign w:val="center"/>
          </w:tcPr>
          <w:p w14:paraId="13FA17E2"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balanced</w:t>
            </w:r>
          </w:p>
        </w:tc>
        <w:tc>
          <w:tcPr>
            <w:tcW w:w="1275" w:type="dxa"/>
            <w:vAlign w:val="center"/>
          </w:tcPr>
          <w:p w14:paraId="7C72EBC0"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16</w:t>
            </w:r>
          </w:p>
        </w:tc>
        <w:tc>
          <w:tcPr>
            <w:tcW w:w="4962" w:type="dxa"/>
          </w:tcPr>
          <w:p w14:paraId="5FCB1CDC"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4 terminals at each of 16 evenly spaced intervals</w:t>
            </w:r>
          </w:p>
          <w:p w14:paraId="0E1F045C"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4 terminals at each of 15 oldest intervals and 1 terminal at the youngest interval</w:t>
            </w:r>
          </w:p>
          <w:p w14:paraId="56F6E821"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4 terminals at each of 15 youngest intervals and 1 terminal at the oldest interval</w:t>
            </w:r>
          </w:p>
        </w:tc>
      </w:tr>
      <w:tr w:rsidR="00D1279B" w:rsidRPr="004E7534" w14:paraId="721B4ECD" w14:textId="77777777">
        <w:tc>
          <w:tcPr>
            <w:tcW w:w="993" w:type="dxa"/>
            <w:vAlign w:val="center"/>
          </w:tcPr>
          <w:p w14:paraId="40FD1A41"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10-12</w:t>
            </w:r>
          </w:p>
        </w:tc>
        <w:tc>
          <w:tcPr>
            <w:tcW w:w="1276" w:type="dxa"/>
            <w:vAlign w:val="center"/>
          </w:tcPr>
          <w:p w14:paraId="48E4F85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balanced</w:t>
            </w:r>
          </w:p>
        </w:tc>
        <w:tc>
          <w:tcPr>
            <w:tcW w:w="1275" w:type="dxa"/>
            <w:vAlign w:val="center"/>
          </w:tcPr>
          <w:p w14:paraId="1319164D"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32</w:t>
            </w:r>
          </w:p>
        </w:tc>
        <w:tc>
          <w:tcPr>
            <w:tcW w:w="4962" w:type="dxa"/>
          </w:tcPr>
          <w:p w14:paraId="44794DE1"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2 terminals at each of 32 evenly spaced intervals</w:t>
            </w:r>
          </w:p>
          <w:p w14:paraId="7CAD9CA2"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2 terminals at each of 31 oldest intervals and 1 terminal at the youngest interval</w:t>
            </w:r>
          </w:p>
          <w:p w14:paraId="2B5EE246"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2 terminals at each of 31 youngest intervals and 1 terminal at the oldest interval</w:t>
            </w:r>
          </w:p>
        </w:tc>
      </w:tr>
      <w:tr w:rsidR="00D1279B" w:rsidRPr="004E7534" w14:paraId="0E469041" w14:textId="77777777">
        <w:tc>
          <w:tcPr>
            <w:tcW w:w="993" w:type="dxa"/>
            <w:vAlign w:val="center"/>
          </w:tcPr>
          <w:p w14:paraId="1CAAF13B"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13-15</w:t>
            </w:r>
          </w:p>
        </w:tc>
        <w:tc>
          <w:tcPr>
            <w:tcW w:w="1276" w:type="dxa"/>
            <w:vAlign w:val="center"/>
          </w:tcPr>
          <w:p w14:paraId="64F5277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balanced</w:t>
            </w:r>
          </w:p>
        </w:tc>
        <w:tc>
          <w:tcPr>
            <w:tcW w:w="1275" w:type="dxa"/>
            <w:vAlign w:val="center"/>
          </w:tcPr>
          <w:p w14:paraId="2BF8FC6B"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64</w:t>
            </w:r>
          </w:p>
        </w:tc>
        <w:tc>
          <w:tcPr>
            <w:tcW w:w="4962" w:type="dxa"/>
          </w:tcPr>
          <w:p w14:paraId="09F86114"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every 2</w:t>
            </w:r>
            <w:r w:rsidRPr="004E7534">
              <w:rPr>
                <w:rFonts w:ascii="TimesNewRoman" w:eastAsia="Cambria" w:hAnsi="TimesNewRoman" w:cs="TimesNewRoman"/>
                <w:sz w:val="16"/>
                <w:szCs w:val="23"/>
                <w:vertAlign w:val="superscript"/>
                <w:lang w:val="en-US"/>
              </w:rPr>
              <w:t>nd</w:t>
            </w:r>
            <w:r w:rsidRPr="004E7534">
              <w:rPr>
                <w:rFonts w:ascii="TimesNewRoman" w:eastAsia="Cambria" w:hAnsi="TimesNewRoman" w:cs="TimesNewRoman"/>
                <w:sz w:val="16"/>
                <w:szCs w:val="23"/>
                <w:lang w:val="en-US"/>
              </w:rPr>
              <w:t xml:space="preserve"> interval</w:t>
            </w:r>
          </w:p>
          <w:p w14:paraId="18B0E554"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each of 63 oldest intervals and 1 terminal at the youngest interval</w:t>
            </w:r>
          </w:p>
          <w:p w14:paraId="555A8FAC"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each of 63 youngest intervals and 1 terminal at the oldest interval</w:t>
            </w:r>
          </w:p>
        </w:tc>
      </w:tr>
      <w:tr w:rsidR="00D1279B" w:rsidRPr="004E7534" w14:paraId="3C310E3D" w14:textId="77777777">
        <w:tc>
          <w:tcPr>
            <w:tcW w:w="993" w:type="dxa"/>
            <w:vAlign w:val="center"/>
          </w:tcPr>
          <w:p w14:paraId="4418CE20"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16-18</w:t>
            </w:r>
          </w:p>
        </w:tc>
        <w:tc>
          <w:tcPr>
            <w:tcW w:w="1276" w:type="dxa"/>
            <w:vAlign w:val="center"/>
          </w:tcPr>
          <w:p w14:paraId="06A88A87"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pectinate</w:t>
            </w:r>
          </w:p>
        </w:tc>
        <w:tc>
          <w:tcPr>
            <w:tcW w:w="1275" w:type="dxa"/>
            <w:vAlign w:val="center"/>
          </w:tcPr>
          <w:p w14:paraId="0AD71BE9"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4</w:t>
            </w:r>
          </w:p>
        </w:tc>
        <w:tc>
          <w:tcPr>
            <w:tcW w:w="4962" w:type="dxa"/>
          </w:tcPr>
          <w:p w14:paraId="79567C54"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16 terminals at each of 4 evenly spaced intervals</w:t>
            </w:r>
          </w:p>
          <w:p w14:paraId="05EC95AF"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16 terminals at each of 3 oldest intervals and 1 terminal at the youngest interval</w:t>
            </w:r>
          </w:p>
          <w:p w14:paraId="60371517"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i/>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16 terminals at each of 3 youngest intervals and 1 terminal at the oldest interval</w:t>
            </w:r>
          </w:p>
        </w:tc>
      </w:tr>
      <w:tr w:rsidR="00D1279B" w:rsidRPr="004E7534" w14:paraId="4C26F398" w14:textId="77777777">
        <w:tc>
          <w:tcPr>
            <w:tcW w:w="993" w:type="dxa"/>
            <w:vAlign w:val="center"/>
          </w:tcPr>
          <w:p w14:paraId="40FC0FC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19-21</w:t>
            </w:r>
          </w:p>
        </w:tc>
        <w:tc>
          <w:tcPr>
            <w:tcW w:w="1276" w:type="dxa"/>
            <w:vAlign w:val="center"/>
          </w:tcPr>
          <w:p w14:paraId="20F71CEB"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pectinate</w:t>
            </w:r>
          </w:p>
        </w:tc>
        <w:tc>
          <w:tcPr>
            <w:tcW w:w="1275" w:type="dxa"/>
            <w:vAlign w:val="center"/>
          </w:tcPr>
          <w:p w14:paraId="431D16FF"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8</w:t>
            </w:r>
          </w:p>
        </w:tc>
        <w:tc>
          <w:tcPr>
            <w:tcW w:w="4962" w:type="dxa"/>
          </w:tcPr>
          <w:p w14:paraId="4E08143F"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8 terminals at each of 8 evenly spaced intervals</w:t>
            </w:r>
          </w:p>
          <w:p w14:paraId="26FD8609"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8 terminals at each of 7 oldest intervals and 1 terminal at the youngest interval</w:t>
            </w:r>
          </w:p>
          <w:p w14:paraId="670BD63E"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8 terminals at each of 7 youngest intervals and 1 terminal at the oldest interval</w:t>
            </w:r>
          </w:p>
        </w:tc>
      </w:tr>
      <w:tr w:rsidR="00D1279B" w:rsidRPr="004E7534" w14:paraId="1C90CE6D" w14:textId="77777777">
        <w:tc>
          <w:tcPr>
            <w:tcW w:w="993" w:type="dxa"/>
            <w:vAlign w:val="center"/>
          </w:tcPr>
          <w:p w14:paraId="0D5BFDB7"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22-24</w:t>
            </w:r>
          </w:p>
        </w:tc>
        <w:tc>
          <w:tcPr>
            <w:tcW w:w="1276" w:type="dxa"/>
            <w:vAlign w:val="center"/>
          </w:tcPr>
          <w:p w14:paraId="1D2113C0"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pectinate</w:t>
            </w:r>
          </w:p>
        </w:tc>
        <w:tc>
          <w:tcPr>
            <w:tcW w:w="1275" w:type="dxa"/>
            <w:vAlign w:val="center"/>
          </w:tcPr>
          <w:p w14:paraId="18FF5E0E"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16</w:t>
            </w:r>
          </w:p>
        </w:tc>
        <w:tc>
          <w:tcPr>
            <w:tcW w:w="4962" w:type="dxa"/>
          </w:tcPr>
          <w:p w14:paraId="17C8067F"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4 terminals at each of 16 evenly spaced intervals</w:t>
            </w:r>
          </w:p>
          <w:p w14:paraId="6FADED95"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4 terminals at each of 15 oldest intervals and 1 terminal at the youngest interval</w:t>
            </w:r>
          </w:p>
          <w:p w14:paraId="7E8056D9"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4 terminals at each of 15 youngest intervals and 1 terminal at the oldest interval</w:t>
            </w:r>
          </w:p>
        </w:tc>
      </w:tr>
      <w:tr w:rsidR="00D1279B" w:rsidRPr="004E7534" w14:paraId="6D250F59" w14:textId="77777777">
        <w:tc>
          <w:tcPr>
            <w:tcW w:w="993" w:type="dxa"/>
            <w:vAlign w:val="center"/>
          </w:tcPr>
          <w:p w14:paraId="7A4BEE5B"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25-27</w:t>
            </w:r>
          </w:p>
        </w:tc>
        <w:tc>
          <w:tcPr>
            <w:tcW w:w="1276" w:type="dxa"/>
            <w:vAlign w:val="center"/>
          </w:tcPr>
          <w:p w14:paraId="4E041331"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pectinate</w:t>
            </w:r>
          </w:p>
        </w:tc>
        <w:tc>
          <w:tcPr>
            <w:tcW w:w="1275" w:type="dxa"/>
            <w:vAlign w:val="center"/>
          </w:tcPr>
          <w:p w14:paraId="0D611BA4"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32</w:t>
            </w:r>
          </w:p>
        </w:tc>
        <w:tc>
          <w:tcPr>
            <w:tcW w:w="4962" w:type="dxa"/>
          </w:tcPr>
          <w:p w14:paraId="616E1813"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2 terminals at each of 32 evenly spaced intervals</w:t>
            </w:r>
          </w:p>
          <w:p w14:paraId="579E8544"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2 terminals at each of 31 oldest intervals and 1 terminal at the youngest interval</w:t>
            </w:r>
          </w:p>
          <w:p w14:paraId="776B5EE9"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2 terminals at each of 31 youngest intervals and 1 terminal at the oldest interval</w:t>
            </w:r>
          </w:p>
        </w:tc>
      </w:tr>
      <w:tr w:rsidR="00D1279B" w:rsidRPr="004E7534" w14:paraId="51EF06CE" w14:textId="77777777">
        <w:tc>
          <w:tcPr>
            <w:tcW w:w="993" w:type="dxa"/>
            <w:vAlign w:val="center"/>
          </w:tcPr>
          <w:p w14:paraId="41CAA92A"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28-30</w:t>
            </w:r>
          </w:p>
        </w:tc>
        <w:tc>
          <w:tcPr>
            <w:tcW w:w="1276" w:type="dxa"/>
            <w:vAlign w:val="center"/>
          </w:tcPr>
          <w:p w14:paraId="16C89663"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Fully pectinate</w:t>
            </w:r>
          </w:p>
        </w:tc>
        <w:tc>
          <w:tcPr>
            <w:tcW w:w="1275" w:type="dxa"/>
            <w:vAlign w:val="center"/>
          </w:tcPr>
          <w:p w14:paraId="283E1D8C" w14:textId="77777777" w:rsidR="00D1279B" w:rsidRPr="004E7534" w:rsidRDefault="00D1279B" w:rsidP="003324C5">
            <w:pPr>
              <w:widowControl w:val="0"/>
              <w:autoSpaceDE w:val="0"/>
              <w:autoSpaceDN w:val="0"/>
              <w:adjustRightInd w:val="0"/>
              <w:jc w:val="center"/>
              <w:rPr>
                <w:rFonts w:ascii="TimesNewRoman" w:eastAsia="Cambria" w:hAnsi="TimesNewRoman" w:cs="TimesNewRoman"/>
                <w:sz w:val="16"/>
                <w:szCs w:val="23"/>
                <w:lang w:val="en-US"/>
              </w:rPr>
            </w:pPr>
            <w:r w:rsidRPr="004E7534">
              <w:rPr>
                <w:rFonts w:ascii="TimesNewRoman" w:eastAsia="Cambria" w:hAnsi="TimesNewRoman" w:cs="TimesNewRoman"/>
                <w:sz w:val="16"/>
                <w:szCs w:val="23"/>
                <w:lang w:val="en-US"/>
              </w:rPr>
              <w:t>64</w:t>
            </w:r>
          </w:p>
        </w:tc>
        <w:tc>
          <w:tcPr>
            <w:tcW w:w="4962" w:type="dxa"/>
          </w:tcPr>
          <w:p w14:paraId="72004592"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1. Symmetrical</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every 2</w:t>
            </w:r>
            <w:r w:rsidRPr="004E7534">
              <w:rPr>
                <w:rFonts w:ascii="TimesNewRoman" w:eastAsia="Cambria" w:hAnsi="TimesNewRoman" w:cs="TimesNewRoman"/>
                <w:sz w:val="16"/>
                <w:szCs w:val="23"/>
                <w:vertAlign w:val="superscript"/>
                <w:lang w:val="en-US"/>
              </w:rPr>
              <w:t>nd</w:t>
            </w:r>
            <w:r w:rsidRPr="004E7534">
              <w:rPr>
                <w:rFonts w:ascii="TimesNewRoman" w:eastAsia="Cambria" w:hAnsi="TimesNewRoman" w:cs="TimesNewRoman"/>
                <w:sz w:val="16"/>
                <w:szCs w:val="23"/>
                <w:lang w:val="en-US"/>
              </w:rPr>
              <w:t xml:space="preserve"> interval</w:t>
            </w:r>
          </w:p>
          <w:p w14:paraId="0F79D758"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2. Bottom-heavy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each of 63 oldest intervals and 1 terminal at the youngest interval</w:t>
            </w:r>
          </w:p>
          <w:p w14:paraId="5047149F" w14:textId="77777777" w:rsidR="00D1279B" w:rsidRPr="004E7534" w:rsidRDefault="00D1279B" w:rsidP="003324C5">
            <w:pPr>
              <w:widowControl w:val="0"/>
              <w:autoSpaceDE w:val="0"/>
              <w:autoSpaceDN w:val="0"/>
              <w:adjustRightInd w:val="0"/>
              <w:ind w:left="176" w:hanging="176"/>
              <w:rPr>
                <w:rFonts w:ascii="TimesNewRoman" w:eastAsia="Cambria" w:hAnsi="TimesNewRoman" w:cs="TimesNewRoman"/>
                <w:sz w:val="16"/>
                <w:szCs w:val="23"/>
                <w:lang w:val="en-US"/>
              </w:rPr>
            </w:pPr>
            <w:r w:rsidRPr="004E7534">
              <w:rPr>
                <w:rFonts w:ascii="Times New Roman" w:eastAsia="Cambria" w:hAnsi="Times New Roman" w:cs="Times New Roman"/>
                <w:i/>
                <w:sz w:val="16"/>
              </w:rPr>
              <w:t>3. Top-heavy</w:t>
            </w:r>
            <w:r w:rsidRPr="004E7534">
              <w:rPr>
                <w:rFonts w:ascii="Times New Roman" w:eastAsia="Cambria" w:hAnsi="Times New Roman" w:cs="Times New Roman"/>
                <w:sz w:val="16"/>
              </w:rPr>
              <w:t xml:space="preserve"> – </w:t>
            </w:r>
            <w:r w:rsidRPr="004E7534">
              <w:rPr>
                <w:rFonts w:ascii="TimesNewRoman" w:eastAsia="Cambria" w:hAnsi="TimesNewRoman" w:cs="TimesNewRoman"/>
                <w:sz w:val="16"/>
                <w:szCs w:val="23"/>
                <w:lang w:val="en-US"/>
              </w:rPr>
              <w:t>1 terminal at each of 63 youngest intervals and 1 terminal at the oldest interval</w:t>
            </w:r>
          </w:p>
        </w:tc>
      </w:tr>
    </w:tbl>
    <w:p w14:paraId="59E4EE04" w14:textId="77777777" w:rsidR="00D1279B" w:rsidRPr="004E7534" w:rsidRDefault="00D1279B" w:rsidP="00D1279B">
      <w:pPr>
        <w:rPr>
          <w:rFonts w:ascii="Cambria" w:eastAsia="Cambria" w:hAnsi="Cambria" w:cs="Times New Roman"/>
          <w:sz w:val="16"/>
        </w:rPr>
      </w:pPr>
    </w:p>
    <w:p w14:paraId="7A31E9C0" w14:textId="2547CF31" w:rsidR="002129B2" w:rsidRDefault="00D1279B" w:rsidP="00EF196D">
      <w:pPr>
        <w:rPr>
          <w:rFonts w:ascii="Times New Roman" w:hAnsi="Times New Roman"/>
          <w:smallCaps/>
        </w:rPr>
      </w:pPr>
      <w:proofErr w:type="gramStart"/>
      <w:r w:rsidRPr="00D1279B">
        <w:rPr>
          <w:rFonts w:ascii="Times New Roman" w:hAnsi="Times New Roman"/>
          <w:b/>
          <w:smallCaps/>
        </w:rPr>
        <w:t>Supplementary table 1.</w:t>
      </w:r>
      <w:proofErr w:type="gramEnd"/>
      <w:r>
        <w:rPr>
          <w:rFonts w:ascii="Times New Roman" w:hAnsi="Times New Roman"/>
          <w:smallCaps/>
        </w:rPr>
        <w:t xml:space="preserve"> </w:t>
      </w:r>
      <w:r>
        <w:rPr>
          <w:rFonts w:ascii="Times New Roman" w:hAnsi="Times New Roman"/>
        </w:rPr>
        <w:t>Tree topology, and number and distribution of first occurrence dates in each of 30 simulated data sets.</w:t>
      </w:r>
      <w:r>
        <w:rPr>
          <w:sz w:val="16"/>
        </w:rPr>
        <w:br w:type="page"/>
      </w:r>
      <w:proofErr w:type="gramStart"/>
      <w:r w:rsidRPr="00EF196D">
        <w:rPr>
          <w:rFonts w:ascii="Times New Roman" w:hAnsi="Times New Roman"/>
          <w:smallCaps/>
        </w:rPr>
        <w:t>Supplementary table 2.</w:t>
      </w:r>
      <w:proofErr w:type="gramEnd"/>
      <w:r w:rsidR="00034844">
        <w:rPr>
          <w:rFonts w:ascii="Times New Roman" w:hAnsi="Times New Roman"/>
          <w:smallCaps/>
        </w:rPr>
        <w:t xml:space="preserve"> </w:t>
      </w:r>
    </w:p>
    <w:p w14:paraId="4EE45E45" w14:textId="77777777" w:rsidR="00EF196D" w:rsidRDefault="00EF196D" w:rsidP="00EF196D">
      <w:pPr>
        <w:rPr>
          <w:rFonts w:ascii="Times New Roman" w:hAnsi="Times New Roman"/>
          <w:smallCaps/>
        </w:rPr>
      </w:pPr>
    </w:p>
    <w:p w14:paraId="2A01643F" w14:textId="5A18B191" w:rsidR="00EF196D" w:rsidRDefault="00EF196D" w:rsidP="00EF196D">
      <w:pPr>
        <w:rPr>
          <w:rFonts w:ascii="Times New Roman" w:hAnsi="Times New Roman"/>
          <w:smallCaps/>
        </w:rPr>
      </w:pPr>
      <w:r>
        <w:rPr>
          <w:rFonts w:ascii="Times New Roman" w:hAnsi="Times New Roman"/>
          <w:smallCaps/>
        </w:rPr>
        <w:t>Separate Excel file</w:t>
      </w:r>
    </w:p>
    <w:p w14:paraId="126F7CF0" w14:textId="77777777" w:rsidR="00EF196D" w:rsidRDefault="00EF196D" w:rsidP="00EF196D">
      <w:pPr>
        <w:rPr>
          <w:sz w:val="16"/>
        </w:rPr>
      </w:pPr>
    </w:p>
    <w:p w14:paraId="67E154D9" w14:textId="13A457F3" w:rsidR="00D1279B" w:rsidRDefault="00D1279B" w:rsidP="00D525D1">
      <w:pPr>
        <w:rPr>
          <w:rFonts w:ascii="TimesNewRoman" w:hAnsi="TimesNewRoman" w:cs="TimesNewRoman"/>
          <w:lang w:val="en-US"/>
        </w:rPr>
      </w:pPr>
      <w:proofErr w:type="gramStart"/>
      <w:r w:rsidRPr="00D1279B">
        <w:rPr>
          <w:rFonts w:ascii="Times New Roman" w:hAnsi="Times New Roman"/>
          <w:b/>
          <w:smallCaps/>
        </w:rPr>
        <w:t>Supplementary table 2.</w:t>
      </w:r>
      <w:proofErr w:type="gramEnd"/>
      <w:r>
        <w:rPr>
          <w:rFonts w:ascii="Times New Roman" w:hAnsi="Times New Roman"/>
          <w:smallCaps/>
        </w:rPr>
        <w:t xml:space="preserve"> </w:t>
      </w:r>
      <w:proofErr w:type="gramStart"/>
      <w:r>
        <w:rPr>
          <w:rFonts w:ascii="Times New Roman" w:hAnsi="Times New Roman"/>
        </w:rPr>
        <w:t xml:space="preserve">Summary statistics for each of </w:t>
      </w:r>
      <w:r w:rsidRPr="00276C9B">
        <w:rPr>
          <w:rFonts w:ascii="Times New Roman" w:hAnsi="Times New Roman"/>
        </w:rPr>
        <w:t xml:space="preserve">the </w:t>
      </w:r>
      <w:r w:rsidR="00561C7B" w:rsidRPr="00276C9B">
        <w:rPr>
          <w:rFonts w:ascii="Times New Roman" w:hAnsi="Times New Roman"/>
        </w:rPr>
        <w:t>647</w:t>
      </w:r>
      <w:r w:rsidRPr="00276C9B">
        <w:rPr>
          <w:rFonts w:ascii="Times New Roman" w:hAnsi="Times New Roman"/>
        </w:rPr>
        <w:t xml:space="preserve"> empir</w:t>
      </w:r>
      <w:r>
        <w:rPr>
          <w:rFonts w:ascii="Times New Roman" w:hAnsi="Times New Roman"/>
        </w:rPr>
        <w:t>ical data sets used in the study.</w:t>
      </w:r>
      <w:proofErr w:type="gramEnd"/>
      <w:r>
        <w:rPr>
          <w:rFonts w:ascii="Times New Roman" w:hAnsi="Times New Roman"/>
        </w:rPr>
        <w:t xml:space="preserve"> References below. Taxonomic rank codes: </w:t>
      </w:r>
      <w:r w:rsidRPr="00005BE6">
        <w:rPr>
          <w:rFonts w:ascii="TimesNewRoman" w:hAnsi="TimesNewRoman" w:cs="TimesNewRoman"/>
          <w:lang w:val="en-US"/>
        </w:rPr>
        <w:t>species</w:t>
      </w:r>
      <w:r>
        <w:rPr>
          <w:rFonts w:ascii="TimesNewRoman" w:hAnsi="TimesNewRoman" w:cs="TimesNewRoman"/>
          <w:lang w:val="en-US"/>
        </w:rPr>
        <w:t xml:space="preserve"> (1)</w:t>
      </w:r>
      <w:r w:rsidRPr="00005BE6">
        <w:rPr>
          <w:rFonts w:ascii="TimesNewRoman" w:hAnsi="TimesNewRoman" w:cs="TimesNewRoman"/>
          <w:lang w:val="en-US"/>
        </w:rPr>
        <w:t>, genus</w:t>
      </w:r>
      <w:r>
        <w:rPr>
          <w:rFonts w:ascii="TimesNewRoman" w:hAnsi="TimesNewRoman" w:cs="TimesNewRoman"/>
          <w:lang w:val="en-US"/>
        </w:rPr>
        <w:t xml:space="preserve"> (2)</w:t>
      </w:r>
      <w:r w:rsidRPr="00005BE6">
        <w:rPr>
          <w:rFonts w:ascii="TimesNewRoman" w:hAnsi="TimesNewRoman" w:cs="TimesNewRoman"/>
          <w:lang w:val="en-US"/>
        </w:rPr>
        <w:t>, family</w:t>
      </w:r>
      <w:r>
        <w:rPr>
          <w:rFonts w:ascii="TimesNewRoman" w:hAnsi="TimesNewRoman" w:cs="TimesNewRoman"/>
          <w:lang w:val="en-US"/>
        </w:rPr>
        <w:t xml:space="preserve"> (3)</w:t>
      </w:r>
      <w:r w:rsidRPr="00005BE6">
        <w:rPr>
          <w:rFonts w:ascii="TimesNewRoman" w:hAnsi="TimesNewRoman" w:cs="TimesNewRoman"/>
          <w:lang w:val="en-US"/>
        </w:rPr>
        <w:t>, order</w:t>
      </w:r>
      <w:r>
        <w:rPr>
          <w:rFonts w:ascii="TimesNewRoman" w:hAnsi="TimesNewRoman" w:cs="TimesNewRoman"/>
          <w:lang w:val="en-US"/>
        </w:rPr>
        <w:t xml:space="preserve"> (4)</w:t>
      </w:r>
      <w:r w:rsidRPr="00005BE6">
        <w:rPr>
          <w:rFonts w:ascii="TimesNewRoman" w:hAnsi="TimesNewRoman" w:cs="TimesNewRoman"/>
          <w:lang w:val="en-US"/>
        </w:rPr>
        <w:t>, class</w:t>
      </w:r>
      <w:r>
        <w:rPr>
          <w:rFonts w:ascii="TimesNewRoman" w:hAnsi="TimesNewRoman" w:cs="TimesNewRoman"/>
          <w:lang w:val="en-US"/>
        </w:rPr>
        <w:t xml:space="preserve"> (5)</w:t>
      </w:r>
      <w:r w:rsidRPr="00005BE6">
        <w:rPr>
          <w:rFonts w:ascii="TimesNewRoman" w:hAnsi="TimesNewRoman" w:cs="TimesNewRoman"/>
          <w:lang w:val="en-US"/>
        </w:rPr>
        <w:t>, and phylum or above</w:t>
      </w:r>
      <w:r>
        <w:rPr>
          <w:rFonts w:ascii="TimesNewRoman" w:hAnsi="TimesNewRoman" w:cs="TimesNewRoman"/>
          <w:lang w:val="en-US"/>
        </w:rPr>
        <w:t xml:space="preserve"> (6)</w:t>
      </w:r>
      <w:r w:rsidRPr="00005BE6">
        <w:rPr>
          <w:rFonts w:ascii="TimesNewRoman" w:hAnsi="TimesNewRoman" w:cs="TimesNewRoman"/>
          <w:lang w:val="en-US"/>
        </w:rPr>
        <w:t>. Supe</w:t>
      </w:r>
      <w:r>
        <w:rPr>
          <w:rFonts w:ascii="TimesNewRoman" w:hAnsi="TimesNewRoman" w:cs="TimesNewRoman"/>
          <w:lang w:val="en-US"/>
        </w:rPr>
        <w:t>r and sub ranks were subsumed</w:t>
      </w:r>
      <w:r w:rsidRPr="00005BE6">
        <w:rPr>
          <w:rFonts w:ascii="TimesNewRoman" w:hAnsi="TimesNewRoman" w:cs="TimesNewRoman"/>
          <w:lang w:val="en-US"/>
        </w:rPr>
        <w:t xml:space="preserve"> into the rank to which they referred (e.g., subfamilies and superfamilies were all referred to families)</w:t>
      </w:r>
      <w:r>
        <w:rPr>
          <w:rFonts w:ascii="TimesNewRoman" w:hAnsi="TimesNewRoman" w:cs="TimesNewRoman"/>
          <w:lang w:val="en-US"/>
        </w:rPr>
        <w:t>.</w:t>
      </w:r>
    </w:p>
    <w:p w14:paraId="4A80EA77" w14:textId="77777777" w:rsidR="00D1279B" w:rsidRPr="003324C5" w:rsidRDefault="00D1279B" w:rsidP="00D1279B">
      <w:pPr>
        <w:widowControl w:val="0"/>
        <w:autoSpaceDE w:val="0"/>
        <w:autoSpaceDN w:val="0"/>
        <w:adjustRightInd w:val="0"/>
        <w:ind w:left="720" w:hanging="720"/>
        <w:rPr>
          <w:rFonts w:ascii="Times New Roman" w:hAnsi="Times New Roman"/>
          <w:sz w:val="20"/>
          <w:lang w:val="en-US"/>
        </w:rPr>
      </w:pPr>
    </w:p>
    <w:p w14:paraId="4546875F" w14:textId="27E72F61" w:rsidR="009C1953" w:rsidRPr="009C1953" w:rsidRDefault="009C1953" w:rsidP="000D71B0">
      <w:pPr>
        <w:widowControl w:val="0"/>
        <w:autoSpaceDE w:val="0"/>
        <w:autoSpaceDN w:val="0"/>
        <w:adjustRightInd w:val="0"/>
        <w:ind w:left="720" w:hanging="720"/>
        <w:rPr>
          <w:rFonts w:ascii="Times New Roman" w:hAnsi="Times New Roman"/>
          <w:b/>
          <w:sz w:val="20"/>
          <w:lang w:val="en-US"/>
        </w:rPr>
      </w:pPr>
      <w:r w:rsidRPr="009C1953">
        <w:rPr>
          <w:rFonts w:ascii="Times New Roman" w:hAnsi="Times New Roman"/>
          <w:b/>
          <w:sz w:val="20"/>
          <w:lang w:val="en-US"/>
        </w:rPr>
        <w:t>References for Supplementary Table 2</w:t>
      </w:r>
    </w:p>
    <w:p w14:paraId="3DC41F07" w14:textId="77777777" w:rsidR="009C1953" w:rsidRDefault="009C1953" w:rsidP="000D71B0">
      <w:pPr>
        <w:widowControl w:val="0"/>
        <w:autoSpaceDE w:val="0"/>
        <w:autoSpaceDN w:val="0"/>
        <w:adjustRightInd w:val="0"/>
        <w:ind w:left="720" w:hanging="720"/>
        <w:rPr>
          <w:rFonts w:ascii="Times New Roman" w:hAnsi="Times New Roman"/>
          <w:sz w:val="20"/>
          <w:lang w:val="en-US"/>
        </w:rPr>
      </w:pPr>
    </w:p>
    <w:p w14:paraId="053E2F2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Ahlberg, P. E. (1989) Paired fin skeletons and relationships of the fossil group Porolepiformes (Osteichthyes: Sarcopterygii).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96,</w:t>
      </w:r>
      <w:r w:rsidRPr="003324C5">
        <w:rPr>
          <w:rFonts w:ascii="Times New Roman" w:hAnsi="Times New Roman"/>
          <w:sz w:val="20"/>
          <w:lang w:val="en-US"/>
        </w:rPr>
        <w:t xml:space="preserve"> 119-166.</w:t>
      </w:r>
      <w:proofErr w:type="gramEnd"/>
    </w:p>
    <w:p w14:paraId="3DA326E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Ahlberg, P. E. (1991) A re-examination of sarcopterygian interrelationships, with special reference to the Porolepiformes.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103,</w:t>
      </w:r>
      <w:r w:rsidRPr="003324C5">
        <w:rPr>
          <w:rFonts w:ascii="Times New Roman" w:hAnsi="Times New Roman"/>
          <w:sz w:val="20"/>
          <w:lang w:val="en-US"/>
        </w:rPr>
        <w:t xml:space="preserve"> 241-287.</w:t>
      </w:r>
      <w:proofErr w:type="gramEnd"/>
    </w:p>
    <w:p w14:paraId="3718804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Albright, L. B., Alvarez, F., Rong, J. Y. &amp; Boucot, A. J. (1998) New genus of tapir (Mammalia: Tapiridae) from the Arikareean (earliest Miocene) of the Texas coastal plain.</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200-217.</w:t>
      </w:r>
      <w:proofErr w:type="gramEnd"/>
    </w:p>
    <w:p w14:paraId="41FDF02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Allain, R. &amp; Aquesbi, N. (2008) </w:t>
      </w:r>
      <w:r w:rsidRPr="003324C5">
        <w:rPr>
          <w:rFonts w:ascii="Times New Roman" w:hAnsi="Times New Roman" w:cs="êo˜ø◊tÊ"/>
          <w:sz w:val="20"/>
          <w:szCs w:val="14"/>
          <w:lang w:val="en-US"/>
        </w:rPr>
        <w:t xml:space="preserve">Anatomy and phylogenetic relationships of </w:t>
      </w:r>
      <w:r w:rsidRPr="003324C5">
        <w:rPr>
          <w:rFonts w:ascii="Times New Roman" w:hAnsi="Times New Roman" w:cs="êo˜ø◊tÊ"/>
          <w:i/>
          <w:sz w:val="20"/>
          <w:szCs w:val="14"/>
          <w:lang w:val="en-US"/>
        </w:rPr>
        <w:t>Tazoudasaurus naimi</w:t>
      </w:r>
      <w:r w:rsidRPr="003324C5">
        <w:rPr>
          <w:rFonts w:ascii="Times New Roman" w:hAnsi="Times New Roman" w:cs="êo˜ø◊tÊ"/>
          <w:sz w:val="20"/>
          <w:szCs w:val="14"/>
          <w:lang w:val="en-US"/>
        </w:rPr>
        <w:t xml:space="preserve"> (Dinosauria, Sauropoda) from the late Early Jurassic of Morocco.</w:t>
      </w:r>
      <w:proofErr w:type="gramEnd"/>
      <w:r w:rsidRPr="003324C5">
        <w:rPr>
          <w:rFonts w:ascii="Times New Roman" w:hAnsi="Times New Roman" w:cs="êo˜ø◊tÊ"/>
          <w:sz w:val="20"/>
          <w:szCs w:val="14"/>
          <w:lang w:val="en-US"/>
        </w:rPr>
        <w:t xml:space="preserve"> </w:t>
      </w:r>
      <w:r w:rsidRPr="003324C5">
        <w:rPr>
          <w:rFonts w:ascii="Times New Roman" w:hAnsi="Times New Roman" w:cs="êo˜ø◊tÊ"/>
          <w:i/>
          <w:sz w:val="20"/>
          <w:szCs w:val="14"/>
          <w:lang w:val="en-US"/>
        </w:rPr>
        <w:t>Geodiversitas</w:t>
      </w:r>
    </w:p>
    <w:p w14:paraId="45F298CD" w14:textId="77777777" w:rsidR="000D71B0" w:rsidRPr="003324C5" w:rsidRDefault="000D71B0" w:rsidP="000D71B0">
      <w:pPr>
        <w:widowControl w:val="0"/>
        <w:autoSpaceDE w:val="0"/>
        <w:autoSpaceDN w:val="0"/>
        <w:adjustRightInd w:val="0"/>
        <w:ind w:firstLine="720"/>
        <w:rPr>
          <w:rFonts w:ascii="Times New Roman" w:hAnsi="Times New Roman" w:cs="êo˜ø◊tÊ"/>
          <w:sz w:val="20"/>
          <w:szCs w:val="14"/>
          <w:lang w:val="en-US"/>
        </w:rPr>
      </w:pPr>
      <w:r w:rsidRPr="003324C5">
        <w:rPr>
          <w:rFonts w:ascii="Times New Roman" w:hAnsi="Times New Roman" w:cs="êo˜ø◊tÊ"/>
          <w:sz w:val="20"/>
          <w:szCs w:val="14"/>
          <w:lang w:val="en-US"/>
        </w:rPr>
        <w:t xml:space="preserve"> </w:t>
      </w:r>
      <w:proofErr w:type="gramStart"/>
      <w:r w:rsidRPr="003324C5">
        <w:rPr>
          <w:rFonts w:ascii="Times New Roman" w:hAnsi="Times New Roman" w:cs="êo˜ø◊tÊ"/>
          <w:b/>
          <w:sz w:val="20"/>
          <w:szCs w:val="14"/>
          <w:lang w:val="en-US"/>
        </w:rPr>
        <w:t>30</w:t>
      </w:r>
      <w:r w:rsidRPr="003324C5">
        <w:rPr>
          <w:rFonts w:ascii="Times New Roman" w:hAnsi="Times New Roman" w:cs="êo˜ø◊tÊ"/>
          <w:sz w:val="20"/>
          <w:szCs w:val="14"/>
          <w:lang w:val="en-US"/>
        </w:rPr>
        <w:t>, 345-424.</w:t>
      </w:r>
      <w:proofErr w:type="gramEnd"/>
    </w:p>
    <w:p w14:paraId="06DCD6C1" w14:textId="77777777" w:rsidR="000D71B0" w:rsidRPr="003324C5" w:rsidRDefault="000D71B0" w:rsidP="000D71B0">
      <w:pPr>
        <w:rPr>
          <w:rFonts w:ascii="Times New Roman" w:hAnsi="Times New Roman" w:cs="êo˜ø◊tÊ"/>
          <w:sz w:val="20"/>
          <w:szCs w:val="14"/>
          <w:lang w:val="en-US"/>
        </w:rPr>
      </w:pPr>
      <w:r w:rsidRPr="003324C5">
        <w:rPr>
          <w:rFonts w:ascii="Times New Roman" w:hAnsi="Times New Roman" w:cs="êo˜ø◊tÊ"/>
          <w:sz w:val="20"/>
          <w:szCs w:val="14"/>
          <w:lang w:val="en-US"/>
        </w:rPr>
        <w:t>Anderson, J. S., Reisz, R. R., Scott, D., Forbisch, N. B. &amp; Sumida S. S. (2008) A stem</w:t>
      </w:r>
    </w:p>
    <w:p w14:paraId="61275B44" w14:textId="77777777" w:rsidR="000D71B0" w:rsidRPr="003324C5" w:rsidRDefault="000D71B0" w:rsidP="000D71B0">
      <w:pPr>
        <w:ind w:left="720"/>
        <w:rPr>
          <w:rFonts w:ascii="Times New Roman" w:hAnsi="Times New Roman" w:cs="êo˜ø◊tÊ"/>
          <w:sz w:val="20"/>
          <w:szCs w:val="14"/>
          <w:lang w:val="en-US"/>
        </w:rPr>
      </w:pPr>
      <w:proofErr w:type="gramStart"/>
      <w:r w:rsidRPr="003324C5">
        <w:rPr>
          <w:rFonts w:ascii="Times New Roman" w:hAnsi="Times New Roman" w:cs="êo˜ø◊tÊ"/>
          <w:sz w:val="20"/>
          <w:szCs w:val="14"/>
          <w:lang w:val="en-US"/>
        </w:rPr>
        <w:t>batrachian</w:t>
      </w:r>
      <w:proofErr w:type="gramEnd"/>
      <w:r w:rsidRPr="003324C5">
        <w:rPr>
          <w:rFonts w:ascii="Times New Roman" w:hAnsi="Times New Roman" w:cs="êo˜ø◊tÊ"/>
          <w:sz w:val="20"/>
          <w:szCs w:val="14"/>
          <w:lang w:val="en-US"/>
        </w:rPr>
        <w:t xml:space="preserve"> from the Early Permian of Texas and the origin of frogs and salamanders. </w:t>
      </w:r>
      <w:proofErr w:type="gramStart"/>
      <w:r w:rsidRPr="003324C5">
        <w:rPr>
          <w:rFonts w:ascii="Times New Roman" w:hAnsi="Times New Roman" w:cs="êo˜ø◊tÊ"/>
          <w:i/>
          <w:sz w:val="20"/>
          <w:szCs w:val="14"/>
          <w:lang w:val="en-US"/>
        </w:rPr>
        <w:t>Nature</w:t>
      </w:r>
      <w:r w:rsidRPr="003324C5">
        <w:rPr>
          <w:rFonts w:ascii="Times New Roman" w:hAnsi="Times New Roman" w:cs="êo˜ø◊tÊ"/>
          <w:sz w:val="20"/>
          <w:szCs w:val="14"/>
          <w:lang w:val="en-US"/>
        </w:rPr>
        <w:t xml:space="preserve"> </w:t>
      </w:r>
      <w:r w:rsidRPr="003324C5">
        <w:rPr>
          <w:rFonts w:ascii="Times New Roman" w:hAnsi="Times New Roman" w:cs="êo˜ø◊tÊ"/>
          <w:b/>
          <w:sz w:val="20"/>
          <w:szCs w:val="14"/>
          <w:lang w:val="en-US"/>
        </w:rPr>
        <w:t>453</w:t>
      </w:r>
      <w:r w:rsidRPr="003324C5">
        <w:rPr>
          <w:rFonts w:ascii="Times New Roman" w:hAnsi="Times New Roman" w:cs="êo˜ø◊tÊ"/>
          <w:sz w:val="20"/>
          <w:szCs w:val="14"/>
          <w:lang w:val="en-US"/>
        </w:rPr>
        <w:t>, 515-518.</w:t>
      </w:r>
      <w:proofErr w:type="gramEnd"/>
      <w:r w:rsidRPr="003324C5">
        <w:rPr>
          <w:rFonts w:ascii="Times New Roman" w:hAnsi="Times New Roman" w:cs="êo˜ø◊tÊ"/>
          <w:sz w:val="20"/>
          <w:szCs w:val="14"/>
          <w:lang w:val="en-US"/>
        </w:rPr>
        <w:t xml:space="preserve"> </w:t>
      </w:r>
    </w:p>
    <w:p w14:paraId="3DE51F89" w14:textId="77777777" w:rsidR="000D71B0" w:rsidRPr="003324C5" w:rsidRDefault="000D71B0" w:rsidP="000D71B0">
      <w:pPr>
        <w:rPr>
          <w:rFonts w:ascii="Times New Roman" w:hAnsi="Times New Roman"/>
          <w:sz w:val="20"/>
          <w:szCs w:val="20"/>
        </w:rPr>
      </w:pPr>
      <w:r w:rsidRPr="003324C5">
        <w:rPr>
          <w:rFonts w:ascii="Times New Roman" w:hAnsi="Times New Roman" w:cs="êo˜ø◊tÊ"/>
          <w:sz w:val="20"/>
          <w:szCs w:val="14"/>
          <w:lang w:val="en-US"/>
        </w:rPr>
        <w:t xml:space="preserve">Anderson, J. S. &amp; Reisz, R. R. (2004) </w:t>
      </w:r>
      <w:r w:rsidRPr="003324C5">
        <w:rPr>
          <w:rFonts w:ascii="Times New Roman" w:hAnsi="Times New Roman"/>
          <w:sz w:val="20"/>
          <w:szCs w:val="20"/>
        </w:rPr>
        <w:t>Pyozia Mesenensis, a new small varanopid (Synapsida,</w:t>
      </w:r>
    </w:p>
    <w:p w14:paraId="19F7B0D3" w14:textId="77777777" w:rsidR="000D71B0" w:rsidRPr="003324C5" w:rsidRDefault="000D71B0" w:rsidP="000D71B0">
      <w:pPr>
        <w:ind w:left="720"/>
        <w:rPr>
          <w:rFonts w:ascii="Times New Roman" w:hAnsi="Times New Roman"/>
          <w:sz w:val="20"/>
          <w:szCs w:val="20"/>
        </w:rPr>
      </w:pPr>
      <w:r w:rsidRPr="003324C5">
        <w:rPr>
          <w:rFonts w:ascii="Times New Roman" w:hAnsi="Times New Roman"/>
          <w:sz w:val="20"/>
          <w:szCs w:val="20"/>
        </w:rPr>
        <w:t xml:space="preserve">Eupelycosauria) from Russia: “pelycosaur: diversity in the Middle Permian. </w:t>
      </w:r>
      <w:proofErr w:type="gramStart"/>
      <w:r w:rsidRPr="003324C5">
        <w:rPr>
          <w:rFonts w:ascii="Times New Roman" w:hAnsi="Times New Roman"/>
          <w:i/>
          <w:sz w:val="20"/>
          <w:szCs w:val="20"/>
        </w:rPr>
        <w:t>Journal of Vertebrate Paleontology</w:t>
      </w:r>
      <w:r w:rsidRPr="003324C5">
        <w:rPr>
          <w:rFonts w:ascii="Times New Roman" w:hAnsi="Times New Roman"/>
          <w:sz w:val="20"/>
          <w:szCs w:val="20"/>
        </w:rPr>
        <w:t xml:space="preserve"> </w:t>
      </w:r>
      <w:r w:rsidRPr="003324C5">
        <w:rPr>
          <w:rFonts w:ascii="Times New Roman" w:hAnsi="Times New Roman"/>
          <w:b/>
          <w:sz w:val="20"/>
          <w:szCs w:val="20"/>
        </w:rPr>
        <w:t>24</w:t>
      </w:r>
      <w:r w:rsidRPr="003324C5">
        <w:rPr>
          <w:rFonts w:ascii="Times New Roman" w:hAnsi="Times New Roman"/>
          <w:sz w:val="20"/>
          <w:szCs w:val="20"/>
        </w:rPr>
        <w:t>, 173-179.</w:t>
      </w:r>
      <w:proofErr w:type="gramEnd"/>
      <w:r w:rsidRPr="003324C5">
        <w:rPr>
          <w:rFonts w:ascii="Times New Roman" w:hAnsi="Times New Roman"/>
          <w:sz w:val="20"/>
          <w:szCs w:val="20"/>
        </w:rPr>
        <w:t xml:space="preserve"> </w:t>
      </w:r>
    </w:p>
    <w:p w14:paraId="4E475143" w14:textId="77777777" w:rsidR="000D71B0" w:rsidRPr="003324C5" w:rsidRDefault="000D71B0" w:rsidP="000D71B0">
      <w:pPr>
        <w:rPr>
          <w:rFonts w:ascii="Times New Roman" w:hAnsi="Times New Roman"/>
          <w:sz w:val="20"/>
        </w:rPr>
      </w:pPr>
      <w:r w:rsidRPr="003324C5">
        <w:rPr>
          <w:rFonts w:ascii="Times New Roman" w:hAnsi="Times New Roman"/>
          <w:sz w:val="20"/>
        </w:rPr>
        <w:t xml:space="preserve">Anderson, L. C. &amp; Roopnarine, P. D. (2003) Evolution and phylogenetic relationships of </w:t>
      </w:r>
    </w:p>
    <w:p w14:paraId="2105638A" w14:textId="77777777" w:rsidR="000D71B0" w:rsidRPr="003324C5" w:rsidRDefault="000D71B0" w:rsidP="000D71B0">
      <w:pPr>
        <w:ind w:left="720"/>
        <w:rPr>
          <w:rFonts w:ascii="Times New Roman" w:hAnsi="Times New Roman"/>
          <w:sz w:val="20"/>
          <w:lang w:val="en-US"/>
        </w:rPr>
      </w:pPr>
      <w:r w:rsidRPr="003324C5">
        <w:rPr>
          <w:rFonts w:ascii="Times New Roman" w:hAnsi="Times New Roman"/>
          <w:sz w:val="20"/>
        </w:rPr>
        <w:t xml:space="preserve">Neogene Corbulidae (Bivalvia; Myoidea) of tropical America. </w:t>
      </w:r>
      <w:proofErr w:type="gramStart"/>
      <w:r w:rsidRPr="003324C5">
        <w:rPr>
          <w:rFonts w:ascii="Times New Roman" w:hAnsi="Times New Roman"/>
          <w:i/>
          <w:sz w:val="20"/>
        </w:rPr>
        <w:t>Journal of Paleontology</w:t>
      </w:r>
      <w:r w:rsidRPr="003324C5">
        <w:rPr>
          <w:rFonts w:ascii="Times New Roman" w:hAnsi="Times New Roman"/>
          <w:sz w:val="20"/>
        </w:rPr>
        <w:t xml:space="preserve"> </w:t>
      </w:r>
      <w:r w:rsidRPr="003324C5">
        <w:rPr>
          <w:rFonts w:ascii="Times New Roman" w:hAnsi="Times New Roman"/>
          <w:b/>
          <w:sz w:val="20"/>
        </w:rPr>
        <w:t>77</w:t>
      </w:r>
      <w:r w:rsidRPr="003324C5">
        <w:rPr>
          <w:rFonts w:ascii="Times New Roman" w:hAnsi="Times New Roman"/>
          <w:sz w:val="20"/>
        </w:rPr>
        <w:t>, 1086-1102.</w:t>
      </w:r>
      <w:proofErr w:type="gramEnd"/>
      <w:r w:rsidRPr="003324C5">
        <w:rPr>
          <w:rFonts w:ascii="Times New Roman" w:hAnsi="Times New Roman"/>
          <w:sz w:val="20"/>
        </w:rPr>
        <w:t xml:space="preserve"> </w:t>
      </w:r>
    </w:p>
    <w:p w14:paraId="66C863B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Andrews, P. (1988). </w:t>
      </w:r>
      <w:proofErr w:type="gramStart"/>
      <w:r w:rsidRPr="003324C5">
        <w:rPr>
          <w:rFonts w:ascii="Times New Roman" w:hAnsi="Times New Roman"/>
          <w:sz w:val="20"/>
          <w:lang w:val="en-US"/>
        </w:rPr>
        <w:t xml:space="preserve">A phylogenetic analysis of the primates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143-175.</w:t>
      </w:r>
      <w:proofErr w:type="gramEnd"/>
      <w:r w:rsidRPr="003324C5">
        <w:rPr>
          <w:rFonts w:ascii="Times New Roman" w:hAnsi="Times New Roman"/>
          <w:sz w:val="20"/>
          <w:lang w:val="en-US"/>
        </w:rPr>
        <w:t xml:space="preserve"> Oxford: Clarendon Press.</w:t>
      </w:r>
    </w:p>
    <w:p w14:paraId="30A5973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Azanza, B. &amp; Ginsburg, L. (1997) A revision of the large lagomerycid artiodactyls of Europe.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40,</w:t>
      </w:r>
      <w:r w:rsidRPr="003324C5">
        <w:rPr>
          <w:rFonts w:ascii="Times New Roman" w:hAnsi="Times New Roman"/>
          <w:sz w:val="20"/>
          <w:lang w:val="en-US"/>
        </w:rPr>
        <w:t xml:space="preserve"> 461-485.</w:t>
      </w:r>
      <w:proofErr w:type="gramEnd"/>
    </w:p>
    <w:p w14:paraId="5BA6832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Baehr, M. (1979) Vergleichende Untersuchungen am Skelett und an der Coxalmuskulatur des Prothorax der Coleoptera.Ein Beitrag zur Kldrung der phylogenetischen Beziehungen der Adephaga (Coleoptera, Insecta). </w:t>
      </w:r>
      <w:proofErr w:type="gramStart"/>
      <w:r w:rsidRPr="003324C5">
        <w:rPr>
          <w:rFonts w:ascii="Times New Roman" w:hAnsi="Times New Roman"/>
          <w:i/>
          <w:iCs/>
          <w:sz w:val="20"/>
          <w:lang w:val="en-US"/>
        </w:rPr>
        <w:t>Zoologica</w:t>
      </w:r>
      <w:r w:rsidRPr="003324C5">
        <w:rPr>
          <w:rFonts w:ascii="Times New Roman" w:hAnsi="Times New Roman"/>
          <w:sz w:val="20"/>
          <w:lang w:val="en-US"/>
        </w:rPr>
        <w:t xml:space="preserve"> </w:t>
      </w:r>
      <w:r w:rsidRPr="003324C5">
        <w:rPr>
          <w:rFonts w:ascii="Times New Roman" w:hAnsi="Times New Roman"/>
          <w:b/>
          <w:bCs/>
          <w:sz w:val="20"/>
          <w:lang w:val="en-US"/>
        </w:rPr>
        <w:t>44,</w:t>
      </w:r>
      <w:r w:rsidRPr="003324C5">
        <w:rPr>
          <w:rFonts w:ascii="Times New Roman" w:hAnsi="Times New Roman"/>
          <w:sz w:val="20"/>
          <w:lang w:val="en-US"/>
        </w:rPr>
        <w:t xml:space="preserve"> 1-76.</w:t>
      </w:r>
      <w:proofErr w:type="gramEnd"/>
    </w:p>
    <w:p w14:paraId="1E0334A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Baez, A. M. &amp; Pugener, L. A. (1998) A new Palaeogene pipid frog from northwestern Patagonia.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511-524.</w:t>
      </w:r>
      <w:proofErr w:type="gramEnd"/>
    </w:p>
    <w:p w14:paraId="7C07ECA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Bailey, W. J., Slightom, J. L. &amp; Goodman, M. (1992) Rejection of the "flying primate" hypothesis by phylogenetic evidence from the e-globin gene.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Science</w:t>
      </w:r>
      <w:r w:rsidRPr="003324C5">
        <w:rPr>
          <w:rFonts w:ascii="Times New Roman" w:hAnsi="Times New Roman"/>
          <w:sz w:val="20"/>
          <w:lang w:val="en-US"/>
        </w:rPr>
        <w:t xml:space="preserve"> </w:t>
      </w:r>
      <w:r w:rsidRPr="003324C5">
        <w:rPr>
          <w:rFonts w:ascii="Times New Roman" w:hAnsi="Times New Roman"/>
          <w:b/>
          <w:bCs/>
          <w:sz w:val="20"/>
          <w:lang w:val="en-US"/>
        </w:rPr>
        <w:t>256,</w:t>
      </w:r>
      <w:r w:rsidRPr="003324C5">
        <w:rPr>
          <w:rFonts w:ascii="Times New Roman" w:hAnsi="Times New Roman"/>
          <w:sz w:val="20"/>
          <w:lang w:val="en-US"/>
        </w:rPr>
        <w:t xml:space="preserve"> 86-89.</w:t>
      </w:r>
      <w:proofErr w:type="gramEnd"/>
    </w:p>
    <w:p w14:paraId="570F3B9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Bajpaj, S. &amp; Domning, D. P. (1997) A new dugongine sirenian from the Early Miocene of India.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219-228.</w:t>
      </w:r>
      <w:proofErr w:type="gramEnd"/>
    </w:p>
    <w:p w14:paraId="7E6D867C" w14:textId="77777777" w:rsidR="000D71B0" w:rsidRPr="003324C5" w:rsidRDefault="000D71B0" w:rsidP="000D71B0">
      <w:pPr>
        <w:widowControl w:val="0"/>
        <w:autoSpaceDE w:val="0"/>
        <w:autoSpaceDN w:val="0"/>
        <w:adjustRightInd w:val="0"/>
        <w:ind w:left="720" w:hanging="720"/>
        <w:rPr>
          <w:rFonts w:ascii="Times New Roman" w:hAnsi="Times New Roman"/>
          <w:sz w:val="20"/>
        </w:rPr>
      </w:pPr>
      <w:r w:rsidRPr="003324C5">
        <w:rPr>
          <w:rFonts w:ascii="Times New Roman" w:hAnsi="Times New Roman"/>
          <w:sz w:val="20"/>
          <w:lang w:val="en-US"/>
        </w:rPr>
        <w:t xml:space="preserve">Bajpaj, S., Kay, R. F., Williams, B. A., Das, D. P., Kapur, V. V. &amp; Tiwan, B. N. (2008) The oldest Asian record of Anthropoidea. </w:t>
      </w:r>
      <w:proofErr w:type="gramStart"/>
      <w:r w:rsidRPr="003324C5">
        <w:rPr>
          <w:rFonts w:ascii="Times New Roman" w:hAnsi="Times New Roman"/>
          <w:i/>
          <w:sz w:val="20"/>
        </w:rPr>
        <w:t>Proceedings of the National Academy of Sciences of the United States of America</w:t>
      </w:r>
      <w:r w:rsidRPr="003324C5">
        <w:rPr>
          <w:rFonts w:ascii="Times New Roman" w:hAnsi="Times New Roman"/>
          <w:sz w:val="20"/>
        </w:rPr>
        <w:t xml:space="preserve"> </w:t>
      </w:r>
      <w:r w:rsidRPr="003324C5">
        <w:rPr>
          <w:rFonts w:ascii="Times New Roman" w:hAnsi="Times New Roman"/>
          <w:b/>
          <w:sz w:val="20"/>
        </w:rPr>
        <w:t>105</w:t>
      </w:r>
      <w:r w:rsidRPr="003324C5">
        <w:rPr>
          <w:rFonts w:ascii="Times New Roman" w:hAnsi="Times New Roman"/>
          <w:sz w:val="20"/>
        </w:rPr>
        <w:t>, 11093-11098.</w:t>
      </w:r>
      <w:proofErr w:type="gramEnd"/>
      <w:r w:rsidRPr="003324C5">
        <w:rPr>
          <w:rFonts w:ascii="Times New Roman" w:hAnsi="Times New Roman"/>
          <w:sz w:val="20"/>
        </w:rPr>
        <w:t xml:space="preserve"> </w:t>
      </w:r>
    </w:p>
    <w:p w14:paraId="4ACD4E9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Balanoff, A. M. &amp; Norell, M. A. (2006) Embryonic ornithiscian from the Upper Cretaceous of Mongolia.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sz w:val="20"/>
          <w:lang w:val="en-US"/>
        </w:rPr>
        <w:t>26</w:t>
      </w:r>
      <w:r w:rsidRPr="003324C5">
        <w:rPr>
          <w:rFonts w:ascii="Times New Roman" w:hAnsi="Times New Roman"/>
          <w:sz w:val="20"/>
          <w:lang w:val="en-US"/>
        </w:rPr>
        <w:t>, 38A-39A.</w:t>
      </w:r>
      <w:proofErr w:type="gramEnd"/>
      <w:r w:rsidRPr="003324C5">
        <w:rPr>
          <w:rFonts w:ascii="Times New Roman" w:hAnsi="Times New Roman"/>
          <w:sz w:val="20"/>
          <w:lang w:val="en-US"/>
        </w:rPr>
        <w:t xml:space="preserve"> </w:t>
      </w:r>
    </w:p>
    <w:p w14:paraId="414BCC8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Barry, J. C. (1988) Sissopsalis, a Middle and Late Miocene proviverrine creodont (Mammalia) from Pakistan and Kenya.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ournal</w:t>
      </w:r>
      <w:proofErr w:type="gramEnd"/>
      <w:r w:rsidRPr="003324C5">
        <w:rPr>
          <w:rFonts w:ascii="Times New Roman" w:hAnsi="Times New Roman"/>
          <w:i/>
          <w:iCs/>
          <w:sz w:val="20"/>
          <w:lang w:val="en-US"/>
        </w:rPr>
        <w:t xml:space="preserve">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25-45.</w:t>
      </w:r>
    </w:p>
    <w:p w14:paraId="13F2CF5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Barsbold, R. &amp; Osmólska, H. (1990). Ornithomimosauria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225-244. Berkeley: University of California Press.</w:t>
      </w:r>
    </w:p>
    <w:p w14:paraId="6509AE3F"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Barucca, M., Olmo, E.</w:t>
      </w:r>
      <w:proofErr w:type="gramStart"/>
      <w:r w:rsidRPr="003324C5">
        <w:rPr>
          <w:rFonts w:ascii="Times New Roman" w:hAnsi="Times New Roman"/>
        </w:rPr>
        <w:t xml:space="preserve">,  </w:t>
      </w:r>
      <w:r w:rsidRPr="003324C5">
        <w:rPr>
          <w:rFonts w:ascii="Times New Roman" w:hAnsi="Times New Roman" w:cs="AdvPSTim"/>
          <w:lang w:val="en-US"/>
        </w:rPr>
        <w:t>Schiaparelli</w:t>
      </w:r>
      <w:proofErr w:type="gramEnd"/>
      <w:r w:rsidRPr="003324C5">
        <w:rPr>
          <w:rFonts w:ascii="Times New Roman" w:hAnsi="Times New Roman" w:cs="AdvPSTim"/>
          <w:lang w:val="en-US"/>
        </w:rPr>
        <w:t>, S. &amp; Canapa, A.</w:t>
      </w:r>
      <w:r w:rsidRPr="003324C5">
        <w:rPr>
          <w:rFonts w:ascii="Times New Roman" w:hAnsi="Times New Roman"/>
        </w:rPr>
        <w:t xml:space="preserve"> (2004) Molecular phylogeny of the family Pectinidae (Mollusca: Bivalvia) based on mitochondrial 16S and 12S rRNA genes.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31</w:t>
      </w:r>
      <w:r w:rsidRPr="003324C5">
        <w:rPr>
          <w:rFonts w:ascii="Times New Roman" w:hAnsi="Times New Roman"/>
        </w:rPr>
        <w:t xml:space="preserve">, 89-95. </w:t>
      </w:r>
    </w:p>
    <w:p w14:paraId="3F6E9F1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Baskin, J. A. (1982) Tertiary Procynoninae (Mammalia: Carnivora) of North America.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71-93.</w:t>
      </w:r>
      <w:proofErr w:type="gramEnd"/>
    </w:p>
    <w:p w14:paraId="11D95CD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Bemis, W. E. (1984) Paedomorphosis and the evolution of the Dipnoi.</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Paleobiology</w:t>
      </w:r>
      <w:r w:rsidRPr="003324C5">
        <w:rPr>
          <w:rFonts w:ascii="Times New Roman" w:hAnsi="Times New Roman"/>
          <w:sz w:val="20"/>
          <w:lang w:val="en-US"/>
        </w:rPr>
        <w:t xml:space="preserve"> </w:t>
      </w:r>
      <w:r w:rsidRPr="003324C5">
        <w:rPr>
          <w:rFonts w:ascii="Times New Roman" w:hAnsi="Times New Roman"/>
          <w:b/>
          <w:bCs/>
          <w:sz w:val="20"/>
          <w:lang w:val="en-US"/>
        </w:rPr>
        <w:t>10,</w:t>
      </w:r>
      <w:r w:rsidRPr="003324C5">
        <w:rPr>
          <w:rFonts w:ascii="Times New Roman" w:hAnsi="Times New Roman"/>
          <w:sz w:val="20"/>
          <w:lang w:val="en-US"/>
        </w:rPr>
        <w:t xml:space="preserve"> 293-307.</w:t>
      </w:r>
      <w:proofErr w:type="gramEnd"/>
    </w:p>
    <w:p w14:paraId="5ACC76A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Benton, M. J. (1985) Classification and phylogeny of the diapsid reptiles.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84,</w:t>
      </w:r>
      <w:r w:rsidRPr="003324C5">
        <w:rPr>
          <w:rFonts w:ascii="Times New Roman" w:hAnsi="Times New Roman"/>
          <w:sz w:val="20"/>
          <w:lang w:val="en-US"/>
        </w:rPr>
        <w:t xml:space="preserve"> 97-164.</w:t>
      </w:r>
      <w:proofErr w:type="gramEnd"/>
    </w:p>
    <w:p w14:paraId="70EFF15A" w14:textId="77777777" w:rsidR="000D71B0" w:rsidRPr="004E2AF0"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4E2AF0">
        <w:rPr>
          <w:rFonts w:ascii="Times New Roman" w:hAnsi="Times New Roman"/>
          <w:sz w:val="20"/>
          <w:lang w:val="en-US"/>
        </w:rPr>
        <w:t>Benton, M.J. (1990) Origin and interrelationships of dinosaurs.</w:t>
      </w:r>
      <w:proofErr w:type="gramEnd"/>
      <w:r w:rsidRPr="004E2AF0">
        <w:rPr>
          <w:rFonts w:ascii="Times New Roman" w:hAnsi="Times New Roman"/>
          <w:sz w:val="20"/>
          <w:lang w:val="en-US"/>
        </w:rPr>
        <w:t xml:space="preserve"> In </w:t>
      </w:r>
      <w:r w:rsidRPr="004E2AF0">
        <w:rPr>
          <w:rFonts w:ascii="Times New Roman" w:hAnsi="Times New Roman"/>
          <w:i/>
          <w:iCs/>
          <w:sz w:val="20"/>
          <w:lang w:val="en-US"/>
        </w:rPr>
        <w:t>The Dinosauria</w:t>
      </w:r>
      <w:r w:rsidRPr="004E2AF0">
        <w:rPr>
          <w:rFonts w:ascii="Times New Roman" w:hAnsi="Times New Roman"/>
          <w:sz w:val="20"/>
          <w:lang w:val="en-US"/>
        </w:rPr>
        <w:t xml:space="preserve"> (</w:t>
      </w:r>
      <w:proofErr w:type="gramStart"/>
      <w:r w:rsidRPr="004E2AF0">
        <w:rPr>
          <w:rFonts w:ascii="Times New Roman" w:hAnsi="Times New Roman"/>
          <w:sz w:val="20"/>
          <w:lang w:val="en-US"/>
        </w:rPr>
        <w:t>eds</w:t>
      </w:r>
      <w:proofErr w:type="gramEnd"/>
      <w:r w:rsidRPr="004E2AF0">
        <w:rPr>
          <w:rFonts w:ascii="Times New Roman" w:hAnsi="Times New Roman"/>
          <w:sz w:val="20"/>
          <w:lang w:val="en-US"/>
        </w:rPr>
        <w:t xml:space="preserve">. D.B. Weishampel, P. Dodson, &amp; H. Osmólska), pp. 11-30. Berkeley: University of California Press. </w:t>
      </w:r>
    </w:p>
    <w:p w14:paraId="400AF4F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Benton, M. J. (1991).</w:t>
      </w:r>
      <w:proofErr w:type="gramEnd"/>
      <w:r w:rsidRPr="003324C5">
        <w:rPr>
          <w:rFonts w:ascii="Times New Roman" w:hAnsi="Times New Roman"/>
          <w:sz w:val="20"/>
          <w:lang w:val="en-US"/>
        </w:rPr>
        <w:t xml:space="preserve"> Amniote phylogeny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317-330. Ithaca, N.Y.: Cornell University Press.</w:t>
      </w:r>
    </w:p>
    <w:p w14:paraId="7F65924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Benton, M. J. &amp; Allen, J. L. (1997) Boreopricea from the Lower Triassic of Russia, and the relationships of the prolacertiform reptiles.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40,</w:t>
      </w:r>
      <w:r w:rsidRPr="003324C5">
        <w:rPr>
          <w:rFonts w:ascii="Times New Roman" w:hAnsi="Times New Roman"/>
          <w:sz w:val="20"/>
          <w:lang w:val="en-US"/>
        </w:rPr>
        <w:t xml:space="preserve"> 931-953.</w:t>
      </w:r>
      <w:proofErr w:type="gramEnd"/>
    </w:p>
    <w:p w14:paraId="76AAB8F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Benton, M. J. &amp; Clark, J. (1988). </w:t>
      </w:r>
      <w:proofErr w:type="gramStart"/>
      <w:r w:rsidRPr="003324C5">
        <w:rPr>
          <w:rFonts w:ascii="Times New Roman" w:hAnsi="Times New Roman"/>
          <w:sz w:val="20"/>
          <w:lang w:val="en-US"/>
        </w:rPr>
        <w:t xml:space="preserve">Archosaur phylogeny and the relationships of the Crocodylia In </w:t>
      </w:r>
      <w:r w:rsidRPr="003324C5">
        <w:rPr>
          <w:rFonts w:ascii="Times New Roman" w:hAnsi="Times New Roman"/>
          <w:i/>
          <w:iCs/>
          <w:sz w:val="20"/>
          <w:lang w:val="en-US"/>
        </w:rPr>
        <w:t>The Phylogeny and Classification of the Tetrapods.</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ed</w:t>
      </w:r>
      <w:proofErr w:type="gramEnd"/>
      <w:r w:rsidRPr="003324C5">
        <w:rPr>
          <w:rFonts w:ascii="Times New Roman" w:hAnsi="Times New Roman"/>
          <w:sz w:val="20"/>
          <w:lang w:val="en-US"/>
        </w:rPr>
        <w:t xml:space="preserve">. M. J.Benton). </w:t>
      </w:r>
      <w:proofErr w:type="gramStart"/>
      <w:r w:rsidRPr="003324C5">
        <w:rPr>
          <w:rFonts w:ascii="Times New Roman" w:hAnsi="Times New Roman"/>
          <w:sz w:val="20"/>
          <w:lang w:val="en-US"/>
        </w:rPr>
        <w:t>Systematics Association Special Volume.</w:t>
      </w:r>
      <w:proofErr w:type="gramEnd"/>
      <w:r w:rsidRPr="003324C5">
        <w:rPr>
          <w:rFonts w:ascii="Times New Roman" w:hAnsi="Times New Roman"/>
          <w:sz w:val="20"/>
          <w:lang w:val="en-US"/>
        </w:rPr>
        <w:t xml:space="preserve"> Oxford: Clarendon Press.</w:t>
      </w:r>
    </w:p>
    <w:p w14:paraId="0E86B4A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Bernini, F. (1986) Current ideas on the phylogeny and the adaptive raditions of Acarida.</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Bollettino di Zoologia</w:t>
      </w:r>
      <w:r w:rsidRPr="003324C5">
        <w:rPr>
          <w:rFonts w:ascii="Times New Roman" w:hAnsi="Times New Roman"/>
          <w:sz w:val="20"/>
          <w:lang w:val="en-US"/>
        </w:rPr>
        <w:t xml:space="preserve"> </w:t>
      </w:r>
      <w:r w:rsidRPr="003324C5">
        <w:rPr>
          <w:rFonts w:ascii="Times New Roman" w:hAnsi="Times New Roman"/>
          <w:b/>
          <w:bCs/>
          <w:sz w:val="20"/>
          <w:lang w:val="en-US"/>
        </w:rPr>
        <w:t>53</w:t>
      </w:r>
      <w:r w:rsidRPr="003324C5">
        <w:rPr>
          <w:rFonts w:ascii="Times New Roman" w:hAnsi="Times New Roman"/>
          <w:sz w:val="20"/>
          <w:lang w:val="en-US"/>
        </w:rPr>
        <w:t>, 279-313.</w:t>
      </w:r>
    </w:p>
    <w:p w14:paraId="60CDF556"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 xml:space="preserve">Bertelli, S., Giannini, N. P. &amp; Ksepka, D. T. (2006) Redescription and phylogenetic position of the Early Miocene penguin </w:t>
      </w:r>
      <w:r w:rsidRPr="003324C5">
        <w:rPr>
          <w:rFonts w:ascii="Times New Roman" w:hAnsi="Times New Roman"/>
          <w:i/>
        </w:rPr>
        <w:t>Paraptenodytes Antarcticus</w:t>
      </w:r>
      <w:r w:rsidRPr="003324C5">
        <w:rPr>
          <w:rFonts w:ascii="Times New Roman" w:hAnsi="Times New Roman"/>
        </w:rPr>
        <w:t xml:space="preserve"> from Patagonia.</w:t>
      </w:r>
      <w:proofErr w:type="gramEnd"/>
      <w:r w:rsidRPr="003324C5">
        <w:rPr>
          <w:rFonts w:ascii="Times New Roman" w:hAnsi="Times New Roman"/>
        </w:rPr>
        <w:t xml:space="preserve"> </w:t>
      </w:r>
      <w:proofErr w:type="gramStart"/>
      <w:r w:rsidRPr="003324C5">
        <w:rPr>
          <w:rFonts w:ascii="Times New Roman" w:hAnsi="Times New Roman"/>
          <w:i/>
        </w:rPr>
        <w:t>American Museum Novitates</w:t>
      </w:r>
      <w:r w:rsidRPr="003324C5">
        <w:rPr>
          <w:rFonts w:ascii="Times New Roman" w:hAnsi="Times New Roman"/>
        </w:rPr>
        <w:t xml:space="preserve"> </w:t>
      </w:r>
      <w:r w:rsidRPr="003324C5">
        <w:rPr>
          <w:rFonts w:ascii="Times New Roman" w:hAnsi="Times New Roman"/>
          <w:b/>
        </w:rPr>
        <w:t>3525</w:t>
      </w:r>
      <w:r w:rsidRPr="003324C5">
        <w:rPr>
          <w:rFonts w:ascii="Times New Roman" w:hAnsi="Times New Roman"/>
        </w:rPr>
        <w:t>, 1-36.</w:t>
      </w:r>
      <w:proofErr w:type="gramEnd"/>
      <w:r w:rsidRPr="003324C5">
        <w:rPr>
          <w:rFonts w:ascii="Times New Roman" w:hAnsi="Times New Roman"/>
        </w:rPr>
        <w:t xml:space="preserve"> </w:t>
      </w:r>
    </w:p>
    <w:p w14:paraId="5849CFB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Beutel, R. G. (1992) Larval head structures of Ommoglymmius hamatus and their implications for the relationships of Rhysodidae (Coleoptera: Carabidae). </w:t>
      </w:r>
      <w:r w:rsidRPr="003324C5">
        <w:rPr>
          <w:rFonts w:ascii="Times New Roman" w:hAnsi="Times New Roman"/>
          <w:i/>
          <w:iCs/>
          <w:sz w:val="20"/>
          <w:lang w:val="en-US"/>
        </w:rPr>
        <w:t>Entomologica Scandinavica</w:t>
      </w:r>
      <w:r w:rsidRPr="003324C5">
        <w:rPr>
          <w:rFonts w:ascii="Times New Roman" w:hAnsi="Times New Roman"/>
          <w:sz w:val="20"/>
          <w:lang w:val="en-US"/>
        </w:rPr>
        <w:t xml:space="preserve"> </w:t>
      </w:r>
      <w:r w:rsidRPr="003324C5">
        <w:rPr>
          <w:rFonts w:ascii="Times New Roman" w:hAnsi="Times New Roman"/>
          <w:b/>
          <w:bCs/>
          <w:sz w:val="20"/>
          <w:lang w:val="en-US"/>
        </w:rPr>
        <w:t>23,</w:t>
      </w:r>
      <w:r w:rsidRPr="003324C5">
        <w:rPr>
          <w:rFonts w:ascii="Times New Roman" w:hAnsi="Times New Roman"/>
          <w:sz w:val="20"/>
          <w:lang w:val="en-US"/>
        </w:rPr>
        <w:t xml:space="preserve"> 169-184.</w:t>
      </w:r>
    </w:p>
    <w:p w14:paraId="22B17EE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Beutel, R. G. (1993) Phylogenetic analysis of Adephaga (Coleoptera) based on characters of the larval head.</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Systematic Entomology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127-147.</w:t>
      </w:r>
      <w:proofErr w:type="gramEnd"/>
    </w:p>
    <w:p w14:paraId="0E5E80A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Beutel, R. G. (1995). The Adephaga (Coleoptera): phylogeny and evolutionary history In </w:t>
      </w:r>
      <w:r w:rsidRPr="003324C5">
        <w:rPr>
          <w:rFonts w:ascii="Times New Roman" w:hAnsi="Times New Roman"/>
          <w:i/>
          <w:iCs/>
          <w:sz w:val="20"/>
          <w:lang w:val="en-US"/>
        </w:rPr>
        <w:t>Biology, Phylogeny and Classification of Coleoptera. Papers Celebrating the 80th Birthday of Roy A. Crowson</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J. Pakaluk &amp; S. A. Slipinski), pp. 173-217. Warsaw, Poland: Muzeum I Instytut Zoologii PAN.</w:t>
      </w:r>
    </w:p>
    <w:p w14:paraId="5A7AF9A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Blake, D. B. (1987) A classification and phylogeny of post-Palaeozoic sea stars (Asteroidea: Echinodermata).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Natural History</w:t>
      </w:r>
      <w:r w:rsidRPr="003324C5">
        <w:rPr>
          <w:rFonts w:ascii="Times New Roman" w:hAnsi="Times New Roman"/>
          <w:sz w:val="20"/>
          <w:lang w:val="en-US"/>
        </w:rPr>
        <w:t xml:space="preserve"> </w:t>
      </w:r>
      <w:r w:rsidRPr="003324C5">
        <w:rPr>
          <w:rFonts w:ascii="Times New Roman" w:hAnsi="Times New Roman"/>
          <w:b/>
          <w:bCs/>
          <w:sz w:val="20"/>
          <w:lang w:val="en-US"/>
        </w:rPr>
        <w:t>21,</w:t>
      </w:r>
      <w:r w:rsidRPr="003324C5">
        <w:rPr>
          <w:rFonts w:ascii="Times New Roman" w:hAnsi="Times New Roman"/>
          <w:sz w:val="20"/>
          <w:lang w:val="en-US"/>
        </w:rPr>
        <w:t xml:space="preserve"> 481-528.</w:t>
      </w:r>
      <w:proofErr w:type="gramEnd"/>
    </w:p>
    <w:p w14:paraId="3AC8A48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Bodenbender, B. E. &amp; Fisher, D. C. (2001) Stratocladistic analysis of blastoid phylogeny.</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Journal of Paleontology</w:t>
      </w:r>
      <w:r w:rsidRPr="003324C5">
        <w:rPr>
          <w:rFonts w:ascii="Times New Roman" w:hAnsi="Times New Roman"/>
          <w:sz w:val="20"/>
          <w:lang w:val="en-US"/>
        </w:rPr>
        <w:t xml:space="preserve"> </w:t>
      </w:r>
      <w:r w:rsidRPr="003324C5">
        <w:rPr>
          <w:rFonts w:ascii="Times New Roman" w:hAnsi="Times New Roman"/>
          <w:b/>
          <w:sz w:val="20"/>
          <w:lang w:val="en-US"/>
        </w:rPr>
        <w:t>75</w:t>
      </w:r>
      <w:r w:rsidRPr="003324C5">
        <w:rPr>
          <w:rFonts w:ascii="Times New Roman" w:hAnsi="Times New Roman"/>
          <w:sz w:val="20"/>
          <w:lang w:val="en-US"/>
        </w:rPr>
        <w:t>, 351-369.</w:t>
      </w:r>
      <w:proofErr w:type="gramEnd"/>
      <w:r w:rsidRPr="003324C5">
        <w:rPr>
          <w:rFonts w:ascii="Times New Roman" w:hAnsi="Times New Roman"/>
          <w:sz w:val="20"/>
          <w:lang w:val="en-US"/>
        </w:rPr>
        <w:t xml:space="preserve"> </w:t>
      </w:r>
    </w:p>
    <w:p w14:paraId="3E5DC57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Bolt, J. R. (1991).</w:t>
      </w:r>
      <w:proofErr w:type="gramEnd"/>
      <w:r w:rsidRPr="003324C5">
        <w:rPr>
          <w:rFonts w:ascii="Times New Roman" w:hAnsi="Times New Roman"/>
          <w:sz w:val="20"/>
          <w:lang w:val="en-US"/>
        </w:rPr>
        <w:t xml:space="preserve"> Lissamphibian origins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194-222. Ithaca, N.Y.: Cornell University Press.</w:t>
      </w:r>
    </w:p>
    <w:p w14:paraId="2E6D0C98"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Bourdon, E. (2005) Osteological evidence for sister group relationship between pseudo-toothed birds (Aves: Odontopterygiformes) and waterfowls (Anseriformes). </w:t>
      </w:r>
      <w:proofErr w:type="gramStart"/>
      <w:r w:rsidRPr="003324C5">
        <w:rPr>
          <w:rFonts w:ascii="Times New Roman" w:hAnsi="Times New Roman"/>
          <w:i/>
        </w:rPr>
        <w:t>Naturwissenschaften</w:t>
      </w:r>
      <w:r w:rsidRPr="003324C5">
        <w:rPr>
          <w:rFonts w:ascii="Times New Roman" w:hAnsi="Times New Roman"/>
        </w:rPr>
        <w:t xml:space="preserve"> </w:t>
      </w:r>
      <w:r w:rsidRPr="003324C5">
        <w:rPr>
          <w:rFonts w:ascii="Times New Roman" w:hAnsi="Times New Roman"/>
          <w:b/>
        </w:rPr>
        <w:t>92</w:t>
      </w:r>
      <w:r w:rsidRPr="003324C5">
        <w:rPr>
          <w:rFonts w:ascii="Times New Roman" w:hAnsi="Times New Roman"/>
        </w:rPr>
        <w:t>, 586-591.</w:t>
      </w:r>
      <w:proofErr w:type="gramEnd"/>
      <w:r w:rsidRPr="003324C5">
        <w:rPr>
          <w:rFonts w:ascii="Times New Roman" w:hAnsi="Times New Roman"/>
        </w:rPr>
        <w:t xml:space="preserve"> </w:t>
      </w:r>
    </w:p>
    <w:p w14:paraId="2888FD0F"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Bourdon, E., Bouya, B. &amp; Iarochene, </w:t>
      </w:r>
      <w:proofErr w:type="gramStart"/>
      <w:r w:rsidRPr="003324C5">
        <w:rPr>
          <w:rFonts w:ascii="Times New Roman" w:hAnsi="Times New Roman"/>
        </w:rPr>
        <w:t>M.</w:t>
      </w:r>
      <w:proofErr w:type="gramEnd"/>
      <w:r w:rsidRPr="003324C5">
        <w:rPr>
          <w:rFonts w:ascii="Times New Roman" w:hAnsi="Times New Roman"/>
        </w:rPr>
        <w:t xml:space="preserve"> (2005) Earliest African Neornithine bird: a new species of Prophaethontidae (Aves) from the Paleocene of Morocco. </w:t>
      </w:r>
      <w:proofErr w:type="gramStart"/>
      <w:r w:rsidRPr="003324C5">
        <w:rPr>
          <w:rFonts w:ascii="Times New Roman" w:hAnsi="Times New Roman"/>
          <w:i/>
        </w:rPr>
        <w:t>Journal of Vertebrate Paleontology</w:t>
      </w:r>
      <w:r w:rsidRPr="003324C5">
        <w:rPr>
          <w:rFonts w:ascii="Times New Roman" w:hAnsi="Times New Roman"/>
        </w:rPr>
        <w:t xml:space="preserve"> </w:t>
      </w:r>
      <w:r w:rsidRPr="003324C5">
        <w:rPr>
          <w:rFonts w:ascii="Times New Roman" w:hAnsi="Times New Roman"/>
          <w:b/>
        </w:rPr>
        <w:t>25</w:t>
      </w:r>
      <w:r w:rsidRPr="003324C5">
        <w:rPr>
          <w:rFonts w:ascii="Times New Roman" w:hAnsi="Times New Roman"/>
        </w:rPr>
        <w:t>, 157-170.</w:t>
      </w:r>
      <w:proofErr w:type="gramEnd"/>
      <w:r w:rsidRPr="003324C5">
        <w:rPr>
          <w:rFonts w:ascii="Times New Roman" w:hAnsi="Times New Roman"/>
        </w:rPr>
        <w:t xml:space="preserve"> </w:t>
      </w:r>
    </w:p>
    <w:p w14:paraId="2A60FA1F" w14:textId="77777777" w:rsidR="000D71B0" w:rsidRPr="003324C5" w:rsidRDefault="000D71B0" w:rsidP="000D71B0">
      <w:pPr>
        <w:widowControl w:val="0"/>
        <w:autoSpaceDE w:val="0"/>
        <w:autoSpaceDN w:val="0"/>
        <w:adjustRightInd w:val="0"/>
        <w:ind w:left="720" w:hanging="720"/>
        <w:rPr>
          <w:rFonts w:ascii="Times New Roman" w:hAnsi="Times New Roman"/>
          <w:sz w:val="20"/>
        </w:rPr>
      </w:pPr>
      <w:r w:rsidRPr="003324C5">
        <w:rPr>
          <w:rFonts w:ascii="Times New Roman" w:hAnsi="Times New Roman"/>
          <w:sz w:val="20"/>
        </w:rPr>
        <w:t xml:space="preserve">Bourdon, E., De Ricqles, A. &amp; Cubo, J. (2009) </w:t>
      </w:r>
      <w:proofErr w:type="gramStart"/>
      <w:r w:rsidRPr="003324C5">
        <w:rPr>
          <w:rFonts w:ascii="Times New Roman" w:hAnsi="Times New Roman"/>
          <w:sz w:val="20"/>
        </w:rPr>
        <w:t>A</w:t>
      </w:r>
      <w:proofErr w:type="gramEnd"/>
      <w:r w:rsidRPr="003324C5">
        <w:rPr>
          <w:rFonts w:ascii="Times New Roman" w:hAnsi="Times New Roman"/>
          <w:sz w:val="20"/>
        </w:rPr>
        <w:t xml:space="preserve"> new Transantarctic relationship: morphological evidence for a Rheidae-Dromaiidae-Casuariidae clade (Aves, Palaeognathae, Ratitae). </w:t>
      </w:r>
      <w:proofErr w:type="gramStart"/>
      <w:r w:rsidRPr="003324C5">
        <w:rPr>
          <w:rFonts w:ascii="Times New Roman" w:hAnsi="Times New Roman"/>
          <w:i/>
          <w:sz w:val="20"/>
        </w:rPr>
        <w:t>Zoological Journal of the Linnean Society</w:t>
      </w:r>
      <w:r w:rsidRPr="003324C5">
        <w:rPr>
          <w:rFonts w:ascii="Times New Roman" w:hAnsi="Times New Roman"/>
          <w:sz w:val="20"/>
        </w:rPr>
        <w:t xml:space="preserve"> </w:t>
      </w:r>
      <w:r w:rsidRPr="003324C5">
        <w:rPr>
          <w:rFonts w:ascii="Times New Roman" w:hAnsi="Times New Roman"/>
          <w:b/>
          <w:sz w:val="20"/>
        </w:rPr>
        <w:t>156</w:t>
      </w:r>
      <w:r w:rsidRPr="003324C5">
        <w:rPr>
          <w:rFonts w:ascii="Times New Roman" w:hAnsi="Times New Roman"/>
          <w:sz w:val="20"/>
        </w:rPr>
        <w:t>, 641-663.</w:t>
      </w:r>
      <w:proofErr w:type="gramEnd"/>
      <w:r w:rsidRPr="003324C5">
        <w:rPr>
          <w:rFonts w:ascii="Times New Roman" w:hAnsi="Times New Roman"/>
          <w:sz w:val="20"/>
        </w:rPr>
        <w:t xml:space="preserve"> </w:t>
      </w:r>
    </w:p>
    <w:p w14:paraId="656850A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Briggs, D. E. G. &amp; Fortey, R. A. (1989) The early radiation and relationships of the major arthropod groups.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Science</w:t>
      </w:r>
      <w:r w:rsidRPr="003324C5">
        <w:rPr>
          <w:rFonts w:ascii="Times New Roman" w:hAnsi="Times New Roman"/>
          <w:sz w:val="20"/>
          <w:lang w:val="en-US"/>
        </w:rPr>
        <w:t xml:space="preserve"> </w:t>
      </w:r>
      <w:r w:rsidRPr="003324C5">
        <w:rPr>
          <w:rFonts w:ascii="Times New Roman" w:hAnsi="Times New Roman"/>
          <w:b/>
          <w:bCs/>
          <w:sz w:val="20"/>
          <w:lang w:val="en-US"/>
        </w:rPr>
        <w:t>246,</w:t>
      </w:r>
      <w:r w:rsidRPr="003324C5">
        <w:rPr>
          <w:rFonts w:ascii="Times New Roman" w:hAnsi="Times New Roman"/>
          <w:sz w:val="20"/>
          <w:lang w:val="en-US"/>
        </w:rPr>
        <w:t xml:space="preserve"> 241-243.</w:t>
      </w:r>
      <w:proofErr w:type="gramEnd"/>
    </w:p>
    <w:p w14:paraId="6DEAE4E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Briggs, D. E. G., Fortey, R. A. &amp; Wills, M. A. (1992) Morphological disparity in the Cambrian.</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Science</w:t>
      </w:r>
      <w:r w:rsidRPr="003324C5">
        <w:rPr>
          <w:rFonts w:ascii="Times New Roman" w:hAnsi="Times New Roman"/>
          <w:sz w:val="20"/>
          <w:lang w:val="en-US"/>
        </w:rPr>
        <w:t xml:space="preserve"> </w:t>
      </w:r>
      <w:r w:rsidRPr="003324C5">
        <w:rPr>
          <w:rFonts w:ascii="Times New Roman" w:hAnsi="Times New Roman"/>
          <w:b/>
          <w:bCs/>
          <w:sz w:val="20"/>
          <w:lang w:val="en-US"/>
        </w:rPr>
        <w:t>256,</w:t>
      </w:r>
      <w:r w:rsidRPr="003324C5">
        <w:rPr>
          <w:rFonts w:ascii="Times New Roman" w:hAnsi="Times New Roman"/>
          <w:sz w:val="20"/>
          <w:lang w:val="en-US"/>
        </w:rPr>
        <w:t xml:space="preserve"> 1670-1673.</w:t>
      </w:r>
      <w:proofErr w:type="gramEnd"/>
    </w:p>
    <w:p w14:paraId="675BF0F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Brochu, C. A. (199</w:t>
      </w:r>
      <w:r>
        <w:rPr>
          <w:rFonts w:ascii="Times New Roman" w:hAnsi="Times New Roman"/>
          <w:sz w:val="20"/>
          <w:lang w:val="en-US"/>
        </w:rPr>
        <w:t>7</w:t>
      </w:r>
      <w:r w:rsidRPr="003324C5">
        <w:rPr>
          <w:rFonts w:ascii="Times New Roman" w:hAnsi="Times New Roman"/>
          <w:sz w:val="20"/>
          <w:lang w:val="en-US"/>
        </w:rPr>
        <w:t xml:space="preserve">) A review of "Leidyosuchus" (Crocodyliformes, Eusuchia) from the Cretaceous through Eocene of North America.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679-697.</w:t>
      </w:r>
      <w:proofErr w:type="gramEnd"/>
    </w:p>
    <w:p w14:paraId="4D373FF7" w14:textId="77777777" w:rsidR="000D71B0" w:rsidRPr="003324C5" w:rsidRDefault="000D71B0" w:rsidP="000D71B0">
      <w:pPr>
        <w:widowControl w:val="0"/>
        <w:autoSpaceDE w:val="0"/>
        <w:autoSpaceDN w:val="0"/>
        <w:adjustRightInd w:val="0"/>
        <w:rPr>
          <w:rFonts w:ascii="Times New Roman" w:hAnsi="Times New Roman"/>
          <w:sz w:val="20"/>
          <w:lang w:val="en-US"/>
        </w:rPr>
      </w:pPr>
      <w:r w:rsidRPr="003324C5">
        <w:rPr>
          <w:rFonts w:ascii="Times New Roman" w:hAnsi="Times New Roman"/>
          <w:sz w:val="20"/>
          <w:lang w:val="en-US"/>
        </w:rPr>
        <w:t>Brusatte, S. L., Benton, M. J., Desojo, J. B. &amp; Langer, M. C. (2010) The higher-level</w:t>
      </w:r>
    </w:p>
    <w:p w14:paraId="5B9DCE94" w14:textId="77777777" w:rsidR="000D71B0" w:rsidRPr="003324C5" w:rsidRDefault="000D71B0" w:rsidP="000D71B0">
      <w:pPr>
        <w:widowControl w:val="0"/>
        <w:autoSpaceDE w:val="0"/>
        <w:autoSpaceDN w:val="0"/>
        <w:adjustRightInd w:val="0"/>
        <w:ind w:left="720"/>
        <w:rPr>
          <w:rFonts w:ascii="Times New Roman" w:hAnsi="Times New Roman"/>
          <w:sz w:val="20"/>
          <w:lang w:val="en-US"/>
        </w:rPr>
      </w:pPr>
      <w:proofErr w:type="gramStart"/>
      <w:r w:rsidRPr="003324C5">
        <w:rPr>
          <w:rFonts w:ascii="Times New Roman" w:hAnsi="Times New Roman"/>
          <w:sz w:val="20"/>
          <w:lang w:val="en-US"/>
        </w:rPr>
        <w:t>phylogeny</w:t>
      </w:r>
      <w:proofErr w:type="gramEnd"/>
      <w:r w:rsidRPr="003324C5">
        <w:rPr>
          <w:rFonts w:ascii="Times New Roman" w:hAnsi="Times New Roman"/>
          <w:sz w:val="20"/>
          <w:lang w:val="en-US"/>
        </w:rPr>
        <w:t xml:space="preserve"> of Archosauria (Tetrapoda: Diapsida). </w:t>
      </w:r>
      <w:proofErr w:type="gramStart"/>
      <w:r w:rsidRPr="003324C5">
        <w:rPr>
          <w:rFonts w:ascii="Times New Roman" w:hAnsi="Times New Roman"/>
          <w:i/>
          <w:sz w:val="20"/>
          <w:lang w:val="en-US"/>
        </w:rPr>
        <w:t>Journal of Systematic Palaeontology</w:t>
      </w:r>
      <w:r w:rsidRPr="003324C5">
        <w:rPr>
          <w:rFonts w:ascii="Times New Roman" w:hAnsi="Times New Roman"/>
          <w:sz w:val="20"/>
          <w:lang w:val="en-US"/>
        </w:rPr>
        <w:t xml:space="preserve"> </w:t>
      </w:r>
      <w:r w:rsidRPr="003324C5">
        <w:rPr>
          <w:rFonts w:ascii="Times New Roman" w:hAnsi="Times New Roman"/>
          <w:b/>
          <w:sz w:val="20"/>
          <w:lang w:val="en-US"/>
        </w:rPr>
        <w:t>8</w:t>
      </w:r>
      <w:r w:rsidRPr="003324C5">
        <w:rPr>
          <w:rFonts w:ascii="Times New Roman" w:hAnsi="Times New Roman"/>
          <w:sz w:val="20"/>
          <w:lang w:val="en-US"/>
        </w:rPr>
        <w:t>, 3-47.</w:t>
      </w:r>
      <w:proofErr w:type="gramEnd"/>
    </w:p>
    <w:p w14:paraId="500AFA87" w14:textId="77777777" w:rsidR="000D71B0" w:rsidRPr="00D15FFC" w:rsidRDefault="000D71B0" w:rsidP="000D71B0">
      <w:pPr>
        <w:widowControl w:val="0"/>
        <w:autoSpaceDE w:val="0"/>
        <w:autoSpaceDN w:val="0"/>
        <w:adjustRightInd w:val="0"/>
        <w:ind w:left="720" w:hanging="720"/>
        <w:rPr>
          <w:rFonts w:ascii="Times New Roman" w:hAnsi="Times New Roman"/>
          <w:sz w:val="20"/>
          <w:lang w:val="en-US"/>
        </w:rPr>
      </w:pPr>
      <w:r w:rsidRPr="00D15FFC">
        <w:rPr>
          <w:rFonts w:ascii="Times New Roman" w:hAnsi="Times New Roman"/>
          <w:sz w:val="20"/>
          <w:lang w:val="en-US"/>
        </w:rPr>
        <w:t xml:space="preserve">Brusca, C. &amp; Brusca, G. J. (1990a) Phylum Arthropoda: the Cheliceriformes In </w:t>
      </w:r>
      <w:r w:rsidRPr="00D15FFC">
        <w:rPr>
          <w:rFonts w:ascii="Times New Roman" w:hAnsi="Times New Roman"/>
          <w:i/>
          <w:iCs/>
          <w:sz w:val="20"/>
          <w:lang w:val="en-US"/>
        </w:rPr>
        <w:t>Invertebrates</w:t>
      </w:r>
      <w:r w:rsidRPr="00D15FFC">
        <w:rPr>
          <w:rFonts w:ascii="Times New Roman" w:hAnsi="Times New Roman"/>
          <w:sz w:val="20"/>
          <w:lang w:val="en-US"/>
        </w:rPr>
        <w:t xml:space="preserve"> (</w:t>
      </w:r>
      <w:proofErr w:type="gramStart"/>
      <w:r w:rsidRPr="00D15FFC">
        <w:rPr>
          <w:rFonts w:ascii="Times New Roman" w:hAnsi="Times New Roman"/>
          <w:sz w:val="20"/>
          <w:lang w:val="en-US"/>
        </w:rPr>
        <w:t>eds</w:t>
      </w:r>
      <w:proofErr w:type="gramEnd"/>
      <w:r w:rsidRPr="00D15FFC">
        <w:rPr>
          <w:rFonts w:ascii="Times New Roman" w:hAnsi="Times New Roman"/>
          <w:sz w:val="20"/>
          <w:lang w:val="en-US"/>
        </w:rPr>
        <w:t>. C. Brusca &amp; G. J. Brusca), pp. 493-542. Sunderland, Massachusetts: Sinauer.</w:t>
      </w:r>
    </w:p>
    <w:p w14:paraId="5039E30F" w14:textId="77777777" w:rsidR="000D71B0" w:rsidRPr="00D15FFC" w:rsidRDefault="000D71B0" w:rsidP="000D71B0">
      <w:pPr>
        <w:widowControl w:val="0"/>
        <w:autoSpaceDE w:val="0"/>
        <w:autoSpaceDN w:val="0"/>
        <w:adjustRightInd w:val="0"/>
        <w:ind w:left="720" w:hanging="720"/>
        <w:rPr>
          <w:rFonts w:ascii="Times New Roman" w:hAnsi="Times New Roman"/>
          <w:sz w:val="20"/>
          <w:lang w:val="en-US"/>
        </w:rPr>
      </w:pPr>
      <w:r w:rsidRPr="00D15FFC">
        <w:rPr>
          <w:rFonts w:ascii="Times New Roman" w:hAnsi="Times New Roman"/>
          <w:sz w:val="20"/>
          <w:lang w:val="en-US"/>
        </w:rPr>
        <w:t>Brusca, C. &amp; Brusca, G. J. (1990b) Phylum Arthropoda: the insects and myriapods  (</w:t>
      </w:r>
      <w:proofErr w:type="gramStart"/>
      <w:r w:rsidRPr="00D15FFC">
        <w:rPr>
          <w:rFonts w:ascii="Times New Roman" w:hAnsi="Times New Roman"/>
          <w:sz w:val="20"/>
          <w:lang w:val="en-US"/>
        </w:rPr>
        <w:t>eds</w:t>
      </w:r>
      <w:proofErr w:type="gramEnd"/>
      <w:r w:rsidRPr="00D15FFC">
        <w:rPr>
          <w:rFonts w:ascii="Times New Roman" w:hAnsi="Times New Roman"/>
          <w:sz w:val="20"/>
          <w:lang w:val="en-US"/>
        </w:rPr>
        <w:t>. C. Brusca &amp; G. J. Brusca), pp. 543-593. Sunderland, Massachusetts</w:t>
      </w:r>
      <w:proofErr w:type="gramStart"/>
      <w:r w:rsidRPr="00D15FFC">
        <w:rPr>
          <w:rFonts w:ascii="Times New Roman" w:hAnsi="Times New Roman"/>
          <w:sz w:val="20"/>
          <w:lang w:val="en-US"/>
        </w:rPr>
        <w:t>.:</w:t>
      </w:r>
      <w:proofErr w:type="gramEnd"/>
      <w:r w:rsidRPr="00D15FFC">
        <w:rPr>
          <w:rFonts w:ascii="Times New Roman" w:hAnsi="Times New Roman"/>
          <w:sz w:val="20"/>
          <w:lang w:val="en-US"/>
        </w:rPr>
        <w:t xml:space="preserve"> Sinauer.</w:t>
      </w:r>
    </w:p>
    <w:p w14:paraId="57C8A45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Budd, G. (1993) A Cambrian gilled lobopod from Greenland.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364,</w:t>
      </w:r>
      <w:r w:rsidRPr="003324C5">
        <w:rPr>
          <w:rFonts w:ascii="Times New Roman" w:hAnsi="Times New Roman"/>
          <w:sz w:val="20"/>
          <w:lang w:val="en-US"/>
        </w:rPr>
        <w:t xml:space="preserve"> 709-711.</w:t>
      </w:r>
      <w:proofErr w:type="gramEnd"/>
    </w:p>
    <w:p w14:paraId="475695E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Butler, P. M. (1988) Phylogeny of the insectivores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117-142.</w:t>
      </w:r>
      <w:proofErr w:type="gramEnd"/>
      <w:r w:rsidRPr="003324C5">
        <w:rPr>
          <w:rFonts w:ascii="Times New Roman" w:hAnsi="Times New Roman"/>
          <w:sz w:val="20"/>
          <w:lang w:val="en-US"/>
        </w:rPr>
        <w:t xml:space="preserve"> Oxford: Clarendon Press.</w:t>
      </w:r>
    </w:p>
    <w:p w14:paraId="5FC153AC" w14:textId="77777777" w:rsidR="000D71B0" w:rsidRPr="00F97442" w:rsidRDefault="000D71B0" w:rsidP="000D71B0">
      <w:pPr>
        <w:widowControl w:val="0"/>
        <w:autoSpaceDE w:val="0"/>
        <w:autoSpaceDN w:val="0"/>
        <w:adjustRightInd w:val="0"/>
        <w:ind w:left="720" w:hanging="720"/>
        <w:rPr>
          <w:rFonts w:ascii="Times New Roman" w:hAnsi="Times New Roman"/>
          <w:sz w:val="20"/>
          <w:lang w:val="en-US"/>
        </w:rPr>
      </w:pPr>
      <w:r w:rsidRPr="00F97442">
        <w:rPr>
          <w:rFonts w:ascii="Times New Roman" w:hAnsi="Times New Roman"/>
          <w:sz w:val="20"/>
          <w:lang w:val="en-US"/>
        </w:rPr>
        <w:t xml:space="preserve">Butler, P. M. (1997) An alternative hypothesis on the origin of docodont molar teeth. </w:t>
      </w:r>
      <w:proofErr w:type="gramStart"/>
      <w:r w:rsidRPr="00F97442">
        <w:rPr>
          <w:rFonts w:ascii="Times New Roman" w:hAnsi="Times New Roman"/>
          <w:i/>
          <w:iCs/>
          <w:sz w:val="20"/>
          <w:lang w:val="en-US"/>
        </w:rPr>
        <w:t>Journal of Vertebrate Paleontology</w:t>
      </w:r>
      <w:r w:rsidRPr="00F97442">
        <w:rPr>
          <w:rFonts w:ascii="Times New Roman" w:hAnsi="Times New Roman"/>
          <w:sz w:val="20"/>
          <w:lang w:val="en-US"/>
        </w:rPr>
        <w:t xml:space="preserve"> </w:t>
      </w:r>
      <w:r w:rsidRPr="00F97442">
        <w:rPr>
          <w:rFonts w:ascii="Times New Roman" w:hAnsi="Times New Roman"/>
          <w:b/>
          <w:bCs/>
          <w:sz w:val="20"/>
          <w:lang w:val="en-US"/>
        </w:rPr>
        <w:t>17,</w:t>
      </w:r>
      <w:r w:rsidRPr="00F97442">
        <w:rPr>
          <w:rFonts w:ascii="Times New Roman" w:hAnsi="Times New Roman"/>
          <w:sz w:val="20"/>
          <w:lang w:val="en-US"/>
        </w:rPr>
        <w:t xml:space="preserve"> 435-439.</w:t>
      </w:r>
      <w:proofErr w:type="gramEnd"/>
    </w:p>
    <w:p w14:paraId="16B3D364" w14:textId="77777777" w:rsidR="000D71B0" w:rsidRPr="00F97442" w:rsidRDefault="000D71B0" w:rsidP="000D71B0">
      <w:pPr>
        <w:pStyle w:val="Heading1"/>
        <w:shd w:val="clear" w:color="auto" w:fill="FFFFFF"/>
        <w:spacing w:beforeLines="0" w:afterLines="0"/>
        <w:textAlignment w:val="baseline"/>
        <w:rPr>
          <w:rFonts w:ascii="Georgia" w:hAnsi="Georgia"/>
          <w:bCs/>
          <w:color w:val="000000"/>
          <w:sz w:val="36"/>
          <w:szCs w:val="36"/>
        </w:rPr>
      </w:pPr>
      <w:r w:rsidRPr="00F97442">
        <w:rPr>
          <w:b w:val="0"/>
          <w:color w:val="000000"/>
          <w:sz w:val="20"/>
          <w:szCs w:val="28"/>
        </w:rPr>
        <w:t>Butler</w:t>
      </w:r>
      <w:proofErr w:type="gramStart"/>
      <w:r w:rsidRPr="00F97442">
        <w:rPr>
          <w:b w:val="0"/>
          <w:color w:val="000000"/>
          <w:sz w:val="20"/>
          <w:szCs w:val="28"/>
        </w:rPr>
        <w:t>,  J</w:t>
      </w:r>
      <w:proofErr w:type="gramEnd"/>
      <w:r w:rsidRPr="00F97442">
        <w:rPr>
          <w:b w:val="0"/>
          <w:color w:val="000000"/>
          <w:sz w:val="20"/>
          <w:szCs w:val="28"/>
        </w:rPr>
        <w:t>. E. &amp; Leone,  C. A. (1967</w:t>
      </w:r>
      <w:r w:rsidRPr="00F97442">
        <w:rPr>
          <w:rFonts w:ascii="Times New Roman" w:hAnsi="Times New Roman"/>
          <w:b w:val="0"/>
          <w:sz w:val="20"/>
          <w:szCs w:val="28"/>
        </w:rPr>
        <w:t xml:space="preserve">) </w:t>
      </w:r>
      <w:r w:rsidRPr="00F97442">
        <w:rPr>
          <w:rFonts w:ascii="Times New Roman" w:hAnsi="Times New Roman"/>
          <w:b w:val="0"/>
          <w:bCs/>
          <w:sz w:val="20"/>
          <w:szCs w:val="36"/>
        </w:rPr>
        <w:t>Immunotaxonomic Investigations of the Coleoptera.</w:t>
      </w:r>
    </w:p>
    <w:p w14:paraId="0BC15802" w14:textId="77777777" w:rsidR="000D71B0" w:rsidRPr="00377BF0" w:rsidRDefault="000D71B0" w:rsidP="000D71B0">
      <w:pPr>
        <w:ind w:firstLine="720"/>
        <w:rPr>
          <w:rFonts w:ascii="Times" w:hAnsi="Times"/>
          <w:color w:val="000000"/>
          <w:sz w:val="20"/>
          <w:szCs w:val="28"/>
        </w:rPr>
      </w:pPr>
      <w:proofErr w:type="gramStart"/>
      <w:r w:rsidRPr="00377BF0">
        <w:rPr>
          <w:rFonts w:ascii="Times" w:hAnsi="Times"/>
          <w:i/>
          <w:color w:val="000000"/>
          <w:sz w:val="20"/>
          <w:szCs w:val="28"/>
        </w:rPr>
        <w:t>Systematic Zoology</w:t>
      </w:r>
      <w:r w:rsidRPr="00377BF0">
        <w:rPr>
          <w:rFonts w:ascii="Times" w:hAnsi="Times"/>
          <w:color w:val="000000"/>
          <w:sz w:val="20"/>
          <w:szCs w:val="28"/>
        </w:rPr>
        <w:t xml:space="preserve"> </w:t>
      </w:r>
      <w:r w:rsidRPr="00377BF0">
        <w:rPr>
          <w:rFonts w:ascii="Times" w:hAnsi="Times"/>
          <w:b/>
          <w:color w:val="000000"/>
          <w:sz w:val="20"/>
          <w:szCs w:val="28"/>
        </w:rPr>
        <w:t>16</w:t>
      </w:r>
      <w:r w:rsidRPr="00377BF0">
        <w:rPr>
          <w:rFonts w:ascii="Times" w:hAnsi="Times"/>
          <w:color w:val="000000"/>
          <w:sz w:val="20"/>
          <w:szCs w:val="28"/>
        </w:rPr>
        <w:t>, 56-63.</w:t>
      </w:r>
      <w:proofErr w:type="gramEnd"/>
    </w:p>
    <w:p w14:paraId="1359EC7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Caldwell, M. W., Carroll, R. L. &amp; Kaiser, H. (1995) The pectoral girdle and forelimb of Carsosaurus marchesetti (Aigialosauridae), with a preliminary phylogenetic analysis of mosasauroids and varanoids.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15,</w:t>
      </w:r>
      <w:r w:rsidRPr="003324C5">
        <w:rPr>
          <w:rFonts w:ascii="Times New Roman" w:hAnsi="Times New Roman"/>
          <w:sz w:val="20"/>
          <w:lang w:val="en-US"/>
        </w:rPr>
        <w:t xml:space="preserve"> 516-531.</w:t>
      </w:r>
      <w:proofErr w:type="gramEnd"/>
    </w:p>
    <w:p w14:paraId="7BD068D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Campbell, K. S. W. &amp; Barwick, R. E. (1990) Paleozoic dipnoan phylogeny: functional complexes and evolution without parsimony. </w:t>
      </w:r>
      <w:proofErr w:type="gramStart"/>
      <w:r w:rsidRPr="003324C5">
        <w:rPr>
          <w:rFonts w:ascii="Times New Roman" w:hAnsi="Times New Roman"/>
          <w:i/>
          <w:iCs/>
          <w:sz w:val="20"/>
          <w:lang w:val="en-US"/>
        </w:rPr>
        <w:t>Paleobiology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143-169.</w:t>
      </w:r>
      <w:proofErr w:type="gramEnd"/>
    </w:p>
    <w:p w14:paraId="0553E0DF"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Canapa, A., Marota, F. R. &amp; Olmo, E. (1999) </w:t>
      </w:r>
      <w:proofErr w:type="gramStart"/>
      <w:r w:rsidRPr="003324C5">
        <w:rPr>
          <w:rFonts w:ascii="Times New Roman" w:hAnsi="Times New Roman"/>
        </w:rPr>
        <w:t>The</w:t>
      </w:r>
      <w:proofErr w:type="gramEnd"/>
      <w:r w:rsidRPr="003324C5">
        <w:rPr>
          <w:rFonts w:ascii="Times New Roman" w:hAnsi="Times New Roman"/>
        </w:rPr>
        <w:t xml:space="preserve"> small-subunit rRNA gene sequences of venerids and the phylogeny of Bivalvia. </w:t>
      </w:r>
      <w:proofErr w:type="gramStart"/>
      <w:r w:rsidRPr="003324C5">
        <w:rPr>
          <w:rFonts w:ascii="Times New Roman" w:hAnsi="Times New Roman"/>
          <w:i/>
        </w:rPr>
        <w:t>Journal of Molecular Evolution</w:t>
      </w:r>
      <w:r w:rsidRPr="003324C5">
        <w:rPr>
          <w:rFonts w:ascii="Times New Roman" w:hAnsi="Times New Roman"/>
        </w:rPr>
        <w:t xml:space="preserve"> </w:t>
      </w:r>
      <w:r w:rsidRPr="003324C5">
        <w:rPr>
          <w:rFonts w:ascii="Times New Roman" w:hAnsi="Times New Roman"/>
          <w:b/>
        </w:rPr>
        <w:t>48</w:t>
      </w:r>
      <w:r w:rsidRPr="003324C5">
        <w:rPr>
          <w:rFonts w:ascii="Times New Roman" w:hAnsi="Times New Roman"/>
        </w:rPr>
        <w:t>, 463-468.</w:t>
      </w:r>
      <w:proofErr w:type="gramEnd"/>
      <w:r w:rsidRPr="003324C5">
        <w:rPr>
          <w:rFonts w:ascii="Times New Roman" w:hAnsi="Times New Roman"/>
        </w:rPr>
        <w:t xml:space="preserve"> </w:t>
      </w:r>
    </w:p>
    <w:p w14:paraId="7DE684C7" w14:textId="77777777" w:rsidR="000D71B0" w:rsidRPr="003324C5" w:rsidRDefault="000D71B0" w:rsidP="000D71B0">
      <w:pPr>
        <w:widowControl w:val="0"/>
        <w:autoSpaceDE w:val="0"/>
        <w:autoSpaceDN w:val="0"/>
        <w:adjustRightInd w:val="0"/>
        <w:ind w:left="709" w:hanging="709"/>
        <w:rPr>
          <w:rFonts w:ascii="Times New Roman" w:hAnsi="Times New Roman"/>
          <w:sz w:val="20"/>
        </w:rPr>
      </w:pPr>
      <w:r w:rsidRPr="003324C5">
        <w:rPr>
          <w:rFonts w:ascii="Times New Roman" w:hAnsi="Times New Roman"/>
          <w:sz w:val="20"/>
        </w:rPr>
        <w:t xml:space="preserve">Canapa, </w:t>
      </w:r>
      <w:r w:rsidRPr="003324C5">
        <w:rPr>
          <w:rFonts w:ascii="Times New Roman" w:hAnsi="Times New Roman" w:cs="LinLibertine"/>
          <w:sz w:val="20"/>
          <w:lang w:val="en-US"/>
        </w:rPr>
        <w:t>A., Barucca, M., Caputo, V., Marinelli, A., Cerioni, P. N., Olmo, E., Capriglione, T. &amp; Odierna, G.</w:t>
      </w:r>
      <w:r w:rsidRPr="003324C5">
        <w:rPr>
          <w:rFonts w:ascii="Times New Roman" w:hAnsi="Times New Roman"/>
          <w:sz w:val="20"/>
        </w:rPr>
        <w:t xml:space="preserve"> (2000) A molecular analysis of the systematics of three Antarctic bivalves. </w:t>
      </w:r>
      <w:proofErr w:type="gramStart"/>
      <w:r w:rsidRPr="003324C5">
        <w:rPr>
          <w:rFonts w:ascii="Times New Roman" w:hAnsi="Times New Roman"/>
          <w:i/>
          <w:sz w:val="20"/>
        </w:rPr>
        <w:t>Italian Journal of Zoology</w:t>
      </w:r>
      <w:r w:rsidRPr="003324C5">
        <w:rPr>
          <w:rFonts w:ascii="Times New Roman" w:hAnsi="Times New Roman"/>
          <w:sz w:val="20"/>
        </w:rPr>
        <w:t xml:space="preserve"> </w:t>
      </w:r>
      <w:r w:rsidRPr="003324C5">
        <w:rPr>
          <w:rFonts w:ascii="Times New Roman" w:hAnsi="Times New Roman"/>
          <w:b/>
          <w:sz w:val="20"/>
        </w:rPr>
        <w:t>67</w:t>
      </w:r>
      <w:r w:rsidRPr="003324C5">
        <w:rPr>
          <w:rFonts w:ascii="Times New Roman" w:hAnsi="Times New Roman"/>
          <w:sz w:val="20"/>
        </w:rPr>
        <w:t>, 127-132.</w:t>
      </w:r>
      <w:proofErr w:type="gramEnd"/>
      <w:r w:rsidRPr="003324C5">
        <w:rPr>
          <w:rFonts w:ascii="Times New Roman" w:hAnsi="Times New Roman"/>
          <w:sz w:val="20"/>
        </w:rPr>
        <w:t xml:space="preserve"> </w:t>
      </w:r>
    </w:p>
    <w:p w14:paraId="0F80C839"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Canapa, A., Barucca, M., Marinelli, A. &amp; Olmo, E. (2001) A molecular phylogeny of Heterodonta (Bivalvia) based on small ribosomal subunit RNA sequences.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21</w:t>
      </w:r>
      <w:r w:rsidRPr="003324C5">
        <w:rPr>
          <w:rFonts w:ascii="Times New Roman" w:hAnsi="Times New Roman"/>
        </w:rPr>
        <w:t xml:space="preserve">, 156-161. </w:t>
      </w:r>
    </w:p>
    <w:p w14:paraId="5A8DE4F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Carr, R. K. (1991) Reanalysis of Heintzichthys gouldii (Newberry), an aspinothoracid arthrodire (Placodermi) from the Famennian of northern Ohio, with a review of brachythoracid systematics.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103,</w:t>
      </w:r>
      <w:r w:rsidRPr="003324C5">
        <w:rPr>
          <w:rFonts w:ascii="Times New Roman" w:hAnsi="Times New Roman"/>
          <w:sz w:val="20"/>
          <w:lang w:val="en-US"/>
        </w:rPr>
        <w:t xml:space="preserve"> 349-390.</w:t>
      </w:r>
      <w:proofErr w:type="gramEnd"/>
    </w:p>
    <w:p w14:paraId="10966CD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Carr, R. K. (1995) Placoderm diversity and evolution.</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Bulletin du Muséum National d'Histoire Naturel, Paris, 4ème Série</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85-125.</w:t>
      </w:r>
    </w:p>
    <w:p w14:paraId="75D95C8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Carrano, M. T. &amp; Sampson, S. D. (2008) The phylogeny of Ceratosauria (Dinosauria: Theropoda).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szCs w:val="14"/>
          <w:lang w:val="en-US"/>
        </w:rPr>
        <w:t>Journal of Systematic Palaeontology</w:t>
      </w:r>
      <w:r w:rsidRPr="003324C5">
        <w:rPr>
          <w:rFonts w:ascii="Times New Roman" w:hAnsi="Times New Roman"/>
          <w:sz w:val="20"/>
          <w:szCs w:val="14"/>
          <w:lang w:val="en-US"/>
        </w:rPr>
        <w:t xml:space="preserve"> </w:t>
      </w:r>
      <w:r w:rsidRPr="003324C5">
        <w:rPr>
          <w:rFonts w:ascii="Times New Roman" w:hAnsi="Times New Roman"/>
          <w:b/>
          <w:sz w:val="20"/>
          <w:szCs w:val="14"/>
          <w:lang w:val="en-US"/>
        </w:rPr>
        <w:t>6</w:t>
      </w:r>
      <w:r w:rsidRPr="003324C5">
        <w:rPr>
          <w:rFonts w:ascii="Times New Roman" w:hAnsi="Times New Roman"/>
          <w:sz w:val="20"/>
          <w:szCs w:val="14"/>
          <w:lang w:val="en-US"/>
        </w:rPr>
        <w:t>, 183–236.</w:t>
      </w:r>
      <w:proofErr w:type="gramEnd"/>
    </w:p>
    <w:p w14:paraId="2EBF6F4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Carroll, R. L. &amp; de Braga, </w:t>
      </w:r>
      <w:proofErr w:type="gramStart"/>
      <w:r w:rsidRPr="003324C5">
        <w:rPr>
          <w:rFonts w:ascii="Times New Roman" w:hAnsi="Times New Roman"/>
          <w:sz w:val="20"/>
          <w:lang w:val="en-US"/>
        </w:rPr>
        <w:t>M.</w:t>
      </w:r>
      <w:proofErr w:type="gramEnd"/>
      <w:r w:rsidRPr="003324C5">
        <w:rPr>
          <w:rFonts w:ascii="Times New Roman" w:hAnsi="Times New Roman"/>
          <w:sz w:val="20"/>
          <w:lang w:val="en-US"/>
        </w:rPr>
        <w:t xml:space="preserve"> (1992) Aigialosaurs: mid-Cretaceous varanoid lizards.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12,</w:t>
      </w:r>
      <w:r w:rsidRPr="003324C5">
        <w:rPr>
          <w:rFonts w:ascii="Times New Roman" w:hAnsi="Times New Roman"/>
          <w:sz w:val="20"/>
          <w:lang w:val="en-US"/>
        </w:rPr>
        <w:t xml:space="preserve"> 66-86.</w:t>
      </w:r>
      <w:proofErr w:type="gramEnd"/>
    </w:p>
    <w:p w14:paraId="011CAE2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Chalifa, Y. &amp; Tchernov, E. (1982) Pachyamia latimaxillaris, new genus and species (Actinopterygii: Amiidae), from the Cenomanian of Jerusalem.</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269-285.</w:t>
      </w:r>
      <w:proofErr w:type="gramEnd"/>
    </w:p>
    <w:p w14:paraId="4452640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Chang, M. M. (1991).</w:t>
      </w:r>
      <w:proofErr w:type="gramEnd"/>
      <w:r w:rsidRPr="003324C5">
        <w:rPr>
          <w:rFonts w:ascii="Times New Roman" w:hAnsi="Times New Roman"/>
          <w:sz w:val="20"/>
          <w:lang w:val="en-US"/>
        </w:rPr>
        <w:t xml:space="preserve"> "Rhipidistians," dipnoans, and tetrapods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3-28. Ithaca, N.Y.: Cornell University Press.</w:t>
      </w:r>
    </w:p>
    <w:p w14:paraId="27D3B05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Chatterjee, S. (1986) Malerisaurus langstoni, a new diapsid reptile from the Triassic of Texas.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6,</w:t>
      </w:r>
      <w:r w:rsidRPr="003324C5">
        <w:rPr>
          <w:rFonts w:ascii="Times New Roman" w:hAnsi="Times New Roman"/>
          <w:sz w:val="20"/>
          <w:lang w:val="en-US"/>
        </w:rPr>
        <w:t xml:space="preserve"> 297-312.</w:t>
      </w:r>
      <w:proofErr w:type="gramEnd"/>
    </w:p>
    <w:p w14:paraId="7F21CCF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Chiappe, L. M. &amp; Calvo, J. O. (1994) Neuquenornis </w:t>
      </w:r>
      <w:proofErr w:type="gramStart"/>
      <w:r w:rsidRPr="003324C5">
        <w:rPr>
          <w:rFonts w:ascii="Times New Roman" w:hAnsi="Times New Roman"/>
          <w:sz w:val="20"/>
          <w:lang w:val="en-US"/>
        </w:rPr>
        <w:t>volans</w:t>
      </w:r>
      <w:proofErr w:type="gramEnd"/>
      <w:r w:rsidRPr="003324C5">
        <w:rPr>
          <w:rFonts w:ascii="Times New Roman" w:hAnsi="Times New Roman"/>
          <w:sz w:val="20"/>
          <w:lang w:val="en-US"/>
        </w:rPr>
        <w:t xml:space="preserve">, a new Late Cretaceous bird (Enantiornithes: Avisauridae) from Patagonia, Argentina.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230-246.</w:t>
      </w:r>
      <w:proofErr w:type="gramEnd"/>
    </w:p>
    <w:p w14:paraId="4EC09F6E" w14:textId="77777777" w:rsidR="000D71B0" w:rsidRPr="003324C5" w:rsidRDefault="000D71B0" w:rsidP="000D71B0">
      <w:pPr>
        <w:ind w:left="709" w:hanging="709"/>
        <w:rPr>
          <w:rFonts w:ascii="Times New Roman" w:hAnsi="Times New Roman" w:cs="LinLibertine"/>
          <w:sz w:val="20"/>
          <w:lang w:val="en-US"/>
        </w:rPr>
      </w:pPr>
      <w:proofErr w:type="gramStart"/>
      <w:r w:rsidRPr="003324C5">
        <w:rPr>
          <w:rFonts w:ascii="Times New Roman" w:hAnsi="Times New Roman"/>
          <w:sz w:val="20"/>
        </w:rPr>
        <w:t>Chiappe, L. M. &amp; Dyke, G. J. (2002) The Mesozoic radiation of birds.</w:t>
      </w:r>
      <w:proofErr w:type="gramEnd"/>
      <w:r w:rsidRPr="003324C5">
        <w:rPr>
          <w:rFonts w:ascii="Times New Roman" w:hAnsi="Times New Roman"/>
          <w:sz w:val="20"/>
        </w:rPr>
        <w:t xml:space="preserve"> </w:t>
      </w:r>
      <w:proofErr w:type="gramStart"/>
      <w:r w:rsidRPr="003324C5">
        <w:rPr>
          <w:rFonts w:ascii="Times New Roman" w:hAnsi="Times New Roman"/>
          <w:bCs/>
          <w:i/>
          <w:sz w:val="20"/>
        </w:rPr>
        <w:t>Annual</w:t>
      </w:r>
      <w:r w:rsidRPr="003324C5">
        <w:rPr>
          <w:rFonts w:ascii="Times New Roman" w:hAnsi="Times New Roman"/>
          <w:i/>
          <w:sz w:val="20"/>
        </w:rPr>
        <w:t> Review of </w:t>
      </w:r>
      <w:r w:rsidRPr="003324C5">
        <w:rPr>
          <w:rFonts w:ascii="Times New Roman" w:hAnsi="Times New Roman"/>
          <w:bCs/>
          <w:i/>
          <w:sz w:val="20"/>
        </w:rPr>
        <w:t>Ecology</w:t>
      </w:r>
      <w:r w:rsidRPr="003324C5">
        <w:rPr>
          <w:rFonts w:ascii="Times New Roman" w:hAnsi="Times New Roman"/>
          <w:i/>
          <w:sz w:val="20"/>
        </w:rPr>
        <w:t>, Evolution, and Systematics</w:t>
      </w:r>
      <w:r w:rsidRPr="003324C5">
        <w:rPr>
          <w:rFonts w:ascii="Times New Roman" w:hAnsi="Times New Roman"/>
          <w:sz w:val="20"/>
        </w:rPr>
        <w:t xml:space="preserve"> </w:t>
      </w:r>
      <w:r w:rsidRPr="003324C5">
        <w:rPr>
          <w:rFonts w:ascii="Times New Roman" w:hAnsi="Times New Roman"/>
          <w:b/>
          <w:sz w:val="20"/>
        </w:rPr>
        <w:t>33</w:t>
      </w:r>
      <w:r w:rsidRPr="003324C5">
        <w:rPr>
          <w:rFonts w:ascii="Times New Roman" w:hAnsi="Times New Roman"/>
          <w:sz w:val="20"/>
        </w:rPr>
        <w:t>, 91-124.</w:t>
      </w:r>
      <w:proofErr w:type="gramEnd"/>
    </w:p>
    <w:p w14:paraId="4EB1234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Clark, J. M. &amp; Hernandez, R. R. (1994) A new burrowing diapsid from the Jurassic LaBoca Formation of Tamaulipas, Mexico.</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180-195.</w:t>
      </w:r>
      <w:proofErr w:type="gramEnd"/>
    </w:p>
    <w:p w14:paraId="7CA3B00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Clark, J. M., Welman, J., Gauthier, J. A. &amp; Parrish, J. M. (1993) </w:t>
      </w:r>
      <w:proofErr w:type="gramStart"/>
      <w:r w:rsidRPr="003324C5">
        <w:rPr>
          <w:rFonts w:ascii="Times New Roman" w:hAnsi="Times New Roman"/>
          <w:sz w:val="20"/>
          <w:lang w:val="en-US"/>
        </w:rPr>
        <w:t>The</w:t>
      </w:r>
      <w:proofErr w:type="gramEnd"/>
      <w:r w:rsidRPr="003324C5">
        <w:rPr>
          <w:rFonts w:ascii="Times New Roman" w:hAnsi="Times New Roman"/>
          <w:sz w:val="20"/>
          <w:lang w:val="en-US"/>
        </w:rPr>
        <w:t xml:space="preserve"> laterosphenoid bone of early archosauriforms.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48-57.</w:t>
      </w:r>
      <w:proofErr w:type="gramEnd"/>
    </w:p>
    <w:p w14:paraId="2EA5478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rPr>
        <w:t xml:space="preserve">Clarke, J. A. &amp; Norell, M. A. (2002) The morphology and phylogenetic position of </w:t>
      </w:r>
      <w:r w:rsidRPr="003324C5">
        <w:rPr>
          <w:rFonts w:ascii="Times New Roman" w:hAnsi="Times New Roman"/>
          <w:i/>
          <w:sz w:val="20"/>
        </w:rPr>
        <w:t>Apsaravis ukhaana</w:t>
      </w:r>
      <w:r w:rsidRPr="003324C5">
        <w:rPr>
          <w:rFonts w:ascii="Times New Roman" w:hAnsi="Times New Roman"/>
          <w:sz w:val="20"/>
        </w:rPr>
        <w:t xml:space="preserve"> from the Late Cretaceous of Mongolia.</w:t>
      </w:r>
      <w:proofErr w:type="gramEnd"/>
      <w:r w:rsidRPr="003324C5">
        <w:rPr>
          <w:rFonts w:ascii="Times New Roman" w:hAnsi="Times New Roman"/>
          <w:sz w:val="20"/>
        </w:rPr>
        <w:t xml:space="preserve"> </w:t>
      </w:r>
      <w:proofErr w:type="gramStart"/>
      <w:r w:rsidRPr="003324C5">
        <w:rPr>
          <w:rFonts w:ascii="Times New Roman" w:hAnsi="Times New Roman"/>
          <w:i/>
          <w:sz w:val="20"/>
        </w:rPr>
        <w:t>American Museum Novitates</w:t>
      </w:r>
      <w:r w:rsidRPr="003324C5">
        <w:rPr>
          <w:rFonts w:ascii="Times New Roman" w:hAnsi="Times New Roman"/>
          <w:sz w:val="20"/>
        </w:rPr>
        <w:t xml:space="preserve"> </w:t>
      </w:r>
      <w:r w:rsidRPr="003324C5">
        <w:rPr>
          <w:rFonts w:ascii="Times New Roman" w:hAnsi="Times New Roman"/>
          <w:b/>
          <w:sz w:val="20"/>
        </w:rPr>
        <w:t>3387</w:t>
      </w:r>
      <w:r w:rsidRPr="003324C5">
        <w:rPr>
          <w:rFonts w:ascii="Times New Roman" w:hAnsi="Times New Roman"/>
          <w:sz w:val="20"/>
        </w:rPr>
        <w:t>, 1-46.</w:t>
      </w:r>
      <w:proofErr w:type="gramEnd"/>
      <w:r w:rsidRPr="003324C5">
        <w:rPr>
          <w:rFonts w:ascii="Times New Roman" w:hAnsi="Times New Roman"/>
          <w:sz w:val="20"/>
        </w:rPr>
        <w:t xml:space="preserve"> </w:t>
      </w:r>
      <w:proofErr w:type="gramStart"/>
      <w:r w:rsidRPr="003324C5">
        <w:rPr>
          <w:rFonts w:ascii="Times New Roman" w:hAnsi="Times New Roman"/>
          <w:sz w:val="20"/>
          <w:lang w:val="en-US"/>
        </w:rPr>
        <w:t>Clark, J. M. (1991) A new Early Miocene species of Paleoparadoxia (Mammalia: Desmostylia) from California.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490-508.</w:t>
      </w:r>
      <w:proofErr w:type="gramEnd"/>
    </w:p>
    <w:p w14:paraId="15B5BC1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Coddington, J. A. &amp; Levi, H. W. (1991) Systematics and evolution of spiders (Araneae).</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Annual review of Ecology and Systematics</w:t>
      </w:r>
      <w:r w:rsidRPr="003324C5">
        <w:rPr>
          <w:rFonts w:ascii="Times New Roman" w:hAnsi="Times New Roman"/>
          <w:sz w:val="20"/>
          <w:lang w:val="en-US"/>
        </w:rPr>
        <w:t xml:space="preserve"> </w:t>
      </w:r>
      <w:r w:rsidRPr="003324C5">
        <w:rPr>
          <w:rFonts w:ascii="Times New Roman" w:hAnsi="Times New Roman"/>
          <w:b/>
          <w:bCs/>
          <w:sz w:val="20"/>
          <w:lang w:val="en-US"/>
        </w:rPr>
        <w:t>22,</w:t>
      </w:r>
      <w:r w:rsidRPr="003324C5">
        <w:rPr>
          <w:rFonts w:ascii="Times New Roman" w:hAnsi="Times New Roman"/>
          <w:sz w:val="20"/>
          <w:lang w:val="en-US"/>
        </w:rPr>
        <w:t xml:space="preserve"> 565-592.</w:t>
      </w:r>
    </w:p>
    <w:p w14:paraId="77FCB097"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Colgan, D. J., Ponder, W. F. &amp; Eggler, P. E. (2000) Gastropod evolutionary rates and phylogenetic relationships assessed using partial 28S rDNA and histone H3 sequences. </w:t>
      </w:r>
      <w:proofErr w:type="gramStart"/>
      <w:r w:rsidRPr="003324C5">
        <w:rPr>
          <w:rFonts w:ascii="Times New Roman" w:hAnsi="Times New Roman"/>
          <w:i/>
        </w:rPr>
        <w:t>The Norwegian Academy of Science and Letters,</w:t>
      </w:r>
      <w:r w:rsidRPr="003324C5">
        <w:rPr>
          <w:rFonts w:ascii="Times New Roman" w:hAnsi="Times New Roman"/>
        </w:rPr>
        <w:t xml:space="preserve"> 29-43.</w:t>
      </w:r>
      <w:proofErr w:type="gramEnd"/>
    </w:p>
    <w:p w14:paraId="340F7795"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 xml:space="preserve">Colgan, D. J., Ponder, W. F., Beacham, E. &amp; </w:t>
      </w:r>
      <w:r w:rsidRPr="003324C5">
        <w:rPr>
          <w:rFonts w:ascii="Times New Roman" w:hAnsi="Times New Roman" w:cs="SPSTimes-Roman"/>
          <w:lang w:val="en-US"/>
        </w:rPr>
        <w:t>Macaranas</w:t>
      </w:r>
      <w:r w:rsidRPr="003324C5">
        <w:rPr>
          <w:rFonts w:ascii="Times New Roman" w:hAnsi="Times New Roman"/>
        </w:rPr>
        <w:t>, J. (2007) Molecular phylogenetics of Caenogastropoda (Gastropoda: Mollusca).</w:t>
      </w:r>
      <w:proofErr w:type="gramEnd"/>
      <w:r w:rsidRPr="003324C5">
        <w:rPr>
          <w:rFonts w:ascii="Times New Roman" w:hAnsi="Times New Roman"/>
        </w:rPr>
        <w:t xml:space="preserve">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42</w:t>
      </w:r>
      <w:r w:rsidRPr="003324C5">
        <w:rPr>
          <w:rFonts w:ascii="Times New Roman" w:hAnsi="Times New Roman"/>
        </w:rPr>
        <w:t xml:space="preserve">, 717-737. </w:t>
      </w:r>
    </w:p>
    <w:p w14:paraId="506B6A2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Coombs, M. C. (1989).</w:t>
      </w:r>
      <w:proofErr w:type="gramEnd"/>
      <w:r w:rsidRPr="003324C5">
        <w:rPr>
          <w:rFonts w:ascii="Times New Roman" w:hAnsi="Times New Roman"/>
          <w:sz w:val="20"/>
          <w:lang w:val="en-US"/>
        </w:rPr>
        <w:t xml:space="preserve"> Interrelationships and diversity in the Chalicotheriidae In </w:t>
      </w:r>
      <w:r w:rsidRPr="003324C5">
        <w:rPr>
          <w:rFonts w:ascii="Times New Roman" w:hAnsi="Times New Roman"/>
          <w:i/>
          <w:iCs/>
          <w:sz w:val="20"/>
          <w:lang w:val="en-US"/>
        </w:rPr>
        <w:t>The evolution of perissodactyls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R. Prothero &amp; R. M. Schoch), pp. 438-457. New York: Clarendon Press.</w:t>
      </w:r>
    </w:p>
    <w:p w14:paraId="43D4C1B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Coombs, W. P. &amp; Maryanska, T. (1990).</w:t>
      </w:r>
      <w:proofErr w:type="gramEnd"/>
      <w:r w:rsidRPr="003324C5">
        <w:rPr>
          <w:rFonts w:ascii="Times New Roman" w:hAnsi="Times New Roman"/>
          <w:sz w:val="20"/>
          <w:lang w:val="en-US"/>
        </w:rPr>
        <w:t xml:space="preserve"> Ankylosauria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456-483. Berkeley: University of California Press.</w:t>
      </w:r>
    </w:p>
    <w:p w14:paraId="5417ADD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Coria, R. A. &amp; Salgado, L. (1996) A basal iguanodontian (Ornithischia: Ornithopoda) from the Late Cretaceous of South America.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445-457.</w:t>
      </w:r>
      <w:proofErr w:type="gramEnd"/>
    </w:p>
    <w:p w14:paraId="2B750BB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Courtney, G. W. (1990) Cuticular morphology of larval mountain midges (Diptera, Deuterophlebidae): implications for the phylogenetic relationships of Nematocera. </w:t>
      </w:r>
      <w:proofErr w:type="gramStart"/>
      <w:r w:rsidRPr="003324C5">
        <w:rPr>
          <w:rFonts w:ascii="Times New Roman" w:hAnsi="Times New Roman"/>
          <w:i/>
          <w:iCs/>
          <w:sz w:val="20"/>
          <w:lang w:val="en-US"/>
        </w:rPr>
        <w:t>Canadian Journal of Zoology</w:t>
      </w:r>
      <w:r w:rsidRPr="003324C5">
        <w:rPr>
          <w:rFonts w:ascii="Times New Roman" w:hAnsi="Times New Roman"/>
          <w:sz w:val="20"/>
          <w:lang w:val="en-US"/>
        </w:rPr>
        <w:t xml:space="preserve"> </w:t>
      </w:r>
      <w:r w:rsidRPr="003324C5">
        <w:rPr>
          <w:rFonts w:ascii="Times New Roman" w:hAnsi="Times New Roman"/>
          <w:b/>
          <w:bCs/>
          <w:sz w:val="20"/>
          <w:lang w:val="en-US"/>
        </w:rPr>
        <w:t>68,</w:t>
      </w:r>
      <w:r w:rsidRPr="003324C5">
        <w:rPr>
          <w:rFonts w:ascii="Times New Roman" w:hAnsi="Times New Roman"/>
          <w:sz w:val="20"/>
          <w:lang w:val="en-US"/>
        </w:rPr>
        <w:t xml:space="preserve"> 556-578.</w:t>
      </w:r>
      <w:proofErr w:type="gramEnd"/>
    </w:p>
    <w:p w14:paraId="444E3F1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Cracraft, J. (1988). </w:t>
      </w:r>
      <w:proofErr w:type="gramStart"/>
      <w:r w:rsidRPr="003324C5">
        <w:rPr>
          <w:rFonts w:ascii="Times New Roman" w:hAnsi="Times New Roman"/>
          <w:sz w:val="20"/>
          <w:lang w:val="en-US"/>
        </w:rPr>
        <w:t xml:space="preserve">The major clades of birds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339-361.</w:t>
      </w:r>
      <w:proofErr w:type="gramEnd"/>
      <w:r w:rsidRPr="003324C5">
        <w:rPr>
          <w:rFonts w:ascii="Times New Roman" w:hAnsi="Times New Roman"/>
          <w:sz w:val="20"/>
          <w:lang w:val="en-US"/>
        </w:rPr>
        <w:t xml:space="preserve"> Oxford: Clarendon Press.</w:t>
      </w:r>
    </w:p>
    <w:p w14:paraId="08D6711B"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Cracraft, J. (2001) Avian evolution, Gondwana biogeography and the Cretaceous-Tertiary mass extinction event.</w:t>
      </w:r>
      <w:proofErr w:type="gramEnd"/>
      <w:r w:rsidRPr="003324C5">
        <w:rPr>
          <w:rFonts w:ascii="Times New Roman" w:hAnsi="Times New Roman"/>
        </w:rPr>
        <w:t xml:space="preserve">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268</w:t>
      </w:r>
      <w:r w:rsidRPr="003324C5">
        <w:rPr>
          <w:rFonts w:ascii="Times New Roman" w:hAnsi="Times New Roman"/>
        </w:rPr>
        <w:t>, 459-469.</w:t>
      </w:r>
      <w:proofErr w:type="gramEnd"/>
      <w:r w:rsidRPr="003324C5">
        <w:rPr>
          <w:rFonts w:ascii="Times New Roman" w:hAnsi="Times New Roman"/>
        </w:rPr>
        <w:t xml:space="preserve"> </w:t>
      </w:r>
    </w:p>
    <w:p w14:paraId="25BDCAF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Cripps, A. P. (1988) A new species of stem-group chordate from the Upper Ordovician of Northern Ireland.</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31,</w:t>
      </w:r>
      <w:r w:rsidRPr="003324C5">
        <w:rPr>
          <w:rFonts w:ascii="Times New Roman" w:hAnsi="Times New Roman"/>
          <w:sz w:val="20"/>
          <w:lang w:val="en-US"/>
        </w:rPr>
        <w:t xml:space="preserve"> 1053-1077.</w:t>
      </w:r>
      <w:proofErr w:type="gramEnd"/>
    </w:p>
    <w:p w14:paraId="7D1F208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Cumming, J. M., Sinclair, B. J. &amp; Wood, M. (1995) Homology and phylogenetic implications of male genitalia in Diptera - Eremoneura.</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Entomologica Scandinavica</w:t>
      </w:r>
      <w:r w:rsidRPr="003324C5">
        <w:rPr>
          <w:rFonts w:ascii="Times New Roman" w:hAnsi="Times New Roman"/>
          <w:sz w:val="20"/>
          <w:lang w:val="en-US"/>
        </w:rPr>
        <w:t xml:space="preserve"> </w:t>
      </w:r>
      <w:r w:rsidRPr="003324C5">
        <w:rPr>
          <w:rFonts w:ascii="Times New Roman" w:hAnsi="Times New Roman"/>
          <w:b/>
          <w:bCs/>
          <w:sz w:val="20"/>
          <w:lang w:val="en-US"/>
        </w:rPr>
        <w:t>26,</w:t>
      </w:r>
      <w:r w:rsidRPr="003324C5">
        <w:rPr>
          <w:rFonts w:ascii="Times New Roman" w:hAnsi="Times New Roman"/>
          <w:sz w:val="20"/>
          <w:lang w:val="en-US"/>
        </w:rPr>
        <w:t xml:space="preserve"> 120-151.</w:t>
      </w:r>
    </w:p>
    <w:p w14:paraId="2E2F652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D'Erchia, A. M., Gissi, C., Pesole, G., Saccone, C. &amp; Aranson, U. (1996) The </w:t>
      </w:r>
      <w:proofErr w:type="gramStart"/>
      <w:r w:rsidRPr="003324C5">
        <w:rPr>
          <w:rFonts w:ascii="Times New Roman" w:hAnsi="Times New Roman"/>
          <w:sz w:val="20"/>
          <w:lang w:val="en-US"/>
        </w:rPr>
        <w:t>guinea-pig</w:t>
      </w:r>
      <w:proofErr w:type="gramEnd"/>
      <w:r w:rsidRPr="003324C5">
        <w:rPr>
          <w:rFonts w:ascii="Times New Roman" w:hAnsi="Times New Roman"/>
          <w:sz w:val="20"/>
          <w:lang w:val="en-US"/>
        </w:rPr>
        <w:t xml:space="preserve"> is not a rodent.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381,</w:t>
      </w:r>
      <w:r w:rsidRPr="003324C5">
        <w:rPr>
          <w:rFonts w:ascii="Times New Roman" w:hAnsi="Times New Roman"/>
          <w:sz w:val="20"/>
          <w:lang w:val="en-US"/>
        </w:rPr>
        <w:t xml:space="preserve"> 597-600.</w:t>
      </w:r>
      <w:proofErr w:type="gramEnd"/>
    </w:p>
    <w:p w14:paraId="6B489D7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Daley, P. E. J. (1992) Two new cornutes from the Lower Ordovician of Shropshire and southern France.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127-148.</w:t>
      </w:r>
      <w:proofErr w:type="gramEnd"/>
    </w:p>
    <w:p w14:paraId="5BCD308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David, B. (1988). Origins of the deep-sea holasteroid fauna In </w:t>
      </w:r>
      <w:r w:rsidRPr="003324C5">
        <w:rPr>
          <w:rFonts w:ascii="Times New Roman" w:hAnsi="Times New Roman"/>
          <w:i/>
          <w:iCs/>
          <w:sz w:val="20"/>
          <w:lang w:val="en-US"/>
        </w:rPr>
        <w:t>Echinoderm Phylogeny and Evolutionary Biology</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C. R. C. Paul &amp; A. B. Smith), pp. 331-346. Oxford: Clarendon Press.</w:t>
      </w:r>
    </w:p>
    <w:p w14:paraId="69CB664F"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Dayrat, B., Tillier, A., Lecointre, G. &amp; Tillier, S. (2001) New clades of euthyneuran gastropods (Mollusca) from 28S rRNA sequences.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19</w:t>
      </w:r>
      <w:r w:rsidRPr="003324C5">
        <w:rPr>
          <w:rFonts w:ascii="Times New Roman" w:hAnsi="Times New Roman"/>
        </w:rPr>
        <w:t xml:space="preserve">, 225-235. </w:t>
      </w:r>
    </w:p>
    <w:p w14:paraId="3B20D88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de</w:t>
      </w:r>
      <w:proofErr w:type="gramEnd"/>
      <w:r w:rsidRPr="003324C5">
        <w:rPr>
          <w:rFonts w:ascii="Times New Roman" w:hAnsi="Times New Roman"/>
          <w:sz w:val="20"/>
          <w:lang w:val="en-US"/>
        </w:rPr>
        <w:t xml:space="preserve"> Braga, M. &amp; Reisz, R. R. (1996) The Early Permian reptile Acleistorhinus pteroticus and its phylogenetic position.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384-395.</w:t>
      </w:r>
      <w:proofErr w:type="gramEnd"/>
    </w:p>
    <w:p w14:paraId="761FF8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de</w:t>
      </w:r>
      <w:proofErr w:type="gramEnd"/>
      <w:r w:rsidRPr="003324C5">
        <w:rPr>
          <w:rFonts w:ascii="Times New Roman" w:hAnsi="Times New Roman"/>
          <w:sz w:val="20"/>
          <w:lang w:val="en-US"/>
        </w:rPr>
        <w:t xml:space="preserve"> Jong, R., Vane-Wright, R. I. &amp; Ackery, P. R. (1996) The higher classification of butterflies (Lepidoptera): problems and prospects. </w:t>
      </w:r>
      <w:r w:rsidRPr="003324C5">
        <w:rPr>
          <w:rFonts w:ascii="Times New Roman" w:hAnsi="Times New Roman"/>
          <w:i/>
          <w:iCs/>
          <w:sz w:val="20"/>
          <w:lang w:val="en-US"/>
        </w:rPr>
        <w:t>Entomologca Scandinavica</w:t>
      </w:r>
      <w:r w:rsidRPr="003324C5">
        <w:rPr>
          <w:rFonts w:ascii="Times New Roman" w:hAnsi="Times New Roman"/>
          <w:sz w:val="20"/>
          <w:lang w:val="en-US"/>
        </w:rPr>
        <w:t xml:space="preserve"> </w:t>
      </w:r>
      <w:r w:rsidRPr="003324C5">
        <w:rPr>
          <w:rFonts w:ascii="Times New Roman" w:hAnsi="Times New Roman"/>
          <w:b/>
          <w:bCs/>
          <w:sz w:val="20"/>
          <w:lang w:val="en-US"/>
        </w:rPr>
        <w:t>27,</w:t>
      </w:r>
      <w:r w:rsidRPr="003324C5">
        <w:rPr>
          <w:rFonts w:ascii="Times New Roman" w:hAnsi="Times New Roman"/>
          <w:sz w:val="20"/>
          <w:lang w:val="en-US"/>
        </w:rPr>
        <w:t xml:space="preserve"> 65-101.</w:t>
      </w:r>
    </w:p>
    <w:p w14:paraId="439D914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de</w:t>
      </w:r>
      <w:proofErr w:type="gramEnd"/>
      <w:r w:rsidRPr="003324C5">
        <w:rPr>
          <w:rFonts w:ascii="Times New Roman" w:hAnsi="Times New Roman"/>
          <w:sz w:val="20"/>
          <w:lang w:val="en-US"/>
        </w:rPr>
        <w:t xml:space="preserve"> Jong, W. W., Leuinissen, J. A. M. &amp; Wistow, G. J. (1993). Eye lens crystallins and the phylogeny of placental orders: evidence for a macroscelid-paenungulate clade. In </w:t>
      </w:r>
      <w:r w:rsidRPr="003324C5">
        <w:rPr>
          <w:rFonts w:ascii="Times New Roman" w:hAnsi="Times New Roman"/>
          <w:i/>
          <w:iCs/>
          <w:sz w:val="20"/>
          <w:lang w:val="en-US"/>
        </w:rPr>
        <w:t>Mammal phylogeny: Placentals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F. S. Szalay, M. J. Novacek &amp; M. C. McKenna), pp. 5-12. New York: Springer Verlag.</w:t>
      </w:r>
    </w:p>
    <w:p w14:paraId="0EDB7AA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Dean, J. &amp; Smith, A. B. (1998) Palaeobiology of the primitive Ordovician pelmatozoan echinoderm Cardiocystites.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41,</w:t>
      </w:r>
      <w:r w:rsidRPr="003324C5">
        <w:rPr>
          <w:rFonts w:ascii="Times New Roman" w:hAnsi="Times New Roman"/>
          <w:sz w:val="20"/>
          <w:lang w:val="en-US"/>
        </w:rPr>
        <w:t xml:space="preserve"> 1183-1194.</w:t>
      </w:r>
      <w:proofErr w:type="gramEnd"/>
    </w:p>
    <w:p w14:paraId="14FD506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Denton Jr, R. K. &amp; O'Neill, R. C. (1995) Prototeius stageri gen.et sp.nov</w:t>
      </w:r>
      <w:proofErr w:type="gramStart"/>
      <w:r w:rsidRPr="003324C5">
        <w:rPr>
          <w:rFonts w:ascii="Times New Roman" w:hAnsi="Times New Roman"/>
          <w:sz w:val="20"/>
          <w:lang w:val="en-US"/>
        </w:rPr>
        <w:t>.,</w:t>
      </w:r>
      <w:proofErr w:type="gramEnd"/>
      <w:r w:rsidRPr="003324C5">
        <w:rPr>
          <w:rFonts w:ascii="Times New Roman" w:hAnsi="Times New Roman"/>
          <w:sz w:val="20"/>
          <w:lang w:val="en-US"/>
        </w:rPr>
        <w:t xml:space="preserve"> a new teiid lizard from the Upper Cretaceous Marshalltown Formation of New Jersey, with a preliminary phylogenetic revision of the Teiidae.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235-253.</w:t>
      </w:r>
      <w:proofErr w:type="gramEnd"/>
    </w:p>
    <w:p w14:paraId="5502634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Desui, M. (1991). On the origins of mammals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579-597. Ithaca, N.Y.: Cornell University Press.</w:t>
      </w:r>
    </w:p>
    <w:p w14:paraId="57A83951"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Donald, K. M., Kennedy, M. &amp; Spencer, H. G. (2005) The phylogeny and taxonomy of austral monodontine topshells (Mollusca: Gastropoda: Trochidae), inferred from DNA sequences.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37</w:t>
      </w:r>
      <w:r w:rsidRPr="003324C5">
        <w:rPr>
          <w:rFonts w:ascii="Times New Roman" w:hAnsi="Times New Roman"/>
        </w:rPr>
        <w:t xml:space="preserve">, 474-483. </w:t>
      </w:r>
    </w:p>
    <w:p w14:paraId="6BABC90A"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Donne-Goussé, C., Laudet, V. &amp; Hänni, C. (2002) A molecular phylogeny of anseriformes based on mitochondrial DNA analysis.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23</w:t>
      </w:r>
      <w:r w:rsidRPr="003324C5">
        <w:rPr>
          <w:rFonts w:ascii="Times New Roman" w:hAnsi="Times New Roman"/>
        </w:rPr>
        <w:t xml:space="preserve">, 339-356. </w:t>
      </w:r>
    </w:p>
    <w:p w14:paraId="384C8510" w14:textId="77777777" w:rsidR="000D71B0" w:rsidRPr="003324C5" w:rsidRDefault="000D71B0" w:rsidP="000D71B0">
      <w:pPr>
        <w:widowControl w:val="0"/>
        <w:autoSpaceDE w:val="0"/>
        <w:autoSpaceDN w:val="0"/>
        <w:adjustRightInd w:val="0"/>
        <w:ind w:left="720" w:hanging="720"/>
        <w:rPr>
          <w:rFonts w:ascii="Times New Roman" w:hAnsi="Times New Roman"/>
          <w:sz w:val="20"/>
        </w:rPr>
      </w:pPr>
      <w:r w:rsidRPr="003324C5">
        <w:rPr>
          <w:rFonts w:ascii="Times New Roman" w:hAnsi="Times New Roman"/>
          <w:sz w:val="20"/>
        </w:rPr>
        <w:t xml:space="preserve">Doucet-Beaupré, H., Breton, S., Chapman, E. G., Blier, P. U., Bogan, A. E., Stewart, D. T. &amp; Hoeh, W. R. (2010) Mitochondrial phylogenomics of the Bivalvia (Mollusca): searching for the origin and mitogenomic correlates of doubly uniparental inheritance of mtDNA. </w:t>
      </w:r>
      <w:proofErr w:type="gramStart"/>
      <w:r w:rsidRPr="003324C5">
        <w:rPr>
          <w:rFonts w:ascii="Times New Roman" w:hAnsi="Times New Roman"/>
          <w:i/>
          <w:sz w:val="20"/>
        </w:rPr>
        <w:t>BMC Evolutionary Biology</w:t>
      </w:r>
      <w:r w:rsidRPr="003324C5">
        <w:rPr>
          <w:rFonts w:ascii="Times New Roman" w:hAnsi="Times New Roman"/>
          <w:sz w:val="20"/>
        </w:rPr>
        <w:t xml:space="preserve"> </w:t>
      </w:r>
      <w:r w:rsidRPr="003324C5">
        <w:rPr>
          <w:rFonts w:ascii="Times New Roman" w:hAnsi="Times New Roman"/>
          <w:b/>
          <w:sz w:val="20"/>
        </w:rPr>
        <w:t>10</w:t>
      </w:r>
      <w:r w:rsidRPr="003324C5">
        <w:rPr>
          <w:rFonts w:ascii="Times New Roman" w:hAnsi="Times New Roman"/>
          <w:sz w:val="20"/>
        </w:rPr>
        <w:t>, 1-19.</w:t>
      </w:r>
      <w:proofErr w:type="gramEnd"/>
      <w:r w:rsidRPr="003324C5">
        <w:rPr>
          <w:rFonts w:ascii="Times New Roman" w:hAnsi="Times New Roman"/>
          <w:sz w:val="20"/>
        </w:rPr>
        <w:t xml:space="preserve"> </w:t>
      </w:r>
    </w:p>
    <w:p w14:paraId="6A99772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Duncan, I. (1996)  (PhD, University of Bristol).</w:t>
      </w:r>
    </w:p>
    <w:p w14:paraId="1C7DD45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Dunlop, J. A. &amp; Selden, P. A. (1998).</w:t>
      </w:r>
      <w:proofErr w:type="gramEnd"/>
      <w:r w:rsidRPr="003324C5">
        <w:rPr>
          <w:rFonts w:ascii="Times New Roman" w:hAnsi="Times New Roman"/>
          <w:sz w:val="20"/>
          <w:lang w:val="en-US"/>
        </w:rPr>
        <w:t xml:space="preserve"> The early history and phylogeny of the chelicerates In </w:t>
      </w:r>
      <w:r w:rsidRPr="003324C5">
        <w:rPr>
          <w:rFonts w:ascii="Times New Roman" w:hAnsi="Times New Roman"/>
          <w:i/>
          <w:iCs/>
          <w:sz w:val="20"/>
          <w:lang w:val="en-US"/>
        </w:rPr>
        <w:t>Arthropod Relationships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R. A. Fortey &amp; R. H. Thomas), pp. 221-235. London: Chapman &amp; Hall.</w:t>
      </w:r>
    </w:p>
    <w:p w14:paraId="2246C82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Dupret, V., Zhu, M. &amp; Wang, J. (2009) The morphology of Yujiangolepis liujingensis (Placodermi, Arthrodira) from the Pragian of Guangxi (south China) and its phylogenetic significance.</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sz w:val="20"/>
          <w:lang w:val="en-US"/>
        </w:rPr>
        <w:t>157</w:t>
      </w:r>
      <w:r w:rsidRPr="003324C5">
        <w:rPr>
          <w:rFonts w:ascii="Times New Roman" w:hAnsi="Times New Roman"/>
          <w:sz w:val="20"/>
          <w:lang w:val="en-US"/>
        </w:rPr>
        <w:t>, 70-82.</w:t>
      </w:r>
      <w:proofErr w:type="gramEnd"/>
      <w:r w:rsidRPr="003324C5">
        <w:rPr>
          <w:rFonts w:ascii="Times New Roman" w:hAnsi="Times New Roman"/>
          <w:sz w:val="20"/>
          <w:lang w:val="en-US"/>
        </w:rPr>
        <w:t xml:space="preserve"> </w:t>
      </w:r>
    </w:p>
    <w:p w14:paraId="107A01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Durham, J. W. (1966). </w:t>
      </w:r>
      <w:proofErr w:type="gramStart"/>
      <w:r w:rsidRPr="003324C5">
        <w:rPr>
          <w:rFonts w:ascii="Times New Roman" w:hAnsi="Times New Roman"/>
          <w:sz w:val="20"/>
          <w:lang w:val="en-US"/>
        </w:rPr>
        <w:t xml:space="preserve">Clypeasteroids In </w:t>
      </w:r>
      <w:r w:rsidRPr="003324C5">
        <w:rPr>
          <w:rFonts w:ascii="Times New Roman" w:hAnsi="Times New Roman"/>
          <w:i/>
          <w:iCs/>
          <w:sz w:val="20"/>
          <w:lang w:val="en-US"/>
        </w:rPr>
        <w:t>Treatise on Invertebrate Paleontology</w:t>
      </w:r>
      <w:r w:rsidRPr="003324C5">
        <w:rPr>
          <w:rFonts w:ascii="Times New Roman" w:hAnsi="Times New Roman"/>
          <w:sz w:val="20"/>
          <w:lang w:val="en-US"/>
        </w:rPr>
        <w:t xml:space="preserve"> (ed. R. C. Moore), pp. U450-U491.</w:t>
      </w:r>
      <w:proofErr w:type="gramEnd"/>
      <w:r w:rsidRPr="003324C5">
        <w:rPr>
          <w:rFonts w:ascii="Times New Roman" w:hAnsi="Times New Roman"/>
          <w:sz w:val="20"/>
          <w:lang w:val="en-US"/>
        </w:rPr>
        <w:t xml:space="preserve"> Lawrence, Kansas: Geological Society of America and University of Kansas Press.</w:t>
      </w:r>
    </w:p>
    <w:p w14:paraId="33A88E9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Edmunds, G. F. (1962) </w:t>
      </w:r>
      <w:proofErr w:type="gramStart"/>
      <w:r w:rsidRPr="003324C5">
        <w:rPr>
          <w:rFonts w:ascii="Times New Roman" w:hAnsi="Times New Roman"/>
          <w:sz w:val="20"/>
          <w:lang w:val="en-US"/>
        </w:rPr>
        <w:t>The</w:t>
      </w:r>
      <w:proofErr w:type="gramEnd"/>
      <w:r w:rsidRPr="003324C5">
        <w:rPr>
          <w:rFonts w:ascii="Times New Roman" w:hAnsi="Times New Roman"/>
          <w:sz w:val="20"/>
          <w:lang w:val="en-US"/>
        </w:rPr>
        <w:t xml:space="preserve"> principles applied in determining the hierarchic level of the higher categories of Ephemoptera. </w:t>
      </w:r>
      <w:proofErr w:type="gramStart"/>
      <w:r w:rsidRPr="003324C5">
        <w:rPr>
          <w:rFonts w:ascii="Times New Roman" w:hAnsi="Times New Roman"/>
          <w:i/>
          <w:iCs/>
          <w:sz w:val="20"/>
          <w:lang w:val="en-US"/>
        </w:rPr>
        <w:t>Systematic Zoology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22-31.</w:t>
      </w:r>
      <w:proofErr w:type="gramEnd"/>
    </w:p>
    <w:p w14:paraId="6472A76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Emlet, R. B. (1988). Crystallographic axes of echinoid genital plates reflect larval form: some phylogenetic implications In </w:t>
      </w:r>
      <w:r w:rsidRPr="003324C5">
        <w:rPr>
          <w:rFonts w:ascii="Times New Roman" w:hAnsi="Times New Roman"/>
          <w:i/>
          <w:iCs/>
          <w:sz w:val="20"/>
          <w:lang w:val="en-US"/>
        </w:rPr>
        <w:t>Echinoderm Phylogeny and Evolutionary Biology</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C. R. C. Paul &amp; A. B. Smith), pp. 299-310. Oxford: Clarendon Press.</w:t>
      </w:r>
    </w:p>
    <w:p w14:paraId="1D8DA40B"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Ericson, P. G. P., Parsons, T. J. &amp; Johansson, U. S. (2001) Morphological and molecular support for nonmonophyly of the Galloanserae. </w:t>
      </w:r>
      <w:r w:rsidRPr="003324C5">
        <w:rPr>
          <w:rFonts w:ascii="Times New Roman" w:hAnsi="Times New Roman"/>
          <w:i/>
        </w:rPr>
        <w:t>New perspectives on the origin and early evolution of birds: Proceedings of the International Symposium in Honor of John H. Ostrom,</w:t>
      </w:r>
      <w:r w:rsidRPr="003324C5">
        <w:rPr>
          <w:rFonts w:ascii="Times New Roman" w:hAnsi="Times New Roman"/>
        </w:rPr>
        <w:t xml:space="preserve"> 157-168.</w:t>
      </w:r>
    </w:p>
    <w:p w14:paraId="5DDAEA40"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Ericson, P. G. P., Anderson, C. L., Britton, T., Elzanowski, A., Johansson, U. S., </w:t>
      </w:r>
      <w:r w:rsidRPr="003324C5">
        <w:rPr>
          <w:rFonts w:ascii="Times New Roman" w:hAnsi="Times New Roman" w:cs="Helvetica"/>
          <w:lang w:val="en-US"/>
        </w:rPr>
        <w:t>Källersjö</w:t>
      </w:r>
      <w:r w:rsidRPr="003324C5">
        <w:rPr>
          <w:rFonts w:ascii="Times New Roman" w:hAnsi="Times New Roman"/>
        </w:rPr>
        <w:t xml:space="preserve">, M, Ohlson, J. I., Parsons, T. J., Zuccon, D. &amp; Mayr, G. (2006) Diversification of Neoaves: integration of molecular sequence data and fossils. </w:t>
      </w:r>
      <w:proofErr w:type="gramStart"/>
      <w:r w:rsidRPr="003324C5">
        <w:rPr>
          <w:rFonts w:ascii="Times New Roman" w:hAnsi="Times New Roman"/>
          <w:i/>
        </w:rPr>
        <w:t>Biology Letters</w:t>
      </w:r>
      <w:r w:rsidRPr="003324C5">
        <w:rPr>
          <w:rFonts w:ascii="Times New Roman" w:hAnsi="Times New Roman"/>
        </w:rPr>
        <w:t xml:space="preserve"> </w:t>
      </w:r>
      <w:r w:rsidRPr="003324C5">
        <w:rPr>
          <w:rFonts w:ascii="Times New Roman" w:hAnsi="Times New Roman"/>
          <w:b/>
        </w:rPr>
        <w:t>2</w:t>
      </w:r>
      <w:r w:rsidRPr="003324C5">
        <w:rPr>
          <w:rFonts w:ascii="Times New Roman" w:hAnsi="Times New Roman"/>
        </w:rPr>
        <w:t>, 543-547.</w:t>
      </w:r>
      <w:proofErr w:type="gramEnd"/>
      <w:r w:rsidRPr="003324C5">
        <w:rPr>
          <w:rFonts w:ascii="Times New Roman" w:hAnsi="Times New Roman"/>
        </w:rPr>
        <w:t xml:space="preserve"> </w:t>
      </w:r>
    </w:p>
    <w:p w14:paraId="3259723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Estes, R., de Queiroz, K. &amp; Gauthier, J. A.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Phylogenetic relationships within Squamata In </w:t>
      </w:r>
      <w:r w:rsidRPr="003324C5">
        <w:rPr>
          <w:rFonts w:ascii="Times New Roman" w:hAnsi="Times New Roman"/>
          <w:i/>
          <w:iCs/>
          <w:sz w:val="20"/>
          <w:lang w:val="en-US"/>
        </w:rPr>
        <w:t>Phylogenetic Relationships of the Lizard Families.</w:t>
      </w:r>
      <w:proofErr w:type="gramEnd"/>
      <w:r w:rsidRPr="003324C5">
        <w:rPr>
          <w:rFonts w:ascii="Times New Roman" w:hAnsi="Times New Roman"/>
          <w:i/>
          <w:iCs/>
          <w:sz w:val="20"/>
          <w:lang w:val="en-US"/>
        </w:rPr>
        <w:t xml:space="preserve"> Essays Commemorating Charles L. Camp</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R. Estes &amp; G. Pregill), pp. 119-281. Stanford: Stanford University Press.</w:t>
      </w:r>
    </w:p>
    <w:p w14:paraId="2C7E8C9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Evander, R. L. (1989). Phylogeny of the Family Equidae In </w:t>
      </w:r>
      <w:r w:rsidRPr="003324C5">
        <w:rPr>
          <w:rFonts w:ascii="Times New Roman" w:hAnsi="Times New Roman"/>
          <w:i/>
          <w:iCs/>
          <w:sz w:val="20"/>
          <w:lang w:val="en-US"/>
        </w:rPr>
        <w:t>The Evolution of Perissodactyls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R. Prothero &amp; R. M. Schoch), pp. 109-126. New York: Clarendon Press.</w:t>
      </w:r>
    </w:p>
    <w:p w14:paraId="0DE3EE3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Evans, S. E.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The early history and relationships of the Diapsida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221-260.</w:t>
      </w:r>
      <w:proofErr w:type="gramEnd"/>
      <w:r w:rsidRPr="003324C5">
        <w:rPr>
          <w:rFonts w:ascii="Times New Roman" w:hAnsi="Times New Roman"/>
          <w:sz w:val="20"/>
          <w:lang w:val="en-US"/>
        </w:rPr>
        <w:t xml:space="preserve"> Oxford: Clarendon Press.</w:t>
      </w:r>
    </w:p>
    <w:p w14:paraId="7C37B09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Evans, S. E. (1994) A new anguimorph lizard from the Jurassic and Lower Cretaceous of England.</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37,</w:t>
      </w:r>
      <w:r w:rsidRPr="003324C5">
        <w:rPr>
          <w:rFonts w:ascii="Times New Roman" w:hAnsi="Times New Roman"/>
          <w:sz w:val="20"/>
          <w:lang w:val="en-US"/>
        </w:rPr>
        <w:t xml:space="preserve"> 33-49.</w:t>
      </w:r>
      <w:proofErr w:type="gramEnd"/>
    </w:p>
    <w:p w14:paraId="7F7F6D0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Evans, S. E. &amp; Chure, D. C. (1998) Paramacellodid lizard skulls from the Jurassic Morrison Formation at Dinosaur National Monument, Utah.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99-114.</w:t>
      </w:r>
      <w:proofErr w:type="gramEnd"/>
    </w:p>
    <w:p w14:paraId="5687427F"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Fain, M. G., Krajewski, C. &amp; Houde, P. (2007) Phylogeny of "core Gruiformes" (Aves: Grues) and resolution of the Limpkin-Sungrebe problem.</w:t>
      </w:r>
      <w:proofErr w:type="gramEnd"/>
      <w:r w:rsidRPr="003324C5">
        <w:rPr>
          <w:rFonts w:ascii="Times New Roman" w:hAnsi="Times New Roman"/>
        </w:rPr>
        <w:t xml:space="preserve">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43</w:t>
      </w:r>
      <w:r w:rsidRPr="003324C5">
        <w:rPr>
          <w:rFonts w:ascii="Times New Roman" w:hAnsi="Times New Roman"/>
        </w:rPr>
        <w:t xml:space="preserve">, 515-529. </w:t>
      </w:r>
    </w:p>
    <w:p w14:paraId="1E0ED39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Feral, J. P. &amp; Derelle, E. (199</w:t>
      </w:r>
      <w:r>
        <w:rPr>
          <w:rFonts w:ascii="Times New Roman" w:hAnsi="Times New Roman"/>
          <w:sz w:val="20"/>
          <w:lang w:val="en-US"/>
        </w:rPr>
        <w:t>1</w:t>
      </w:r>
      <w:r w:rsidRPr="003324C5">
        <w:rPr>
          <w:rFonts w:ascii="Times New Roman" w:hAnsi="Times New Roman"/>
          <w:sz w:val="20"/>
          <w:lang w:val="en-US"/>
        </w:rPr>
        <w:t>).</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In </w:t>
      </w:r>
      <w:r w:rsidRPr="003324C5">
        <w:rPr>
          <w:rFonts w:ascii="Times New Roman" w:hAnsi="Times New Roman"/>
          <w:i/>
          <w:iCs/>
          <w:sz w:val="20"/>
          <w:lang w:val="en-US"/>
        </w:rPr>
        <w:t>Biology</w:t>
      </w:r>
      <w:r>
        <w:rPr>
          <w:rFonts w:ascii="Times New Roman" w:hAnsi="Times New Roman"/>
          <w:i/>
          <w:iCs/>
          <w:sz w:val="20"/>
          <w:lang w:val="en-US"/>
        </w:rPr>
        <w:t xml:space="preserve"> of Echinodermata</w:t>
      </w:r>
      <w:r w:rsidRPr="003324C5">
        <w:rPr>
          <w:rFonts w:ascii="Times New Roman" w:hAnsi="Times New Roman"/>
          <w:sz w:val="20"/>
          <w:lang w:val="en-US"/>
        </w:rPr>
        <w:t xml:space="preserve"> (ed. T. Yanagisawa), pp. 331-338.</w:t>
      </w:r>
      <w:proofErr w:type="gramEnd"/>
      <w:r w:rsidRPr="003324C5">
        <w:rPr>
          <w:rFonts w:ascii="Times New Roman" w:hAnsi="Times New Roman"/>
          <w:sz w:val="20"/>
          <w:lang w:val="en-US"/>
        </w:rPr>
        <w:t xml:space="preserve"> Rotterdam: A. A. Balkema.</w:t>
      </w:r>
    </w:p>
    <w:p w14:paraId="39D7E5F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Fink, S. V. &amp; Fink, W. L. (1981) Interrelationships of the ostariophysan fishes (Teleostei).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72,</w:t>
      </w:r>
      <w:r w:rsidRPr="003324C5">
        <w:rPr>
          <w:rFonts w:ascii="Times New Roman" w:hAnsi="Times New Roman"/>
          <w:sz w:val="20"/>
          <w:lang w:val="en-US"/>
        </w:rPr>
        <w:t xml:space="preserve"> 297-353.</w:t>
      </w:r>
      <w:proofErr w:type="gramEnd"/>
    </w:p>
    <w:p w14:paraId="2A9E826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Flynn, J. J., Neff, N. A. &amp; Tedford, R. H. (1988).</w:t>
      </w:r>
      <w:proofErr w:type="gramEnd"/>
      <w:r w:rsidRPr="003324C5">
        <w:rPr>
          <w:rFonts w:ascii="Times New Roman" w:hAnsi="Times New Roman"/>
          <w:sz w:val="20"/>
          <w:lang w:val="en-US"/>
        </w:rPr>
        <w:t xml:space="preserve"> Phylogeny of the Carnivora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73-116. Oxford: Clarendon Press.</w:t>
      </w:r>
    </w:p>
    <w:p w14:paraId="1DFDC0C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Foreman, B. C. (1990) A revision of the cranial morphology of the Lower Permian temnospondyl amphibian Acroplous vorax Hotton.</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10,</w:t>
      </w:r>
      <w:r w:rsidRPr="003324C5">
        <w:rPr>
          <w:rFonts w:ascii="Times New Roman" w:hAnsi="Times New Roman"/>
          <w:sz w:val="20"/>
          <w:lang w:val="en-US"/>
        </w:rPr>
        <w:t xml:space="preserve"> 390-397.</w:t>
      </w:r>
      <w:proofErr w:type="gramEnd"/>
    </w:p>
    <w:p w14:paraId="2AD9427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Forey, P. L. (1987). Relationships of lungfishes In </w:t>
      </w:r>
      <w:r w:rsidRPr="003324C5">
        <w:rPr>
          <w:rFonts w:ascii="Times New Roman" w:hAnsi="Times New Roman"/>
          <w:i/>
          <w:iCs/>
          <w:sz w:val="20"/>
          <w:lang w:val="en-US"/>
        </w:rPr>
        <w:t>The Biology and Evolution of Lungfishes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W. E. Bemis, W. W. Burggren &amp; N. E. Kemp), pp. 75-91. New York: Alan R. Liss.</w:t>
      </w:r>
    </w:p>
    <w:p w14:paraId="6BD7ED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Forey, P. L. &amp; Gardiner, B. G. (1986) Observations on Ctenurella (Ptyctodontida) and the classification of placoderm fishes.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86,</w:t>
      </w:r>
      <w:r w:rsidRPr="003324C5">
        <w:rPr>
          <w:rFonts w:ascii="Times New Roman" w:hAnsi="Times New Roman"/>
          <w:sz w:val="20"/>
          <w:lang w:val="en-US"/>
        </w:rPr>
        <w:t xml:space="preserve"> 43-74.</w:t>
      </w:r>
      <w:proofErr w:type="gramEnd"/>
    </w:p>
    <w:p w14:paraId="55CF925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Forey, P. L., Gardiner, B. G. &amp; Patterson, C. (1991).</w:t>
      </w:r>
      <w:proofErr w:type="gramEnd"/>
      <w:r w:rsidRPr="003324C5">
        <w:rPr>
          <w:rFonts w:ascii="Times New Roman" w:hAnsi="Times New Roman"/>
          <w:sz w:val="20"/>
          <w:lang w:val="en-US"/>
        </w:rPr>
        <w:t xml:space="preserve"> The lungfish, the coelacanth and the cow revisited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145-173. Ithaca, N.Y.: Cornell University Press.</w:t>
      </w:r>
    </w:p>
    <w:p w14:paraId="172EB79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Forey, P. L. &amp; Janvier, P. (1993) Agnathans and the origin of jawed vertebrates.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361,</w:t>
      </w:r>
      <w:r w:rsidRPr="003324C5">
        <w:rPr>
          <w:rFonts w:ascii="Times New Roman" w:hAnsi="Times New Roman"/>
          <w:sz w:val="20"/>
          <w:lang w:val="en-US"/>
        </w:rPr>
        <w:t xml:space="preserve"> 129-134.</w:t>
      </w:r>
      <w:proofErr w:type="gramEnd"/>
    </w:p>
    <w:p w14:paraId="7646632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Forster, C. A. (1990) The postcranial skeleton of the ornithopod dinosaur Tenontosaurus tilletti.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10,</w:t>
      </w:r>
      <w:r w:rsidRPr="003324C5">
        <w:rPr>
          <w:rFonts w:ascii="Times New Roman" w:hAnsi="Times New Roman"/>
          <w:sz w:val="20"/>
          <w:lang w:val="en-US"/>
        </w:rPr>
        <w:t xml:space="preserve"> 273-294.</w:t>
      </w:r>
      <w:proofErr w:type="gramEnd"/>
    </w:p>
    <w:p w14:paraId="05572265" w14:textId="77777777" w:rsidR="000D71B0" w:rsidRPr="003324C5"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Fountaine, T. M. R., Benton, M. J., Dyke, G. J. &amp; Nudds, R. L. (2005) the quality of the fossil record of Mesozoic birds.</w:t>
      </w:r>
      <w:proofErr w:type="gramEnd"/>
      <w:r w:rsidRPr="003324C5">
        <w:rPr>
          <w:rFonts w:ascii="Times New Roman" w:hAnsi="Times New Roman"/>
          <w:sz w:val="20"/>
        </w:rPr>
        <w:t xml:space="preserve"> </w:t>
      </w:r>
      <w:proofErr w:type="gramStart"/>
      <w:r w:rsidRPr="003324C5">
        <w:rPr>
          <w:rFonts w:ascii="Times New Roman" w:hAnsi="Times New Roman"/>
          <w:i/>
          <w:iCs/>
          <w:sz w:val="20"/>
          <w:lang w:val="en-US"/>
        </w:rPr>
        <w:t>Proceedings of the Royal Society, Series B</w:t>
      </w:r>
      <w:r w:rsidRPr="003324C5">
        <w:rPr>
          <w:rFonts w:ascii="Times New Roman" w:hAnsi="Times New Roman"/>
          <w:sz w:val="20"/>
        </w:rPr>
        <w:t xml:space="preserve"> </w:t>
      </w:r>
      <w:r w:rsidRPr="003324C5">
        <w:rPr>
          <w:rFonts w:ascii="Times New Roman" w:hAnsi="Times New Roman"/>
          <w:b/>
          <w:sz w:val="20"/>
        </w:rPr>
        <w:t>272</w:t>
      </w:r>
      <w:r w:rsidRPr="003324C5">
        <w:rPr>
          <w:rFonts w:ascii="Times New Roman" w:hAnsi="Times New Roman"/>
          <w:sz w:val="20"/>
        </w:rPr>
        <w:t>, 289-294.</w:t>
      </w:r>
      <w:proofErr w:type="gramEnd"/>
    </w:p>
    <w:p w14:paraId="7ACF31F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Friedlander, T. P., Regier, J. C., Mitter, C. &amp; Wagner, D. L. (1996) </w:t>
      </w:r>
      <w:proofErr w:type="gramStart"/>
      <w:r w:rsidRPr="003324C5">
        <w:rPr>
          <w:rFonts w:ascii="Times New Roman" w:hAnsi="Times New Roman"/>
          <w:sz w:val="20"/>
          <w:lang w:val="en-US"/>
        </w:rPr>
        <w:t>A</w:t>
      </w:r>
      <w:proofErr w:type="gramEnd"/>
      <w:r w:rsidRPr="003324C5">
        <w:rPr>
          <w:rFonts w:ascii="Times New Roman" w:hAnsi="Times New Roman"/>
          <w:sz w:val="20"/>
          <w:lang w:val="en-US"/>
        </w:rPr>
        <w:t xml:space="preserve"> nuclear gene for higher level phylogenetics: phosphoenolpyruvate carboxykinase tracks Mesozoic-age divergences within Lepidoptera (Insecta). </w:t>
      </w:r>
      <w:r w:rsidRPr="003324C5">
        <w:rPr>
          <w:rFonts w:ascii="Times New Roman" w:hAnsi="Times New Roman"/>
          <w:i/>
          <w:iCs/>
          <w:sz w:val="20"/>
          <w:lang w:val="en-US"/>
        </w:rPr>
        <w:t>Molecular Biology and Evolution</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594-604.</w:t>
      </w:r>
    </w:p>
    <w:p w14:paraId="79BCB03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Gaffney, E. S. (1979) Tetrapod monophyly: a phylogenetic analysis. </w:t>
      </w:r>
      <w:proofErr w:type="gramStart"/>
      <w:r w:rsidRPr="003324C5">
        <w:rPr>
          <w:rFonts w:ascii="Times New Roman" w:hAnsi="Times New Roman"/>
          <w:i/>
          <w:iCs/>
          <w:sz w:val="20"/>
          <w:lang w:val="en-US"/>
        </w:rPr>
        <w:t>Bulletin of the Carnegie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92-105.</w:t>
      </w:r>
      <w:proofErr w:type="gramEnd"/>
    </w:p>
    <w:p w14:paraId="56C00B2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Gaffney, E. S. (1984). Progress towards a natural hierarchy of turtles In </w:t>
      </w:r>
      <w:r w:rsidRPr="003324C5">
        <w:rPr>
          <w:rFonts w:ascii="Times New Roman" w:hAnsi="Times New Roman"/>
          <w:i/>
          <w:iCs/>
          <w:sz w:val="20"/>
          <w:lang w:val="en-US"/>
        </w:rPr>
        <w:t>Studia Palaeocheloniologica I</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E. F. de Broin &amp; E. Jiménez-Fuentes), pp. 125- 131.</w:t>
      </w:r>
      <w:proofErr w:type="gramEnd"/>
      <w:r w:rsidRPr="003324C5">
        <w:rPr>
          <w:rFonts w:ascii="Times New Roman" w:hAnsi="Times New Roman"/>
          <w:sz w:val="20"/>
          <w:lang w:val="en-US"/>
        </w:rPr>
        <w:t xml:space="preserve"> Salamanca: Universidad de Salamanca.</w:t>
      </w:r>
    </w:p>
    <w:p w14:paraId="2079092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Gaffney, E. S. &amp; Meeker, L. J. (1983) Skull morphology of the oldest turtles: a preliminary description of Proganochelys quenstedti.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3,</w:t>
      </w:r>
      <w:r w:rsidRPr="003324C5">
        <w:rPr>
          <w:rFonts w:ascii="Times New Roman" w:hAnsi="Times New Roman"/>
          <w:sz w:val="20"/>
          <w:lang w:val="en-US"/>
        </w:rPr>
        <w:t xml:space="preserve"> 25-28.</w:t>
      </w:r>
      <w:proofErr w:type="gramEnd"/>
    </w:p>
    <w:p w14:paraId="5E5FD34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Gaffney, E. S. &amp; Meylan, P. A.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A phylogeny of turtles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157-219.</w:t>
      </w:r>
      <w:proofErr w:type="gramEnd"/>
      <w:r w:rsidRPr="003324C5">
        <w:rPr>
          <w:rFonts w:ascii="Times New Roman" w:hAnsi="Times New Roman"/>
          <w:sz w:val="20"/>
          <w:lang w:val="en-US"/>
        </w:rPr>
        <w:t xml:space="preserve"> Oxford: Clarendon Press.</w:t>
      </w:r>
    </w:p>
    <w:p w14:paraId="1D3A70DE" w14:textId="77777777" w:rsidR="000D71B0" w:rsidRPr="003324C5" w:rsidRDefault="000D71B0" w:rsidP="000D71B0">
      <w:pPr>
        <w:rPr>
          <w:rFonts w:ascii="Times New Roman" w:hAnsi="Times New Roman"/>
          <w:sz w:val="20"/>
          <w:szCs w:val="20"/>
        </w:rPr>
      </w:pPr>
      <w:r w:rsidRPr="003324C5">
        <w:rPr>
          <w:rFonts w:ascii="Times New Roman" w:hAnsi="Times New Roman"/>
          <w:sz w:val="20"/>
          <w:szCs w:val="20"/>
        </w:rPr>
        <w:t>Gaffney, E. S., Tong, H. &amp; Meylan, P. A. (2006) Evolution of the side-necked turtles: the</w:t>
      </w:r>
    </w:p>
    <w:p w14:paraId="6608AF17" w14:textId="77777777" w:rsidR="000D71B0" w:rsidRPr="003324C5" w:rsidRDefault="000D71B0" w:rsidP="000D71B0">
      <w:pPr>
        <w:ind w:left="720"/>
        <w:rPr>
          <w:rFonts w:ascii="Times New Roman" w:hAnsi="Times New Roman"/>
          <w:sz w:val="20"/>
          <w:szCs w:val="20"/>
        </w:rPr>
      </w:pPr>
      <w:proofErr w:type="gramStart"/>
      <w:r w:rsidRPr="003324C5">
        <w:rPr>
          <w:rFonts w:ascii="Times New Roman" w:hAnsi="Times New Roman"/>
          <w:sz w:val="20"/>
          <w:szCs w:val="20"/>
        </w:rPr>
        <w:t>families</w:t>
      </w:r>
      <w:proofErr w:type="gramEnd"/>
      <w:r w:rsidRPr="003324C5">
        <w:rPr>
          <w:rFonts w:ascii="Times New Roman" w:hAnsi="Times New Roman"/>
          <w:sz w:val="20"/>
          <w:szCs w:val="20"/>
        </w:rPr>
        <w:t xml:space="preserve"> Bothremydidae, Euraxemydidae, and Araripemydidae. </w:t>
      </w:r>
      <w:r w:rsidRPr="003324C5">
        <w:rPr>
          <w:rFonts w:ascii="Times New Roman" w:hAnsi="Times New Roman"/>
          <w:i/>
          <w:sz w:val="20"/>
          <w:szCs w:val="20"/>
        </w:rPr>
        <w:t>Bulletin of the American Museum of Natural History</w:t>
      </w:r>
      <w:r w:rsidRPr="003324C5">
        <w:rPr>
          <w:rFonts w:ascii="Times New Roman" w:hAnsi="Times New Roman"/>
          <w:sz w:val="20"/>
          <w:szCs w:val="20"/>
        </w:rPr>
        <w:t xml:space="preserve"> </w:t>
      </w:r>
      <w:r w:rsidRPr="003324C5">
        <w:rPr>
          <w:rFonts w:ascii="Times New Roman" w:hAnsi="Times New Roman"/>
          <w:b/>
          <w:sz w:val="20"/>
          <w:szCs w:val="20"/>
        </w:rPr>
        <w:t>300</w:t>
      </w:r>
      <w:r w:rsidRPr="003324C5">
        <w:rPr>
          <w:rFonts w:ascii="Times New Roman" w:hAnsi="Times New Roman"/>
          <w:sz w:val="20"/>
          <w:szCs w:val="20"/>
        </w:rPr>
        <w:t>, 1– 698.</w:t>
      </w:r>
    </w:p>
    <w:p w14:paraId="7631F94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Gale, A. S. (1987) Phylogeny and classification of the Asteroidea (Echinodermata).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89,</w:t>
      </w:r>
      <w:r w:rsidRPr="003324C5">
        <w:rPr>
          <w:rFonts w:ascii="Times New Roman" w:hAnsi="Times New Roman"/>
          <w:sz w:val="20"/>
          <w:lang w:val="en-US"/>
        </w:rPr>
        <w:t xml:space="preserve"> 107-132.</w:t>
      </w:r>
      <w:proofErr w:type="gramEnd"/>
    </w:p>
    <w:p w14:paraId="7634A5D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Galton, P. M. (1990). Basal Sauropodomorpha - prosauropods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320-344. Berkeley: University of California Press.</w:t>
      </w:r>
    </w:p>
    <w:p w14:paraId="5CCAA73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Gardiner, B. G. (1982) Tetrapod classification.</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74,</w:t>
      </w:r>
      <w:r w:rsidRPr="003324C5">
        <w:rPr>
          <w:rFonts w:ascii="Times New Roman" w:hAnsi="Times New Roman"/>
          <w:sz w:val="20"/>
          <w:lang w:val="en-US"/>
        </w:rPr>
        <w:t xml:space="preserve"> 207-232.</w:t>
      </w:r>
      <w:proofErr w:type="gramEnd"/>
    </w:p>
    <w:p w14:paraId="657E6DF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Gardiner, B. G. (1983) Gnathostome vertebrae and the classification of the Amphibia.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79,</w:t>
      </w:r>
      <w:r w:rsidRPr="003324C5">
        <w:rPr>
          <w:rFonts w:ascii="Times New Roman" w:hAnsi="Times New Roman"/>
          <w:sz w:val="20"/>
          <w:lang w:val="en-US"/>
        </w:rPr>
        <w:t xml:space="preserve"> 1-59.</w:t>
      </w:r>
      <w:proofErr w:type="gramEnd"/>
    </w:p>
    <w:p w14:paraId="3E4D1C9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Gardiner, B. G. (1984</w:t>
      </w:r>
      <w:r>
        <w:rPr>
          <w:rFonts w:ascii="Times New Roman" w:hAnsi="Times New Roman"/>
          <w:sz w:val="20"/>
          <w:lang w:val="en-US"/>
        </w:rPr>
        <w:t>a</w:t>
      </w:r>
      <w:r w:rsidRPr="003324C5">
        <w:rPr>
          <w:rFonts w:ascii="Times New Roman" w:hAnsi="Times New Roman"/>
          <w:sz w:val="20"/>
          <w:lang w:val="en-US"/>
        </w:rPr>
        <w:t xml:space="preserve">) The relationship of placoderms.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4,</w:t>
      </w:r>
      <w:r w:rsidRPr="003324C5">
        <w:rPr>
          <w:rFonts w:ascii="Times New Roman" w:hAnsi="Times New Roman"/>
          <w:sz w:val="20"/>
          <w:lang w:val="en-US"/>
        </w:rPr>
        <w:t xml:space="preserve"> 379-395.</w:t>
      </w:r>
      <w:proofErr w:type="gramEnd"/>
    </w:p>
    <w:p w14:paraId="2F4E4C0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Gardiner, B. G. (1984</w:t>
      </w:r>
      <w:r>
        <w:rPr>
          <w:rFonts w:ascii="Times New Roman" w:hAnsi="Times New Roman"/>
          <w:sz w:val="20"/>
          <w:lang w:val="en-US"/>
        </w:rPr>
        <w:t>b</w:t>
      </w:r>
      <w:r w:rsidRPr="003324C5">
        <w:rPr>
          <w:rFonts w:ascii="Times New Roman" w:hAnsi="Times New Roman"/>
          <w:sz w:val="20"/>
          <w:lang w:val="en-US"/>
        </w:rPr>
        <w:t xml:space="preserve">) </w:t>
      </w:r>
      <w:proofErr w:type="gramStart"/>
      <w:r w:rsidRPr="003324C5">
        <w:rPr>
          <w:rFonts w:ascii="Times New Roman" w:hAnsi="Times New Roman"/>
          <w:sz w:val="20"/>
          <w:lang w:val="en-US"/>
        </w:rPr>
        <w:t>The</w:t>
      </w:r>
      <w:proofErr w:type="gramEnd"/>
      <w:r w:rsidRPr="003324C5">
        <w:rPr>
          <w:rFonts w:ascii="Times New Roman" w:hAnsi="Times New Roman"/>
          <w:sz w:val="20"/>
          <w:lang w:val="en-US"/>
        </w:rPr>
        <w:t xml:space="preserve"> relationships of the palaeoniscid fishes, a review based on new specimens of Mimia and Moythomasia from the Upper Devonian of Western Australia. </w:t>
      </w:r>
      <w:proofErr w:type="gramStart"/>
      <w:r w:rsidRPr="003324C5">
        <w:rPr>
          <w:rFonts w:ascii="Times New Roman" w:hAnsi="Times New Roman"/>
          <w:i/>
          <w:iCs/>
          <w:sz w:val="20"/>
          <w:lang w:val="en-US"/>
        </w:rPr>
        <w:t>Bulletin of the British Museum (Natural History), Geology Series</w:t>
      </w:r>
      <w:r w:rsidRPr="003324C5">
        <w:rPr>
          <w:rFonts w:ascii="Times New Roman" w:hAnsi="Times New Roman"/>
          <w:sz w:val="20"/>
          <w:lang w:val="en-US"/>
        </w:rPr>
        <w:t xml:space="preserve"> </w:t>
      </w:r>
      <w:r w:rsidRPr="003324C5">
        <w:rPr>
          <w:rFonts w:ascii="Times New Roman" w:hAnsi="Times New Roman"/>
          <w:b/>
          <w:bCs/>
          <w:sz w:val="20"/>
          <w:lang w:val="en-US"/>
        </w:rPr>
        <w:t>37,</w:t>
      </w:r>
      <w:r w:rsidRPr="003324C5">
        <w:rPr>
          <w:rFonts w:ascii="Times New Roman" w:hAnsi="Times New Roman"/>
          <w:sz w:val="20"/>
          <w:lang w:val="en-US"/>
        </w:rPr>
        <w:t xml:space="preserve"> 173-428.</w:t>
      </w:r>
      <w:proofErr w:type="gramEnd"/>
    </w:p>
    <w:p w14:paraId="69C7A8D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Gardiner, B. G. &amp; Miles, R. S. (1994) Eubrachythoracid arthrodires from Gogo, Western Australia.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112,</w:t>
      </w:r>
      <w:r w:rsidRPr="003324C5">
        <w:rPr>
          <w:rFonts w:ascii="Times New Roman" w:hAnsi="Times New Roman"/>
          <w:sz w:val="20"/>
          <w:lang w:val="en-US"/>
        </w:rPr>
        <w:t xml:space="preserve"> 443-477.</w:t>
      </w:r>
      <w:proofErr w:type="gramEnd"/>
    </w:p>
    <w:p w14:paraId="2BA458E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Gardiner, B. G. &amp; Schaeffer, B. (1989) Interrelationships of lower actinopterygian fishes.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97,</w:t>
      </w:r>
      <w:r w:rsidRPr="003324C5">
        <w:rPr>
          <w:rFonts w:ascii="Times New Roman" w:hAnsi="Times New Roman"/>
          <w:sz w:val="20"/>
          <w:lang w:val="en-US"/>
        </w:rPr>
        <w:t xml:space="preserve"> 135-187.</w:t>
      </w:r>
      <w:proofErr w:type="gramEnd"/>
    </w:p>
    <w:p w14:paraId="5AF477B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Gasparini, Z., Chiappe, L. M. &amp; Fernandez, M. (1991) A new Senonian peirosaurid (Crocodylomorpha) from Argentina and a synopsis of the South American Cretaceous crocodilians.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316-333.</w:t>
      </w:r>
      <w:proofErr w:type="gramEnd"/>
    </w:p>
    <w:p w14:paraId="6FA20F8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Gaudin, T. J. (1995) The ear region of edentates and the phylogeny of the Tardigrada (Mammalia: Xenarthra).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15,</w:t>
      </w:r>
      <w:r w:rsidRPr="003324C5">
        <w:rPr>
          <w:rFonts w:ascii="Times New Roman" w:hAnsi="Times New Roman"/>
          <w:sz w:val="20"/>
          <w:lang w:val="en-US"/>
        </w:rPr>
        <w:t xml:space="preserve"> 672-705.</w:t>
      </w:r>
      <w:proofErr w:type="gramEnd"/>
    </w:p>
    <w:p w14:paraId="373AC30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Gauthier, J. (1986) Saurischian monophyly and the origin of birds.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Memoirs of the California Academy of Sciences</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1-55.</w:t>
      </w:r>
      <w:proofErr w:type="gramEnd"/>
    </w:p>
    <w:p w14:paraId="6457B4BC" w14:textId="77777777" w:rsidR="000D71B0" w:rsidRPr="007E65B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7E65B5">
        <w:rPr>
          <w:rFonts w:ascii="Times New Roman" w:hAnsi="Times New Roman"/>
          <w:sz w:val="20"/>
          <w:lang w:val="en-US"/>
        </w:rPr>
        <w:t>Gauthier, J. A., Kluge, A. G. &amp; Rowe, T. (1988a) Amniote phylogeny and the importance of fossils.</w:t>
      </w:r>
      <w:proofErr w:type="gramEnd"/>
      <w:r w:rsidRPr="007E65B5">
        <w:rPr>
          <w:rFonts w:ascii="Times New Roman" w:hAnsi="Times New Roman"/>
          <w:sz w:val="20"/>
          <w:lang w:val="en-US"/>
        </w:rPr>
        <w:t xml:space="preserve"> </w:t>
      </w:r>
      <w:proofErr w:type="gramStart"/>
      <w:r w:rsidRPr="007E65B5">
        <w:rPr>
          <w:rFonts w:ascii="Times New Roman" w:hAnsi="Times New Roman"/>
          <w:i/>
          <w:iCs/>
          <w:sz w:val="20"/>
          <w:lang w:val="en-US"/>
        </w:rPr>
        <w:t>Cladistics</w:t>
      </w:r>
      <w:r w:rsidRPr="007E65B5">
        <w:rPr>
          <w:rFonts w:ascii="Times New Roman" w:hAnsi="Times New Roman"/>
          <w:sz w:val="20"/>
          <w:lang w:val="en-US"/>
        </w:rPr>
        <w:t xml:space="preserve"> </w:t>
      </w:r>
      <w:r w:rsidRPr="007E65B5">
        <w:rPr>
          <w:rFonts w:ascii="Times New Roman" w:hAnsi="Times New Roman"/>
          <w:b/>
          <w:bCs/>
          <w:sz w:val="20"/>
          <w:lang w:val="en-US"/>
        </w:rPr>
        <w:t>4,</w:t>
      </w:r>
      <w:r w:rsidRPr="007E65B5">
        <w:rPr>
          <w:rFonts w:ascii="Times New Roman" w:hAnsi="Times New Roman"/>
          <w:sz w:val="20"/>
          <w:lang w:val="en-US"/>
        </w:rPr>
        <w:t xml:space="preserve"> 105-209.</w:t>
      </w:r>
      <w:proofErr w:type="gramEnd"/>
    </w:p>
    <w:p w14:paraId="13BD730E" w14:textId="77777777" w:rsidR="000D71B0" w:rsidRPr="007E65B5" w:rsidRDefault="000D71B0" w:rsidP="000D71B0">
      <w:pPr>
        <w:widowControl w:val="0"/>
        <w:autoSpaceDE w:val="0"/>
        <w:autoSpaceDN w:val="0"/>
        <w:adjustRightInd w:val="0"/>
        <w:ind w:left="720" w:hanging="720"/>
        <w:rPr>
          <w:rFonts w:ascii="Times New Roman" w:hAnsi="Times New Roman"/>
          <w:sz w:val="20"/>
          <w:lang w:val="en-US"/>
        </w:rPr>
      </w:pPr>
      <w:r w:rsidRPr="007E65B5">
        <w:rPr>
          <w:rFonts w:ascii="Times New Roman" w:hAnsi="Times New Roman"/>
          <w:sz w:val="20"/>
          <w:lang w:val="en-US"/>
        </w:rPr>
        <w:t xml:space="preserve">Gauthier, J. A., Kluge, A. G. &amp; Rowe, T. (1988b). </w:t>
      </w:r>
      <w:proofErr w:type="gramStart"/>
      <w:r w:rsidRPr="007E65B5">
        <w:rPr>
          <w:rFonts w:ascii="Times New Roman" w:hAnsi="Times New Roman"/>
          <w:sz w:val="20"/>
          <w:lang w:val="en-US"/>
        </w:rPr>
        <w:t xml:space="preserve">The early evolution of the Amniota In </w:t>
      </w:r>
      <w:r w:rsidRPr="007E65B5">
        <w:rPr>
          <w:rFonts w:ascii="Times New Roman" w:hAnsi="Times New Roman"/>
          <w:i/>
          <w:iCs/>
          <w:sz w:val="20"/>
          <w:lang w:val="en-US"/>
        </w:rPr>
        <w:t>The Phylogeny and Classification of the Tetrapods</w:t>
      </w:r>
      <w:r w:rsidRPr="007E65B5">
        <w:rPr>
          <w:rFonts w:ascii="Times New Roman" w:hAnsi="Times New Roman"/>
          <w:sz w:val="20"/>
          <w:lang w:val="en-US"/>
        </w:rPr>
        <w:t xml:space="preserve"> (ed. M. J. Benton), pp. 103-156.</w:t>
      </w:r>
      <w:proofErr w:type="gramEnd"/>
      <w:r w:rsidRPr="007E65B5">
        <w:rPr>
          <w:rFonts w:ascii="Times New Roman" w:hAnsi="Times New Roman"/>
          <w:sz w:val="20"/>
          <w:lang w:val="en-US"/>
        </w:rPr>
        <w:t xml:space="preserve"> Oxford: Clarendon Press.</w:t>
      </w:r>
    </w:p>
    <w:p w14:paraId="65F3A2F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Gee, H. (1990) Fossil fishes and fashion.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348,</w:t>
      </w:r>
      <w:r w:rsidRPr="003324C5">
        <w:rPr>
          <w:rFonts w:ascii="Times New Roman" w:hAnsi="Times New Roman"/>
          <w:sz w:val="20"/>
          <w:lang w:val="en-US"/>
        </w:rPr>
        <w:t xml:space="preserve"> 194-195.</w:t>
      </w:r>
      <w:proofErr w:type="gramEnd"/>
    </w:p>
    <w:p w14:paraId="4EC0F258"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Geiger, D. L. &amp; Thacker, C. E. (2005) Molecular phylogeny of Vetigastropoda reveals non-monophyletic Scissurellidae, Trochoidea, and Fissurelloidea. </w:t>
      </w:r>
      <w:proofErr w:type="gramStart"/>
      <w:r w:rsidRPr="003324C5">
        <w:rPr>
          <w:rFonts w:ascii="Times New Roman" w:hAnsi="Times New Roman"/>
          <w:i/>
        </w:rPr>
        <w:t>Molluscan Research</w:t>
      </w:r>
      <w:r w:rsidRPr="003324C5">
        <w:rPr>
          <w:rFonts w:ascii="Times New Roman" w:hAnsi="Times New Roman"/>
        </w:rPr>
        <w:t xml:space="preserve"> </w:t>
      </w:r>
      <w:r w:rsidRPr="003324C5">
        <w:rPr>
          <w:rFonts w:ascii="Times New Roman" w:hAnsi="Times New Roman"/>
          <w:b/>
        </w:rPr>
        <w:t>25</w:t>
      </w:r>
      <w:r w:rsidRPr="003324C5">
        <w:rPr>
          <w:rFonts w:ascii="Times New Roman" w:hAnsi="Times New Roman"/>
        </w:rPr>
        <w:t>, 47-55.</w:t>
      </w:r>
      <w:proofErr w:type="gramEnd"/>
    </w:p>
    <w:p w14:paraId="5B1DEE6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Gemmell, N. J. &amp; Westerman, M. (1994) Phylogenetic relationships within the Class Mammalia: a study using mitochondrial 12S RNA sequences. </w:t>
      </w:r>
      <w:proofErr w:type="gramStart"/>
      <w:r w:rsidRPr="003324C5">
        <w:rPr>
          <w:rFonts w:ascii="Times New Roman" w:hAnsi="Times New Roman"/>
          <w:i/>
          <w:iCs/>
          <w:sz w:val="20"/>
          <w:lang w:val="en-US"/>
        </w:rPr>
        <w:t>Journal of Mammalian Evolution</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3-23.</w:t>
      </w:r>
      <w:proofErr w:type="gramEnd"/>
    </w:p>
    <w:p w14:paraId="2650272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Gentry, A. W. &amp; Hooker, J. J.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The phylogeny of the Artiodactyla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235-272.</w:t>
      </w:r>
      <w:proofErr w:type="gramEnd"/>
      <w:r w:rsidRPr="003324C5">
        <w:rPr>
          <w:rFonts w:ascii="Times New Roman" w:hAnsi="Times New Roman"/>
          <w:sz w:val="20"/>
          <w:lang w:val="en-US"/>
        </w:rPr>
        <w:t xml:space="preserve"> Oxford: Clarendon Press.</w:t>
      </w:r>
    </w:p>
    <w:p w14:paraId="6BFC054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Gomani, E. M. (1997) A crocodyliform from the Early Cretaceous Dinosaur Beds, northern Malawi.</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280-294.</w:t>
      </w:r>
      <w:proofErr w:type="gramEnd"/>
    </w:p>
    <w:p w14:paraId="3E63280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Goodman, M., Czelusniak, J. &amp; Beeber, J. E. (1985) Phylogeny of Primates and other eutherian orders: a cladistic analysis using amino acid and nucleotide sequence data. </w:t>
      </w:r>
      <w:proofErr w:type="gramStart"/>
      <w:r w:rsidRPr="003324C5">
        <w:rPr>
          <w:rFonts w:ascii="Times New Roman" w:hAnsi="Times New Roman"/>
          <w:i/>
          <w:iCs/>
          <w:sz w:val="20"/>
          <w:lang w:val="en-US"/>
        </w:rPr>
        <w:t>Cladistics</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171-185.</w:t>
      </w:r>
      <w:proofErr w:type="gramEnd"/>
    </w:p>
    <w:p w14:paraId="7D04111F" w14:textId="77777777" w:rsidR="000D71B0" w:rsidRPr="003324C5" w:rsidRDefault="000D71B0" w:rsidP="000D71B0">
      <w:pPr>
        <w:widowControl w:val="0"/>
        <w:autoSpaceDE w:val="0"/>
        <w:autoSpaceDN w:val="0"/>
        <w:adjustRightInd w:val="0"/>
        <w:ind w:left="709" w:hanging="709"/>
        <w:rPr>
          <w:rFonts w:ascii="Times New Roman" w:hAnsi="Times New Roman" w:cs="Times-Roman"/>
          <w:sz w:val="20"/>
          <w:lang w:val="en-US"/>
        </w:rPr>
      </w:pPr>
      <w:proofErr w:type="gramStart"/>
      <w:r w:rsidRPr="003324C5">
        <w:rPr>
          <w:rFonts w:ascii="Times New Roman" w:hAnsi="Times New Roman" w:cs="Times-Roman"/>
          <w:sz w:val="20"/>
          <w:lang w:val="en-US"/>
        </w:rPr>
        <w:t>Graf, D. L. &amp; Cummings, K. S. (2007) Review of the systematics and global diversity of freshwater mussel species (Bivalvia: Unionoida).</w:t>
      </w:r>
      <w:proofErr w:type="gramEnd"/>
      <w:r w:rsidRPr="003324C5">
        <w:rPr>
          <w:rFonts w:ascii="Times New Roman" w:hAnsi="Times New Roman" w:cs="Times-Roman"/>
          <w:sz w:val="20"/>
          <w:lang w:val="en-US"/>
        </w:rPr>
        <w:t xml:space="preserve"> </w:t>
      </w:r>
      <w:proofErr w:type="gramStart"/>
      <w:r w:rsidRPr="003324C5">
        <w:rPr>
          <w:rFonts w:ascii="Times New Roman" w:hAnsi="Times New Roman" w:cs="Times-Roman"/>
          <w:i/>
          <w:sz w:val="20"/>
          <w:lang w:val="en-US"/>
        </w:rPr>
        <w:t>Journal of Molluscan Studies</w:t>
      </w:r>
      <w:r w:rsidRPr="003324C5">
        <w:rPr>
          <w:rFonts w:ascii="Times New Roman" w:hAnsi="Times New Roman" w:cs="Times-Roman"/>
          <w:sz w:val="20"/>
          <w:lang w:val="en-US"/>
        </w:rPr>
        <w:t xml:space="preserve"> </w:t>
      </w:r>
      <w:r w:rsidRPr="003324C5">
        <w:rPr>
          <w:rFonts w:ascii="Times New Roman" w:hAnsi="Times New Roman" w:cs="Times-Roman"/>
          <w:b/>
          <w:sz w:val="20"/>
          <w:lang w:val="en-US"/>
        </w:rPr>
        <w:t>73</w:t>
      </w:r>
      <w:r w:rsidRPr="003324C5">
        <w:rPr>
          <w:rFonts w:ascii="Times New Roman" w:hAnsi="Times New Roman" w:cs="Times-Roman"/>
          <w:sz w:val="20"/>
          <w:lang w:val="en-US"/>
        </w:rPr>
        <w:t>, 291-314.</w:t>
      </w:r>
      <w:proofErr w:type="gramEnd"/>
    </w:p>
    <w:p w14:paraId="2011DE6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Grande, L. (1988) A well preserved paracanthopterygian fish (Teleoestei) from freshwater Lower Paleocene deposits of Montana.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117-130.</w:t>
      </w:r>
      <w:proofErr w:type="gramEnd"/>
    </w:p>
    <w:p w14:paraId="688CFC7D"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Grande, C., Templado, J. &amp; Zardoya, R. (2008) Evolution of gastropod mitochondrial genome arrangements.</w:t>
      </w:r>
      <w:proofErr w:type="gramEnd"/>
      <w:r w:rsidRPr="003324C5">
        <w:rPr>
          <w:rFonts w:ascii="Times New Roman" w:hAnsi="Times New Roman"/>
        </w:rPr>
        <w:t xml:space="preserve"> </w:t>
      </w:r>
      <w:proofErr w:type="gramStart"/>
      <w:r w:rsidRPr="003324C5">
        <w:rPr>
          <w:rFonts w:ascii="Times New Roman" w:hAnsi="Times New Roman"/>
          <w:i/>
        </w:rPr>
        <w:t>BMC Evolutionary Biology</w:t>
      </w:r>
      <w:r w:rsidRPr="003324C5">
        <w:rPr>
          <w:rFonts w:ascii="Times New Roman" w:hAnsi="Times New Roman"/>
        </w:rPr>
        <w:t xml:space="preserve"> </w:t>
      </w:r>
      <w:r w:rsidRPr="003324C5">
        <w:rPr>
          <w:rFonts w:ascii="Times New Roman" w:hAnsi="Times New Roman"/>
          <w:b/>
        </w:rPr>
        <w:t>8</w:t>
      </w:r>
      <w:r w:rsidRPr="003324C5">
        <w:rPr>
          <w:rFonts w:ascii="Times New Roman" w:hAnsi="Times New Roman"/>
        </w:rPr>
        <w:t>, 1-15.</w:t>
      </w:r>
      <w:proofErr w:type="gramEnd"/>
      <w:r w:rsidRPr="003324C5">
        <w:rPr>
          <w:rFonts w:ascii="Times New Roman" w:hAnsi="Times New Roman"/>
        </w:rPr>
        <w:t xml:space="preserve"> </w:t>
      </w:r>
    </w:p>
    <w:p w14:paraId="03BF2BA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rPr>
        <w:t xml:space="preserve">Grande, C., Templado, J., Cervera, J. L. &amp; Zardoya, R. (2004) Phylogenetic relationships </w:t>
      </w:r>
      <w:proofErr w:type="gramStart"/>
      <w:r w:rsidRPr="003324C5">
        <w:rPr>
          <w:rFonts w:ascii="Times New Roman" w:hAnsi="Times New Roman"/>
          <w:sz w:val="20"/>
        </w:rPr>
        <w:t xml:space="preserve">among Opisthobranchia (Mollusca: Gastropoda) based on mitochondrial </w:t>
      </w:r>
      <w:r w:rsidRPr="003324C5">
        <w:rPr>
          <w:rFonts w:ascii="Times New Roman" w:hAnsi="Times New Roman"/>
          <w:i/>
          <w:sz w:val="20"/>
        </w:rPr>
        <w:t>cox 1</w:t>
      </w:r>
      <w:proofErr w:type="gramEnd"/>
      <w:r w:rsidRPr="003324C5">
        <w:rPr>
          <w:rFonts w:ascii="Times New Roman" w:hAnsi="Times New Roman"/>
          <w:sz w:val="20"/>
        </w:rPr>
        <w:t xml:space="preserve">, </w:t>
      </w:r>
      <w:r w:rsidRPr="003324C5">
        <w:rPr>
          <w:rFonts w:ascii="Times New Roman" w:hAnsi="Times New Roman"/>
          <w:i/>
          <w:sz w:val="20"/>
        </w:rPr>
        <w:t>trnV</w:t>
      </w:r>
      <w:r w:rsidRPr="003324C5">
        <w:rPr>
          <w:rFonts w:ascii="Times New Roman" w:hAnsi="Times New Roman"/>
          <w:sz w:val="20"/>
        </w:rPr>
        <w:t xml:space="preserve">, and </w:t>
      </w:r>
      <w:r w:rsidRPr="003324C5">
        <w:rPr>
          <w:rFonts w:ascii="Times New Roman" w:hAnsi="Times New Roman"/>
          <w:i/>
          <w:sz w:val="20"/>
        </w:rPr>
        <w:t>rrnL</w:t>
      </w:r>
      <w:r w:rsidRPr="003324C5">
        <w:rPr>
          <w:rFonts w:ascii="Times New Roman" w:hAnsi="Times New Roman"/>
          <w:sz w:val="20"/>
        </w:rPr>
        <w:t xml:space="preserve"> genes. </w:t>
      </w:r>
      <w:r w:rsidRPr="003324C5">
        <w:rPr>
          <w:rFonts w:ascii="Times New Roman" w:hAnsi="Times New Roman"/>
          <w:i/>
          <w:sz w:val="20"/>
        </w:rPr>
        <w:t>Molecular Phylogenetics and Evolution</w:t>
      </w:r>
      <w:r w:rsidRPr="003324C5">
        <w:rPr>
          <w:rFonts w:ascii="Times New Roman" w:hAnsi="Times New Roman"/>
          <w:sz w:val="20"/>
        </w:rPr>
        <w:t xml:space="preserve"> </w:t>
      </w:r>
      <w:r w:rsidRPr="003324C5">
        <w:rPr>
          <w:rFonts w:ascii="Times New Roman" w:hAnsi="Times New Roman"/>
          <w:b/>
          <w:sz w:val="20"/>
        </w:rPr>
        <w:t>33</w:t>
      </w:r>
      <w:r w:rsidRPr="003324C5">
        <w:rPr>
          <w:rFonts w:ascii="Times New Roman" w:hAnsi="Times New Roman"/>
          <w:sz w:val="20"/>
        </w:rPr>
        <w:t>, 378-388.</w:t>
      </w:r>
    </w:p>
    <w:p w14:paraId="57FAF3F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Graur, D. (1993) Molecular phylogeny and the higher classification of eutherian mammals.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Trends in Ecology and Evolution</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141-147.</w:t>
      </w:r>
      <w:proofErr w:type="gramEnd"/>
    </w:p>
    <w:p w14:paraId="516D66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Greenwald, N. S. (1988) Patterns of tooth eruption and replacement in multituberculate mammals.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265-277.</w:t>
      </w:r>
      <w:proofErr w:type="gramEnd"/>
    </w:p>
    <w:p w14:paraId="6D126E0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Haas, F. (1995) The phylogeny of the Forficulina, a suborder of the Dermaptera. </w:t>
      </w:r>
      <w:proofErr w:type="gramStart"/>
      <w:r w:rsidRPr="003324C5">
        <w:rPr>
          <w:rFonts w:ascii="Times New Roman" w:hAnsi="Times New Roman"/>
          <w:i/>
          <w:iCs/>
          <w:sz w:val="20"/>
          <w:lang w:val="en-US"/>
        </w:rPr>
        <w:t>Systematic Entomology</w:t>
      </w:r>
      <w:r w:rsidRPr="003324C5">
        <w:rPr>
          <w:rFonts w:ascii="Times New Roman" w:hAnsi="Times New Roman"/>
          <w:sz w:val="20"/>
          <w:lang w:val="en-US"/>
        </w:rPr>
        <w:t xml:space="preserve"> </w:t>
      </w:r>
      <w:r w:rsidRPr="003324C5">
        <w:rPr>
          <w:rFonts w:ascii="Times New Roman" w:hAnsi="Times New Roman"/>
          <w:b/>
          <w:bCs/>
          <w:sz w:val="20"/>
          <w:lang w:val="en-US"/>
        </w:rPr>
        <w:t>20,</w:t>
      </w:r>
      <w:r w:rsidRPr="003324C5">
        <w:rPr>
          <w:rFonts w:ascii="Times New Roman" w:hAnsi="Times New Roman"/>
          <w:sz w:val="20"/>
          <w:lang w:val="en-US"/>
        </w:rPr>
        <w:t xml:space="preserve"> 85-98.</w:t>
      </w:r>
      <w:proofErr w:type="gramEnd"/>
    </w:p>
    <w:p w14:paraId="7714243C"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Haddrath, O. &amp; Baker, A. J. (2001) Complete mitochondrial DNA genome sequences of extinct birds: ratite phylogenetics and the vicariance biogeography hypothesis.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268</w:t>
      </w:r>
      <w:r w:rsidRPr="003324C5">
        <w:rPr>
          <w:rFonts w:ascii="Times New Roman" w:hAnsi="Times New Roman"/>
        </w:rPr>
        <w:t>, 939-945.</w:t>
      </w:r>
      <w:proofErr w:type="gramEnd"/>
      <w:r w:rsidRPr="003324C5">
        <w:rPr>
          <w:rFonts w:ascii="Times New Roman" w:hAnsi="Times New Roman"/>
        </w:rPr>
        <w:t xml:space="preserve"> </w:t>
      </w:r>
    </w:p>
    <w:p w14:paraId="5ABF116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Halstead, L. B. (1982). Evolutionary trends and the phylogeny of the Agnatha In </w:t>
      </w:r>
      <w:r w:rsidRPr="003324C5">
        <w:rPr>
          <w:rFonts w:ascii="Times New Roman" w:hAnsi="Times New Roman"/>
          <w:i/>
          <w:iCs/>
          <w:sz w:val="20"/>
          <w:lang w:val="en-US"/>
        </w:rPr>
        <w:t>Problems of Phylogenetic Reconstruction</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K. A. Joysey &amp; A. E. Friday), pp. 159-196. London: Academic Press.</w:t>
      </w:r>
    </w:p>
    <w:p w14:paraId="6F0B5CC7" w14:textId="77777777" w:rsidR="000D71B0" w:rsidRPr="003324C5" w:rsidRDefault="000D71B0" w:rsidP="000D71B0">
      <w:pPr>
        <w:widowControl w:val="0"/>
        <w:autoSpaceDE w:val="0"/>
        <w:autoSpaceDN w:val="0"/>
        <w:adjustRightInd w:val="0"/>
        <w:ind w:left="709" w:hanging="709"/>
        <w:rPr>
          <w:rFonts w:ascii="Times New Roman" w:hAnsi="Times New Roman"/>
          <w:sz w:val="20"/>
        </w:rPr>
      </w:pPr>
      <w:r w:rsidRPr="003324C5">
        <w:rPr>
          <w:rFonts w:ascii="Times New Roman" w:hAnsi="Times New Roman"/>
          <w:sz w:val="20"/>
        </w:rPr>
        <w:t xml:space="preserve">Harasewych, M. G., Adamkewicz, </w:t>
      </w:r>
      <w:r w:rsidRPr="003324C5">
        <w:rPr>
          <w:rFonts w:ascii="Times New Roman" w:hAnsi="Times New Roman" w:cs="TimesNewRomanPSMT"/>
          <w:sz w:val="20"/>
          <w:lang w:val="en-US"/>
        </w:rPr>
        <w:t xml:space="preserve">S. L., Plassmeyer, M. &amp; Gillevet, P. M. </w:t>
      </w:r>
      <w:r w:rsidRPr="003324C5">
        <w:rPr>
          <w:rFonts w:ascii="Times New Roman" w:hAnsi="Times New Roman"/>
          <w:sz w:val="20"/>
        </w:rPr>
        <w:t xml:space="preserve">(1998) Phylogenetic relationships of the lower Caenogastropoda (Mollusca, Gastropoda, Architaenioglossa, Campaniloidea, Cerithioidea) as determined by partial 18s rDNA sequences. </w:t>
      </w:r>
      <w:r w:rsidRPr="003324C5">
        <w:rPr>
          <w:rFonts w:ascii="Times New Roman" w:hAnsi="Times New Roman"/>
          <w:i/>
          <w:sz w:val="20"/>
        </w:rPr>
        <w:t>Zoologica Scripta</w:t>
      </w:r>
      <w:r w:rsidRPr="003324C5">
        <w:rPr>
          <w:rFonts w:ascii="Times New Roman" w:hAnsi="Times New Roman"/>
          <w:sz w:val="20"/>
        </w:rPr>
        <w:t xml:space="preserve"> </w:t>
      </w:r>
      <w:r w:rsidRPr="003324C5">
        <w:rPr>
          <w:rFonts w:ascii="Times New Roman" w:hAnsi="Times New Roman"/>
          <w:b/>
          <w:sz w:val="20"/>
        </w:rPr>
        <w:t>27</w:t>
      </w:r>
      <w:r w:rsidRPr="003324C5">
        <w:rPr>
          <w:rFonts w:ascii="Times New Roman" w:hAnsi="Times New Roman"/>
          <w:sz w:val="20"/>
        </w:rPr>
        <w:t xml:space="preserve">, 361-372. </w:t>
      </w:r>
    </w:p>
    <w:p w14:paraId="21F33F9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Harper, D. A. T. (2000).</w:t>
      </w:r>
      <w:proofErr w:type="gramEnd"/>
      <w:r w:rsidRPr="003324C5">
        <w:rPr>
          <w:rFonts w:ascii="Times New Roman" w:hAnsi="Times New Roman"/>
          <w:sz w:val="20"/>
          <w:lang w:val="en-US"/>
        </w:rPr>
        <w:t xml:space="preserve"> Dalmanellidina In </w:t>
      </w:r>
      <w:r w:rsidRPr="003324C5">
        <w:rPr>
          <w:rFonts w:ascii="Times New Roman" w:hAnsi="Times New Roman"/>
          <w:i/>
          <w:iCs/>
          <w:sz w:val="20"/>
          <w:lang w:val="en-US"/>
        </w:rPr>
        <w:t>Treatise on Invertebrate Paleontology</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A. Williams, C. H. C. Brunton &amp; S. J. Carlson. Boulder, Colorado: Geological Society of America and University of Kansas.</w:t>
      </w:r>
    </w:p>
    <w:p w14:paraId="0BDC7E06"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Harshman, J., </w:t>
      </w:r>
      <w:r w:rsidRPr="003324C5">
        <w:rPr>
          <w:rFonts w:ascii="Times New Roman" w:hAnsi="Times New Roman" w:cs="Frutiger-Bold"/>
          <w:bCs/>
          <w:lang w:val="en-US"/>
        </w:rPr>
        <w:t>Braun, E. L., Braun, M. J., Huddleston, C. J., Bowie, R. C. K., Chojnowski, J. L., Hackett, S. J., Han, K-L., Kimball, R. T., Marks, B. D., Miglia, K. J., Moore, W. S., Reddy, S., Sheldon, F. H., Steadman, D. W., Steppan, S. J., Christopher C. Witt, C. C. &amp; Yuri, T</w:t>
      </w:r>
      <w:r w:rsidRPr="003324C5">
        <w:rPr>
          <w:rFonts w:ascii="Times New Roman" w:hAnsi="Times New Roman"/>
        </w:rPr>
        <w:t xml:space="preserve">.  </w:t>
      </w:r>
      <w:proofErr w:type="gramStart"/>
      <w:r w:rsidRPr="003324C5">
        <w:rPr>
          <w:rFonts w:ascii="Times New Roman" w:hAnsi="Times New Roman"/>
        </w:rPr>
        <w:t>(2008) Phylogenomic evidence for multiple losses of flight in ratite birds.</w:t>
      </w:r>
      <w:proofErr w:type="gramEnd"/>
      <w:r w:rsidRPr="003324C5">
        <w:rPr>
          <w:rFonts w:ascii="Times New Roman" w:hAnsi="Times New Roman"/>
        </w:rPr>
        <w:t xml:space="preserve"> </w:t>
      </w:r>
      <w:proofErr w:type="gramStart"/>
      <w:r w:rsidRPr="003324C5">
        <w:rPr>
          <w:rFonts w:ascii="Times New Roman" w:hAnsi="Times New Roman"/>
          <w:i/>
        </w:rPr>
        <w:t>Proceedings of the National Academy of Sciences of the United States of America</w:t>
      </w:r>
      <w:r w:rsidRPr="003324C5">
        <w:rPr>
          <w:rFonts w:ascii="Times New Roman" w:hAnsi="Times New Roman"/>
        </w:rPr>
        <w:t xml:space="preserve"> </w:t>
      </w:r>
      <w:r w:rsidRPr="003324C5">
        <w:rPr>
          <w:rFonts w:ascii="Times New Roman" w:hAnsi="Times New Roman"/>
          <w:b/>
        </w:rPr>
        <w:t>105</w:t>
      </w:r>
      <w:r w:rsidRPr="003324C5">
        <w:rPr>
          <w:rFonts w:ascii="Times New Roman" w:hAnsi="Times New Roman"/>
        </w:rPr>
        <w:t>, 13462-13467.</w:t>
      </w:r>
      <w:proofErr w:type="gramEnd"/>
      <w:r w:rsidRPr="003324C5">
        <w:rPr>
          <w:rFonts w:ascii="Times New Roman" w:hAnsi="Times New Roman"/>
        </w:rPr>
        <w:t xml:space="preserve"> </w:t>
      </w:r>
    </w:p>
    <w:p w14:paraId="24DB55B1" w14:textId="77777777" w:rsidR="000D71B0" w:rsidRPr="003324C5" w:rsidRDefault="000D71B0" w:rsidP="000D71B0">
      <w:pPr>
        <w:pStyle w:val="NormalWeb"/>
        <w:spacing w:before="2" w:after="2"/>
        <w:ind w:left="709" w:hanging="709"/>
        <w:rPr>
          <w:rFonts w:ascii="Times New Roman" w:hAnsi="Times New Roman" w:cs="AdvPSFT-R"/>
          <w:lang w:val="en-US"/>
        </w:rPr>
      </w:pPr>
      <w:r w:rsidRPr="003324C5">
        <w:rPr>
          <w:rFonts w:ascii="Times New Roman" w:hAnsi="Times New Roman" w:cs="AdvMINION-R"/>
          <w:lang w:val="en-US"/>
        </w:rPr>
        <w:t xml:space="preserve">Harzhauser, M., Mandic, O., Piller, W.E., Reuter, M. &amp; Kroh, A. (2008) </w:t>
      </w:r>
      <w:proofErr w:type="gramStart"/>
      <w:r w:rsidRPr="003324C5">
        <w:rPr>
          <w:rFonts w:ascii="Times New Roman" w:hAnsi="Times New Roman" w:cs="AdvMINION-R"/>
          <w:lang w:val="en-US"/>
        </w:rPr>
        <w:t>Tracing</w:t>
      </w:r>
      <w:proofErr w:type="gramEnd"/>
      <w:r w:rsidRPr="003324C5">
        <w:rPr>
          <w:rFonts w:ascii="Times New Roman" w:hAnsi="Times New Roman" w:cs="AdvMINION-R"/>
          <w:lang w:val="en-US"/>
        </w:rPr>
        <w:t xml:space="preserve"> back the origin of the Indo-Pacific Mollusc fauna: basal Tridacninae from the Oligocene and Miocene of the Sultanate of Oman. </w:t>
      </w:r>
      <w:proofErr w:type="gramStart"/>
      <w:r w:rsidRPr="003324C5">
        <w:rPr>
          <w:rFonts w:ascii="Times New Roman" w:hAnsi="Times New Roman" w:cs="AdvPSFT-R"/>
          <w:i/>
          <w:lang w:val="en-US"/>
        </w:rPr>
        <w:t>Palaeontology</w:t>
      </w:r>
      <w:r w:rsidRPr="003324C5">
        <w:rPr>
          <w:rFonts w:ascii="Times New Roman" w:hAnsi="Times New Roman" w:cs="AdvPSFT-R"/>
          <w:lang w:val="en-US"/>
        </w:rPr>
        <w:t xml:space="preserve"> </w:t>
      </w:r>
      <w:r w:rsidRPr="003324C5">
        <w:rPr>
          <w:rFonts w:ascii="Times New Roman" w:hAnsi="Times New Roman" w:cs="AdvPSFT-R"/>
          <w:b/>
          <w:lang w:val="en-US"/>
        </w:rPr>
        <w:t>51</w:t>
      </w:r>
      <w:r w:rsidRPr="003324C5">
        <w:rPr>
          <w:rFonts w:ascii="Times New Roman" w:hAnsi="Times New Roman" w:cs="AdvPSFT-R"/>
          <w:lang w:val="en-US"/>
        </w:rPr>
        <w:t>, 199</w:t>
      </w:r>
      <w:r w:rsidRPr="003324C5">
        <w:rPr>
          <w:rFonts w:ascii="Times New Roman" w:hAnsi="Times New Roman"/>
        </w:rPr>
        <w:t>-</w:t>
      </w:r>
      <w:r w:rsidRPr="003324C5">
        <w:rPr>
          <w:rFonts w:ascii="Times New Roman" w:hAnsi="Times New Roman" w:cs="AdvPSFT-R"/>
          <w:lang w:val="en-US"/>
        </w:rPr>
        <w:t>213.</w:t>
      </w:r>
      <w:proofErr w:type="gramEnd"/>
    </w:p>
    <w:p w14:paraId="0D7332E8"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Hayashi, S. (2005) The molecular phylogeny of the Buccinidae (</w:t>
      </w:r>
      <w:proofErr w:type="gramStart"/>
      <w:r w:rsidRPr="003324C5">
        <w:rPr>
          <w:rFonts w:ascii="Times New Roman" w:hAnsi="Times New Roman"/>
        </w:rPr>
        <w:t>Caenogastropoda :</w:t>
      </w:r>
      <w:proofErr w:type="gramEnd"/>
      <w:r w:rsidRPr="003324C5">
        <w:rPr>
          <w:rFonts w:ascii="Times New Roman" w:hAnsi="Times New Roman"/>
        </w:rPr>
        <w:t xml:space="preserve"> Neogastropoda) as inferred from the complete mitochondrial 16S rRNA gene sequences of selected representatives. </w:t>
      </w:r>
      <w:proofErr w:type="gramStart"/>
      <w:r w:rsidRPr="003324C5">
        <w:rPr>
          <w:rFonts w:ascii="Times New Roman" w:hAnsi="Times New Roman"/>
          <w:i/>
        </w:rPr>
        <w:t>Molluscan Research</w:t>
      </w:r>
      <w:r w:rsidRPr="003324C5">
        <w:rPr>
          <w:rFonts w:ascii="Times New Roman" w:hAnsi="Times New Roman"/>
        </w:rPr>
        <w:t xml:space="preserve"> </w:t>
      </w:r>
      <w:r w:rsidRPr="003324C5">
        <w:rPr>
          <w:rFonts w:ascii="Times New Roman" w:hAnsi="Times New Roman"/>
          <w:b/>
        </w:rPr>
        <w:t>25</w:t>
      </w:r>
      <w:r w:rsidRPr="003324C5">
        <w:rPr>
          <w:rFonts w:ascii="Times New Roman" w:hAnsi="Times New Roman"/>
        </w:rPr>
        <w:t>, 85-98.</w:t>
      </w:r>
      <w:proofErr w:type="gramEnd"/>
    </w:p>
    <w:p w14:paraId="1774AC53" w14:textId="77777777" w:rsidR="000D71B0" w:rsidRPr="003324C5" w:rsidRDefault="000D71B0" w:rsidP="000D71B0">
      <w:pPr>
        <w:ind w:left="709" w:hanging="709"/>
        <w:rPr>
          <w:rFonts w:ascii="Times New Roman" w:hAnsi="Times New Roman"/>
          <w:sz w:val="20"/>
        </w:rPr>
      </w:pPr>
      <w:proofErr w:type="gramStart"/>
      <w:r w:rsidRPr="003324C5">
        <w:rPr>
          <w:rFonts w:ascii="Times New Roman" w:hAnsi="Times New Roman"/>
          <w:sz w:val="20"/>
        </w:rPr>
        <w:t xml:space="preserve">Heb, M., Beck, F., Gensler, H., Kano, Y., Kiel, S. &amp; Haszprunar, G. (2008) Microanatomy, shell structure and molecular phylogeny of </w:t>
      </w:r>
      <w:r w:rsidRPr="003324C5">
        <w:rPr>
          <w:rFonts w:ascii="Times New Roman" w:hAnsi="Times New Roman"/>
          <w:i/>
          <w:sz w:val="20"/>
        </w:rPr>
        <w:t>Leptogyra</w:t>
      </w:r>
      <w:r w:rsidRPr="003324C5">
        <w:rPr>
          <w:rFonts w:ascii="Times New Roman" w:hAnsi="Times New Roman"/>
          <w:sz w:val="20"/>
        </w:rPr>
        <w:t xml:space="preserve">, </w:t>
      </w:r>
      <w:r w:rsidRPr="003324C5">
        <w:rPr>
          <w:rFonts w:ascii="Times New Roman" w:hAnsi="Times New Roman"/>
          <w:i/>
          <w:sz w:val="20"/>
        </w:rPr>
        <w:t>Xyleptogyra</w:t>
      </w:r>
      <w:r w:rsidRPr="003324C5">
        <w:rPr>
          <w:rFonts w:ascii="Times New Roman" w:hAnsi="Times New Roman"/>
          <w:sz w:val="20"/>
        </w:rPr>
        <w:t xml:space="preserve"> and </w:t>
      </w:r>
      <w:r w:rsidRPr="003324C5">
        <w:rPr>
          <w:rFonts w:ascii="Times New Roman" w:hAnsi="Times New Roman"/>
          <w:i/>
          <w:sz w:val="20"/>
        </w:rPr>
        <w:t>Leptogyropsis</w:t>
      </w:r>
      <w:r w:rsidRPr="003324C5">
        <w:rPr>
          <w:rFonts w:ascii="Times New Roman" w:hAnsi="Times New Roman"/>
          <w:sz w:val="20"/>
        </w:rPr>
        <w:t xml:space="preserve"> (Gastropoda: Neomphalida: Melanodrymiidae) from sunken wood.</w:t>
      </w:r>
      <w:proofErr w:type="gramEnd"/>
      <w:r w:rsidRPr="003324C5">
        <w:rPr>
          <w:rFonts w:ascii="Times New Roman" w:hAnsi="Times New Roman"/>
          <w:sz w:val="20"/>
        </w:rPr>
        <w:t xml:space="preserve"> </w:t>
      </w:r>
      <w:proofErr w:type="gramStart"/>
      <w:r w:rsidRPr="003324C5">
        <w:rPr>
          <w:rFonts w:ascii="Times New Roman" w:hAnsi="Times New Roman"/>
          <w:i/>
          <w:sz w:val="20"/>
        </w:rPr>
        <w:t>Journal of Molluscan Studies</w:t>
      </w:r>
      <w:r w:rsidRPr="003324C5">
        <w:rPr>
          <w:rFonts w:ascii="Times New Roman" w:hAnsi="Times New Roman"/>
          <w:sz w:val="20"/>
        </w:rPr>
        <w:t xml:space="preserve"> </w:t>
      </w:r>
      <w:r w:rsidRPr="003324C5">
        <w:rPr>
          <w:rFonts w:ascii="Times New Roman" w:hAnsi="Times New Roman"/>
          <w:b/>
          <w:sz w:val="20"/>
        </w:rPr>
        <w:t>74</w:t>
      </w:r>
      <w:r w:rsidRPr="003324C5">
        <w:rPr>
          <w:rFonts w:ascii="Times New Roman" w:hAnsi="Times New Roman"/>
          <w:sz w:val="20"/>
        </w:rPr>
        <w:t>, 383-401.</w:t>
      </w:r>
      <w:proofErr w:type="gramEnd"/>
    </w:p>
    <w:p w14:paraId="7203AEE9"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Hedegaard, C. (1997) Shell Structures of the Recent Vetigastropoda.</w:t>
      </w:r>
      <w:proofErr w:type="gramEnd"/>
      <w:r w:rsidRPr="003324C5">
        <w:rPr>
          <w:rFonts w:ascii="Times New Roman" w:hAnsi="Times New Roman"/>
        </w:rPr>
        <w:t xml:space="preserve"> </w:t>
      </w:r>
      <w:proofErr w:type="gramStart"/>
      <w:r w:rsidRPr="003324C5">
        <w:rPr>
          <w:rFonts w:ascii="Times New Roman" w:hAnsi="Times New Roman"/>
          <w:i/>
        </w:rPr>
        <w:t>Journal of Molluscan Studies</w:t>
      </w:r>
      <w:r w:rsidRPr="003324C5">
        <w:rPr>
          <w:rFonts w:ascii="Times New Roman" w:hAnsi="Times New Roman"/>
        </w:rPr>
        <w:t xml:space="preserve"> </w:t>
      </w:r>
      <w:r w:rsidRPr="003324C5">
        <w:rPr>
          <w:rFonts w:ascii="Times New Roman" w:hAnsi="Times New Roman"/>
          <w:b/>
        </w:rPr>
        <w:t>63</w:t>
      </w:r>
      <w:r w:rsidRPr="003324C5">
        <w:rPr>
          <w:rFonts w:ascii="Times New Roman" w:hAnsi="Times New Roman"/>
        </w:rPr>
        <w:t>, 369-377.</w:t>
      </w:r>
      <w:proofErr w:type="gramEnd"/>
      <w:r w:rsidRPr="003324C5">
        <w:rPr>
          <w:rFonts w:ascii="Times New Roman" w:hAnsi="Times New Roman"/>
        </w:rPr>
        <w:t xml:space="preserve"> </w:t>
      </w:r>
    </w:p>
    <w:p w14:paraId="125A1AC8"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Hedges, S. B. &amp; Sibley, C. G. (1994) Molecules vs. morphology in avian evolution: the case of the "pelecaniform" birds. </w:t>
      </w:r>
      <w:proofErr w:type="gramStart"/>
      <w:r w:rsidRPr="003324C5">
        <w:rPr>
          <w:rFonts w:ascii="Times New Roman" w:hAnsi="Times New Roman"/>
          <w:i/>
        </w:rPr>
        <w:t>Proceedings of the National Academy of Sciences of the United States of America</w:t>
      </w:r>
      <w:r w:rsidRPr="003324C5">
        <w:rPr>
          <w:rFonts w:ascii="Times New Roman" w:hAnsi="Times New Roman"/>
        </w:rPr>
        <w:t xml:space="preserve"> </w:t>
      </w:r>
      <w:r w:rsidRPr="003324C5">
        <w:rPr>
          <w:rFonts w:ascii="Times New Roman" w:hAnsi="Times New Roman"/>
          <w:b/>
        </w:rPr>
        <w:t>91</w:t>
      </w:r>
      <w:r w:rsidRPr="003324C5">
        <w:rPr>
          <w:rFonts w:ascii="Times New Roman" w:hAnsi="Times New Roman"/>
        </w:rPr>
        <w:t>, 9861-9865.</w:t>
      </w:r>
      <w:proofErr w:type="gramEnd"/>
      <w:r w:rsidRPr="003324C5">
        <w:rPr>
          <w:rFonts w:ascii="Times New Roman" w:hAnsi="Times New Roman"/>
        </w:rPr>
        <w:t xml:space="preserve"> </w:t>
      </w:r>
    </w:p>
    <w:p w14:paraId="25C2212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Heimer, S. &amp; Nentwig, W. (1982) Thoughts on the phylogeny of the Araneoidea Latreille, 1806 (Arachnida, Araneae).</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Zeitschrift für zoologische Systematik und Evolutionsforschung</w:t>
      </w:r>
      <w:r w:rsidRPr="003324C5">
        <w:rPr>
          <w:rFonts w:ascii="Times New Roman" w:hAnsi="Times New Roman"/>
          <w:sz w:val="20"/>
          <w:lang w:val="en-US"/>
        </w:rPr>
        <w:t xml:space="preserve"> </w:t>
      </w:r>
      <w:r w:rsidRPr="003324C5">
        <w:rPr>
          <w:rFonts w:ascii="Times New Roman" w:hAnsi="Times New Roman"/>
          <w:b/>
          <w:bCs/>
          <w:sz w:val="20"/>
          <w:lang w:val="en-US"/>
        </w:rPr>
        <w:t>20,</w:t>
      </w:r>
      <w:r w:rsidRPr="003324C5">
        <w:rPr>
          <w:rFonts w:ascii="Times New Roman" w:hAnsi="Times New Roman"/>
          <w:sz w:val="20"/>
          <w:lang w:val="en-US"/>
        </w:rPr>
        <w:t xml:space="preserve"> 284-295.</w:t>
      </w:r>
    </w:p>
    <w:p w14:paraId="237DCAD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Henrici, A. C. (1998) A new pipoid anuran from the Late Jurassic Morrison Formation at Dinosaur National Monument, Utah.</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321-332.</w:t>
      </w:r>
      <w:proofErr w:type="gramEnd"/>
    </w:p>
    <w:p w14:paraId="2BDBDB3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Hill, R. V., Witmer, L. M. &amp; Norell, M A. (2003) </w:t>
      </w:r>
      <w:proofErr w:type="gramStart"/>
      <w:r w:rsidRPr="003324C5">
        <w:rPr>
          <w:rFonts w:ascii="Times New Roman" w:hAnsi="Times New Roman"/>
          <w:sz w:val="20"/>
          <w:lang w:val="en-US"/>
        </w:rPr>
        <w:t>A</w:t>
      </w:r>
      <w:proofErr w:type="gramEnd"/>
      <w:r w:rsidRPr="003324C5">
        <w:rPr>
          <w:rFonts w:ascii="Times New Roman" w:hAnsi="Times New Roman"/>
          <w:sz w:val="20"/>
          <w:lang w:val="en-US"/>
        </w:rPr>
        <w:t xml:space="preserve"> new specimen of Pinacosaurus grangeri (Dinosauris: Ornithischia) from the Late Cretaceous of Mongolia: ontogeny and phylogeny of ankylosaurs. </w:t>
      </w:r>
      <w:proofErr w:type="gramStart"/>
      <w:r w:rsidRPr="003324C5">
        <w:rPr>
          <w:rFonts w:ascii="Times New Roman" w:hAnsi="Times New Roman"/>
          <w:i/>
          <w:sz w:val="20"/>
        </w:rPr>
        <w:t>American Museum Novitates</w:t>
      </w:r>
      <w:r w:rsidRPr="003324C5">
        <w:rPr>
          <w:rFonts w:ascii="Times New Roman" w:hAnsi="Times New Roman"/>
          <w:sz w:val="20"/>
        </w:rPr>
        <w:t xml:space="preserve"> </w:t>
      </w:r>
      <w:r w:rsidRPr="003324C5">
        <w:rPr>
          <w:rFonts w:ascii="Times New Roman" w:hAnsi="Times New Roman"/>
          <w:b/>
          <w:sz w:val="20"/>
        </w:rPr>
        <w:t>3395</w:t>
      </w:r>
      <w:r w:rsidRPr="003324C5">
        <w:rPr>
          <w:rFonts w:ascii="Times New Roman" w:hAnsi="Times New Roman"/>
          <w:sz w:val="20"/>
        </w:rPr>
        <w:t>, 1-29.</w:t>
      </w:r>
      <w:proofErr w:type="gramEnd"/>
      <w:r w:rsidRPr="003324C5">
        <w:rPr>
          <w:rFonts w:ascii="Times New Roman" w:hAnsi="Times New Roman"/>
          <w:sz w:val="20"/>
        </w:rPr>
        <w:t xml:space="preserve"> </w:t>
      </w:r>
    </w:p>
    <w:p w14:paraId="2C74EA6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Holmes, R. B., Carroll, R. L. &amp; Reisz, R. R. (1998) The first articulated skeleton of Dendrerpeton acadianum (Temnospondyli, Dendrerpetontidae) from the Lower Pennsylvanian locality of Joggins, Nova Scotia, and a review of its relationships.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64-79.</w:t>
      </w:r>
      <w:proofErr w:type="gramEnd"/>
    </w:p>
    <w:p w14:paraId="1C503D3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Holtz Jr, T. R. (1994) The arctometatarsalian pes, an unusual structure of the metatarsus of Cretaceous Theropoda (Dinosauria: Saurischia).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480-519.</w:t>
      </w:r>
      <w:proofErr w:type="gramEnd"/>
    </w:p>
    <w:p w14:paraId="4D4946BD" w14:textId="77777777" w:rsidR="000D71B0" w:rsidRPr="003324C5" w:rsidRDefault="000D71B0" w:rsidP="000D71B0">
      <w:pPr>
        <w:rPr>
          <w:rFonts w:ascii="Times New Roman" w:hAnsi="Times New Roman"/>
          <w:sz w:val="20"/>
          <w:shd w:val="clear" w:color="auto" w:fill="FFFFFF"/>
        </w:rPr>
      </w:pPr>
      <w:r w:rsidRPr="003324C5">
        <w:rPr>
          <w:rFonts w:ascii="Times New Roman" w:hAnsi="Times New Roman"/>
          <w:sz w:val="20"/>
          <w:shd w:val="clear" w:color="auto" w:fill="FFFFFF"/>
        </w:rPr>
        <w:t>Hone, D. W. E. &amp; Benton, M. J. (2008) A new genus of rhynchosaur from the Middle</w:t>
      </w:r>
    </w:p>
    <w:p w14:paraId="0F2B9FBF" w14:textId="77777777" w:rsidR="000D71B0" w:rsidRPr="003324C5" w:rsidRDefault="000D71B0" w:rsidP="000D71B0">
      <w:pPr>
        <w:ind w:firstLine="720"/>
        <w:rPr>
          <w:rFonts w:ascii="Times New Roman" w:hAnsi="Times New Roman"/>
          <w:sz w:val="20"/>
          <w:lang w:val="en-US"/>
        </w:rPr>
      </w:pPr>
      <w:proofErr w:type="gramStart"/>
      <w:r w:rsidRPr="003324C5">
        <w:rPr>
          <w:rFonts w:ascii="Times New Roman" w:hAnsi="Times New Roman"/>
          <w:sz w:val="20"/>
          <w:shd w:val="clear" w:color="auto" w:fill="FFFFFF"/>
        </w:rPr>
        <w:t>Triassic of southwest England.</w:t>
      </w:r>
      <w:proofErr w:type="gramEnd"/>
      <w:r w:rsidRPr="003324C5">
        <w:rPr>
          <w:rFonts w:ascii="Times New Roman" w:hAnsi="Times New Roman"/>
          <w:sz w:val="20"/>
        </w:rPr>
        <w:t> </w:t>
      </w:r>
      <w:proofErr w:type="gramStart"/>
      <w:r w:rsidRPr="003324C5">
        <w:rPr>
          <w:rFonts w:ascii="Times New Roman" w:hAnsi="Times New Roman"/>
          <w:i/>
          <w:sz w:val="20"/>
          <w:shd w:val="clear" w:color="auto" w:fill="FFFFFF"/>
        </w:rPr>
        <w:t>Palaeontology</w:t>
      </w:r>
      <w:r w:rsidRPr="003324C5">
        <w:rPr>
          <w:rFonts w:ascii="Times New Roman" w:hAnsi="Times New Roman"/>
          <w:sz w:val="20"/>
        </w:rPr>
        <w:t> </w:t>
      </w:r>
      <w:r w:rsidRPr="003324C5">
        <w:rPr>
          <w:rFonts w:ascii="Times New Roman" w:hAnsi="Times New Roman"/>
          <w:b/>
          <w:sz w:val="20"/>
          <w:shd w:val="clear" w:color="auto" w:fill="FFFFFF"/>
        </w:rPr>
        <w:t>51</w:t>
      </w:r>
      <w:r w:rsidRPr="003324C5">
        <w:rPr>
          <w:rFonts w:ascii="Times New Roman" w:hAnsi="Times New Roman"/>
          <w:sz w:val="20"/>
          <w:shd w:val="clear" w:color="auto" w:fill="FFFFFF"/>
        </w:rPr>
        <w:t>, 95-115.</w:t>
      </w:r>
      <w:proofErr w:type="gramEnd"/>
    </w:p>
    <w:p w14:paraId="179C291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Honeycutt, R. L. &amp; Adkins, R. M. (1993) </w:t>
      </w:r>
      <w:proofErr w:type="gramStart"/>
      <w:r w:rsidRPr="003324C5">
        <w:rPr>
          <w:rFonts w:ascii="Times New Roman" w:hAnsi="Times New Roman"/>
          <w:sz w:val="20"/>
          <w:lang w:val="en-US"/>
        </w:rPr>
        <w:t>Higher level</w:t>
      </w:r>
      <w:proofErr w:type="gramEnd"/>
      <w:r w:rsidRPr="003324C5">
        <w:rPr>
          <w:rFonts w:ascii="Times New Roman" w:hAnsi="Times New Roman"/>
          <w:sz w:val="20"/>
          <w:lang w:val="en-US"/>
        </w:rPr>
        <w:t xml:space="preserve"> systematics of eutherian mammals: an assessment of molecular characters and phylogenetic hypotheses. </w:t>
      </w:r>
      <w:proofErr w:type="gramStart"/>
      <w:r w:rsidRPr="003324C5">
        <w:rPr>
          <w:rFonts w:ascii="Times New Roman" w:hAnsi="Times New Roman"/>
          <w:i/>
          <w:iCs/>
          <w:sz w:val="20"/>
          <w:lang w:val="en-US"/>
        </w:rPr>
        <w:t>Annual Review of Ecology and Systematics</w:t>
      </w:r>
      <w:r w:rsidRPr="003324C5">
        <w:rPr>
          <w:rFonts w:ascii="Times New Roman" w:hAnsi="Times New Roman"/>
          <w:sz w:val="20"/>
          <w:lang w:val="en-US"/>
        </w:rPr>
        <w:t xml:space="preserve"> </w:t>
      </w:r>
      <w:r w:rsidRPr="003324C5">
        <w:rPr>
          <w:rFonts w:ascii="Times New Roman" w:hAnsi="Times New Roman"/>
          <w:b/>
          <w:bCs/>
          <w:sz w:val="20"/>
          <w:lang w:val="en-US"/>
        </w:rPr>
        <w:t>24,</w:t>
      </w:r>
      <w:r w:rsidRPr="003324C5">
        <w:rPr>
          <w:rFonts w:ascii="Times New Roman" w:hAnsi="Times New Roman"/>
          <w:sz w:val="20"/>
          <w:lang w:val="en-US"/>
        </w:rPr>
        <w:t xml:space="preserve"> 279-305.</w:t>
      </w:r>
      <w:proofErr w:type="gramEnd"/>
    </w:p>
    <w:p w14:paraId="5CE24FB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Hooks, G. E. (1998) Systematic revision of the Protostegidae, with a redescription of Calcarichelys gemma Zangerl, 1953.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85-98.</w:t>
      </w:r>
      <w:proofErr w:type="gramEnd"/>
    </w:p>
    <w:p w14:paraId="71192E4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Hopson, J. A. (1991). Systematics of the nonmammalian Synapsida and implications for patterns of evolution in synapsids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635-693. Ithaca, N.Y.: Cornell University Press.</w:t>
      </w:r>
    </w:p>
    <w:p w14:paraId="6E11D50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Hopson, J. A. &amp; Barghusen, H. R. (1986).</w:t>
      </w:r>
      <w:proofErr w:type="gramEnd"/>
      <w:r w:rsidRPr="003324C5">
        <w:rPr>
          <w:rFonts w:ascii="Times New Roman" w:hAnsi="Times New Roman"/>
          <w:sz w:val="20"/>
          <w:lang w:val="en-US"/>
        </w:rPr>
        <w:t xml:space="preserve"> An analysis of therapsid relationships In </w:t>
      </w:r>
      <w:r w:rsidRPr="003324C5">
        <w:rPr>
          <w:rFonts w:ascii="Times New Roman" w:hAnsi="Times New Roman"/>
          <w:i/>
          <w:iCs/>
          <w:sz w:val="20"/>
          <w:lang w:val="en-US"/>
        </w:rPr>
        <w:t>The Ecology and Biology of Mammal-like Reptiles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N. N.Hotton, III, P. D. MacLean, J. J. Roth &amp; E. C. Roth), pp. 83-106. Washington, D. C.: Smithsonian Institution Press.</w:t>
      </w:r>
    </w:p>
    <w:p w14:paraId="3D264908" w14:textId="77777777" w:rsidR="000D71B0" w:rsidRPr="003324C5"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Hospitaleche, C. A., Tambussi, C., Donato, M. &amp; Cozzuol, M. (2007) A new Miocene penguin from Patagonia and its phylogenetic relationships.</w:t>
      </w:r>
      <w:proofErr w:type="gramEnd"/>
      <w:r w:rsidRPr="003324C5">
        <w:rPr>
          <w:rFonts w:ascii="Times New Roman" w:hAnsi="Times New Roman"/>
          <w:sz w:val="20"/>
        </w:rPr>
        <w:t xml:space="preserve"> </w:t>
      </w:r>
      <w:r w:rsidRPr="003324C5">
        <w:rPr>
          <w:rFonts w:ascii="Times New Roman" w:hAnsi="Times New Roman"/>
          <w:i/>
          <w:sz w:val="20"/>
        </w:rPr>
        <w:t>Acta Palaeontologica Polonica</w:t>
      </w:r>
      <w:r w:rsidRPr="003324C5">
        <w:rPr>
          <w:rFonts w:ascii="Times New Roman" w:hAnsi="Times New Roman"/>
          <w:sz w:val="20"/>
        </w:rPr>
        <w:t xml:space="preserve"> </w:t>
      </w:r>
      <w:r w:rsidRPr="003324C5">
        <w:rPr>
          <w:rFonts w:ascii="Times New Roman" w:hAnsi="Times New Roman"/>
          <w:b/>
          <w:sz w:val="20"/>
        </w:rPr>
        <w:t>52</w:t>
      </w:r>
      <w:r w:rsidRPr="003324C5">
        <w:rPr>
          <w:rFonts w:ascii="Times New Roman" w:hAnsi="Times New Roman"/>
          <w:sz w:val="20"/>
        </w:rPr>
        <w:t>, 299-314.</w:t>
      </w:r>
    </w:p>
    <w:p w14:paraId="00CC898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Hutchinson, J. H. (1991) Early Kinosterninae (Reptilia: Testudines) and their phylogenetic significance.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145-167.</w:t>
      </w:r>
      <w:proofErr w:type="gramEnd"/>
    </w:p>
    <w:p w14:paraId="41C3EC4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Irwin, D. M. &amp; Arnason, </w:t>
      </w:r>
      <w:proofErr w:type="gramStart"/>
      <w:r w:rsidRPr="003324C5">
        <w:rPr>
          <w:rFonts w:ascii="Times New Roman" w:hAnsi="Times New Roman"/>
          <w:sz w:val="20"/>
          <w:lang w:val="en-US"/>
        </w:rPr>
        <w:t>U. (1994) Cytochrome b gene of marine mammals</w:t>
      </w:r>
      <w:proofErr w:type="gramEnd"/>
      <w:r w:rsidRPr="003324C5">
        <w:rPr>
          <w:rFonts w:ascii="Times New Roman" w:hAnsi="Times New Roman"/>
          <w:sz w:val="20"/>
          <w:lang w:val="en-US"/>
        </w:rPr>
        <w:t xml:space="preserve">: phylogeny and evolution. </w:t>
      </w:r>
      <w:proofErr w:type="gramStart"/>
      <w:r w:rsidRPr="003324C5">
        <w:rPr>
          <w:rFonts w:ascii="Times New Roman" w:hAnsi="Times New Roman"/>
          <w:i/>
          <w:iCs/>
          <w:sz w:val="20"/>
          <w:lang w:val="en-US"/>
        </w:rPr>
        <w:t>Journal of Mammalian Evolution</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37-55.</w:t>
      </w:r>
      <w:proofErr w:type="gramEnd"/>
    </w:p>
    <w:p w14:paraId="144C7ED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Jaeger, J. J. (1988).</w:t>
      </w:r>
      <w:proofErr w:type="gramEnd"/>
      <w:r w:rsidRPr="003324C5">
        <w:rPr>
          <w:rFonts w:ascii="Times New Roman" w:hAnsi="Times New Roman"/>
          <w:sz w:val="20"/>
          <w:lang w:val="en-US"/>
        </w:rPr>
        <w:t xml:space="preserve"> Rodent phylogeny: new data and old problems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Oxford: Clarendon Press.</w:t>
      </w:r>
    </w:p>
    <w:p w14:paraId="55ABE17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Jalil, N. E. (1997) A new prolacertiform diapsid from the Triassic of North Africa and the interrelationships of the Prolacertiformes.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506-525.</w:t>
      </w:r>
      <w:proofErr w:type="gramEnd"/>
    </w:p>
    <w:p w14:paraId="3DF6664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Janis, C. M. (1987) Grades and clades in hornless ruminant evolution: the reality of the Gelocidae and the systematic position of Lophiomeryx and Bachitherium.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7,</w:t>
      </w:r>
      <w:r w:rsidRPr="003324C5">
        <w:rPr>
          <w:rFonts w:ascii="Times New Roman" w:hAnsi="Times New Roman"/>
          <w:sz w:val="20"/>
          <w:lang w:val="en-US"/>
        </w:rPr>
        <w:t xml:space="preserve"> 200-216.</w:t>
      </w:r>
      <w:proofErr w:type="gramEnd"/>
    </w:p>
    <w:p w14:paraId="30BDB06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Janis, C. M. &amp; Scott, K. M. (1988). The phylogeny of the Ruminantia (Artiodactyla, Mammalia)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Oxford: Clarendon Press.</w:t>
      </w:r>
    </w:p>
    <w:p w14:paraId="7824D1E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Janvier, P. (1981) The phylogeny of the Craniata, with particular reference to the significance of fossil "agnathans".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121-159.</w:t>
      </w:r>
      <w:proofErr w:type="gramEnd"/>
    </w:p>
    <w:p w14:paraId="37967CFD" w14:textId="77777777" w:rsidR="000D71B0" w:rsidRPr="00AE4B58" w:rsidRDefault="000D71B0" w:rsidP="000D71B0">
      <w:pPr>
        <w:widowControl w:val="0"/>
        <w:autoSpaceDE w:val="0"/>
        <w:autoSpaceDN w:val="0"/>
        <w:adjustRightInd w:val="0"/>
        <w:ind w:left="720" w:hanging="720"/>
        <w:rPr>
          <w:rFonts w:ascii="Times New Roman" w:hAnsi="Times New Roman"/>
          <w:sz w:val="20"/>
          <w:lang w:val="en-US"/>
        </w:rPr>
      </w:pPr>
      <w:r w:rsidRPr="00AE4B58">
        <w:rPr>
          <w:rFonts w:ascii="Times New Roman" w:hAnsi="Times New Roman"/>
          <w:sz w:val="20"/>
          <w:lang w:val="en-US"/>
        </w:rPr>
        <w:t xml:space="preserve">Janvier, P. (1984) </w:t>
      </w:r>
      <w:proofErr w:type="gramStart"/>
      <w:r w:rsidRPr="00AE4B58">
        <w:rPr>
          <w:rFonts w:ascii="Times New Roman" w:hAnsi="Times New Roman"/>
          <w:sz w:val="20"/>
          <w:lang w:val="en-US"/>
        </w:rPr>
        <w:t>The</w:t>
      </w:r>
      <w:proofErr w:type="gramEnd"/>
      <w:r w:rsidRPr="00AE4B58">
        <w:rPr>
          <w:rFonts w:ascii="Times New Roman" w:hAnsi="Times New Roman"/>
          <w:sz w:val="20"/>
          <w:lang w:val="en-US"/>
        </w:rPr>
        <w:t xml:space="preserve"> relationships of the Osteostraci and Galeaspida. </w:t>
      </w:r>
      <w:proofErr w:type="gramStart"/>
      <w:r w:rsidRPr="00AE4B58">
        <w:rPr>
          <w:rFonts w:ascii="Times New Roman" w:hAnsi="Times New Roman"/>
          <w:i/>
          <w:iCs/>
          <w:sz w:val="20"/>
          <w:lang w:val="en-US"/>
        </w:rPr>
        <w:t>Journal of Vertebrate Paleontology</w:t>
      </w:r>
      <w:r w:rsidRPr="00AE4B58">
        <w:rPr>
          <w:rFonts w:ascii="Times New Roman" w:hAnsi="Times New Roman"/>
          <w:sz w:val="20"/>
          <w:lang w:val="en-US"/>
        </w:rPr>
        <w:t xml:space="preserve"> </w:t>
      </w:r>
      <w:r w:rsidRPr="00AE4B58">
        <w:rPr>
          <w:rFonts w:ascii="Times New Roman" w:hAnsi="Times New Roman"/>
          <w:b/>
          <w:bCs/>
          <w:sz w:val="20"/>
          <w:lang w:val="en-US"/>
        </w:rPr>
        <w:t>4,</w:t>
      </w:r>
      <w:r w:rsidRPr="00AE4B58">
        <w:rPr>
          <w:rFonts w:ascii="Times New Roman" w:hAnsi="Times New Roman"/>
          <w:sz w:val="20"/>
          <w:lang w:val="en-US"/>
        </w:rPr>
        <w:t xml:space="preserve"> 344-358.</w:t>
      </w:r>
      <w:proofErr w:type="gramEnd"/>
    </w:p>
    <w:p w14:paraId="2345D48C" w14:textId="77777777" w:rsidR="000D71B0" w:rsidRPr="004E2AF0"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4E2AF0">
        <w:rPr>
          <w:rFonts w:ascii="Times New Roman" w:hAnsi="Times New Roman"/>
          <w:sz w:val="20"/>
          <w:lang w:val="en-US"/>
        </w:rPr>
        <w:t>Janvier, P. &amp; Blieck, A. (1993) L.B.Halstead and the heterostracan controversy.</w:t>
      </w:r>
      <w:proofErr w:type="gramEnd"/>
      <w:r w:rsidRPr="004E2AF0">
        <w:rPr>
          <w:rFonts w:ascii="Times New Roman" w:hAnsi="Times New Roman"/>
          <w:sz w:val="20"/>
          <w:lang w:val="en-US"/>
        </w:rPr>
        <w:t xml:space="preserve"> </w:t>
      </w:r>
      <w:proofErr w:type="gramStart"/>
      <w:r w:rsidRPr="004E2AF0">
        <w:rPr>
          <w:rFonts w:ascii="Times New Roman" w:hAnsi="Times New Roman"/>
          <w:i/>
          <w:iCs/>
          <w:sz w:val="20"/>
          <w:lang w:val="en-US"/>
        </w:rPr>
        <w:t>Modern Geology</w:t>
      </w:r>
      <w:r w:rsidRPr="004E2AF0">
        <w:rPr>
          <w:rFonts w:ascii="Times New Roman" w:hAnsi="Times New Roman"/>
          <w:sz w:val="20"/>
          <w:lang w:val="en-US"/>
        </w:rPr>
        <w:t xml:space="preserve"> </w:t>
      </w:r>
      <w:r w:rsidRPr="004E2AF0">
        <w:rPr>
          <w:rFonts w:ascii="Times New Roman" w:hAnsi="Times New Roman"/>
          <w:b/>
          <w:bCs/>
          <w:sz w:val="20"/>
          <w:lang w:val="en-US"/>
        </w:rPr>
        <w:t>18,</w:t>
      </w:r>
      <w:r w:rsidRPr="004E2AF0">
        <w:rPr>
          <w:rFonts w:ascii="Times New Roman" w:hAnsi="Times New Roman"/>
          <w:sz w:val="20"/>
          <w:lang w:val="en-US"/>
        </w:rPr>
        <w:t xml:space="preserve"> 89-105.</w:t>
      </w:r>
      <w:proofErr w:type="gramEnd"/>
    </w:p>
    <w:p w14:paraId="48F7C22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Janvier, P. &amp; Lund, R. (1983) Hardistiella montanensis n. gen. </w:t>
      </w:r>
      <w:proofErr w:type="gramStart"/>
      <w:r w:rsidRPr="003324C5">
        <w:rPr>
          <w:rFonts w:ascii="Times New Roman" w:hAnsi="Times New Roman"/>
          <w:sz w:val="20"/>
          <w:lang w:val="en-US"/>
        </w:rPr>
        <w:t>et</w:t>
      </w:r>
      <w:proofErr w:type="gramEnd"/>
      <w:r w:rsidRPr="003324C5">
        <w:rPr>
          <w:rFonts w:ascii="Times New Roman" w:hAnsi="Times New Roman"/>
          <w:sz w:val="20"/>
          <w:lang w:val="en-US"/>
        </w:rPr>
        <w:t xml:space="preserve"> sp. (Petromyzontida) from the Lower Carboniferous of Montana, with remarks on the affinities of the lampreys.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407-413.</w:t>
      </w:r>
      <w:proofErr w:type="gramEnd"/>
    </w:p>
    <w:p w14:paraId="63DFE3A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Jefferies, R. P. S. (1986) </w:t>
      </w:r>
      <w:r w:rsidRPr="003324C5">
        <w:rPr>
          <w:rFonts w:ascii="Times New Roman" w:hAnsi="Times New Roman"/>
          <w:i/>
          <w:iCs/>
          <w:sz w:val="20"/>
          <w:lang w:val="en-US"/>
        </w:rPr>
        <w:t>The ancestry of the vertebrates</w:t>
      </w:r>
      <w:r w:rsidRPr="003324C5">
        <w:rPr>
          <w:rFonts w:ascii="Times New Roman" w:hAnsi="Times New Roman"/>
          <w:sz w:val="20"/>
          <w:lang w:val="en-US"/>
        </w:rPr>
        <w:t>. London: British Museum (Natural History).</w:t>
      </w:r>
    </w:p>
    <w:p w14:paraId="1F2C575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Jefferies, R. P. S. (1990) The solute Dendrocystoides scoticus from the Upper Ordovician of Scotland and the ancestry of chordates and echinoderms.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33,</w:t>
      </w:r>
      <w:r w:rsidRPr="003324C5">
        <w:rPr>
          <w:rFonts w:ascii="Times New Roman" w:hAnsi="Times New Roman"/>
          <w:sz w:val="20"/>
          <w:lang w:val="en-US"/>
        </w:rPr>
        <w:t xml:space="preserve"> 631-679.</w:t>
      </w:r>
      <w:proofErr w:type="gramEnd"/>
    </w:p>
    <w:p w14:paraId="031F0211" w14:textId="77777777" w:rsidR="000D71B0" w:rsidRDefault="000D71B0" w:rsidP="000D71B0">
      <w:pPr>
        <w:rPr>
          <w:rFonts w:ascii="Times New Roman" w:hAnsi="Times New Roman"/>
          <w:sz w:val="20"/>
          <w:szCs w:val="20"/>
        </w:rPr>
      </w:pPr>
      <w:r>
        <w:rPr>
          <w:rFonts w:ascii="Times New Roman" w:hAnsi="Times New Roman"/>
          <w:sz w:val="20"/>
          <w:szCs w:val="20"/>
        </w:rPr>
        <w:t xml:space="preserve">Jefferies, </w:t>
      </w:r>
      <w:r w:rsidRPr="00FC11F0">
        <w:rPr>
          <w:rFonts w:ascii="Times New Roman" w:hAnsi="Times New Roman"/>
          <w:sz w:val="20"/>
          <w:szCs w:val="20"/>
        </w:rPr>
        <w:t>R</w:t>
      </w:r>
      <w:r>
        <w:rPr>
          <w:rFonts w:ascii="Times New Roman" w:hAnsi="Times New Roman"/>
          <w:sz w:val="20"/>
          <w:szCs w:val="20"/>
        </w:rPr>
        <w:t xml:space="preserve">. </w:t>
      </w:r>
      <w:r w:rsidRPr="00FC11F0">
        <w:rPr>
          <w:rFonts w:ascii="Times New Roman" w:hAnsi="Times New Roman"/>
          <w:sz w:val="20"/>
          <w:szCs w:val="20"/>
        </w:rPr>
        <w:t>P</w:t>
      </w:r>
      <w:r>
        <w:rPr>
          <w:rFonts w:ascii="Times New Roman" w:hAnsi="Times New Roman"/>
          <w:sz w:val="20"/>
          <w:szCs w:val="20"/>
        </w:rPr>
        <w:t xml:space="preserve">. </w:t>
      </w:r>
      <w:r w:rsidRPr="00FC11F0">
        <w:rPr>
          <w:rFonts w:ascii="Times New Roman" w:hAnsi="Times New Roman"/>
          <w:sz w:val="20"/>
          <w:szCs w:val="20"/>
        </w:rPr>
        <w:t>S</w:t>
      </w:r>
      <w:r>
        <w:rPr>
          <w:rFonts w:ascii="Times New Roman" w:hAnsi="Times New Roman"/>
          <w:sz w:val="20"/>
          <w:szCs w:val="20"/>
        </w:rPr>
        <w:t>.</w:t>
      </w:r>
      <w:r w:rsidRPr="00FC11F0">
        <w:rPr>
          <w:rFonts w:ascii="Times New Roman" w:hAnsi="Times New Roman"/>
          <w:sz w:val="20"/>
          <w:szCs w:val="20"/>
        </w:rPr>
        <w:t>, Brown</w:t>
      </w:r>
      <w:r>
        <w:rPr>
          <w:rFonts w:ascii="Times New Roman" w:hAnsi="Times New Roman"/>
          <w:sz w:val="20"/>
          <w:szCs w:val="20"/>
        </w:rPr>
        <w:t>,</w:t>
      </w:r>
      <w:r w:rsidRPr="00FC11F0">
        <w:rPr>
          <w:rFonts w:ascii="Times New Roman" w:hAnsi="Times New Roman"/>
          <w:sz w:val="20"/>
          <w:szCs w:val="20"/>
        </w:rPr>
        <w:t xml:space="preserve"> N</w:t>
      </w:r>
      <w:r>
        <w:rPr>
          <w:rFonts w:ascii="Times New Roman" w:hAnsi="Times New Roman"/>
          <w:sz w:val="20"/>
          <w:szCs w:val="20"/>
        </w:rPr>
        <w:t xml:space="preserve">. </w:t>
      </w:r>
      <w:r w:rsidRPr="00FC11F0">
        <w:rPr>
          <w:rFonts w:ascii="Times New Roman" w:hAnsi="Times New Roman"/>
          <w:sz w:val="20"/>
          <w:szCs w:val="20"/>
        </w:rPr>
        <w:t>A</w:t>
      </w:r>
      <w:r>
        <w:rPr>
          <w:rFonts w:ascii="Times New Roman" w:hAnsi="Times New Roman"/>
          <w:sz w:val="20"/>
          <w:szCs w:val="20"/>
        </w:rPr>
        <w:t>,</w:t>
      </w:r>
      <w:r w:rsidRPr="00FC11F0">
        <w:rPr>
          <w:rFonts w:ascii="Times New Roman" w:hAnsi="Times New Roman"/>
          <w:sz w:val="20"/>
          <w:szCs w:val="20"/>
        </w:rPr>
        <w:t xml:space="preserve"> </w:t>
      </w:r>
      <w:r>
        <w:rPr>
          <w:rFonts w:ascii="Times New Roman" w:hAnsi="Times New Roman"/>
          <w:sz w:val="20"/>
          <w:szCs w:val="20"/>
        </w:rPr>
        <w:t>&amp;</w:t>
      </w:r>
      <w:r w:rsidRPr="00FC11F0">
        <w:rPr>
          <w:rFonts w:ascii="Times New Roman" w:hAnsi="Times New Roman"/>
          <w:sz w:val="20"/>
          <w:szCs w:val="20"/>
        </w:rPr>
        <w:t xml:space="preserve"> Daley</w:t>
      </w:r>
      <w:r>
        <w:rPr>
          <w:rFonts w:ascii="Times New Roman" w:hAnsi="Times New Roman"/>
          <w:sz w:val="20"/>
          <w:szCs w:val="20"/>
        </w:rPr>
        <w:t>,</w:t>
      </w:r>
      <w:r w:rsidRPr="00FC11F0">
        <w:rPr>
          <w:rFonts w:ascii="Times New Roman" w:hAnsi="Times New Roman"/>
          <w:sz w:val="20"/>
          <w:szCs w:val="20"/>
        </w:rPr>
        <w:t xml:space="preserve"> P</w:t>
      </w:r>
      <w:r>
        <w:rPr>
          <w:rFonts w:ascii="Times New Roman" w:hAnsi="Times New Roman"/>
          <w:sz w:val="20"/>
          <w:szCs w:val="20"/>
        </w:rPr>
        <w:t xml:space="preserve">. </w:t>
      </w:r>
      <w:r w:rsidRPr="00FC11F0">
        <w:rPr>
          <w:rFonts w:ascii="Times New Roman" w:hAnsi="Times New Roman"/>
          <w:sz w:val="20"/>
          <w:szCs w:val="20"/>
        </w:rPr>
        <w:t>E</w:t>
      </w:r>
      <w:r>
        <w:rPr>
          <w:rFonts w:ascii="Times New Roman" w:hAnsi="Times New Roman"/>
          <w:sz w:val="20"/>
          <w:szCs w:val="20"/>
        </w:rPr>
        <w:t xml:space="preserve">. </w:t>
      </w:r>
      <w:r w:rsidRPr="00FC11F0">
        <w:rPr>
          <w:rFonts w:ascii="Times New Roman" w:hAnsi="Times New Roman"/>
          <w:sz w:val="20"/>
          <w:szCs w:val="20"/>
        </w:rPr>
        <w:t>J</w:t>
      </w:r>
      <w:r>
        <w:rPr>
          <w:rFonts w:ascii="Times New Roman" w:hAnsi="Times New Roman"/>
          <w:sz w:val="20"/>
          <w:szCs w:val="20"/>
        </w:rPr>
        <w:t>.</w:t>
      </w:r>
      <w:r w:rsidRPr="00FC11F0">
        <w:rPr>
          <w:rFonts w:ascii="Times New Roman" w:hAnsi="Times New Roman"/>
          <w:sz w:val="20"/>
          <w:szCs w:val="20"/>
        </w:rPr>
        <w:t xml:space="preserve"> (1996) The early phylogeny of chordates and</w:t>
      </w:r>
    </w:p>
    <w:p w14:paraId="579F03C4" w14:textId="77777777" w:rsidR="000D71B0" w:rsidRPr="00FC11F0" w:rsidRDefault="000D71B0" w:rsidP="000D71B0">
      <w:pPr>
        <w:ind w:left="720"/>
        <w:rPr>
          <w:rFonts w:ascii="Times New Roman" w:hAnsi="Times New Roman"/>
          <w:sz w:val="20"/>
          <w:szCs w:val="20"/>
        </w:rPr>
      </w:pPr>
      <w:proofErr w:type="gramStart"/>
      <w:r w:rsidRPr="00FC11F0">
        <w:rPr>
          <w:rFonts w:ascii="Times New Roman" w:hAnsi="Times New Roman"/>
          <w:sz w:val="20"/>
          <w:szCs w:val="20"/>
        </w:rPr>
        <w:t>echinoderms</w:t>
      </w:r>
      <w:proofErr w:type="gramEnd"/>
      <w:r w:rsidRPr="00FC11F0">
        <w:rPr>
          <w:rFonts w:ascii="Times New Roman" w:hAnsi="Times New Roman"/>
          <w:sz w:val="20"/>
          <w:szCs w:val="20"/>
        </w:rPr>
        <w:t xml:space="preserve"> and the origin of chordate left-right asymmetry and bilateral symmetry. </w:t>
      </w:r>
      <w:proofErr w:type="gramStart"/>
      <w:r w:rsidRPr="00FC11F0">
        <w:rPr>
          <w:rFonts w:ascii="Times New Roman" w:hAnsi="Times New Roman"/>
          <w:i/>
          <w:sz w:val="20"/>
          <w:szCs w:val="20"/>
        </w:rPr>
        <w:t>Acta Zoologica</w:t>
      </w:r>
      <w:r>
        <w:rPr>
          <w:rFonts w:ascii="Times New Roman" w:hAnsi="Times New Roman"/>
          <w:sz w:val="20"/>
          <w:szCs w:val="20"/>
        </w:rPr>
        <w:t xml:space="preserve"> </w:t>
      </w:r>
      <w:r w:rsidRPr="00FC11F0">
        <w:rPr>
          <w:rFonts w:ascii="Times New Roman" w:hAnsi="Times New Roman"/>
          <w:b/>
          <w:sz w:val="20"/>
          <w:szCs w:val="20"/>
        </w:rPr>
        <w:t>77</w:t>
      </w:r>
      <w:r>
        <w:rPr>
          <w:rFonts w:ascii="Times New Roman" w:hAnsi="Times New Roman"/>
          <w:sz w:val="20"/>
          <w:szCs w:val="20"/>
        </w:rPr>
        <w:t>,</w:t>
      </w:r>
      <w:r w:rsidRPr="00FC11F0">
        <w:rPr>
          <w:rFonts w:ascii="Times New Roman" w:hAnsi="Times New Roman"/>
          <w:sz w:val="20"/>
          <w:szCs w:val="20"/>
        </w:rPr>
        <w:t xml:space="preserve"> 101</w:t>
      </w:r>
      <w:r w:rsidRPr="003324C5">
        <w:rPr>
          <w:rFonts w:ascii="Times New Roman" w:hAnsi="Times New Roman"/>
          <w:sz w:val="20"/>
          <w:lang w:val="en-US"/>
        </w:rPr>
        <w:t>-</w:t>
      </w:r>
      <w:r w:rsidRPr="00FC11F0">
        <w:rPr>
          <w:rFonts w:ascii="Times New Roman" w:hAnsi="Times New Roman"/>
          <w:sz w:val="20"/>
          <w:szCs w:val="20"/>
        </w:rPr>
        <w:t>122.</w:t>
      </w:r>
      <w:proofErr w:type="gramEnd"/>
    </w:p>
    <w:p w14:paraId="0A605BE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Jermann, T. M., Opitz, J. G., Stackhouse, J. &amp; Benner, S. A. (1995) </w:t>
      </w:r>
      <w:proofErr w:type="gramStart"/>
      <w:r w:rsidRPr="003324C5">
        <w:rPr>
          <w:rFonts w:ascii="Times New Roman" w:hAnsi="Times New Roman"/>
          <w:sz w:val="20"/>
          <w:lang w:val="en-US"/>
        </w:rPr>
        <w:t>Reconstructing</w:t>
      </w:r>
      <w:proofErr w:type="gramEnd"/>
      <w:r w:rsidRPr="003324C5">
        <w:rPr>
          <w:rFonts w:ascii="Times New Roman" w:hAnsi="Times New Roman"/>
          <w:sz w:val="20"/>
          <w:lang w:val="en-US"/>
        </w:rPr>
        <w:t xml:space="preserve"> the evolutionary history of the artiodactyl ribonuclease superfamily.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374,</w:t>
      </w:r>
      <w:r w:rsidRPr="003324C5">
        <w:rPr>
          <w:rFonts w:ascii="Times New Roman" w:hAnsi="Times New Roman"/>
          <w:sz w:val="20"/>
          <w:lang w:val="en-US"/>
        </w:rPr>
        <w:t xml:space="preserve"> 57-59.</w:t>
      </w:r>
      <w:proofErr w:type="gramEnd"/>
    </w:p>
    <w:p w14:paraId="2DB1CA3D"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Kano, Y., Chiba, S. &amp; Kase, T. (2002) Major adaptive radiation in neritopsine gastropods estimated from 28S rRNA sequences and fossil records.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269</w:t>
      </w:r>
      <w:r w:rsidRPr="003324C5">
        <w:rPr>
          <w:rFonts w:ascii="Times New Roman" w:hAnsi="Times New Roman"/>
        </w:rPr>
        <w:t>, 2457-2465.</w:t>
      </w:r>
      <w:proofErr w:type="gramEnd"/>
      <w:r w:rsidRPr="003324C5">
        <w:rPr>
          <w:rFonts w:ascii="Times New Roman" w:hAnsi="Times New Roman"/>
        </w:rPr>
        <w:t xml:space="preserve"> </w:t>
      </w:r>
    </w:p>
    <w:p w14:paraId="18A8578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Kavanaugh, D. H. (1986) A systematic review of amphizoid beetles (Amphizoidae: Coleoptera) and their phylogenetic relationships to other Adephaga.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Proceedings of the California Academy of Sciences</w:t>
      </w:r>
      <w:r w:rsidRPr="003324C5">
        <w:rPr>
          <w:rFonts w:ascii="Times New Roman" w:hAnsi="Times New Roman"/>
          <w:sz w:val="20"/>
          <w:lang w:val="en-US"/>
        </w:rPr>
        <w:t xml:space="preserve"> </w:t>
      </w:r>
      <w:r w:rsidRPr="003324C5">
        <w:rPr>
          <w:rFonts w:ascii="Times New Roman" w:hAnsi="Times New Roman"/>
          <w:b/>
          <w:bCs/>
          <w:sz w:val="20"/>
          <w:lang w:val="en-US"/>
        </w:rPr>
        <w:t>44,</w:t>
      </w:r>
      <w:r w:rsidRPr="003324C5">
        <w:rPr>
          <w:rFonts w:ascii="Times New Roman" w:hAnsi="Times New Roman"/>
          <w:sz w:val="20"/>
          <w:lang w:val="en-US"/>
        </w:rPr>
        <w:t xml:space="preserve"> 67-109.</w:t>
      </w:r>
      <w:proofErr w:type="gramEnd"/>
    </w:p>
    <w:p w14:paraId="0D32E04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Kemp, T. S. (1982) </w:t>
      </w:r>
      <w:r w:rsidRPr="003324C5">
        <w:rPr>
          <w:rFonts w:ascii="Times New Roman" w:hAnsi="Times New Roman"/>
          <w:i/>
          <w:iCs/>
          <w:sz w:val="20"/>
          <w:lang w:val="en-US"/>
        </w:rPr>
        <w:t>Mammal-like Reptiles and the Origin of Mammals</w:t>
      </w:r>
      <w:r w:rsidRPr="003324C5">
        <w:rPr>
          <w:rFonts w:ascii="Times New Roman" w:hAnsi="Times New Roman"/>
          <w:sz w:val="20"/>
          <w:lang w:val="en-US"/>
        </w:rPr>
        <w:t>.</w:t>
      </w:r>
      <w:proofErr w:type="gramEnd"/>
      <w:r w:rsidRPr="003324C5">
        <w:rPr>
          <w:rFonts w:ascii="Times New Roman" w:hAnsi="Times New Roman"/>
          <w:sz w:val="20"/>
          <w:lang w:val="en-US"/>
        </w:rPr>
        <w:t xml:space="preserve"> London: Academic Press.</w:t>
      </w:r>
    </w:p>
    <w:p w14:paraId="73D32F3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Kemp, T. S. (1988).</w:t>
      </w:r>
      <w:proofErr w:type="gramEnd"/>
      <w:r w:rsidRPr="003324C5">
        <w:rPr>
          <w:rFonts w:ascii="Times New Roman" w:hAnsi="Times New Roman"/>
          <w:sz w:val="20"/>
          <w:lang w:val="en-US"/>
        </w:rPr>
        <w:t xml:space="preserve"> Interrelationships of the Synapsida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Oxford: Clarendon Press.</w:t>
      </w:r>
    </w:p>
    <w:p w14:paraId="07C7B4B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Kenrick, P. &amp; Crane, P. R. (1997) </w:t>
      </w:r>
      <w:r w:rsidRPr="003324C5">
        <w:rPr>
          <w:rFonts w:ascii="Times New Roman" w:hAnsi="Times New Roman"/>
          <w:i/>
          <w:iCs/>
          <w:sz w:val="20"/>
          <w:lang w:val="en-US"/>
        </w:rPr>
        <w:t>The origin and early diversification of land plants: a cladistic study</w:t>
      </w:r>
      <w:r w:rsidRPr="003324C5">
        <w:rPr>
          <w:rFonts w:ascii="Times New Roman" w:hAnsi="Times New Roman"/>
          <w:sz w:val="20"/>
          <w:lang w:val="en-US"/>
        </w:rPr>
        <w:t>. Washington, D.C.: Smithsonian Institution Press.</w:t>
      </w:r>
    </w:p>
    <w:p w14:paraId="136B9E14" w14:textId="77777777" w:rsidR="000D71B0" w:rsidRPr="003324C5" w:rsidRDefault="000D71B0" w:rsidP="000D71B0">
      <w:pPr>
        <w:rPr>
          <w:rFonts w:ascii="Times New Roman" w:hAnsi="Times New Roman"/>
          <w:sz w:val="20"/>
          <w:szCs w:val="19"/>
          <w:shd w:val="clear" w:color="auto" w:fill="FFFFFF"/>
        </w:rPr>
      </w:pPr>
      <w:r w:rsidRPr="003324C5">
        <w:rPr>
          <w:rFonts w:ascii="Times New Roman" w:hAnsi="Times New Roman"/>
          <w:sz w:val="20"/>
          <w:szCs w:val="19"/>
          <w:shd w:val="clear" w:color="auto" w:fill="FFFFFF"/>
        </w:rPr>
        <w:t>Ketchum, H. F. &amp;</w:t>
      </w:r>
      <w:r w:rsidRPr="003324C5">
        <w:rPr>
          <w:rFonts w:ascii="Times New Roman" w:hAnsi="Times New Roman"/>
          <w:sz w:val="20"/>
        </w:rPr>
        <w:t> </w:t>
      </w:r>
      <w:r w:rsidRPr="003324C5">
        <w:rPr>
          <w:rFonts w:ascii="Times New Roman" w:hAnsi="Times New Roman"/>
          <w:bCs/>
          <w:sz w:val="20"/>
        </w:rPr>
        <w:t>Benson, R. B. J</w:t>
      </w:r>
      <w:r w:rsidRPr="003324C5">
        <w:rPr>
          <w:rFonts w:ascii="Times New Roman" w:hAnsi="Times New Roman"/>
          <w:sz w:val="20"/>
          <w:szCs w:val="19"/>
          <w:shd w:val="clear" w:color="auto" w:fill="FFFFFF"/>
        </w:rPr>
        <w:t xml:space="preserve">. (2010) Global interrelationships of Plesiosauria (Reptilia, </w:t>
      </w:r>
    </w:p>
    <w:p w14:paraId="229C2C73" w14:textId="77777777" w:rsidR="000D71B0" w:rsidRPr="003324C5" w:rsidRDefault="000D71B0" w:rsidP="000D71B0">
      <w:pPr>
        <w:ind w:left="720"/>
        <w:rPr>
          <w:rFonts w:ascii="Times New Roman" w:hAnsi="Times New Roman"/>
          <w:sz w:val="20"/>
          <w:szCs w:val="20"/>
        </w:rPr>
      </w:pPr>
      <w:proofErr w:type="gramStart"/>
      <w:r w:rsidRPr="003324C5">
        <w:rPr>
          <w:rFonts w:ascii="Times New Roman" w:hAnsi="Times New Roman"/>
          <w:sz w:val="20"/>
          <w:szCs w:val="19"/>
          <w:shd w:val="clear" w:color="auto" w:fill="FFFFFF"/>
        </w:rPr>
        <w:t>Sauropterygia) and the pivotal role of taxon sampling in determining the outcome of phylogenetic analyses.</w:t>
      </w:r>
      <w:proofErr w:type="gramEnd"/>
      <w:r w:rsidRPr="003324C5">
        <w:rPr>
          <w:rFonts w:ascii="Times New Roman" w:hAnsi="Times New Roman"/>
          <w:sz w:val="20"/>
          <w:szCs w:val="19"/>
          <w:shd w:val="clear" w:color="auto" w:fill="FFFFFF"/>
        </w:rPr>
        <w:t xml:space="preserve"> </w:t>
      </w:r>
      <w:proofErr w:type="gramStart"/>
      <w:r w:rsidRPr="003324C5">
        <w:rPr>
          <w:rFonts w:ascii="Times New Roman" w:hAnsi="Times New Roman"/>
          <w:i/>
          <w:sz w:val="20"/>
          <w:szCs w:val="19"/>
          <w:shd w:val="clear" w:color="auto" w:fill="FFFFFF"/>
        </w:rPr>
        <w:t>Biological Reviews</w:t>
      </w:r>
      <w:r w:rsidRPr="003324C5">
        <w:rPr>
          <w:rFonts w:ascii="Times New Roman" w:hAnsi="Times New Roman"/>
          <w:sz w:val="20"/>
          <w:szCs w:val="19"/>
          <w:shd w:val="clear" w:color="auto" w:fill="FFFFFF"/>
        </w:rPr>
        <w:t xml:space="preserve"> 85, 361-392.</w:t>
      </w:r>
      <w:proofErr w:type="gramEnd"/>
      <w:r w:rsidRPr="003324C5">
        <w:rPr>
          <w:rFonts w:ascii="Times New Roman" w:hAnsi="Times New Roman"/>
          <w:i/>
          <w:sz w:val="20"/>
        </w:rPr>
        <w:t> </w:t>
      </w:r>
    </w:p>
    <w:p w14:paraId="5C6200A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Krajewski, C., Driskell, A. C., Baverstock, </w:t>
      </w:r>
      <w:proofErr w:type="gramStart"/>
      <w:r w:rsidRPr="003324C5">
        <w:rPr>
          <w:rFonts w:ascii="Times New Roman" w:hAnsi="Times New Roman"/>
          <w:sz w:val="20"/>
          <w:lang w:val="en-US"/>
        </w:rPr>
        <w:t>P. R. &amp; Braun, M. J. (1992) Phylogenetic relationships of the thylacine (Mammalia: Thylacinidae) among dasyuroid marsupials</w:t>
      </w:r>
      <w:proofErr w:type="gramEnd"/>
      <w:r w:rsidRPr="003324C5">
        <w:rPr>
          <w:rFonts w:ascii="Times New Roman" w:hAnsi="Times New Roman"/>
          <w:sz w:val="20"/>
          <w:lang w:val="en-US"/>
        </w:rPr>
        <w:t xml:space="preserve">: evidence from cytochrome b DNA sequences. </w:t>
      </w:r>
      <w:proofErr w:type="gramStart"/>
      <w:r w:rsidRPr="003324C5">
        <w:rPr>
          <w:rFonts w:ascii="Times New Roman" w:hAnsi="Times New Roman"/>
          <w:i/>
          <w:iCs/>
          <w:sz w:val="20"/>
          <w:lang w:val="en-US"/>
        </w:rPr>
        <w:t>Proceedings of the Royal Society, Series B</w:t>
      </w:r>
      <w:r w:rsidRPr="003324C5">
        <w:rPr>
          <w:rFonts w:ascii="Times New Roman" w:hAnsi="Times New Roman"/>
          <w:sz w:val="20"/>
          <w:lang w:val="en-US"/>
        </w:rPr>
        <w:t xml:space="preserve"> </w:t>
      </w:r>
      <w:r w:rsidRPr="003324C5">
        <w:rPr>
          <w:rFonts w:ascii="Times New Roman" w:hAnsi="Times New Roman"/>
          <w:b/>
          <w:bCs/>
          <w:sz w:val="20"/>
          <w:lang w:val="en-US"/>
        </w:rPr>
        <w:t>250,</w:t>
      </w:r>
      <w:r w:rsidRPr="003324C5">
        <w:rPr>
          <w:rFonts w:ascii="Times New Roman" w:hAnsi="Times New Roman"/>
          <w:sz w:val="20"/>
          <w:lang w:val="en-US"/>
        </w:rPr>
        <w:t xml:space="preserve"> 19-27.</w:t>
      </w:r>
      <w:proofErr w:type="gramEnd"/>
    </w:p>
    <w:p w14:paraId="36C1094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Kristensen, N. P. (1975) Zeitschrift f|r zoologische Systematik und Evolutionsforschung.</w:t>
      </w:r>
      <w:proofErr w:type="gramEnd"/>
      <w:r w:rsidRPr="003324C5">
        <w:rPr>
          <w:rFonts w:ascii="Times New Roman" w:hAnsi="Times New Roman"/>
          <w:sz w:val="20"/>
          <w:lang w:val="en-US"/>
        </w:rPr>
        <w:t xml:space="preserve"> </w:t>
      </w:r>
      <w:proofErr w:type="gramStart"/>
      <w:r w:rsidRPr="003324C5">
        <w:rPr>
          <w:rFonts w:ascii="Times New Roman" w:hAnsi="Times New Roman"/>
          <w:b/>
          <w:bCs/>
          <w:sz w:val="20"/>
          <w:lang w:val="en-US"/>
        </w:rPr>
        <w:t>13,</w:t>
      </w:r>
      <w:r w:rsidRPr="003324C5">
        <w:rPr>
          <w:rFonts w:ascii="Times New Roman" w:hAnsi="Times New Roman"/>
          <w:sz w:val="20"/>
          <w:lang w:val="en-US"/>
        </w:rPr>
        <w:t xml:space="preserve"> 1-44.</w:t>
      </w:r>
      <w:proofErr w:type="gramEnd"/>
    </w:p>
    <w:p w14:paraId="268E8CA4"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Ksepka, D. T., Bertelli, S. &amp; Giannini, N. P. (2006) The phylogeny of the living and fossil Sphenisciformes (penguins).</w:t>
      </w:r>
      <w:proofErr w:type="gramEnd"/>
      <w:r w:rsidRPr="003324C5">
        <w:rPr>
          <w:rFonts w:ascii="Times New Roman" w:hAnsi="Times New Roman"/>
        </w:rPr>
        <w:t xml:space="preserve"> </w:t>
      </w:r>
      <w:proofErr w:type="gramStart"/>
      <w:r w:rsidRPr="003324C5">
        <w:rPr>
          <w:rFonts w:ascii="Times New Roman" w:hAnsi="Times New Roman"/>
          <w:i/>
        </w:rPr>
        <w:t>Cladistics</w:t>
      </w:r>
      <w:r w:rsidRPr="003324C5">
        <w:rPr>
          <w:rFonts w:ascii="Times New Roman" w:hAnsi="Times New Roman"/>
        </w:rPr>
        <w:t xml:space="preserve"> </w:t>
      </w:r>
      <w:r w:rsidRPr="003324C5">
        <w:rPr>
          <w:rFonts w:ascii="Times New Roman" w:hAnsi="Times New Roman"/>
          <w:b/>
        </w:rPr>
        <w:t>22</w:t>
      </w:r>
      <w:r w:rsidRPr="003324C5">
        <w:rPr>
          <w:rFonts w:ascii="Times New Roman" w:hAnsi="Times New Roman"/>
        </w:rPr>
        <w:t>, 412-441.</w:t>
      </w:r>
      <w:proofErr w:type="gramEnd"/>
      <w:r w:rsidRPr="003324C5">
        <w:rPr>
          <w:rFonts w:ascii="Times New Roman" w:hAnsi="Times New Roman"/>
        </w:rPr>
        <w:t xml:space="preserve"> </w:t>
      </w:r>
    </w:p>
    <w:p w14:paraId="45B635D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Kukalova-Peck, J. &amp; Peck, S. B. (1993) Zoraptera wing structures: evidence for new genera and relationships within the blattoid orders (Insecta: Blattoneoptera). </w:t>
      </w:r>
      <w:proofErr w:type="gramStart"/>
      <w:r w:rsidRPr="003324C5">
        <w:rPr>
          <w:rFonts w:ascii="Times New Roman" w:hAnsi="Times New Roman"/>
          <w:i/>
          <w:iCs/>
          <w:sz w:val="20"/>
          <w:lang w:val="en-US"/>
        </w:rPr>
        <w:t>Systematic Entomology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333-350.</w:t>
      </w:r>
      <w:proofErr w:type="gramEnd"/>
    </w:p>
    <w:p w14:paraId="7A3D214B" w14:textId="77777777" w:rsidR="000D71B0" w:rsidRPr="003324C5" w:rsidRDefault="000D71B0" w:rsidP="000D71B0">
      <w:pPr>
        <w:widowControl w:val="0"/>
        <w:autoSpaceDE w:val="0"/>
        <w:autoSpaceDN w:val="0"/>
        <w:adjustRightInd w:val="0"/>
        <w:rPr>
          <w:rFonts w:ascii="Times New Roman" w:hAnsi="Times New Roman"/>
          <w:sz w:val="20"/>
          <w:lang w:val="en-US"/>
        </w:rPr>
      </w:pPr>
      <w:proofErr w:type="gramStart"/>
      <w:r w:rsidRPr="003324C5">
        <w:rPr>
          <w:rFonts w:ascii="Times New Roman" w:hAnsi="Times New Roman"/>
          <w:sz w:val="20"/>
          <w:lang w:val="en-US"/>
        </w:rPr>
        <w:t>Lamsdell, J. C., Braddy, S. J., Tetlie, E. (2010).</w:t>
      </w:r>
      <w:proofErr w:type="gramEnd"/>
      <w:r w:rsidRPr="003324C5">
        <w:rPr>
          <w:rFonts w:ascii="Times New Roman" w:hAnsi="Times New Roman"/>
          <w:sz w:val="20"/>
          <w:lang w:val="en-US"/>
        </w:rPr>
        <w:t xml:space="preserve"> The systematics and phylogeny of the</w:t>
      </w:r>
    </w:p>
    <w:p w14:paraId="16333B6D" w14:textId="77777777" w:rsidR="000D71B0" w:rsidRPr="003324C5" w:rsidRDefault="000D71B0" w:rsidP="000D71B0">
      <w:pPr>
        <w:widowControl w:val="0"/>
        <w:autoSpaceDE w:val="0"/>
        <w:autoSpaceDN w:val="0"/>
        <w:adjustRightInd w:val="0"/>
        <w:ind w:left="720"/>
        <w:rPr>
          <w:rFonts w:ascii="Times New Roman" w:hAnsi="Times New Roman"/>
          <w:sz w:val="20"/>
          <w:lang w:val="en-US"/>
        </w:rPr>
      </w:pPr>
      <w:proofErr w:type="gramStart"/>
      <w:r w:rsidRPr="003324C5">
        <w:rPr>
          <w:rFonts w:ascii="Times New Roman" w:hAnsi="Times New Roman"/>
          <w:sz w:val="20"/>
          <w:lang w:val="en-US"/>
        </w:rPr>
        <w:t>Stylonurina (Arthropoda: Chelicerata: Eurypterida).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Journal of Systematic Palaeontology</w:t>
      </w:r>
      <w:r w:rsidRPr="003324C5">
        <w:rPr>
          <w:rFonts w:ascii="Times New Roman" w:hAnsi="Times New Roman"/>
          <w:sz w:val="20"/>
          <w:lang w:val="en-US"/>
        </w:rPr>
        <w:t xml:space="preserve"> </w:t>
      </w:r>
      <w:r w:rsidRPr="003324C5">
        <w:rPr>
          <w:rFonts w:ascii="Times New Roman" w:hAnsi="Times New Roman"/>
          <w:b/>
          <w:sz w:val="20"/>
          <w:lang w:val="en-US"/>
        </w:rPr>
        <w:t>8</w:t>
      </w:r>
      <w:r w:rsidRPr="003324C5">
        <w:rPr>
          <w:rFonts w:ascii="Times New Roman" w:hAnsi="Times New Roman"/>
          <w:sz w:val="20"/>
          <w:lang w:val="en-US"/>
        </w:rPr>
        <w:t>, 49-61.</w:t>
      </w:r>
      <w:proofErr w:type="gramEnd"/>
    </w:p>
    <w:p w14:paraId="467B7DC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Lauder, G. V. &amp; Liem, K. F. (1983) The evolution and interrelationships of the actinopterygian fishes.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Bulletin of the Museum of Comparative Zoology</w:t>
      </w:r>
      <w:r w:rsidRPr="003324C5">
        <w:rPr>
          <w:rFonts w:ascii="Times New Roman" w:hAnsi="Times New Roman"/>
          <w:sz w:val="20"/>
          <w:lang w:val="en-US"/>
        </w:rPr>
        <w:t xml:space="preserve"> </w:t>
      </w:r>
      <w:r w:rsidRPr="003324C5">
        <w:rPr>
          <w:rFonts w:ascii="Times New Roman" w:hAnsi="Times New Roman"/>
          <w:b/>
          <w:bCs/>
          <w:sz w:val="20"/>
          <w:lang w:val="en-US"/>
        </w:rPr>
        <w:t>150,</w:t>
      </w:r>
      <w:r w:rsidRPr="003324C5">
        <w:rPr>
          <w:rFonts w:ascii="Times New Roman" w:hAnsi="Times New Roman"/>
          <w:sz w:val="20"/>
          <w:lang w:val="en-US"/>
        </w:rPr>
        <w:t xml:space="preserve"> 95-197.</w:t>
      </w:r>
      <w:proofErr w:type="gramEnd"/>
    </w:p>
    <w:p w14:paraId="0A94B8C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Laurin, M. (1991) The osteology of a Lower Permian eosuchian from Texas and a review of diapsid phylogeny.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101,</w:t>
      </w:r>
      <w:r w:rsidRPr="003324C5">
        <w:rPr>
          <w:rFonts w:ascii="Times New Roman" w:hAnsi="Times New Roman"/>
          <w:sz w:val="20"/>
          <w:lang w:val="en-US"/>
        </w:rPr>
        <w:t xml:space="preserve"> 59-95.</w:t>
      </w:r>
      <w:proofErr w:type="gramEnd"/>
    </w:p>
    <w:p w14:paraId="06804A7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Laurin, M. (1993) Anatomy and relationships of Haptodus garnettensis, a Pennsylvanian synapsid from Kansas.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200-229.</w:t>
      </w:r>
      <w:proofErr w:type="gramEnd"/>
    </w:p>
    <w:p w14:paraId="02B63B6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Li, G. Q., Grande, L. &amp; Wilson, M. V. H. (1997) The species of Phareodus (Teleostei: Osteoglossidae) from the Eocene of North America and </w:t>
      </w:r>
      <w:proofErr w:type="gramStart"/>
      <w:r w:rsidRPr="003324C5">
        <w:rPr>
          <w:rFonts w:ascii="Times New Roman" w:hAnsi="Times New Roman"/>
          <w:sz w:val="20"/>
          <w:lang w:val="en-US"/>
        </w:rPr>
        <w:t>their</w:t>
      </w:r>
      <w:proofErr w:type="gramEnd"/>
      <w:r w:rsidRPr="003324C5">
        <w:rPr>
          <w:rFonts w:ascii="Times New Roman" w:hAnsi="Times New Roman"/>
          <w:sz w:val="20"/>
          <w:lang w:val="en-US"/>
        </w:rPr>
        <w:t xml:space="preserve"> phylogenetic relationships.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487-505.</w:t>
      </w:r>
      <w:proofErr w:type="gramEnd"/>
    </w:p>
    <w:p w14:paraId="2410EB41" w14:textId="77777777" w:rsidR="000D71B0" w:rsidRPr="003324C5" w:rsidRDefault="000D71B0" w:rsidP="000D71B0">
      <w:pPr>
        <w:rPr>
          <w:rFonts w:ascii="Times New Roman" w:hAnsi="Times New Roman"/>
          <w:sz w:val="20"/>
          <w:szCs w:val="20"/>
        </w:rPr>
      </w:pPr>
      <w:r w:rsidRPr="003324C5">
        <w:rPr>
          <w:rFonts w:ascii="Times New Roman" w:hAnsi="Times New Roman"/>
          <w:sz w:val="20"/>
          <w:szCs w:val="20"/>
        </w:rPr>
        <w:t>Lieberman, B. S. &amp; Kloc G. J. (1997) Evolutionayr and biogeographic patterns in the</w:t>
      </w:r>
    </w:p>
    <w:p w14:paraId="381DEF7D" w14:textId="77777777" w:rsidR="000D71B0" w:rsidRPr="003324C5" w:rsidRDefault="000D71B0" w:rsidP="000D71B0">
      <w:pPr>
        <w:ind w:left="720"/>
        <w:rPr>
          <w:rFonts w:ascii="Times New Roman" w:hAnsi="Times New Roman"/>
          <w:sz w:val="20"/>
          <w:szCs w:val="20"/>
        </w:rPr>
      </w:pPr>
      <w:proofErr w:type="gramStart"/>
      <w:r w:rsidRPr="003324C5">
        <w:rPr>
          <w:rFonts w:ascii="Times New Roman" w:hAnsi="Times New Roman"/>
          <w:sz w:val="20"/>
          <w:szCs w:val="20"/>
        </w:rPr>
        <w:t>asteropyginae</w:t>
      </w:r>
      <w:proofErr w:type="gramEnd"/>
      <w:r w:rsidRPr="003324C5">
        <w:rPr>
          <w:rFonts w:ascii="Times New Roman" w:hAnsi="Times New Roman"/>
          <w:sz w:val="20"/>
          <w:szCs w:val="20"/>
        </w:rPr>
        <w:t xml:space="preserve"> (Trilobita, Devonian) Delo, 1935. </w:t>
      </w:r>
      <w:proofErr w:type="gramStart"/>
      <w:r w:rsidRPr="003324C5">
        <w:rPr>
          <w:rFonts w:ascii="Times New Roman" w:hAnsi="Times New Roman"/>
          <w:i/>
          <w:sz w:val="20"/>
          <w:szCs w:val="20"/>
        </w:rPr>
        <w:t xml:space="preserve">Bulletin of the American museum of natural history </w:t>
      </w:r>
      <w:r w:rsidRPr="003324C5">
        <w:rPr>
          <w:rFonts w:ascii="Times New Roman" w:hAnsi="Times New Roman"/>
          <w:b/>
          <w:sz w:val="20"/>
          <w:szCs w:val="20"/>
        </w:rPr>
        <w:t>232</w:t>
      </w:r>
      <w:r w:rsidRPr="003324C5">
        <w:rPr>
          <w:rFonts w:ascii="Times New Roman" w:hAnsi="Times New Roman"/>
          <w:sz w:val="20"/>
          <w:szCs w:val="20"/>
        </w:rPr>
        <w:t>, 1-127.</w:t>
      </w:r>
      <w:proofErr w:type="gramEnd"/>
      <w:r w:rsidRPr="003324C5">
        <w:rPr>
          <w:rFonts w:ascii="Times New Roman" w:hAnsi="Times New Roman"/>
          <w:sz w:val="20"/>
          <w:szCs w:val="20"/>
        </w:rPr>
        <w:t xml:space="preserve"> </w:t>
      </w:r>
    </w:p>
    <w:p w14:paraId="6F7954D7" w14:textId="77777777" w:rsidR="000D71B0" w:rsidRPr="003324C5" w:rsidRDefault="000D71B0" w:rsidP="000D71B0">
      <w:pPr>
        <w:rPr>
          <w:rFonts w:ascii="Times New Roman" w:hAnsi="Times New Roman"/>
          <w:sz w:val="20"/>
          <w:lang w:val="en-US"/>
        </w:rPr>
      </w:pPr>
      <w:r w:rsidRPr="003324C5">
        <w:rPr>
          <w:rFonts w:ascii="Times New Roman" w:hAnsi="Times New Roman"/>
          <w:sz w:val="20"/>
          <w:lang w:val="en-US"/>
        </w:rPr>
        <w:t>Long, J. A. (1985) The structure and relationships of a new osteolepiform fish from the Late</w:t>
      </w:r>
    </w:p>
    <w:p w14:paraId="1CB8B26B" w14:textId="77777777" w:rsidR="000D71B0" w:rsidRPr="003324C5" w:rsidRDefault="000D71B0" w:rsidP="000D71B0">
      <w:pPr>
        <w:ind w:firstLine="720"/>
        <w:rPr>
          <w:rFonts w:ascii="Times New Roman" w:hAnsi="Times New Roman"/>
          <w:sz w:val="20"/>
          <w:lang w:val="en-US"/>
        </w:rPr>
      </w:pPr>
      <w:proofErr w:type="gramStart"/>
      <w:r w:rsidRPr="003324C5">
        <w:rPr>
          <w:rFonts w:ascii="Times New Roman" w:hAnsi="Times New Roman"/>
          <w:sz w:val="20"/>
          <w:lang w:val="en-US"/>
        </w:rPr>
        <w:t>Devonian of Victoria, Australia.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Alcheringa</w:t>
      </w:r>
      <w:r w:rsidRPr="003324C5">
        <w:rPr>
          <w:rFonts w:ascii="Times New Roman" w:hAnsi="Times New Roman"/>
          <w:sz w:val="20"/>
          <w:lang w:val="en-US"/>
        </w:rPr>
        <w:t xml:space="preserve"> </w:t>
      </w:r>
      <w:r w:rsidRPr="003324C5">
        <w:rPr>
          <w:rFonts w:ascii="Times New Roman" w:hAnsi="Times New Roman"/>
          <w:b/>
          <w:bCs/>
          <w:sz w:val="20"/>
          <w:lang w:val="en-US"/>
        </w:rPr>
        <w:t>9,</w:t>
      </w:r>
      <w:r w:rsidRPr="003324C5">
        <w:rPr>
          <w:rFonts w:ascii="Times New Roman" w:hAnsi="Times New Roman"/>
          <w:sz w:val="20"/>
          <w:lang w:val="en-US"/>
        </w:rPr>
        <w:t xml:space="preserve"> 1-22.</w:t>
      </w:r>
      <w:proofErr w:type="gramEnd"/>
    </w:p>
    <w:p w14:paraId="74A1858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Long, J. A. (1986) New ischnacanthid acanthodians from the Early Devonian of Australia, with comments on acanthodian interrelationships.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87,</w:t>
      </w:r>
      <w:r w:rsidRPr="003324C5">
        <w:rPr>
          <w:rFonts w:ascii="Times New Roman" w:hAnsi="Times New Roman"/>
          <w:sz w:val="20"/>
          <w:lang w:val="en-US"/>
        </w:rPr>
        <w:t xml:space="preserve"> 321-339.</w:t>
      </w:r>
      <w:proofErr w:type="gramEnd"/>
    </w:p>
    <w:p w14:paraId="738C0034" w14:textId="77777777" w:rsidR="000D71B0" w:rsidRPr="003324C5" w:rsidRDefault="000D71B0" w:rsidP="000D71B0">
      <w:pPr>
        <w:widowControl w:val="0"/>
        <w:autoSpaceDE w:val="0"/>
        <w:autoSpaceDN w:val="0"/>
        <w:adjustRightInd w:val="0"/>
        <w:rPr>
          <w:rFonts w:ascii="Times New Roman" w:hAnsi="Times New Roman"/>
          <w:sz w:val="20"/>
          <w:szCs w:val="36"/>
          <w:lang w:val="en-US"/>
        </w:rPr>
      </w:pPr>
      <w:r w:rsidRPr="003324C5">
        <w:rPr>
          <w:rFonts w:ascii="Times New Roman" w:hAnsi="Times New Roman"/>
          <w:sz w:val="20"/>
          <w:lang w:val="en-US"/>
        </w:rPr>
        <w:t xml:space="preserve">Lu, J., Unwin, D. M., Jin, X., Liu, Y. &amp; Ji, Q. (2009) </w:t>
      </w:r>
      <w:r w:rsidRPr="003324C5">
        <w:rPr>
          <w:rFonts w:ascii="Times New Roman" w:hAnsi="Times New Roman"/>
          <w:sz w:val="20"/>
          <w:szCs w:val="36"/>
          <w:lang w:val="en-US"/>
        </w:rPr>
        <w:t>Evidence for modula revolution in a</w:t>
      </w:r>
    </w:p>
    <w:p w14:paraId="5CF0B06B" w14:textId="77777777" w:rsidR="000D71B0" w:rsidRPr="003324C5" w:rsidRDefault="000D71B0" w:rsidP="000D71B0">
      <w:pPr>
        <w:widowControl w:val="0"/>
        <w:autoSpaceDE w:val="0"/>
        <w:autoSpaceDN w:val="0"/>
        <w:adjustRightInd w:val="0"/>
        <w:ind w:firstLine="720"/>
        <w:rPr>
          <w:rFonts w:ascii="Times New Roman" w:hAnsi="Times New Roman"/>
          <w:i/>
          <w:sz w:val="20"/>
        </w:rPr>
      </w:pPr>
      <w:proofErr w:type="gramStart"/>
      <w:r w:rsidRPr="003324C5">
        <w:rPr>
          <w:rFonts w:ascii="Times New Roman" w:hAnsi="Times New Roman"/>
          <w:sz w:val="20"/>
          <w:szCs w:val="36"/>
          <w:lang w:val="en-US"/>
        </w:rPr>
        <w:t>long</w:t>
      </w:r>
      <w:proofErr w:type="gramEnd"/>
      <w:r w:rsidRPr="003324C5">
        <w:rPr>
          <w:rFonts w:ascii="Times New Roman" w:hAnsi="Times New Roman"/>
          <w:sz w:val="20"/>
          <w:szCs w:val="36"/>
          <w:lang w:val="en-US"/>
        </w:rPr>
        <w:t xml:space="preserve">-tailed pterosaur with a pterodactyloid skull. </w:t>
      </w:r>
      <w:r w:rsidRPr="003324C5">
        <w:rPr>
          <w:rFonts w:ascii="Times New Roman" w:hAnsi="Times New Roman"/>
          <w:i/>
          <w:sz w:val="20"/>
        </w:rPr>
        <w:t>Proceedings of the National</w:t>
      </w:r>
    </w:p>
    <w:p w14:paraId="18ACD782" w14:textId="77777777" w:rsidR="000D71B0" w:rsidRPr="003324C5" w:rsidRDefault="000D71B0" w:rsidP="000D71B0">
      <w:pPr>
        <w:widowControl w:val="0"/>
        <w:autoSpaceDE w:val="0"/>
        <w:autoSpaceDN w:val="0"/>
        <w:adjustRightInd w:val="0"/>
        <w:ind w:firstLine="720"/>
        <w:rPr>
          <w:rFonts w:ascii="Times New Roman" w:hAnsi="Times New Roman"/>
          <w:sz w:val="20"/>
          <w:lang w:val="en-US"/>
        </w:rPr>
      </w:pPr>
      <w:proofErr w:type="gramStart"/>
      <w:r w:rsidRPr="003324C5">
        <w:rPr>
          <w:rFonts w:ascii="Times New Roman" w:hAnsi="Times New Roman"/>
          <w:i/>
          <w:sz w:val="20"/>
        </w:rPr>
        <w:t>Academy of Sciences of the United States of America</w:t>
      </w:r>
      <w:r w:rsidRPr="003324C5">
        <w:rPr>
          <w:rFonts w:ascii="Times New Roman" w:hAnsi="Times New Roman"/>
          <w:sz w:val="20"/>
        </w:rPr>
        <w:t xml:space="preserve"> </w:t>
      </w:r>
      <w:r w:rsidRPr="003324C5">
        <w:rPr>
          <w:rFonts w:ascii="Times New Roman" w:hAnsi="Times New Roman"/>
          <w:b/>
          <w:sz w:val="20"/>
        </w:rPr>
        <w:t>282</w:t>
      </w:r>
      <w:r w:rsidRPr="003324C5">
        <w:rPr>
          <w:rFonts w:ascii="Times New Roman" w:hAnsi="Times New Roman"/>
          <w:sz w:val="20"/>
        </w:rPr>
        <w:t>, 1-7.</w:t>
      </w:r>
      <w:proofErr w:type="gramEnd"/>
    </w:p>
    <w:p w14:paraId="39D4598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Lucas, S. G. &amp; Luo, Z. (1993) Adelobasileus from the Upper Triassic of West Texas: the oldest mammal.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309-334.</w:t>
      </w:r>
      <w:proofErr w:type="gramEnd"/>
    </w:p>
    <w:p w14:paraId="227AD4C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Lucas, S. G. &amp; Sobus, J. (1989). The systematics of indricotheres In </w:t>
      </w:r>
      <w:r w:rsidRPr="003324C5">
        <w:rPr>
          <w:rFonts w:ascii="Times New Roman" w:hAnsi="Times New Roman"/>
          <w:i/>
          <w:iCs/>
          <w:sz w:val="20"/>
          <w:lang w:val="en-US"/>
        </w:rPr>
        <w:t>The Evolution of Perissodactyls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R. Prothero &amp; R. M. Schoch), pp. 358-378. New York: Clarendon Press.</w:t>
      </w:r>
    </w:p>
    <w:p w14:paraId="5D41962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Lund, R. &amp; Lund, W. L. (1985) Coelacanths from the Bear Gulch Limestone (Namurian) of Montana and the evolution of the Coelacanthiformes. </w:t>
      </w:r>
      <w:proofErr w:type="gramStart"/>
      <w:r w:rsidRPr="003324C5">
        <w:rPr>
          <w:rFonts w:ascii="Times New Roman" w:hAnsi="Times New Roman"/>
          <w:i/>
          <w:iCs/>
          <w:sz w:val="20"/>
          <w:lang w:val="en-US"/>
        </w:rPr>
        <w:t>Bulletin of the Carnegie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25,</w:t>
      </w:r>
      <w:r w:rsidRPr="003324C5">
        <w:rPr>
          <w:rFonts w:ascii="Times New Roman" w:hAnsi="Times New Roman"/>
          <w:sz w:val="20"/>
          <w:lang w:val="en-US"/>
        </w:rPr>
        <w:t xml:space="preserve"> 4-74.</w:t>
      </w:r>
      <w:proofErr w:type="gramEnd"/>
    </w:p>
    <w:p w14:paraId="382966E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Luo, Z. &amp; Crompton, A. W. (1994) Transformaton of the quadrate (incus) through the transition from non-mammalian cynodonts to mammals.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341-374.</w:t>
      </w:r>
      <w:proofErr w:type="gramEnd"/>
    </w:p>
    <w:p w14:paraId="275D698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Luo, Z. &amp; Marsh, K. (1996) Petrosal (periotic) and inner ear of a Pliocene kogiine whale (Kogiinae, Odontoceti): implications on relationships and hearing evolution of toothed whales.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328-348.</w:t>
      </w:r>
      <w:proofErr w:type="gramEnd"/>
    </w:p>
    <w:p w14:paraId="45A585E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Mader, B. J. (1989). The Brontotheriidae: a systematic revision and preliminary phylogeny of North American genera In </w:t>
      </w:r>
      <w:r w:rsidRPr="003324C5">
        <w:rPr>
          <w:rFonts w:ascii="Times New Roman" w:hAnsi="Times New Roman"/>
          <w:i/>
          <w:iCs/>
          <w:sz w:val="20"/>
          <w:lang w:val="en-US"/>
        </w:rPr>
        <w:t>The Evolution of Perissodactyls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R. Prothero &amp; R. M. Schoch), pp. 458-484. New York: Clarendon Press.</w:t>
      </w:r>
    </w:p>
    <w:p w14:paraId="7A0EDB69"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Mahidol, C., Na-Nakorn, U., Sukmanomon, S., Yoosuk, W., Taniguchi, N. &amp; Nguyen, T. T. T. (2007) Phylogenetic relationships among nine scallop species (Bivalvia: Pectinidae) inferred from nucleotide sequences of one mitochondrial and three nuclear gene regions. </w:t>
      </w:r>
      <w:proofErr w:type="gramStart"/>
      <w:r w:rsidRPr="003324C5">
        <w:rPr>
          <w:rFonts w:ascii="Times New Roman" w:hAnsi="Times New Roman"/>
          <w:i/>
        </w:rPr>
        <w:t>Journal of Shellfish Research</w:t>
      </w:r>
      <w:r w:rsidRPr="003324C5">
        <w:rPr>
          <w:rFonts w:ascii="Times New Roman" w:hAnsi="Times New Roman"/>
        </w:rPr>
        <w:t xml:space="preserve"> </w:t>
      </w:r>
      <w:r w:rsidRPr="003324C5">
        <w:rPr>
          <w:rFonts w:ascii="Times New Roman" w:hAnsi="Times New Roman"/>
          <w:b/>
        </w:rPr>
        <w:t>26</w:t>
      </w:r>
      <w:r w:rsidRPr="003324C5">
        <w:rPr>
          <w:rFonts w:ascii="Times New Roman" w:hAnsi="Times New Roman"/>
        </w:rPr>
        <w:t>, 25-32.</w:t>
      </w:r>
      <w:proofErr w:type="gramEnd"/>
      <w:r w:rsidRPr="003324C5">
        <w:rPr>
          <w:rFonts w:ascii="Times New Roman" w:hAnsi="Times New Roman"/>
        </w:rPr>
        <w:t xml:space="preserve"> </w:t>
      </w:r>
    </w:p>
    <w:p w14:paraId="27044BF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Mahner, M. (1993) Systema cryptoceratorum phylogeneticum (Insecta, Heteroptera).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w:t>
      </w:r>
      <w:r w:rsidRPr="003324C5">
        <w:rPr>
          <w:rFonts w:ascii="Times New Roman" w:hAnsi="Times New Roman"/>
          <w:sz w:val="20"/>
          <w:lang w:val="en-US"/>
        </w:rPr>
        <w:t xml:space="preserve"> </w:t>
      </w:r>
      <w:r w:rsidRPr="003324C5">
        <w:rPr>
          <w:rFonts w:ascii="Times New Roman" w:hAnsi="Times New Roman"/>
          <w:b/>
          <w:bCs/>
          <w:sz w:val="20"/>
          <w:lang w:val="en-US"/>
        </w:rPr>
        <w:t>143,</w:t>
      </w:r>
      <w:r w:rsidRPr="003324C5">
        <w:rPr>
          <w:rFonts w:ascii="Times New Roman" w:hAnsi="Times New Roman"/>
          <w:sz w:val="20"/>
          <w:lang w:val="en-US"/>
        </w:rPr>
        <w:t xml:space="preserve"> 1-302.</w:t>
      </w:r>
      <w:proofErr w:type="gramEnd"/>
    </w:p>
    <w:p w14:paraId="6AE2660B" w14:textId="77777777" w:rsidR="000D71B0" w:rsidRPr="003324C5" w:rsidRDefault="000D71B0" w:rsidP="000D71B0">
      <w:pPr>
        <w:rPr>
          <w:rFonts w:ascii="Times New Roman" w:hAnsi="Times New Roman"/>
          <w:sz w:val="20"/>
        </w:rPr>
      </w:pPr>
      <w:r w:rsidRPr="003324C5">
        <w:rPr>
          <w:rFonts w:ascii="Times New Roman" w:hAnsi="Times New Roman"/>
          <w:sz w:val="20"/>
        </w:rPr>
        <w:t>Maidment, S. C. R. (2010) Stegosauria: a historical review of the body fossil record and</w:t>
      </w:r>
    </w:p>
    <w:p w14:paraId="0A7199C1" w14:textId="77777777" w:rsidR="000D71B0" w:rsidRPr="003324C5" w:rsidRDefault="000D71B0" w:rsidP="000D71B0">
      <w:pPr>
        <w:ind w:firstLine="720"/>
        <w:rPr>
          <w:rFonts w:ascii="Times New Roman" w:hAnsi="Times New Roman"/>
          <w:sz w:val="20"/>
        </w:rPr>
      </w:pPr>
      <w:proofErr w:type="gramStart"/>
      <w:r w:rsidRPr="003324C5">
        <w:rPr>
          <w:rFonts w:ascii="Times New Roman" w:hAnsi="Times New Roman"/>
          <w:sz w:val="20"/>
        </w:rPr>
        <w:t>phylogenetic</w:t>
      </w:r>
      <w:proofErr w:type="gramEnd"/>
      <w:r w:rsidRPr="003324C5">
        <w:rPr>
          <w:rFonts w:ascii="Times New Roman" w:hAnsi="Times New Roman"/>
          <w:sz w:val="20"/>
        </w:rPr>
        <w:t xml:space="preserve"> relationships. </w:t>
      </w:r>
      <w:proofErr w:type="gramStart"/>
      <w:r w:rsidRPr="003324C5">
        <w:rPr>
          <w:rFonts w:ascii="Times New Roman" w:hAnsi="Times New Roman"/>
          <w:i/>
          <w:sz w:val="20"/>
        </w:rPr>
        <w:t>Swiss Journal of Geosciences</w:t>
      </w:r>
      <w:r w:rsidRPr="003324C5">
        <w:rPr>
          <w:rFonts w:ascii="Times New Roman" w:hAnsi="Times New Roman"/>
          <w:sz w:val="20"/>
        </w:rPr>
        <w:t xml:space="preserve"> </w:t>
      </w:r>
      <w:r w:rsidRPr="003324C5">
        <w:rPr>
          <w:rFonts w:ascii="Times New Roman" w:hAnsi="Times New Roman"/>
          <w:b/>
          <w:sz w:val="20"/>
        </w:rPr>
        <w:t>103</w:t>
      </w:r>
      <w:r w:rsidRPr="003324C5">
        <w:rPr>
          <w:rFonts w:ascii="Times New Roman" w:hAnsi="Times New Roman"/>
          <w:sz w:val="20"/>
        </w:rPr>
        <w:t>, 199-210.</w:t>
      </w:r>
      <w:proofErr w:type="gramEnd"/>
      <w:r w:rsidRPr="003324C5">
        <w:rPr>
          <w:rFonts w:ascii="Times New Roman" w:hAnsi="Times New Roman"/>
          <w:sz w:val="20"/>
        </w:rPr>
        <w:t xml:space="preserve"> </w:t>
      </w:r>
    </w:p>
    <w:p w14:paraId="4324280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Maisey, J. G. (1984</w:t>
      </w:r>
      <w:r>
        <w:rPr>
          <w:rFonts w:ascii="Times New Roman" w:hAnsi="Times New Roman"/>
          <w:sz w:val="20"/>
          <w:lang w:val="en-US"/>
        </w:rPr>
        <w:t>a</w:t>
      </w:r>
      <w:r w:rsidRPr="003324C5">
        <w:rPr>
          <w:rFonts w:ascii="Times New Roman" w:hAnsi="Times New Roman"/>
          <w:sz w:val="20"/>
          <w:lang w:val="en-US"/>
        </w:rPr>
        <w:t xml:space="preserve">) Chondrichthyan phylogeny: a look at the evidence.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4,</w:t>
      </w:r>
      <w:r w:rsidRPr="003324C5">
        <w:rPr>
          <w:rFonts w:ascii="Times New Roman" w:hAnsi="Times New Roman"/>
          <w:sz w:val="20"/>
          <w:lang w:val="en-US"/>
        </w:rPr>
        <w:t xml:space="preserve"> 359-371.</w:t>
      </w:r>
      <w:proofErr w:type="gramEnd"/>
    </w:p>
    <w:p w14:paraId="5D1F6C4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Maisey, J. G. (1984</w:t>
      </w:r>
      <w:r>
        <w:rPr>
          <w:rFonts w:ascii="Times New Roman" w:hAnsi="Times New Roman"/>
          <w:sz w:val="20"/>
          <w:lang w:val="en-US"/>
        </w:rPr>
        <w:t>b</w:t>
      </w:r>
      <w:r w:rsidRPr="003324C5">
        <w:rPr>
          <w:rFonts w:ascii="Times New Roman" w:hAnsi="Times New Roman"/>
          <w:sz w:val="20"/>
          <w:lang w:val="en-US"/>
        </w:rPr>
        <w:t>) Higher elasmobranch phylogeny and biostratigraphy.</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82,</w:t>
      </w:r>
      <w:r w:rsidRPr="003324C5">
        <w:rPr>
          <w:rFonts w:ascii="Times New Roman" w:hAnsi="Times New Roman"/>
          <w:sz w:val="20"/>
          <w:lang w:val="en-US"/>
        </w:rPr>
        <w:t xml:space="preserve"> 33-54.</w:t>
      </w:r>
      <w:proofErr w:type="gramEnd"/>
    </w:p>
    <w:p w14:paraId="1988D4C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Maisey, J. G. (1986) Heads and tails: a chordate phylogeny. </w:t>
      </w:r>
      <w:proofErr w:type="gramStart"/>
      <w:r w:rsidRPr="003324C5">
        <w:rPr>
          <w:rFonts w:ascii="Times New Roman" w:hAnsi="Times New Roman"/>
          <w:i/>
          <w:iCs/>
          <w:sz w:val="20"/>
          <w:lang w:val="en-US"/>
        </w:rPr>
        <w:t>Cladistics</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201-256.</w:t>
      </w:r>
      <w:proofErr w:type="gramEnd"/>
    </w:p>
    <w:p w14:paraId="3158987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Makovicky, P. J., Apesteguia, S., Agnolin, F. L. (2005) The earliest dromaeosaurid theropod from South America.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Nature</w:t>
      </w:r>
      <w:r w:rsidRPr="003324C5">
        <w:rPr>
          <w:rFonts w:ascii="Times New Roman" w:hAnsi="Times New Roman"/>
          <w:sz w:val="20"/>
          <w:lang w:val="en-US"/>
        </w:rPr>
        <w:t xml:space="preserve"> </w:t>
      </w:r>
      <w:r w:rsidRPr="003324C5">
        <w:rPr>
          <w:rFonts w:ascii="Times New Roman" w:hAnsi="Times New Roman"/>
          <w:b/>
          <w:sz w:val="20"/>
          <w:lang w:val="en-US"/>
        </w:rPr>
        <w:t>473</w:t>
      </w:r>
      <w:r w:rsidRPr="003324C5">
        <w:rPr>
          <w:rFonts w:ascii="Times New Roman" w:hAnsi="Times New Roman"/>
          <w:sz w:val="20"/>
          <w:lang w:val="en-US"/>
        </w:rPr>
        <w:t>, 1007-1011.</w:t>
      </w:r>
      <w:proofErr w:type="gramEnd"/>
      <w:r w:rsidRPr="003324C5">
        <w:rPr>
          <w:rFonts w:ascii="Times New Roman" w:hAnsi="Times New Roman"/>
          <w:sz w:val="20"/>
          <w:lang w:val="en-US"/>
        </w:rPr>
        <w:t xml:space="preserve"> </w:t>
      </w:r>
    </w:p>
    <w:p w14:paraId="2EDEA8F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Mallatt, J. (1984) Early vertebrate evolution: pharyngeal structure and the origin of gnathostomes. </w:t>
      </w:r>
      <w:proofErr w:type="gramStart"/>
      <w:r w:rsidRPr="003324C5">
        <w:rPr>
          <w:rFonts w:ascii="Times New Roman" w:hAnsi="Times New Roman"/>
          <w:i/>
          <w:iCs/>
          <w:sz w:val="20"/>
          <w:lang w:val="en-US"/>
        </w:rPr>
        <w:t>Journal of Zoology</w:t>
      </w:r>
      <w:r w:rsidRPr="003324C5">
        <w:rPr>
          <w:rFonts w:ascii="Times New Roman" w:hAnsi="Times New Roman"/>
          <w:sz w:val="20"/>
          <w:lang w:val="en-US"/>
        </w:rPr>
        <w:t xml:space="preserve"> </w:t>
      </w:r>
      <w:r w:rsidRPr="003324C5">
        <w:rPr>
          <w:rFonts w:ascii="Times New Roman" w:hAnsi="Times New Roman"/>
          <w:b/>
          <w:bCs/>
          <w:sz w:val="20"/>
          <w:lang w:val="en-US"/>
        </w:rPr>
        <w:t>204,</w:t>
      </w:r>
      <w:r w:rsidRPr="003324C5">
        <w:rPr>
          <w:rFonts w:ascii="Times New Roman" w:hAnsi="Times New Roman"/>
          <w:sz w:val="20"/>
          <w:lang w:val="en-US"/>
        </w:rPr>
        <w:t xml:space="preserve"> 169-183.</w:t>
      </w:r>
      <w:proofErr w:type="gramEnd"/>
    </w:p>
    <w:p w14:paraId="2F05A08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Martin, A. P. &amp; Palumbi, </w:t>
      </w:r>
      <w:proofErr w:type="gramStart"/>
      <w:r w:rsidRPr="003324C5">
        <w:rPr>
          <w:rFonts w:ascii="Times New Roman" w:hAnsi="Times New Roman"/>
          <w:sz w:val="20"/>
          <w:lang w:val="en-US"/>
        </w:rPr>
        <w:t>S. R.</w:t>
      </w:r>
      <w:proofErr w:type="gramEnd"/>
      <w:r w:rsidRPr="003324C5">
        <w:rPr>
          <w:rFonts w:ascii="Times New Roman" w:hAnsi="Times New Roman"/>
          <w:sz w:val="20"/>
          <w:lang w:val="en-US"/>
        </w:rPr>
        <w:t xml:space="preserve"> (1993) Protein evolution in different cellular environments: cytochrome b in sharks and mammals. </w:t>
      </w:r>
      <w:r w:rsidRPr="003324C5">
        <w:rPr>
          <w:rFonts w:ascii="Times New Roman" w:hAnsi="Times New Roman"/>
          <w:i/>
          <w:iCs/>
          <w:sz w:val="20"/>
          <w:lang w:val="en-US"/>
        </w:rPr>
        <w:t>Molecular Biology and Evolution</w:t>
      </w:r>
      <w:r w:rsidRPr="003324C5">
        <w:rPr>
          <w:rFonts w:ascii="Times New Roman" w:hAnsi="Times New Roman"/>
          <w:sz w:val="20"/>
          <w:lang w:val="en-US"/>
        </w:rPr>
        <w:t xml:space="preserve"> </w:t>
      </w:r>
      <w:r w:rsidRPr="003324C5">
        <w:rPr>
          <w:rFonts w:ascii="Times New Roman" w:hAnsi="Times New Roman"/>
          <w:b/>
          <w:bCs/>
          <w:sz w:val="20"/>
          <w:lang w:val="en-US"/>
        </w:rPr>
        <w:t>10,</w:t>
      </w:r>
      <w:r w:rsidRPr="003324C5">
        <w:rPr>
          <w:rFonts w:ascii="Times New Roman" w:hAnsi="Times New Roman"/>
          <w:sz w:val="20"/>
          <w:lang w:val="en-US"/>
        </w:rPr>
        <w:t xml:space="preserve"> 873-891.</w:t>
      </w:r>
    </w:p>
    <w:p w14:paraId="05EBC10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Martinez, R. N., May, C. L. &amp; Forster, C. A. (1996) A new carnivorous cynodont from the Ischigualasto Formation (Late Triassic, Argentina), with comments on eucynodont phylogeny.</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271-284.</w:t>
      </w:r>
      <w:proofErr w:type="gramEnd"/>
    </w:p>
    <w:p w14:paraId="40599BB6" w14:textId="77777777" w:rsidR="000D71B0" w:rsidRPr="003324C5"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Maruyama, T., Ishikura, M., Yamazaki, S. &amp; Kanai, S. (1998) Molecular phylogeny of zooxanthellate bivalves.</w:t>
      </w:r>
      <w:proofErr w:type="gramEnd"/>
      <w:r w:rsidRPr="003324C5">
        <w:rPr>
          <w:rFonts w:ascii="Times New Roman" w:hAnsi="Times New Roman"/>
          <w:sz w:val="20"/>
        </w:rPr>
        <w:t xml:space="preserve"> </w:t>
      </w:r>
      <w:proofErr w:type="gramStart"/>
      <w:r w:rsidRPr="003324C5">
        <w:rPr>
          <w:rFonts w:ascii="Times New Roman" w:hAnsi="Times New Roman"/>
          <w:i/>
          <w:sz w:val="20"/>
        </w:rPr>
        <w:t>The Biological bulletin</w:t>
      </w:r>
      <w:r w:rsidRPr="003324C5">
        <w:rPr>
          <w:rFonts w:ascii="Times New Roman" w:hAnsi="Times New Roman"/>
          <w:sz w:val="20"/>
        </w:rPr>
        <w:t xml:space="preserve"> </w:t>
      </w:r>
      <w:r w:rsidRPr="003324C5">
        <w:rPr>
          <w:rFonts w:ascii="Times New Roman" w:hAnsi="Times New Roman"/>
          <w:b/>
          <w:sz w:val="20"/>
        </w:rPr>
        <w:t>195</w:t>
      </w:r>
      <w:r w:rsidRPr="003324C5">
        <w:rPr>
          <w:rFonts w:ascii="Times New Roman" w:hAnsi="Times New Roman"/>
          <w:sz w:val="20"/>
        </w:rPr>
        <w:t>, 70-77.</w:t>
      </w:r>
      <w:proofErr w:type="gramEnd"/>
      <w:r w:rsidRPr="003324C5">
        <w:rPr>
          <w:rFonts w:ascii="Times New Roman" w:hAnsi="Times New Roman"/>
          <w:sz w:val="20"/>
        </w:rPr>
        <w:t xml:space="preserve"> </w:t>
      </w:r>
    </w:p>
    <w:p w14:paraId="48B7715B"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Mayr, G. (2002) Osteological evidence for paraphyly of the avian order Caprimulgiformes (nightjars and allies).</w:t>
      </w:r>
      <w:proofErr w:type="gramEnd"/>
      <w:r w:rsidRPr="003324C5">
        <w:rPr>
          <w:rFonts w:ascii="Times New Roman" w:hAnsi="Times New Roman"/>
        </w:rPr>
        <w:t xml:space="preserve"> </w:t>
      </w:r>
      <w:proofErr w:type="gramStart"/>
      <w:r w:rsidRPr="003324C5">
        <w:rPr>
          <w:rFonts w:ascii="Times New Roman" w:hAnsi="Times New Roman"/>
          <w:i/>
        </w:rPr>
        <w:t>Journal of Ornithology</w:t>
      </w:r>
      <w:r w:rsidRPr="003324C5">
        <w:rPr>
          <w:rFonts w:ascii="Times New Roman" w:hAnsi="Times New Roman"/>
        </w:rPr>
        <w:t xml:space="preserve"> </w:t>
      </w:r>
      <w:r w:rsidRPr="003324C5">
        <w:rPr>
          <w:rFonts w:ascii="Times New Roman" w:hAnsi="Times New Roman"/>
          <w:b/>
        </w:rPr>
        <w:t>143</w:t>
      </w:r>
      <w:r w:rsidRPr="003324C5">
        <w:rPr>
          <w:rFonts w:ascii="Times New Roman" w:hAnsi="Times New Roman"/>
        </w:rPr>
        <w:t>, 82-97.</w:t>
      </w:r>
      <w:proofErr w:type="gramEnd"/>
      <w:r w:rsidRPr="003324C5">
        <w:rPr>
          <w:rFonts w:ascii="Times New Roman" w:hAnsi="Times New Roman"/>
        </w:rPr>
        <w:t xml:space="preserve"> </w:t>
      </w:r>
    </w:p>
    <w:p w14:paraId="40847A8A" w14:textId="77777777" w:rsidR="000D71B0" w:rsidRPr="007B4FA9" w:rsidRDefault="000D71B0" w:rsidP="000D71B0">
      <w:pPr>
        <w:pStyle w:val="NormalWeb"/>
        <w:spacing w:before="2" w:after="2"/>
        <w:ind w:left="709" w:hanging="709"/>
        <w:rPr>
          <w:rFonts w:ascii="Times New Roman" w:hAnsi="Times New Roman"/>
        </w:rPr>
      </w:pPr>
      <w:proofErr w:type="gramStart"/>
      <w:r w:rsidRPr="007B4FA9">
        <w:rPr>
          <w:rFonts w:ascii="Times New Roman" w:hAnsi="Times New Roman"/>
        </w:rPr>
        <w:t>Mayr, G. (2003a) Phylogeny of Early Tertiary swifts and hummingbirds (Aves: Apodiformes).</w:t>
      </w:r>
      <w:proofErr w:type="gramEnd"/>
      <w:r w:rsidRPr="007B4FA9">
        <w:rPr>
          <w:rFonts w:ascii="Times New Roman" w:hAnsi="Times New Roman"/>
        </w:rPr>
        <w:t xml:space="preserve"> </w:t>
      </w:r>
      <w:proofErr w:type="gramStart"/>
      <w:r w:rsidRPr="007B4FA9">
        <w:rPr>
          <w:rFonts w:ascii="Times New Roman" w:hAnsi="Times New Roman"/>
          <w:i/>
        </w:rPr>
        <w:t>The Auk</w:t>
      </w:r>
      <w:r w:rsidRPr="007B4FA9">
        <w:rPr>
          <w:rFonts w:ascii="Times New Roman" w:hAnsi="Times New Roman"/>
        </w:rPr>
        <w:t xml:space="preserve"> </w:t>
      </w:r>
      <w:r w:rsidRPr="007B4FA9">
        <w:rPr>
          <w:rFonts w:ascii="Times New Roman" w:hAnsi="Times New Roman"/>
          <w:b/>
        </w:rPr>
        <w:t>120</w:t>
      </w:r>
      <w:r w:rsidRPr="007B4FA9">
        <w:rPr>
          <w:rFonts w:ascii="Times New Roman" w:hAnsi="Times New Roman"/>
        </w:rPr>
        <w:t>, 145-151.</w:t>
      </w:r>
      <w:proofErr w:type="gramEnd"/>
      <w:r w:rsidRPr="007B4FA9">
        <w:rPr>
          <w:rFonts w:ascii="Times New Roman" w:hAnsi="Times New Roman"/>
        </w:rPr>
        <w:t xml:space="preserve"> </w:t>
      </w:r>
    </w:p>
    <w:p w14:paraId="355DC8BD" w14:textId="77777777" w:rsidR="000D71B0" w:rsidRPr="007B4FA9" w:rsidRDefault="000D71B0" w:rsidP="000D71B0">
      <w:pPr>
        <w:pStyle w:val="NormalWeb"/>
        <w:spacing w:before="2" w:after="2"/>
        <w:ind w:left="709" w:hanging="709"/>
        <w:rPr>
          <w:rFonts w:ascii="Times New Roman" w:hAnsi="Times New Roman"/>
        </w:rPr>
      </w:pPr>
      <w:proofErr w:type="gramStart"/>
      <w:r w:rsidRPr="007B4FA9">
        <w:rPr>
          <w:rFonts w:ascii="Times New Roman" w:hAnsi="Times New Roman"/>
        </w:rPr>
        <w:t>Mayr, G. (2003b) The phylogenetic affinities of the Shoebill (</w:t>
      </w:r>
      <w:r w:rsidRPr="007B4FA9">
        <w:rPr>
          <w:rFonts w:ascii="Times New Roman" w:hAnsi="Times New Roman"/>
          <w:i/>
        </w:rPr>
        <w:t>Balaeniceps rex</w:t>
      </w:r>
      <w:r w:rsidRPr="007B4FA9">
        <w:rPr>
          <w:rFonts w:ascii="Times New Roman" w:hAnsi="Times New Roman"/>
        </w:rPr>
        <w:t>).</w:t>
      </w:r>
      <w:proofErr w:type="gramEnd"/>
      <w:r w:rsidRPr="007B4FA9">
        <w:rPr>
          <w:rFonts w:ascii="Times New Roman" w:hAnsi="Times New Roman"/>
        </w:rPr>
        <w:t xml:space="preserve"> </w:t>
      </w:r>
      <w:proofErr w:type="gramStart"/>
      <w:r w:rsidRPr="007B4FA9">
        <w:rPr>
          <w:rFonts w:ascii="Times New Roman" w:hAnsi="Times New Roman"/>
          <w:i/>
        </w:rPr>
        <w:t>Journal of Ornithology</w:t>
      </w:r>
      <w:r w:rsidRPr="007B4FA9">
        <w:rPr>
          <w:rFonts w:ascii="Times New Roman" w:hAnsi="Times New Roman"/>
        </w:rPr>
        <w:t xml:space="preserve"> </w:t>
      </w:r>
      <w:r w:rsidRPr="007B4FA9">
        <w:rPr>
          <w:rFonts w:ascii="Times New Roman" w:hAnsi="Times New Roman"/>
          <w:b/>
        </w:rPr>
        <w:t>144</w:t>
      </w:r>
      <w:r w:rsidRPr="007B4FA9">
        <w:rPr>
          <w:rFonts w:ascii="Times New Roman" w:hAnsi="Times New Roman"/>
        </w:rPr>
        <w:t>, 157-175.</w:t>
      </w:r>
      <w:proofErr w:type="gramEnd"/>
      <w:r w:rsidRPr="007B4FA9">
        <w:rPr>
          <w:rFonts w:ascii="Times New Roman" w:hAnsi="Times New Roman"/>
        </w:rPr>
        <w:t xml:space="preserve"> </w:t>
      </w:r>
    </w:p>
    <w:p w14:paraId="69EAD4DF" w14:textId="77777777" w:rsidR="000D71B0" w:rsidRPr="007B4FA9" w:rsidRDefault="000D71B0" w:rsidP="000D71B0">
      <w:pPr>
        <w:pStyle w:val="NormalWeb"/>
        <w:spacing w:before="2" w:after="2"/>
        <w:rPr>
          <w:rFonts w:ascii="Times New Roman" w:hAnsi="Times New Roman"/>
        </w:rPr>
      </w:pPr>
      <w:r w:rsidRPr="007B4FA9">
        <w:rPr>
          <w:rFonts w:ascii="Times New Roman" w:hAnsi="Times New Roman"/>
        </w:rPr>
        <w:t xml:space="preserve">Mayr, G. (2004a) Morphological evidence for sister group relationship between flamingos (Aves: </w:t>
      </w:r>
    </w:p>
    <w:p w14:paraId="70F56386" w14:textId="77777777" w:rsidR="000D71B0" w:rsidRPr="007B4FA9" w:rsidRDefault="000D71B0" w:rsidP="000D71B0">
      <w:pPr>
        <w:pStyle w:val="NormalWeb"/>
        <w:spacing w:before="2" w:after="2"/>
        <w:ind w:left="709" w:firstLine="11"/>
        <w:rPr>
          <w:rFonts w:ascii="Times New Roman" w:hAnsi="Times New Roman"/>
        </w:rPr>
      </w:pPr>
      <w:proofErr w:type="gramStart"/>
      <w:r w:rsidRPr="007B4FA9">
        <w:rPr>
          <w:rFonts w:ascii="Times New Roman" w:hAnsi="Times New Roman"/>
        </w:rPr>
        <w:t>Phoenicopteridae) and grebes (Podicipedidae).</w:t>
      </w:r>
      <w:proofErr w:type="gramEnd"/>
      <w:r w:rsidRPr="007B4FA9">
        <w:rPr>
          <w:rFonts w:ascii="Times New Roman" w:hAnsi="Times New Roman"/>
        </w:rPr>
        <w:t xml:space="preserve"> </w:t>
      </w:r>
      <w:proofErr w:type="gramStart"/>
      <w:r w:rsidRPr="007B4FA9">
        <w:rPr>
          <w:rFonts w:ascii="Times New Roman" w:hAnsi="Times New Roman"/>
          <w:i/>
        </w:rPr>
        <w:t>Zoological Journal of the Linnean Society</w:t>
      </w:r>
      <w:r w:rsidRPr="007B4FA9">
        <w:rPr>
          <w:rFonts w:ascii="Times New Roman" w:hAnsi="Times New Roman"/>
        </w:rPr>
        <w:t xml:space="preserve">, </w:t>
      </w:r>
      <w:r w:rsidRPr="007B4FA9">
        <w:rPr>
          <w:rFonts w:ascii="Times New Roman" w:hAnsi="Times New Roman"/>
          <w:b/>
        </w:rPr>
        <w:t>140</w:t>
      </w:r>
      <w:r w:rsidRPr="007B4FA9">
        <w:rPr>
          <w:rFonts w:ascii="Times New Roman" w:hAnsi="Times New Roman"/>
        </w:rPr>
        <w:t>, 157-169.</w:t>
      </w:r>
      <w:proofErr w:type="gramEnd"/>
    </w:p>
    <w:p w14:paraId="10F7F6D5" w14:textId="77777777" w:rsidR="000D71B0" w:rsidRPr="007B4FA9" w:rsidRDefault="000D71B0" w:rsidP="000D71B0">
      <w:pPr>
        <w:widowControl w:val="0"/>
        <w:autoSpaceDE w:val="0"/>
        <w:autoSpaceDN w:val="0"/>
        <w:adjustRightInd w:val="0"/>
        <w:rPr>
          <w:rFonts w:ascii="Times New Roman" w:hAnsi="Times New Roman" w:cs="Times New Roman"/>
          <w:sz w:val="20"/>
          <w:szCs w:val="34"/>
          <w:lang w:val="en-US"/>
        </w:rPr>
      </w:pPr>
      <w:r w:rsidRPr="007B4FA9">
        <w:rPr>
          <w:rFonts w:ascii="Times New Roman" w:hAnsi="Times New Roman"/>
          <w:sz w:val="20"/>
        </w:rPr>
        <w:t xml:space="preserve">Mayr, G. (2004b) </w:t>
      </w:r>
      <w:r w:rsidRPr="007B4FA9">
        <w:rPr>
          <w:rFonts w:ascii="Times New Roman" w:hAnsi="Times New Roman" w:cs="Times New Roman"/>
          <w:sz w:val="20"/>
          <w:szCs w:val="34"/>
          <w:lang w:val="en-US"/>
        </w:rPr>
        <w:t>The phylogenetic relationships of the early Tertiary Primoscenidae and</w:t>
      </w:r>
    </w:p>
    <w:p w14:paraId="13C4F344" w14:textId="77777777" w:rsidR="000D71B0" w:rsidRPr="007B4FA9" w:rsidRDefault="000D71B0" w:rsidP="000D71B0">
      <w:pPr>
        <w:pStyle w:val="NormalWeb"/>
        <w:spacing w:before="2" w:after="2"/>
        <w:ind w:left="709"/>
        <w:rPr>
          <w:rFonts w:ascii="Times New Roman" w:hAnsi="Times New Roman"/>
          <w:szCs w:val="34"/>
          <w:lang w:val="en-US"/>
        </w:rPr>
      </w:pPr>
      <w:proofErr w:type="gramStart"/>
      <w:r w:rsidRPr="007B4FA9">
        <w:rPr>
          <w:rFonts w:ascii="Times New Roman" w:hAnsi="Times New Roman"/>
          <w:szCs w:val="34"/>
          <w:lang w:val="en-US"/>
        </w:rPr>
        <w:t>Sylphornithidae and the sister taxon of crown group piciform birds.</w:t>
      </w:r>
      <w:proofErr w:type="gramEnd"/>
      <w:r w:rsidRPr="007B4FA9">
        <w:rPr>
          <w:rFonts w:ascii="Times New Roman" w:hAnsi="Times New Roman"/>
          <w:szCs w:val="34"/>
          <w:lang w:val="en-US"/>
        </w:rPr>
        <w:t xml:space="preserve"> </w:t>
      </w:r>
      <w:proofErr w:type="gramStart"/>
      <w:r w:rsidRPr="007B4FA9">
        <w:rPr>
          <w:rFonts w:ascii="Times New Roman" w:hAnsi="Times New Roman"/>
          <w:i/>
        </w:rPr>
        <w:t>Journal of Ornithology</w:t>
      </w:r>
      <w:r w:rsidRPr="007B4FA9">
        <w:rPr>
          <w:rFonts w:ascii="Times New Roman" w:hAnsi="Times New Roman"/>
        </w:rPr>
        <w:t xml:space="preserve"> </w:t>
      </w:r>
      <w:r w:rsidRPr="007B4FA9">
        <w:rPr>
          <w:rFonts w:ascii="Times New Roman" w:hAnsi="Times New Roman"/>
          <w:b/>
          <w:szCs w:val="34"/>
          <w:lang w:val="en-US"/>
        </w:rPr>
        <w:t>145</w:t>
      </w:r>
      <w:r w:rsidRPr="007B4FA9">
        <w:rPr>
          <w:rFonts w:ascii="Times New Roman" w:hAnsi="Times New Roman"/>
          <w:szCs w:val="34"/>
          <w:lang w:val="en-US"/>
        </w:rPr>
        <w:t>, 188</w:t>
      </w:r>
      <w:r w:rsidRPr="007B4FA9">
        <w:rPr>
          <w:rFonts w:ascii="Times New Roman" w:hAnsi="Times New Roman"/>
        </w:rPr>
        <w:t>-</w:t>
      </w:r>
      <w:r w:rsidRPr="007B4FA9">
        <w:rPr>
          <w:rFonts w:ascii="Times New Roman" w:hAnsi="Times New Roman"/>
          <w:szCs w:val="34"/>
          <w:lang w:val="en-US"/>
        </w:rPr>
        <w:t>198.</w:t>
      </w:r>
      <w:proofErr w:type="gramEnd"/>
    </w:p>
    <w:p w14:paraId="05B53FCA" w14:textId="77777777" w:rsidR="000D71B0" w:rsidRPr="007B4FA9" w:rsidRDefault="000D71B0" w:rsidP="000D71B0">
      <w:pPr>
        <w:pStyle w:val="NormalWeb"/>
        <w:spacing w:before="2" w:after="2"/>
        <w:ind w:left="709" w:hanging="709"/>
        <w:rPr>
          <w:rFonts w:ascii="Times New Roman" w:hAnsi="Times New Roman"/>
        </w:rPr>
      </w:pPr>
      <w:proofErr w:type="gramStart"/>
      <w:r w:rsidRPr="007B4FA9">
        <w:rPr>
          <w:rFonts w:ascii="Times New Roman" w:hAnsi="Times New Roman"/>
        </w:rPr>
        <w:t xml:space="preserve">Mayr, G. (2005a) The postcranial osteology and phylogenetic position of the Middle Eocene </w:t>
      </w:r>
      <w:r w:rsidRPr="007B4FA9">
        <w:rPr>
          <w:rFonts w:ascii="Times New Roman" w:hAnsi="Times New Roman"/>
          <w:i/>
        </w:rPr>
        <w:t>Messelastur gratulator</w:t>
      </w:r>
      <w:r w:rsidRPr="007B4FA9">
        <w:rPr>
          <w:rFonts w:ascii="Times New Roman" w:hAnsi="Times New Roman"/>
        </w:rPr>
        <w:t xml:space="preserve"> Peters, 1994 – a morphological link between owls (Strigiformes) and Falconiform birds?</w:t>
      </w:r>
      <w:proofErr w:type="gramEnd"/>
      <w:r w:rsidRPr="007B4FA9">
        <w:rPr>
          <w:rFonts w:ascii="Times New Roman" w:hAnsi="Times New Roman"/>
        </w:rPr>
        <w:t xml:space="preserve"> </w:t>
      </w:r>
      <w:proofErr w:type="gramStart"/>
      <w:r w:rsidRPr="007B4FA9">
        <w:rPr>
          <w:rFonts w:ascii="Times New Roman" w:hAnsi="Times New Roman"/>
          <w:i/>
        </w:rPr>
        <w:t>Journal of Vertebrate Paleontology</w:t>
      </w:r>
      <w:r w:rsidRPr="007B4FA9">
        <w:rPr>
          <w:rFonts w:ascii="Times New Roman" w:hAnsi="Times New Roman"/>
        </w:rPr>
        <w:t xml:space="preserve"> </w:t>
      </w:r>
      <w:r w:rsidRPr="007B4FA9">
        <w:rPr>
          <w:rFonts w:ascii="Times New Roman" w:hAnsi="Times New Roman"/>
          <w:b/>
        </w:rPr>
        <w:t>5</w:t>
      </w:r>
      <w:r w:rsidRPr="007B4FA9">
        <w:rPr>
          <w:rFonts w:ascii="Times New Roman" w:hAnsi="Times New Roman"/>
        </w:rPr>
        <w:t>, 635-645.</w:t>
      </w:r>
      <w:proofErr w:type="gramEnd"/>
    </w:p>
    <w:p w14:paraId="155CD1D2" w14:textId="77777777" w:rsidR="000D71B0" w:rsidRPr="007B4FA9" w:rsidRDefault="000D71B0" w:rsidP="000D71B0">
      <w:pPr>
        <w:pStyle w:val="NormalWeb"/>
        <w:spacing w:before="2" w:after="2"/>
        <w:ind w:left="709" w:hanging="709"/>
        <w:rPr>
          <w:rFonts w:ascii="Times New Roman" w:hAnsi="Times New Roman"/>
        </w:rPr>
      </w:pPr>
      <w:proofErr w:type="gramStart"/>
      <w:r w:rsidRPr="007B4FA9">
        <w:rPr>
          <w:rFonts w:ascii="Times New Roman" w:hAnsi="Times New Roman"/>
        </w:rPr>
        <w:t>Mayr, G. (2005b) The Paleogene fossil record of birds in Europe.</w:t>
      </w:r>
      <w:proofErr w:type="gramEnd"/>
      <w:r w:rsidRPr="007B4FA9">
        <w:rPr>
          <w:rFonts w:ascii="Times New Roman" w:hAnsi="Times New Roman"/>
        </w:rPr>
        <w:t xml:space="preserve"> </w:t>
      </w:r>
      <w:proofErr w:type="gramStart"/>
      <w:r w:rsidRPr="007B4FA9">
        <w:rPr>
          <w:rFonts w:ascii="Times New Roman" w:hAnsi="Times New Roman"/>
          <w:i/>
        </w:rPr>
        <w:t>Biological Reviews</w:t>
      </w:r>
      <w:r w:rsidRPr="007B4FA9">
        <w:rPr>
          <w:rFonts w:ascii="Times New Roman" w:hAnsi="Times New Roman"/>
        </w:rPr>
        <w:t xml:space="preserve"> </w:t>
      </w:r>
      <w:r w:rsidRPr="007B4FA9">
        <w:rPr>
          <w:rFonts w:ascii="Times New Roman" w:hAnsi="Times New Roman"/>
          <w:b/>
        </w:rPr>
        <w:t>80</w:t>
      </w:r>
      <w:r w:rsidRPr="007B4FA9">
        <w:rPr>
          <w:rFonts w:ascii="Times New Roman" w:hAnsi="Times New Roman"/>
        </w:rPr>
        <w:t>, 515-542.</w:t>
      </w:r>
      <w:proofErr w:type="gramEnd"/>
    </w:p>
    <w:p w14:paraId="24EA29ED" w14:textId="77777777" w:rsidR="000D71B0" w:rsidRPr="007B4FA9" w:rsidRDefault="000D71B0" w:rsidP="000D71B0">
      <w:pPr>
        <w:ind w:left="709" w:hanging="709"/>
        <w:rPr>
          <w:rFonts w:ascii="Times New Roman" w:hAnsi="Times New Roman"/>
          <w:sz w:val="20"/>
        </w:rPr>
      </w:pPr>
      <w:proofErr w:type="gramStart"/>
      <w:r w:rsidRPr="007B4FA9">
        <w:rPr>
          <w:rFonts w:ascii="Times New Roman" w:hAnsi="Times New Roman"/>
          <w:sz w:val="20"/>
        </w:rPr>
        <w:t>Mayr, G. (2005c) Tertiary plotopterids (Aves, Plotopteridae) and a novel hypothesis on the phylogenetic relationships of penguins (Spheniscidae).</w:t>
      </w:r>
      <w:proofErr w:type="gramEnd"/>
      <w:r w:rsidRPr="007B4FA9">
        <w:rPr>
          <w:rFonts w:ascii="Times New Roman" w:hAnsi="Times New Roman"/>
          <w:sz w:val="20"/>
        </w:rPr>
        <w:t xml:space="preserve"> </w:t>
      </w:r>
      <w:proofErr w:type="gramStart"/>
      <w:r w:rsidRPr="007B4FA9">
        <w:rPr>
          <w:rFonts w:ascii="Times New Roman" w:hAnsi="Times New Roman"/>
          <w:i/>
          <w:sz w:val="20"/>
        </w:rPr>
        <w:t>Journal of Zoological Systematics</w:t>
      </w:r>
      <w:r w:rsidRPr="007B4FA9">
        <w:rPr>
          <w:rFonts w:ascii="Times New Roman" w:hAnsi="Times New Roman"/>
          <w:sz w:val="20"/>
        </w:rPr>
        <w:t xml:space="preserve"> </w:t>
      </w:r>
      <w:r w:rsidRPr="007B4FA9">
        <w:rPr>
          <w:rFonts w:ascii="Times New Roman" w:hAnsi="Times New Roman"/>
          <w:i/>
          <w:sz w:val="20"/>
        </w:rPr>
        <w:t>and Evolutionary Research</w:t>
      </w:r>
      <w:r w:rsidRPr="007B4FA9">
        <w:rPr>
          <w:rFonts w:ascii="Times New Roman" w:hAnsi="Times New Roman"/>
          <w:sz w:val="20"/>
        </w:rPr>
        <w:t xml:space="preserve"> </w:t>
      </w:r>
      <w:r w:rsidRPr="007B4FA9">
        <w:rPr>
          <w:rFonts w:ascii="Times New Roman" w:hAnsi="Times New Roman"/>
          <w:b/>
          <w:sz w:val="20"/>
        </w:rPr>
        <w:t>43</w:t>
      </w:r>
      <w:r w:rsidRPr="007B4FA9">
        <w:rPr>
          <w:rFonts w:ascii="Times New Roman" w:hAnsi="Times New Roman"/>
          <w:sz w:val="20"/>
        </w:rPr>
        <w:t>, 61-71.</w:t>
      </w:r>
      <w:proofErr w:type="gramEnd"/>
    </w:p>
    <w:p w14:paraId="46572B42" w14:textId="77777777" w:rsidR="000D71B0" w:rsidRPr="003324C5" w:rsidRDefault="000D71B0" w:rsidP="000D71B0">
      <w:pPr>
        <w:pStyle w:val="NormalWeb"/>
        <w:spacing w:before="2" w:after="2"/>
        <w:ind w:left="709" w:hanging="709"/>
        <w:rPr>
          <w:rFonts w:ascii="Times New Roman" w:hAnsi="Times New Roman"/>
        </w:rPr>
      </w:pPr>
      <w:proofErr w:type="gramStart"/>
      <w:r w:rsidRPr="00F97442">
        <w:rPr>
          <w:rFonts w:ascii="Times New Roman" w:hAnsi="Times New Roman"/>
        </w:rPr>
        <w:t xml:space="preserve">Mayr, G. (2006) New specimens of the Eocene Messelirrisoridae (Aves: Bucerotes), with comments on </w:t>
      </w:r>
      <w:r w:rsidRPr="003324C5">
        <w:rPr>
          <w:rFonts w:ascii="Times New Roman" w:hAnsi="Times New Roman"/>
        </w:rPr>
        <w:t>the preservation of uropygial gland waxes in fossil birds from Messel and the phylogenetic affinities of Bucerotes.</w:t>
      </w:r>
      <w:proofErr w:type="gramEnd"/>
      <w:r w:rsidRPr="003324C5">
        <w:rPr>
          <w:rFonts w:ascii="Times New Roman" w:hAnsi="Times New Roman"/>
        </w:rPr>
        <w:t xml:space="preserve"> </w:t>
      </w:r>
      <w:r w:rsidRPr="003324C5">
        <w:rPr>
          <w:rFonts w:ascii="Times New Roman" w:hAnsi="Times New Roman"/>
          <w:i/>
        </w:rPr>
        <w:t>Paläontologische Zeitschrift</w:t>
      </w:r>
      <w:r w:rsidRPr="003324C5">
        <w:rPr>
          <w:rFonts w:ascii="Times New Roman" w:hAnsi="Times New Roman"/>
        </w:rPr>
        <w:t xml:space="preserve"> </w:t>
      </w:r>
      <w:r w:rsidRPr="003324C5">
        <w:rPr>
          <w:rFonts w:ascii="Times New Roman" w:hAnsi="Times New Roman"/>
          <w:b/>
        </w:rPr>
        <w:t>80</w:t>
      </w:r>
      <w:r w:rsidRPr="003324C5">
        <w:rPr>
          <w:rFonts w:ascii="Times New Roman" w:hAnsi="Times New Roman"/>
        </w:rPr>
        <w:t>, 390-405.</w:t>
      </w:r>
    </w:p>
    <w:p w14:paraId="19236BBB"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Mayr, G. (2008) Avian higher-phylogeny: well-supported clades what we can learn from a phylogenetic analysis of 2954 morphological characters. </w:t>
      </w:r>
      <w:proofErr w:type="gramStart"/>
      <w:r w:rsidRPr="003324C5">
        <w:rPr>
          <w:rFonts w:ascii="Times New Roman" w:hAnsi="Times New Roman"/>
          <w:i/>
        </w:rPr>
        <w:t>Journal of Zoological Systematics and Evolutionary Researc</w:t>
      </w:r>
      <w:r w:rsidRPr="003324C5">
        <w:rPr>
          <w:rFonts w:ascii="Times New Roman" w:hAnsi="Times New Roman"/>
        </w:rPr>
        <w:t xml:space="preserve">h </w:t>
      </w:r>
      <w:r w:rsidRPr="003324C5">
        <w:rPr>
          <w:rFonts w:ascii="Times New Roman" w:hAnsi="Times New Roman"/>
          <w:b/>
        </w:rPr>
        <w:t>46</w:t>
      </w:r>
      <w:r w:rsidRPr="003324C5">
        <w:rPr>
          <w:rFonts w:ascii="Times New Roman" w:hAnsi="Times New Roman"/>
        </w:rPr>
        <w:t>, 63-72.</w:t>
      </w:r>
      <w:proofErr w:type="gramEnd"/>
    </w:p>
    <w:p w14:paraId="7EE895DC"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Mayr, G. (2010) Phylogenetic relationships of the paraphyletic “caprimulgiform” birds (nightjars and allies).</w:t>
      </w:r>
      <w:proofErr w:type="gramEnd"/>
      <w:r w:rsidRPr="003324C5">
        <w:rPr>
          <w:rFonts w:ascii="Times New Roman" w:hAnsi="Times New Roman"/>
        </w:rPr>
        <w:t xml:space="preserve"> </w:t>
      </w:r>
      <w:proofErr w:type="gramStart"/>
      <w:r w:rsidRPr="003324C5">
        <w:rPr>
          <w:rFonts w:ascii="Times New Roman" w:hAnsi="Times New Roman"/>
          <w:i/>
        </w:rPr>
        <w:t>Journal of Zoological Systematics and Evolutionary Research</w:t>
      </w:r>
      <w:r w:rsidRPr="003324C5">
        <w:rPr>
          <w:rFonts w:ascii="Times New Roman" w:hAnsi="Times New Roman"/>
        </w:rPr>
        <w:t xml:space="preserve"> </w:t>
      </w:r>
      <w:r w:rsidRPr="003324C5">
        <w:rPr>
          <w:rFonts w:ascii="Times New Roman" w:hAnsi="Times New Roman"/>
          <w:b/>
        </w:rPr>
        <w:t>48</w:t>
      </w:r>
      <w:r w:rsidRPr="003324C5">
        <w:rPr>
          <w:rFonts w:ascii="Times New Roman" w:hAnsi="Times New Roman"/>
        </w:rPr>
        <w:t>, 126-137.</w:t>
      </w:r>
      <w:proofErr w:type="gramEnd"/>
      <w:r w:rsidRPr="003324C5">
        <w:rPr>
          <w:rFonts w:ascii="Times New Roman" w:hAnsi="Times New Roman"/>
        </w:rPr>
        <w:t xml:space="preserve"> </w:t>
      </w:r>
    </w:p>
    <w:p w14:paraId="3BCA0A37" w14:textId="77777777" w:rsidR="000D71B0" w:rsidRPr="007B4FA9" w:rsidRDefault="000D71B0" w:rsidP="000D71B0">
      <w:pPr>
        <w:pStyle w:val="NormalWeb"/>
        <w:spacing w:before="2" w:after="2"/>
        <w:ind w:left="709" w:hanging="709"/>
        <w:rPr>
          <w:rFonts w:ascii="Times New Roman" w:hAnsi="Times New Roman"/>
        </w:rPr>
      </w:pPr>
      <w:r w:rsidRPr="007B4FA9">
        <w:rPr>
          <w:rFonts w:ascii="Times New Roman" w:hAnsi="Times New Roman"/>
        </w:rPr>
        <w:t>Mayr, G., Manegold, A. &amp; Johansson, U. S. (2003) Monophyletic groups within ‘higher land birds’ – comparison of morphological</w:t>
      </w:r>
    </w:p>
    <w:p w14:paraId="50F6AC08" w14:textId="77777777" w:rsidR="000D71B0" w:rsidRPr="007B4FA9" w:rsidRDefault="000D71B0" w:rsidP="000D71B0">
      <w:pPr>
        <w:pStyle w:val="NormalWeb"/>
        <w:spacing w:before="2" w:after="2"/>
        <w:ind w:left="709"/>
        <w:rPr>
          <w:rFonts w:ascii="Times New Roman" w:hAnsi="Times New Roman"/>
        </w:rPr>
      </w:pPr>
      <w:proofErr w:type="gramStart"/>
      <w:r w:rsidRPr="007B4FA9">
        <w:rPr>
          <w:rFonts w:ascii="Times New Roman" w:hAnsi="Times New Roman"/>
        </w:rPr>
        <w:t>and</w:t>
      </w:r>
      <w:proofErr w:type="gramEnd"/>
      <w:r w:rsidRPr="007B4FA9">
        <w:rPr>
          <w:rFonts w:ascii="Times New Roman" w:hAnsi="Times New Roman"/>
        </w:rPr>
        <w:t xml:space="preserve"> molecular data. </w:t>
      </w:r>
      <w:proofErr w:type="gramStart"/>
      <w:r w:rsidRPr="007B4FA9">
        <w:rPr>
          <w:rFonts w:ascii="Times New Roman" w:hAnsi="Times New Roman"/>
          <w:i/>
        </w:rPr>
        <w:t>Journal of Zoological Systematics</w:t>
      </w:r>
      <w:r w:rsidRPr="007B4FA9">
        <w:rPr>
          <w:rFonts w:ascii="Times New Roman" w:hAnsi="Times New Roman"/>
        </w:rPr>
        <w:t xml:space="preserve"> </w:t>
      </w:r>
      <w:r w:rsidRPr="007B4FA9">
        <w:rPr>
          <w:rFonts w:ascii="Times New Roman" w:hAnsi="Times New Roman"/>
          <w:i/>
        </w:rPr>
        <w:t>and Evolutionary Research</w:t>
      </w:r>
      <w:r w:rsidRPr="007B4FA9">
        <w:rPr>
          <w:rFonts w:ascii="Times New Roman" w:hAnsi="Times New Roman"/>
        </w:rPr>
        <w:t xml:space="preserve"> </w:t>
      </w:r>
      <w:r w:rsidRPr="007B4FA9">
        <w:rPr>
          <w:rFonts w:ascii="Times New Roman" w:hAnsi="Times New Roman"/>
          <w:b/>
        </w:rPr>
        <w:t>41</w:t>
      </w:r>
      <w:r w:rsidRPr="007B4FA9">
        <w:rPr>
          <w:rFonts w:ascii="Times New Roman" w:hAnsi="Times New Roman"/>
        </w:rPr>
        <w:t>, 233-248.</w:t>
      </w:r>
      <w:proofErr w:type="gramEnd"/>
    </w:p>
    <w:p w14:paraId="223296C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McAllister, J. A. (1987) Phylogenetic distribution and morphological reassessment of the intestines of fossil and modern fishes.</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Zoologische Jahrbuch für Anatomie</w:t>
      </w:r>
      <w:r w:rsidRPr="003324C5">
        <w:rPr>
          <w:rFonts w:ascii="Times New Roman" w:hAnsi="Times New Roman"/>
          <w:sz w:val="20"/>
          <w:lang w:val="en-US"/>
        </w:rPr>
        <w:t xml:space="preserve"> </w:t>
      </w:r>
      <w:r w:rsidRPr="003324C5">
        <w:rPr>
          <w:rFonts w:ascii="Times New Roman" w:hAnsi="Times New Roman"/>
          <w:b/>
          <w:bCs/>
          <w:sz w:val="20"/>
          <w:lang w:val="en-US"/>
        </w:rPr>
        <w:t>115,</w:t>
      </w:r>
      <w:r w:rsidRPr="003324C5">
        <w:rPr>
          <w:rFonts w:ascii="Times New Roman" w:hAnsi="Times New Roman"/>
          <w:sz w:val="20"/>
          <w:lang w:val="en-US"/>
        </w:rPr>
        <w:t xml:space="preserve"> 281-294.</w:t>
      </w:r>
    </w:p>
    <w:p w14:paraId="09CE60E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McAlpine, J. F. (1989). Phylogeny and classification of the Muscomorpha In </w:t>
      </w:r>
      <w:r w:rsidRPr="003324C5">
        <w:rPr>
          <w:rFonts w:ascii="Times New Roman" w:hAnsi="Times New Roman"/>
          <w:i/>
          <w:iCs/>
          <w:sz w:val="20"/>
          <w:lang w:val="en-US"/>
        </w:rPr>
        <w:t>Manual of Nearctic Diptera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J. F. McAlpine &amp; D. M. Wood), pp. 1397-1518: Research Branch, Agriculture Canada.</w:t>
      </w:r>
    </w:p>
    <w:p w14:paraId="4D67476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McCafferty, W. P. (1991) Towards a phylogenetic classification of the Ephemoptera (Insecta): a commentary on systematics. </w:t>
      </w:r>
      <w:proofErr w:type="gramStart"/>
      <w:r w:rsidRPr="003324C5">
        <w:rPr>
          <w:rFonts w:ascii="Times New Roman" w:hAnsi="Times New Roman"/>
          <w:i/>
          <w:iCs/>
          <w:sz w:val="20"/>
          <w:lang w:val="en-US"/>
        </w:rPr>
        <w:t>Annals of the Entomological Society of America</w:t>
      </w:r>
      <w:r w:rsidRPr="003324C5">
        <w:rPr>
          <w:rFonts w:ascii="Times New Roman" w:hAnsi="Times New Roman"/>
          <w:sz w:val="20"/>
          <w:lang w:val="en-US"/>
        </w:rPr>
        <w:t xml:space="preserve"> </w:t>
      </w:r>
      <w:r w:rsidRPr="003324C5">
        <w:rPr>
          <w:rFonts w:ascii="Times New Roman" w:hAnsi="Times New Roman"/>
          <w:b/>
          <w:bCs/>
          <w:sz w:val="20"/>
          <w:lang w:val="en-US"/>
        </w:rPr>
        <w:t>84,</w:t>
      </w:r>
      <w:r w:rsidRPr="003324C5">
        <w:rPr>
          <w:rFonts w:ascii="Times New Roman" w:hAnsi="Times New Roman"/>
          <w:sz w:val="20"/>
          <w:lang w:val="en-US"/>
        </w:rPr>
        <w:t xml:space="preserve"> 343-360.</w:t>
      </w:r>
      <w:proofErr w:type="gramEnd"/>
    </w:p>
    <w:p w14:paraId="0E2AB540" w14:textId="77777777" w:rsidR="000D71B0" w:rsidRPr="003324C5" w:rsidRDefault="000D71B0" w:rsidP="000D71B0">
      <w:pPr>
        <w:widowControl w:val="0"/>
        <w:autoSpaceDE w:val="0"/>
        <w:autoSpaceDN w:val="0"/>
        <w:adjustRightInd w:val="0"/>
        <w:rPr>
          <w:rFonts w:ascii="Times New Roman" w:hAnsi="Times New Roman"/>
          <w:sz w:val="20"/>
          <w:szCs w:val="14"/>
          <w:lang w:val="en-US"/>
        </w:rPr>
      </w:pPr>
      <w:r w:rsidRPr="003324C5">
        <w:rPr>
          <w:rFonts w:ascii="Times New Roman" w:hAnsi="Times New Roman"/>
          <w:sz w:val="20"/>
          <w:szCs w:val="14"/>
          <w:lang w:val="en-US"/>
        </w:rPr>
        <w:t>McDonald, A. T., Kirkland, J. I., DeBlieux, D. D., Madsen, S. K., Cavin, J., Milner, A. R. C.</w:t>
      </w:r>
    </w:p>
    <w:p w14:paraId="17781DA3" w14:textId="77777777" w:rsidR="000D71B0" w:rsidRPr="003324C5" w:rsidRDefault="000D71B0" w:rsidP="000D71B0">
      <w:pPr>
        <w:widowControl w:val="0"/>
        <w:autoSpaceDE w:val="0"/>
        <w:autoSpaceDN w:val="0"/>
        <w:adjustRightInd w:val="0"/>
        <w:ind w:left="720"/>
        <w:rPr>
          <w:rFonts w:ascii="Times New Roman" w:hAnsi="Times New Roman"/>
          <w:sz w:val="20"/>
          <w:lang w:val="en-US"/>
        </w:rPr>
      </w:pPr>
      <w:proofErr w:type="gramStart"/>
      <w:r w:rsidRPr="003324C5">
        <w:rPr>
          <w:rFonts w:ascii="Times New Roman" w:hAnsi="Times New Roman"/>
          <w:sz w:val="20"/>
          <w:szCs w:val="14"/>
          <w:lang w:val="en-US"/>
        </w:rPr>
        <w:t>&amp; Panzarin, L. (2010) New basal iguanodonts from the cedar mountain formation of Utah and the evolution of thumb-spiked dinosaurs.</w:t>
      </w:r>
      <w:proofErr w:type="gramEnd"/>
      <w:r w:rsidRPr="003324C5">
        <w:rPr>
          <w:rFonts w:ascii="Times New Roman" w:hAnsi="Times New Roman"/>
          <w:sz w:val="20"/>
          <w:szCs w:val="14"/>
          <w:lang w:val="en-US"/>
        </w:rPr>
        <w:t xml:space="preserve"> </w:t>
      </w:r>
      <w:proofErr w:type="gramStart"/>
      <w:r w:rsidRPr="003324C5">
        <w:rPr>
          <w:rFonts w:ascii="Times New Roman" w:hAnsi="Times New Roman"/>
          <w:i/>
          <w:sz w:val="20"/>
          <w:szCs w:val="14"/>
          <w:lang w:val="en-US"/>
        </w:rPr>
        <w:t>PLoS ONE</w:t>
      </w:r>
      <w:r w:rsidRPr="003324C5">
        <w:rPr>
          <w:rFonts w:ascii="Times New Roman" w:hAnsi="Times New Roman"/>
          <w:sz w:val="20"/>
          <w:szCs w:val="14"/>
          <w:lang w:val="en-US"/>
        </w:rPr>
        <w:t xml:space="preserve"> </w:t>
      </w:r>
      <w:r w:rsidRPr="003324C5">
        <w:rPr>
          <w:rFonts w:ascii="Times New Roman" w:hAnsi="Times New Roman"/>
          <w:b/>
          <w:sz w:val="20"/>
          <w:szCs w:val="14"/>
          <w:lang w:val="en-US"/>
        </w:rPr>
        <w:t>5</w:t>
      </w:r>
      <w:r w:rsidRPr="003324C5">
        <w:rPr>
          <w:rFonts w:ascii="Times New Roman" w:hAnsi="Times New Roman"/>
          <w:sz w:val="20"/>
          <w:szCs w:val="14"/>
          <w:lang w:val="en-US"/>
        </w:rPr>
        <w:t>, e14075.</w:t>
      </w:r>
      <w:proofErr w:type="gramEnd"/>
      <w:r w:rsidRPr="003324C5">
        <w:rPr>
          <w:rFonts w:ascii="Times New Roman" w:hAnsi="Times New Roman"/>
          <w:sz w:val="20"/>
          <w:szCs w:val="14"/>
          <w:lang w:val="en-US"/>
        </w:rPr>
        <w:t xml:space="preserve"> </w:t>
      </w:r>
    </w:p>
    <w:p w14:paraId="7615B155" w14:textId="77777777" w:rsidR="000D71B0" w:rsidRPr="003324C5"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Merle, D. &amp; Pacaud, J-M.</w:t>
      </w:r>
      <w:proofErr w:type="gramEnd"/>
      <w:r w:rsidRPr="003324C5">
        <w:rPr>
          <w:rFonts w:ascii="Times New Roman" w:hAnsi="Times New Roman"/>
          <w:sz w:val="20"/>
        </w:rPr>
        <w:t xml:space="preserve"> </w:t>
      </w:r>
      <w:proofErr w:type="gramStart"/>
      <w:r w:rsidRPr="003324C5">
        <w:rPr>
          <w:rFonts w:ascii="Times New Roman" w:hAnsi="Times New Roman"/>
          <w:sz w:val="20"/>
        </w:rPr>
        <w:t xml:space="preserve">(2004) New species of </w:t>
      </w:r>
      <w:r w:rsidRPr="003324C5">
        <w:rPr>
          <w:rFonts w:ascii="Times New Roman" w:hAnsi="Times New Roman"/>
          <w:i/>
          <w:sz w:val="20"/>
        </w:rPr>
        <w:t>Eocithara</w:t>
      </w:r>
      <w:r w:rsidRPr="003324C5">
        <w:rPr>
          <w:rFonts w:ascii="Times New Roman" w:hAnsi="Times New Roman"/>
          <w:sz w:val="20"/>
        </w:rPr>
        <w:t xml:space="preserve"> Fischer, 1883 (Mollusca, Gastropoda, Harpidae) from the Early Paleogene with phylogenetic analysis of the Harpidae.</w:t>
      </w:r>
      <w:proofErr w:type="gramEnd"/>
      <w:r w:rsidRPr="003324C5">
        <w:rPr>
          <w:rFonts w:ascii="Times New Roman" w:hAnsi="Times New Roman"/>
          <w:sz w:val="20"/>
        </w:rPr>
        <w:t xml:space="preserve"> </w:t>
      </w:r>
      <w:proofErr w:type="gramStart"/>
      <w:r w:rsidRPr="003324C5">
        <w:rPr>
          <w:rFonts w:ascii="Times New Roman" w:hAnsi="Times New Roman"/>
          <w:i/>
          <w:sz w:val="20"/>
        </w:rPr>
        <w:t>Geodiversitas</w:t>
      </w:r>
      <w:r w:rsidRPr="003324C5">
        <w:rPr>
          <w:rFonts w:ascii="Times New Roman" w:hAnsi="Times New Roman"/>
          <w:sz w:val="20"/>
        </w:rPr>
        <w:t xml:space="preserve"> </w:t>
      </w:r>
      <w:r w:rsidRPr="003324C5">
        <w:rPr>
          <w:rFonts w:ascii="Times New Roman" w:hAnsi="Times New Roman"/>
          <w:b/>
          <w:sz w:val="20"/>
        </w:rPr>
        <w:t>26</w:t>
      </w:r>
      <w:r w:rsidRPr="003324C5">
        <w:rPr>
          <w:rFonts w:ascii="Times New Roman" w:hAnsi="Times New Roman"/>
          <w:sz w:val="20"/>
        </w:rPr>
        <w:t>, 61-87.</w:t>
      </w:r>
      <w:proofErr w:type="gramEnd"/>
    </w:p>
    <w:p w14:paraId="3940EFC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Meylan, P. A. (1996) Skeletal morphology and relationships of the Early Cretaceous side-necked turtle, Araripemys barretoi (Testudines: Pelomedusoides: Araripemydidae), from the Sanatana Formation of Brazil.</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20-33.</w:t>
      </w:r>
      <w:proofErr w:type="gramEnd"/>
    </w:p>
    <w:p w14:paraId="0B3BA6B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Miles, R. S. (1977) Dipnoan (lungfish) skulls and the relationships of the group: a study based on new species from the Devonian of Australia.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61,</w:t>
      </w:r>
      <w:r w:rsidRPr="003324C5">
        <w:rPr>
          <w:rFonts w:ascii="Times New Roman" w:hAnsi="Times New Roman"/>
          <w:sz w:val="20"/>
          <w:lang w:val="en-US"/>
        </w:rPr>
        <w:t xml:space="preserve"> 1-328.</w:t>
      </w:r>
      <w:proofErr w:type="gramEnd"/>
    </w:p>
    <w:p w14:paraId="0A76C8B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Milner, A. R. (1988). The relationships and origin of living amphibians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Oxford: Clarendon Press.</w:t>
      </w:r>
    </w:p>
    <w:p w14:paraId="09FFDED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Milsom, C., Simms, M. J. &amp; Gale, A. S. (1994) Phylogeny and palaeobiology of </w:t>
      </w:r>
      <w:r w:rsidRPr="003324C5">
        <w:rPr>
          <w:rFonts w:ascii="Times New Roman" w:hAnsi="Times New Roman"/>
          <w:i/>
          <w:sz w:val="20"/>
          <w:lang w:val="en-US"/>
        </w:rPr>
        <w:t>Marsupites</w:t>
      </w:r>
      <w:r w:rsidRPr="003324C5">
        <w:rPr>
          <w:rFonts w:ascii="Times New Roman" w:hAnsi="Times New Roman"/>
          <w:sz w:val="20"/>
          <w:lang w:val="en-US"/>
        </w:rPr>
        <w:t xml:space="preserve"> and </w:t>
      </w:r>
      <w:r w:rsidRPr="003324C5">
        <w:rPr>
          <w:rFonts w:ascii="Times New Roman" w:hAnsi="Times New Roman"/>
          <w:i/>
          <w:sz w:val="20"/>
          <w:lang w:val="en-US"/>
        </w:rPr>
        <w:t>Uintacrinus</w:t>
      </w:r>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38,</w:t>
      </w:r>
      <w:r w:rsidRPr="003324C5">
        <w:rPr>
          <w:rFonts w:ascii="Times New Roman" w:hAnsi="Times New Roman"/>
          <w:sz w:val="20"/>
          <w:lang w:val="en-US"/>
        </w:rPr>
        <w:t xml:space="preserve"> 595-607.</w:t>
      </w:r>
      <w:proofErr w:type="gramEnd"/>
    </w:p>
    <w:p w14:paraId="3814B25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Miyamoto, M. M. &amp; Goodman, M. (1986) Biomolecular systematics of eutherian mammals: phylogenetic patterns and classification. </w:t>
      </w:r>
      <w:proofErr w:type="gramStart"/>
      <w:r w:rsidRPr="003324C5">
        <w:rPr>
          <w:rFonts w:ascii="Times New Roman" w:hAnsi="Times New Roman"/>
          <w:i/>
          <w:iCs/>
          <w:sz w:val="20"/>
          <w:lang w:val="en-US"/>
        </w:rPr>
        <w:t>Systematic Zoology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230-240.</w:t>
      </w:r>
      <w:proofErr w:type="gramEnd"/>
    </w:p>
    <w:p w14:paraId="0D09FA4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Modesto, S. P. (1994) The Lower Permian synapsid Glaucosaurus from Texas.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37,</w:t>
      </w:r>
      <w:r w:rsidRPr="003324C5">
        <w:rPr>
          <w:rFonts w:ascii="Times New Roman" w:hAnsi="Times New Roman"/>
          <w:sz w:val="20"/>
          <w:lang w:val="en-US"/>
        </w:rPr>
        <w:t xml:space="preserve"> 51-60.</w:t>
      </w:r>
      <w:proofErr w:type="gramEnd"/>
    </w:p>
    <w:p w14:paraId="52D39E1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Modesto, S. P. (1995) The skull of the herbivorous synapsid Edaphosaurus boanerges from the Lower Permian of Texas.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38,</w:t>
      </w:r>
      <w:r w:rsidRPr="003324C5">
        <w:rPr>
          <w:rFonts w:ascii="Times New Roman" w:hAnsi="Times New Roman"/>
          <w:sz w:val="20"/>
          <w:lang w:val="en-US"/>
        </w:rPr>
        <w:t xml:space="preserve"> 213-239.</w:t>
      </w:r>
      <w:proofErr w:type="gramEnd"/>
    </w:p>
    <w:p w14:paraId="1B64641F" w14:textId="77777777" w:rsidR="000D71B0" w:rsidRDefault="000D71B0" w:rsidP="000D71B0">
      <w:pPr>
        <w:widowControl w:val="0"/>
        <w:autoSpaceDE w:val="0"/>
        <w:autoSpaceDN w:val="0"/>
        <w:adjustRightInd w:val="0"/>
        <w:ind w:left="720" w:hanging="720"/>
        <w:rPr>
          <w:rFonts w:ascii="Times New Roman" w:hAnsi="Times New Roman"/>
          <w:sz w:val="20"/>
          <w:lang w:val="en-US"/>
        </w:rPr>
      </w:pPr>
      <w:r>
        <w:rPr>
          <w:rFonts w:ascii="Times New Roman" w:hAnsi="Times New Roman"/>
          <w:sz w:val="20"/>
          <w:lang w:val="en-US"/>
        </w:rPr>
        <w:t xml:space="preserve">Modesto. S. P., Scott, D. M., Botha-Brink, J., Reisz, R. R. (2010) A new and unusual procolophonid parareptile from the Lower Triassic Katberg formation of South Africa. </w:t>
      </w:r>
      <w:proofErr w:type="gramStart"/>
      <w:r w:rsidRPr="00885235">
        <w:rPr>
          <w:rFonts w:ascii="Times New Roman" w:hAnsi="Times New Roman"/>
          <w:i/>
          <w:sz w:val="20"/>
          <w:lang w:val="en-US"/>
        </w:rPr>
        <w:t>Journal of Vertebrate Paleontology</w:t>
      </w:r>
      <w:r>
        <w:rPr>
          <w:rFonts w:ascii="Times New Roman" w:hAnsi="Times New Roman"/>
          <w:sz w:val="20"/>
          <w:lang w:val="en-US"/>
        </w:rPr>
        <w:t xml:space="preserve"> </w:t>
      </w:r>
      <w:r w:rsidRPr="00885235">
        <w:rPr>
          <w:rFonts w:ascii="Times New Roman" w:hAnsi="Times New Roman"/>
          <w:b/>
          <w:sz w:val="20"/>
          <w:lang w:val="en-US"/>
        </w:rPr>
        <w:t>30</w:t>
      </w:r>
      <w:r>
        <w:rPr>
          <w:rFonts w:ascii="Times New Roman" w:hAnsi="Times New Roman"/>
          <w:sz w:val="20"/>
          <w:lang w:val="en-US"/>
        </w:rPr>
        <w:t>, 715-723.</w:t>
      </w:r>
      <w:proofErr w:type="gramEnd"/>
      <w:r>
        <w:rPr>
          <w:rFonts w:ascii="Times New Roman" w:hAnsi="Times New Roman"/>
          <w:sz w:val="20"/>
          <w:lang w:val="en-US"/>
        </w:rPr>
        <w:t xml:space="preserve"> </w:t>
      </w:r>
    </w:p>
    <w:p w14:paraId="7561C09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Molnar, R. E., Kurzanov, S. M. &amp; Dong, Z. (1990).</w:t>
      </w:r>
      <w:proofErr w:type="gramEnd"/>
      <w:r w:rsidRPr="003324C5">
        <w:rPr>
          <w:rFonts w:ascii="Times New Roman" w:hAnsi="Times New Roman"/>
          <w:sz w:val="20"/>
          <w:lang w:val="en-US"/>
        </w:rPr>
        <w:t xml:space="preserve"> Carnosauria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169-209. Berkeley: University of California Press.</w:t>
      </w:r>
    </w:p>
    <w:p w14:paraId="42265E1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Motani, R. (1999). </w:t>
      </w:r>
      <w:proofErr w:type="gramStart"/>
      <w:r w:rsidRPr="003324C5">
        <w:rPr>
          <w:rFonts w:ascii="Times New Roman" w:hAnsi="Times New Roman"/>
          <w:sz w:val="20"/>
          <w:lang w:val="en-US"/>
        </w:rPr>
        <w:t>Phylogeny of the Ichthyopterygia.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sz w:val="20"/>
          <w:lang w:val="en-US"/>
        </w:rPr>
        <w:t>19</w:t>
      </w:r>
      <w:r w:rsidRPr="003324C5">
        <w:rPr>
          <w:rFonts w:ascii="Times New Roman" w:hAnsi="Times New Roman"/>
          <w:sz w:val="20"/>
          <w:lang w:val="en-US"/>
        </w:rPr>
        <w:t>, 473-496.</w:t>
      </w:r>
      <w:proofErr w:type="gramEnd"/>
      <w:r w:rsidRPr="003324C5">
        <w:rPr>
          <w:rFonts w:ascii="Times New Roman" w:hAnsi="Times New Roman"/>
          <w:sz w:val="20"/>
          <w:lang w:val="en-US"/>
        </w:rPr>
        <w:t xml:space="preserve"> </w:t>
      </w:r>
    </w:p>
    <w:p w14:paraId="54F3535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Moura, G. &amp; Christoffersen, M. L. (1996) The system of the mandibulate arthropods: Tracheata and Remipedia as sister groups, "Crustacea" non-monophyletic. </w:t>
      </w:r>
      <w:proofErr w:type="gramStart"/>
      <w:r w:rsidRPr="003324C5">
        <w:rPr>
          <w:rFonts w:ascii="Times New Roman" w:hAnsi="Times New Roman"/>
          <w:i/>
          <w:iCs/>
          <w:sz w:val="20"/>
          <w:lang w:val="en-US"/>
        </w:rPr>
        <w:t>Journal of Comparative Biology</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95-113.</w:t>
      </w:r>
      <w:proofErr w:type="gramEnd"/>
    </w:p>
    <w:p w14:paraId="15D228E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Nagatomi, A., Saigusa, T., Nagatomi, H. &amp; Lyneborg, L. (1991) The systematic position of the Apsilocephalidae, Rhagionemphididae, Protemphididae, Hilarimorphidae, Vermileonidae and some genera of Bombyliidae (Insecta, Diptera). </w:t>
      </w:r>
      <w:proofErr w:type="gramStart"/>
      <w:r w:rsidRPr="003324C5">
        <w:rPr>
          <w:rFonts w:ascii="Times New Roman" w:hAnsi="Times New Roman"/>
          <w:i/>
          <w:iCs/>
          <w:sz w:val="20"/>
          <w:lang w:val="en-US"/>
        </w:rPr>
        <w:t>Biological Science</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593-607.</w:t>
      </w:r>
      <w:proofErr w:type="gramEnd"/>
    </w:p>
    <w:p w14:paraId="3A77BAA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Nedbal, M. A., Allard, M. W. &amp; Honeycutt, R. L. (1994) Molecular systematics of hystricognath rodents: evidence from the mitochondrial 12S rRNA gene. </w:t>
      </w:r>
      <w:r w:rsidRPr="003324C5">
        <w:rPr>
          <w:rFonts w:ascii="Times New Roman" w:hAnsi="Times New Roman"/>
          <w:i/>
          <w:iCs/>
          <w:sz w:val="20"/>
          <w:lang w:val="en-US"/>
        </w:rPr>
        <w:t>Molecular Phylogenetics and Evolution</w:t>
      </w:r>
      <w:r w:rsidRPr="003324C5">
        <w:rPr>
          <w:rFonts w:ascii="Times New Roman" w:hAnsi="Times New Roman"/>
          <w:sz w:val="20"/>
          <w:lang w:val="en-US"/>
        </w:rPr>
        <w:t xml:space="preserve"> </w:t>
      </w:r>
      <w:r w:rsidRPr="003324C5">
        <w:rPr>
          <w:rFonts w:ascii="Times New Roman" w:hAnsi="Times New Roman"/>
          <w:b/>
          <w:bCs/>
          <w:sz w:val="20"/>
          <w:lang w:val="en-US"/>
        </w:rPr>
        <w:t>3,</w:t>
      </w:r>
      <w:r w:rsidRPr="003324C5">
        <w:rPr>
          <w:rFonts w:ascii="Times New Roman" w:hAnsi="Times New Roman"/>
          <w:sz w:val="20"/>
          <w:lang w:val="en-US"/>
        </w:rPr>
        <w:t xml:space="preserve"> 206-220.</w:t>
      </w:r>
    </w:p>
    <w:p w14:paraId="1E413E64"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Neige, P., Brayard, A., Gerber, S. &amp; Rouget, I. (2009) Les Ammonoïdes (Mollusca, Cephalopoda): avancées </w:t>
      </w:r>
      <w:proofErr w:type="gramStart"/>
      <w:r w:rsidRPr="003324C5">
        <w:rPr>
          <w:rFonts w:ascii="Times New Roman" w:hAnsi="Times New Roman"/>
        </w:rPr>
        <w:t>et</w:t>
      </w:r>
      <w:proofErr w:type="gramEnd"/>
      <w:r w:rsidRPr="003324C5">
        <w:rPr>
          <w:rFonts w:ascii="Times New Roman" w:hAnsi="Times New Roman"/>
        </w:rPr>
        <w:t xml:space="preserve"> contributions récentes à la paléobiologie évolutive. </w:t>
      </w:r>
      <w:r w:rsidRPr="003324C5">
        <w:rPr>
          <w:rFonts w:ascii="Times New Roman" w:hAnsi="Times New Roman"/>
          <w:i/>
        </w:rPr>
        <w:t>Comptes Rendus Palevol</w:t>
      </w:r>
      <w:r w:rsidRPr="003324C5">
        <w:rPr>
          <w:rFonts w:ascii="Times New Roman" w:hAnsi="Times New Roman"/>
        </w:rPr>
        <w:t xml:space="preserve"> </w:t>
      </w:r>
      <w:r w:rsidRPr="003324C5">
        <w:rPr>
          <w:rFonts w:ascii="Times New Roman" w:hAnsi="Times New Roman"/>
          <w:b/>
        </w:rPr>
        <w:t>8</w:t>
      </w:r>
      <w:r w:rsidRPr="003324C5">
        <w:rPr>
          <w:rFonts w:ascii="Times New Roman" w:hAnsi="Times New Roman"/>
        </w:rPr>
        <w:t xml:space="preserve">, 167-178. </w:t>
      </w:r>
    </w:p>
    <w:p w14:paraId="4803370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Nelson, C. (1984) Numerical cladistic analysis of phylogenetic relationships in Plecoptera.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Annals of the Entomological Society of America</w:t>
      </w:r>
      <w:r w:rsidRPr="003324C5">
        <w:rPr>
          <w:rFonts w:ascii="Times New Roman" w:hAnsi="Times New Roman"/>
          <w:sz w:val="20"/>
          <w:lang w:val="en-US"/>
        </w:rPr>
        <w:t xml:space="preserve"> </w:t>
      </w:r>
      <w:r w:rsidRPr="003324C5">
        <w:rPr>
          <w:rFonts w:ascii="Times New Roman" w:hAnsi="Times New Roman"/>
          <w:b/>
          <w:bCs/>
          <w:sz w:val="20"/>
          <w:lang w:val="en-US"/>
        </w:rPr>
        <w:t>77,</w:t>
      </w:r>
      <w:r w:rsidRPr="003324C5">
        <w:rPr>
          <w:rFonts w:ascii="Times New Roman" w:hAnsi="Times New Roman"/>
          <w:sz w:val="20"/>
          <w:lang w:val="en-US"/>
        </w:rPr>
        <w:t xml:space="preserve"> 466-473.</w:t>
      </w:r>
      <w:proofErr w:type="gramEnd"/>
    </w:p>
    <w:p w14:paraId="3E61EF70" w14:textId="77777777" w:rsidR="000D71B0" w:rsidRPr="0005217C"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05217C">
        <w:rPr>
          <w:rFonts w:ascii="Times New Roman" w:hAnsi="Times New Roman"/>
          <w:sz w:val="20"/>
          <w:lang w:val="en-US"/>
        </w:rPr>
        <w:t>Nelson, G. J. (1969) Gill arches and the phylogeny of fishes, with notes on the classification of the vertebrates.</w:t>
      </w:r>
      <w:proofErr w:type="gramEnd"/>
      <w:r w:rsidRPr="0005217C">
        <w:rPr>
          <w:rFonts w:ascii="Times New Roman" w:hAnsi="Times New Roman"/>
          <w:sz w:val="20"/>
          <w:lang w:val="en-US"/>
        </w:rPr>
        <w:t xml:space="preserve"> </w:t>
      </w:r>
      <w:proofErr w:type="gramStart"/>
      <w:r w:rsidRPr="0005217C">
        <w:rPr>
          <w:rFonts w:ascii="Times New Roman" w:hAnsi="Times New Roman"/>
          <w:i/>
          <w:iCs/>
          <w:sz w:val="20"/>
          <w:lang w:val="en-US"/>
        </w:rPr>
        <w:t>Bulletin of the American Museum of Natural History</w:t>
      </w:r>
      <w:r w:rsidRPr="0005217C">
        <w:rPr>
          <w:rFonts w:ascii="Times New Roman" w:hAnsi="Times New Roman"/>
          <w:sz w:val="20"/>
          <w:lang w:val="en-US"/>
        </w:rPr>
        <w:t xml:space="preserve"> </w:t>
      </w:r>
      <w:r w:rsidRPr="0005217C">
        <w:rPr>
          <w:rFonts w:ascii="Times New Roman" w:hAnsi="Times New Roman"/>
          <w:b/>
          <w:bCs/>
          <w:sz w:val="20"/>
          <w:lang w:val="en-US"/>
        </w:rPr>
        <w:t>141,</w:t>
      </w:r>
      <w:r w:rsidRPr="0005217C">
        <w:rPr>
          <w:rFonts w:ascii="Times New Roman" w:hAnsi="Times New Roman"/>
          <w:sz w:val="20"/>
          <w:lang w:val="en-US"/>
        </w:rPr>
        <w:t xml:space="preserve"> 475-552.</w:t>
      </w:r>
      <w:proofErr w:type="gramEnd"/>
    </w:p>
    <w:p w14:paraId="4E2B7FD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Norman, D. B. (1984).</w:t>
      </w:r>
      <w:proofErr w:type="gramEnd"/>
      <w:r w:rsidRPr="003324C5">
        <w:rPr>
          <w:rFonts w:ascii="Times New Roman" w:hAnsi="Times New Roman"/>
          <w:sz w:val="20"/>
          <w:lang w:val="en-US"/>
        </w:rPr>
        <w:t xml:space="preserve"> A systematic reappraisal of the reptile order Ornithischia In </w:t>
      </w:r>
      <w:r w:rsidRPr="003324C5">
        <w:rPr>
          <w:rFonts w:ascii="Times New Roman" w:hAnsi="Times New Roman"/>
          <w:i/>
          <w:iCs/>
          <w:sz w:val="20"/>
          <w:lang w:val="en-US"/>
        </w:rPr>
        <w:t>Third symposium on Mesozoic terrestrial ecosystems, short papers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W. E. Reif &amp; F. Westphal), pp. 157-162. Tübingen: Attempto.</w:t>
      </w:r>
    </w:p>
    <w:p w14:paraId="75D53BD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Norman, D. B. &amp; Weishampel, D. B. (1990).</w:t>
      </w:r>
      <w:proofErr w:type="gramEnd"/>
      <w:r w:rsidRPr="003324C5">
        <w:rPr>
          <w:rFonts w:ascii="Times New Roman" w:hAnsi="Times New Roman"/>
          <w:sz w:val="20"/>
          <w:lang w:val="en-US"/>
        </w:rPr>
        <w:t xml:space="preserve"> Iguanodontidae and related Ornithopoda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510-533. Berkeley: University of California Press.</w:t>
      </w:r>
    </w:p>
    <w:p w14:paraId="106693C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Novacek, M. J. (1989).</w:t>
      </w:r>
      <w:proofErr w:type="gramEnd"/>
      <w:r w:rsidRPr="003324C5">
        <w:rPr>
          <w:rFonts w:ascii="Times New Roman" w:hAnsi="Times New Roman"/>
          <w:sz w:val="20"/>
          <w:lang w:val="en-US"/>
        </w:rPr>
        <w:t xml:space="preserve"> Higher mammal phylogeny </w:t>
      </w:r>
      <w:proofErr w:type="gramStart"/>
      <w:r w:rsidRPr="003324C5">
        <w:rPr>
          <w:rFonts w:ascii="Times New Roman" w:hAnsi="Times New Roman"/>
          <w:sz w:val="20"/>
          <w:lang w:val="en-US"/>
        </w:rPr>
        <w:t>In</w:t>
      </w:r>
      <w:proofErr w:type="gramEnd"/>
      <w:r w:rsidRPr="003324C5">
        <w:rPr>
          <w:rFonts w:ascii="Times New Roman" w:hAnsi="Times New Roman"/>
          <w:sz w:val="20"/>
          <w:lang w:val="en-US"/>
        </w:rPr>
        <w:t xml:space="preserve"> </w:t>
      </w:r>
      <w:r w:rsidRPr="003324C5">
        <w:rPr>
          <w:rFonts w:ascii="Times New Roman" w:hAnsi="Times New Roman"/>
          <w:i/>
          <w:iCs/>
          <w:sz w:val="20"/>
          <w:lang w:val="en-US"/>
        </w:rPr>
        <w:t>The hierarchy of life</w:t>
      </w:r>
      <w:r w:rsidRPr="003324C5">
        <w:rPr>
          <w:rFonts w:ascii="Times New Roman" w:hAnsi="Times New Roman"/>
          <w:sz w:val="20"/>
          <w:lang w:val="en-US"/>
        </w:rPr>
        <w:t xml:space="preserve"> (eds. B. Fernholm, K. Bremer &amp; H. Jornvall), pp. 421-435. Amsterdam: Elsevier.</w:t>
      </w:r>
    </w:p>
    <w:p w14:paraId="4A403B4B" w14:textId="77777777" w:rsidR="000D71B0" w:rsidRPr="0069253E"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69253E">
        <w:rPr>
          <w:rFonts w:ascii="Times New Roman" w:hAnsi="Times New Roman"/>
          <w:sz w:val="20"/>
          <w:lang w:val="en-US"/>
        </w:rPr>
        <w:t>Novacek, M. J., Wyss, A. R. &amp; McKenna, M. C. (1988).</w:t>
      </w:r>
      <w:proofErr w:type="gramEnd"/>
      <w:r w:rsidRPr="0069253E">
        <w:rPr>
          <w:rFonts w:ascii="Times New Roman" w:hAnsi="Times New Roman"/>
          <w:sz w:val="20"/>
          <w:lang w:val="en-US"/>
        </w:rPr>
        <w:t xml:space="preserve"> </w:t>
      </w:r>
      <w:proofErr w:type="gramStart"/>
      <w:r w:rsidRPr="0069253E">
        <w:rPr>
          <w:rFonts w:ascii="Times New Roman" w:hAnsi="Times New Roman"/>
          <w:sz w:val="20"/>
          <w:lang w:val="en-US"/>
        </w:rPr>
        <w:t xml:space="preserve">The major groups of eutherian mammals In </w:t>
      </w:r>
      <w:r w:rsidRPr="0069253E">
        <w:rPr>
          <w:rFonts w:ascii="Times New Roman" w:hAnsi="Times New Roman"/>
          <w:i/>
          <w:iCs/>
          <w:sz w:val="20"/>
          <w:lang w:val="en-US"/>
        </w:rPr>
        <w:t>The Phylogeny and Classification of the Tetrapods</w:t>
      </w:r>
      <w:r w:rsidRPr="0069253E">
        <w:rPr>
          <w:rFonts w:ascii="Times New Roman" w:hAnsi="Times New Roman"/>
          <w:sz w:val="20"/>
          <w:lang w:val="en-US"/>
        </w:rPr>
        <w:t xml:space="preserve"> (ed. M. J. Benton), pp. 31-71.</w:t>
      </w:r>
      <w:proofErr w:type="gramEnd"/>
      <w:r w:rsidRPr="0069253E">
        <w:rPr>
          <w:rFonts w:ascii="Times New Roman" w:hAnsi="Times New Roman"/>
          <w:sz w:val="20"/>
          <w:lang w:val="en-US"/>
        </w:rPr>
        <w:t xml:space="preserve"> Oxford: Clarendon Press.</w:t>
      </w:r>
    </w:p>
    <w:p w14:paraId="1D2F8BB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Novas, F. E. (1997) Anatomy of Patagonykus puertai (Theropoda, Avialae, Alvarezsauridae) from the Late Cretaceous of Patagonia.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137-166.</w:t>
      </w:r>
      <w:proofErr w:type="gramEnd"/>
    </w:p>
    <w:p w14:paraId="440F61F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Olsen, P. E. (1984) The skull and pectoral girdle of the parasemionotid fish Watsonulus eugnathoides from the Early Triassic Sakamena Group of Madagascar, with comments on the relationships of the holostean fishes.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4,</w:t>
      </w:r>
      <w:r w:rsidRPr="003324C5">
        <w:rPr>
          <w:rFonts w:ascii="Times New Roman" w:hAnsi="Times New Roman"/>
          <w:sz w:val="20"/>
          <w:lang w:val="en-US"/>
        </w:rPr>
        <w:t xml:space="preserve"> 481-499.</w:t>
      </w:r>
      <w:proofErr w:type="gramEnd"/>
    </w:p>
    <w:p w14:paraId="1D2E17F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Olsen, P. E. &amp; McCune, A. R. (1991) Morphology of the Semionotus elegans species group from the Early Jurassic part of the Newark Supergroup of Eastern North America with comments on the Family Semionotidae (Neopterygii).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269-292.</w:t>
      </w:r>
      <w:proofErr w:type="gramEnd"/>
    </w:p>
    <w:p w14:paraId="0C59893E"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Padian, K. &amp; Chiappe, L. M. (1998) The origin and early evolution of birds.</w:t>
      </w:r>
      <w:proofErr w:type="gramEnd"/>
      <w:r w:rsidRPr="003324C5">
        <w:rPr>
          <w:rFonts w:ascii="Times New Roman" w:hAnsi="Times New Roman"/>
        </w:rPr>
        <w:t xml:space="preserve"> </w:t>
      </w:r>
      <w:proofErr w:type="gramStart"/>
      <w:r w:rsidRPr="003324C5">
        <w:rPr>
          <w:rFonts w:ascii="Times New Roman" w:hAnsi="Times New Roman"/>
          <w:i/>
        </w:rPr>
        <w:t xml:space="preserve">Biological Reviews </w:t>
      </w:r>
      <w:r w:rsidRPr="003324C5">
        <w:rPr>
          <w:rFonts w:ascii="Times New Roman" w:hAnsi="Times New Roman"/>
          <w:b/>
        </w:rPr>
        <w:t>73</w:t>
      </w:r>
      <w:r w:rsidRPr="003324C5">
        <w:rPr>
          <w:rFonts w:ascii="Times New Roman" w:hAnsi="Times New Roman"/>
        </w:rPr>
        <w:t>, 1-42.</w:t>
      </w:r>
      <w:proofErr w:type="gramEnd"/>
    </w:p>
    <w:p w14:paraId="61F2B95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Panchen, A. L. &amp; Smithson, T. R.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The relationships of the earliest tetrapods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1-32.</w:t>
      </w:r>
      <w:proofErr w:type="gramEnd"/>
      <w:r w:rsidRPr="003324C5">
        <w:rPr>
          <w:rFonts w:ascii="Times New Roman" w:hAnsi="Times New Roman"/>
          <w:sz w:val="20"/>
          <w:lang w:val="en-US"/>
        </w:rPr>
        <w:t xml:space="preserve"> Oxford: Clarendon Press.</w:t>
      </w:r>
    </w:p>
    <w:p w14:paraId="37BCD95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Parrish, J. M. (1993) Phylogeny of the Crocodylotarsi, with reference to archosaurian and crurotarsan monophyly.</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287-308.</w:t>
      </w:r>
      <w:proofErr w:type="gramEnd"/>
    </w:p>
    <w:p w14:paraId="62EB4BFA"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Passamaneck, Y. J., Schander, C. &amp; Halanych, K. M. (2004) Investigation of molluscan phylogeny using large-subunit and small-subunit nuclear rRNA sequences. </w:t>
      </w:r>
      <w:r w:rsidRPr="003324C5">
        <w:rPr>
          <w:rFonts w:ascii="Times New Roman" w:hAnsi="Times New Roman"/>
          <w:i/>
        </w:rPr>
        <w:t>Molecular Phylogenetics and Evolution</w:t>
      </w:r>
      <w:r w:rsidRPr="003324C5">
        <w:rPr>
          <w:rFonts w:ascii="Times New Roman" w:hAnsi="Times New Roman"/>
        </w:rPr>
        <w:t xml:space="preserve"> </w:t>
      </w:r>
      <w:r w:rsidRPr="003324C5">
        <w:rPr>
          <w:rFonts w:ascii="Times New Roman" w:hAnsi="Times New Roman"/>
          <w:b/>
        </w:rPr>
        <w:t>32</w:t>
      </w:r>
      <w:r w:rsidRPr="003324C5">
        <w:rPr>
          <w:rFonts w:ascii="Times New Roman" w:hAnsi="Times New Roman"/>
        </w:rPr>
        <w:t xml:space="preserve">, 25-38. </w:t>
      </w:r>
    </w:p>
    <w:p w14:paraId="77CEA071"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Paton, T., Haddrath, O. &amp; Baker, A. J. (2002) Complete mitochondrial DNA genome sequences show that modern birds are not descended from transitional shorebirds.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269</w:t>
      </w:r>
      <w:r w:rsidRPr="003324C5">
        <w:rPr>
          <w:rFonts w:ascii="Times New Roman" w:hAnsi="Times New Roman"/>
        </w:rPr>
        <w:t>, 839-846.</w:t>
      </w:r>
      <w:proofErr w:type="gramEnd"/>
      <w:r w:rsidRPr="003324C5">
        <w:rPr>
          <w:rFonts w:ascii="Times New Roman" w:hAnsi="Times New Roman"/>
        </w:rPr>
        <w:t xml:space="preserve"> </w:t>
      </w:r>
    </w:p>
    <w:p w14:paraId="4CEDFB1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Patterson, C. (1976). The contribution of paleontology to teleostean phylogeny In </w:t>
      </w:r>
      <w:r w:rsidRPr="003324C5">
        <w:rPr>
          <w:rFonts w:ascii="Times New Roman" w:hAnsi="Times New Roman"/>
          <w:i/>
          <w:iCs/>
          <w:sz w:val="20"/>
          <w:lang w:val="en-US"/>
        </w:rPr>
        <w:t>Major Patterns in Vertebrate Evolution</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M. K. Hecht, P. C. Goody &amp; B. M. Hecht), pp. 579-643. New York: Plenum Press.</w:t>
      </w:r>
    </w:p>
    <w:p w14:paraId="60C6C53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Patterson, C. (1982) Morphology and interrelationships of primitive actinopterygian fishes.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American Zoologist</w:t>
      </w:r>
      <w:r w:rsidRPr="003324C5">
        <w:rPr>
          <w:rFonts w:ascii="Times New Roman" w:hAnsi="Times New Roman"/>
          <w:sz w:val="20"/>
          <w:lang w:val="en-US"/>
        </w:rPr>
        <w:t xml:space="preserve"> </w:t>
      </w:r>
      <w:r w:rsidRPr="003324C5">
        <w:rPr>
          <w:rFonts w:ascii="Times New Roman" w:hAnsi="Times New Roman"/>
          <w:b/>
          <w:bCs/>
          <w:sz w:val="20"/>
          <w:lang w:val="en-US"/>
        </w:rPr>
        <w:t>22,</w:t>
      </w:r>
      <w:r w:rsidRPr="003324C5">
        <w:rPr>
          <w:rFonts w:ascii="Times New Roman" w:hAnsi="Times New Roman"/>
          <w:sz w:val="20"/>
          <w:lang w:val="en-US"/>
        </w:rPr>
        <w:t xml:space="preserve"> 241-259.</w:t>
      </w:r>
      <w:proofErr w:type="gramEnd"/>
    </w:p>
    <w:p w14:paraId="4488FF10" w14:textId="77777777" w:rsidR="000D71B0" w:rsidRDefault="000D71B0" w:rsidP="000D71B0">
      <w:pPr>
        <w:rPr>
          <w:rFonts w:ascii="Times" w:hAnsi="Times"/>
          <w:i/>
          <w:color w:val="000000"/>
          <w:sz w:val="20"/>
          <w:szCs w:val="28"/>
        </w:rPr>
      </w:pPr>
      <w:proofErr w:type="gramStart"/>
      <w:r w:rsidRPr="00325132">
        <w:rPr>
          <w:rFonts w:ascii="Times" w:hAnsi="Times"/>
          <w:color w:val="000000"/>
          <w:sz w:val="20"/>
          <w:szCs w:val="28"/>
        </w:rPr>
        <w:t xml:space="preserve">Patterson, </w:t>
      </w:r>
      <w:r>
        <w:rPr>
          <w:rFonts w:ascii="Times" w:hAnsi="Times"/>
          <w:color w:val="000000"/>
          <w:sz w:val="20"/>
          <w:szCs w:val="28"/>
        </w:rPr>
        <w:t>C. &amp;</w:t>
      </w:r>
      <w:r w:rsidRPr="00325132">
        <w:rPr>
          <w:rFonts w:ascii="Times" w:hAnsi="Times"/>
          <w:color w:val="000000"/>
          <w:sz w:val="20"/>
          <w:szCs w:val="28"/>
        </w:rPr>
        <w:t xml:space="preserve"> Rosen, D.E. (1977) Review of ichthyodectiform and other Mesozoic teleost fishes and</w:t>
      </w:r>
      <w:r>
        <w:rPr>
          <w:rFonts w:ascii="Times" w:hAnsi="Times"/>
          <w:color w:val="000000"/>
          <w:sz w:val="20"/>
          <w:szCs w:val="28"/>
        </w:rPr>
        <w:tab/>
      </w:r>
      <w:r w:rsidRPr="00325132">
        <w:rPr>
          <w:rFonts w:ascii="Times" w:hAnsi="Times"/>
          <w:color w:val="000000"/>
          <w:sz w:val="20"/>
          <w:szCs w:val="28"/>
        </w:rPr>
        <w:t>the theory and practice of classifying fossils.</w:t>
      </w:r>
      <w:proofErr w:type="gramEnd"/>
      <w:r w:rsidRPr="00325132">
        <w:rPr>
          <w:rFonts w:ascii="Times" w:hAnsi="Times"/>
          <w:color w:val="000000"/>
          <w:sz w:val="20"/>
          <w:szCs w:val="28"/>
        </w:rPr>
        <w:t xml:space="preserve"> </w:t>
      </w:r>
      <w:r w:rsidRPr="00325132">
        <w:rPr>
          <w:rFonts w:ascii="Times" w:hAnsi="Times"/>
          <w:i/>
          <w:color w:val="000000"/>
          <w:sz w:val="20"/>
          <w:szCs w:val="28"/>
        </w:rPr>
        <w:t>Bulletin of the American Museum of Natural</w:t>
      </w:r>
    </w:p>
    <w:p w14:paraId="56ADDD1B" w14:textId="77777777" w:rsidR="000D71B0" w:rsidRPr="00325132" w:rsidRDefault="000D71B0" w:rsidP="000D71B0">
      <w:pPr>
        <w:ind w:firstLine="720"/>
        <w:rPr>
          <w:rFonts w:ascii="Times" w:hAnsi="Times"/>
          <w:color w:val="000000"/>
          <w:sz w:val="20"/>
          <w:szCs w:val="28"/>
        </w:rPr>
      </w:pPr>
      <w:proofErr w:type="gramStart"/>
      <w:r w:rsidRPr="00325132">
        <w:rPr>
          <w:rFonts w:ascii="Times" w:hAnsi="Times"/>
          <w:i/>
          <w:color w:val="000000"/>
          <w:sz w:val="20"/>
          <w:szCs w:val="28"/>
        </w:rPr>
        <w:t>History</w:t>
      </w:r>
      <w:r w:rsidRPr="00325132">
        <w:rPr>
          <w:rFonts w:ascii="Times" w:hAnsi="Times"/>
          <w:color w:val="000000"/>
          <w:sz w:val="20"/>
          <w:szCs w:val="28"/>
        </w:rPr>
        <w:t xml:space="preserve">, </w:t>
      </w:r>
      <w:r w:rsidRPr="00325132">
        <w:rPr>
          <w:rFonts w:ascii="Times" w:hAnsi="Times"/>
          <w:b/>
          <w:color w:val="000000"/>
          <w:sz w:val="20"/>
          <w:szCs w:val="28"/>
        </w:rPr>
        <w:t>158</w:t>
      </w:r>
      <w:r w:rsidRPr="00325132">
        <w:rPr>
          <w:rFonts w:ascii="Times" w:hAnsi="Times"/>
          <w:color w:val="000000"/>
          <w:sz w:val="20"/>
          <w:szCs w:val="28"/>
        </w:rPr>
        <w:t>, 81-172.</w:t>
      </w:r>
      <w:proofErr w:type="gramEnd"/>
    </w:p>
    <w:p w14:paraId="67083BE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Paul, C. R. C. (1988). The phylogeny of the cystoids In </w:t>
      </w:r>
      <w:r w:rsidRPr="003324C5">
        <w:rPr>
          <w:rFonts w:ascii="Times New Roman" w:hAnsi="Times New Roman"/>
          <w:i/>
          <w:iCs/>
          <w:sz w:val="20"/>
          <w:lang w:val="en-US"/>
        </w:rPr>
        <w:t>Echinoderm Phylogeny and Evolutionary Biology</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C. R. C. Paul &amp; A. B. Smith), pp. 199-213. Oxford: Clarendon Press.</w:t>
      </w:r>
    </w:p>
    <w:p w14:paraId="41EF311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Paul, G. S. (1984) </w:t>
      </w:r>
      <w:proofErr w:type="gramStart"/>
      <w:r w:rsidRPr="003324C5">
        <w:rPr>
          <w:rFonts w:ascii="Times New Roman" w:hAnsi="Times New Roman"/>
          <w:sz w:val="20"/>
          <w:lang w:val="en-US"/>
        </w:rPr>
        <w:t>The</w:t>
      </w:r>
      <w:proofErr w:type="gramEnd"/>
      <w:r w:rsidRPr="003324C5">
        <w:rPr>
          <w:rFonts w:ascii="Times New Roman" w:hAnsi="Times New Roman"/>
          <w:sz w:val="20"/>
          <w:lang w:val="en-US"/>
        </w:rPr>
        <w:t xml:space="preserve"> segnosaurian dinosaurs: relics of the prosauropod-ornithischian transition?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4,</w:t>
      </w:r>
      <w:r w:rsidRPr="003324C5">
        <w:rPr>
          <w:rFonts w:ascii="Times New Roman" w:hAnsi="Times New Roman"/>
          <w:sz w:val="20"/>
          <w:lang w:val="en-US"/>
        </w:rPr>
        <w:t xml:space="preserve"> 507-515.</w:t>
      </w:r>
      <w:proofErr w:type="gramEnd"/>
    </w:p>
    <w:p w14:paraId="103AF1D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Pawloski, J., Szadziewski, R., Kmieciak, D., Fahrni, J. &amp; Bittar, G. (1996) Phylogeny of the infraorder Culicimorpha (Diptera: Nematocera) based on 28S RNA gene sequences. </w:t>
      </w:r>
      <w:proofErr w:type="gramStart"/>
      <w:r w:rsidRPr="003324C5">
        <w:rPr>
          <w:rFonts w:ascii="Times New Roman" w:hAnsi="Times New Roman"/>
          <w:i/>
          <w:iCs/>
          <w:sz w:val="20"/>
          <w:lang w:val="en-US"/>
        </w:rPr>
        <w:t>Systematic Entomology</w:t>
      </w:r>
      <w:r w:rsidRPr="003324C5">
        <w:rPr>
          <w:rFonts w:ascii="Times New Roman" w:hAnsi="Times New Roman"/>
          <w:sz w:val="20"/>
          <w:lang w:val="en-US"/>
        </w:rPr>
        <w:t xml:space="preserve"> </w:t>
      </w:r>
      <w:r w:rsidRPr="003324C5">
        <w:rPr>
          <w:rFonts w:ascii="Times New Roman" w:hAnsi="Times New Roman"/>
          <w:b/>
          <w:bCs/>
          <w:sz w:val="20"/>
          <w:lang w:val="en-US"/>
        </w:rPr>
        <w:t>21,</w:t>
      </w:r>
      <w:r w:rsidRPr="003324C5">
        <w:rPr>
          <w:rFonts w:ascii="Times New Roman" w:hAnsi="Times New Roman"/>
          <w:sz w:val="20"/>
          <w:lang w:val="en-US"/>
        </w:rPr>
        <w:t xml:space="preserve"> 167-178.</w:t>
      </w:r>
      <w:proofErr w:type="gramEnd"/>
    </w:p>
    <w:p w14:paraId="405D48B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Peterson, K. J. (1995) A phylogenetic test of the calcichordate scenario.</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Lethaia</w:t>
      </w:r>
      <w:r w:rsidRPr="003324C5">
        <w:rPr>
          <w:rFonts w:ascii="Times New Roman" w:hAnsi="Times New Roman"/>
          <w:sz w:val="20"/>
          <w:lang w:val="en-US"/>
        </w:rPr>
        <w:t xml:space="preserve"> </w:t>
      </w:r>
      <w:r w:rsidRPr="003324C5">
        <w:rPr>
          <w:rFonts w:ascii="Times New Roman" w:hAnsi="Times New Roman"/>
          <w:b/>
          <w:bCs/>
          <w:sz w:val="20"/>
          <w:lang w:val="en-US"/>
        </w:rPr>
        <w:t>28,</w:t>
      </w:r>
      <w:r w:rsidRPr="003324C5">
        <w:rPr>
          <w:rFonts w:ascii="Times New Roman" w:hAnsi="Times New Roman"/>
          <w:sz w:val="20"/>
          <w:lang w:val="en-US"/>
        </w:rPr>
        <w:t xml:space="preserve"> 25-38.</w:t>
      </w:r>
      <w:proofErr w:type="gramEnd"/>
    </w:p>
    <w:p w14:paraId="55BC168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Pettigrew, J. D. (1991) Wings or brain?</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Convergent evolution in the origins of bats.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Systematic Zoology</w:t>
      </w:r>
      <w:r w:rsidRPr="003324C5">
        <w:rPr>
          <w:rFonts w:ascii="Times New Roman" w:hAnsi="Times New Roman"/>
          <w:sz w:val="20"/>
          <w:lang w:val="en-US"/>
        </w:rPr>
        <w:t xml:space="preserve"> </w:t>
      </w:r>
      <w:r w:rsidRPr="003324C5">
        <w:rPr>
          <w:rFonts w:ascii="Times New Roman" w:hAnsi="Times New Roman"/>
          <w:b/>
          <w:bCs/>
          <w:sz w:val="20"/>
          <w:lang w:val="en-US"/>
        </w:rPr>
        <w:t>40,</w:t>
      </w:r>
      <w:r w:rsidRPr="003324C5">
        <w:rPr>
          <w:rFonts w:ascii="Times New Roman" w:hAnsi="Times New Roman"/>
          <w:sz w:val="20"/>
          <w:lang w:val="en-US"/>
        </w:rPr>
        <w:t xml:space="preserve"> 199-216.</w:t>
      </w:r>
      <w:proofErr w:type="gramEnd"/>
    </w:p>
    <w:p w14:paraId="2BB94F2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Pettigrew, J. D., Jamieson, B. G. M., Robson, S. K., Hall, L. S., McAnally, K. I. &amp; Cooper, H. M. (1989) Phylogenetic relations between microbats, megabats, and primates (Mammalia: Chiroptera and Primates). </w:t>
      </w:r>
      <w:proofErr w:type="gramStart"/>
      <w:r w:rsidRPr="003324C5">
        <w:rPr>
          <w:rFonts w:ascii="Times New Roman" w:hAnsi="Times New Roman"/>
          <w:i/>
          <w:iCs/>
          <w:sz w:val="20"/>
          <w:lang w:val="en-US"/>
        </w:rPr>
        <w:t>Philosophical Transactions of the Royal Society of London, Series B</w:t>
      </w:r>
      <w:r w:rsidRPr="003324C5">
        <w:rPr>
          <w:rFonts w:ascii="Times New Roman" w:hAnsi="Times New Roman"/>
          <w:sz w:val="20"/>
          <w:lang w:val="en-US"/>
        </w:rPr>
        <w:t xml:space="preserve"> </w:t>
      </w:r>
      <w:r w:rsidRPr="003324C5">
        <w:rPr>
          <w:rFonts w:ascii="Times New Roman" w:hAnsi="Times New Roman"/>
          <w:b/>
          <w:bCs/>
          <w:sz w:val="20"/>
          <w:lang w:val="en-US"/>
        </w:rPr>
        <w:t>325,</w:t>
      </w:r>
      <w:r w:rsidRPr="003324C5">
        <w:rPr>
          <w:rFonts w:ascii="Times New Roman" w:hAnsi="Times New Roman"/>
          <w:sz w:val="20"/>
          <w:lang w:val="en-US"/>
        </w:rPr>
        <w:t xml:space="preserve"> 489-559.</w:t>
      </w:r>
      <w:proofErr w:type="gramEnd"/>
    </w:p>
    <w:p w14:paraId="7F1D51C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Philippe, H. (1997) Rodent monophyly: pitfalls of molecular phylogenies. </w:t>
      </w:r>
      <w:proofErr w:type="gramStart"/>
      <w:r w:rsidRPr="003324C5">
        <w:rPr>
          <w:rFonts w:ascii="Times New Roman" w:hAnsi="Times New Roman"/>
          <w:i/>
          <w:iCs/>
          <w:sz w:val="20"/>
          <w:lang w:val="en-US"/>
        </w:rPr>
        <w:t>Journal of Molecular Evolution</w:t>
      </w:r>
      <w:r w:rsidRPr="003324C5">
        <w:rPr>
          <w:rFonts w:ascii="Times New Roman" w:hAnsi="Times New Roman"/>
          <w:sz w:val="20"/>
          <w:lang w:val="en-US"/>
        </w:rPr>
        <w:t xml:space="preserve"> </w:t>
      </w:r>
      <w:r w:rsidRPr="003324C5">
        <w:rPr>
          <w:rFonts w:ascii="Times New Roman" w:hAnsi="Times New Roman"/>
          <w:b/>
          <w:bCs/>
          <w:sz w:val="20"/>
          <w:lang w:val="en-US"/>
        </w:rPr>
        <w:t>45</w:t>
      </w:r>
      <w:r w:rsidRPr="003324C5">
        <w:rPr>
          <w:rFonts w:ascii="Times New Roman" w:hAnsi="Times New Roman"/>
          <w:bCs/>
          <w:sz w:val="20"/>
          <w:lang w:val="en-US"/>
        </w:rPr>
        <w:t>,</w:t>
      </w:r>
      <w:r w:rsidRPr="003324C5">
        <w:rPr>
          <w:rFonts w:ascii="Times New Roman" w:hAnsi="Times New Roman"/>
          <w:sz w:val="20"/>
          <w:lang w:val="en-US"/>
        </w:rPr>
        <w:t xml:space="preserve"> 712-715.</w:t>
      </w:r>
      <w:proofErr w:type="gramEnd"/>
    </w:p>
    <w:p w14:paraId="22D7CA6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Pires, A. M. (1987) Potiicoara brasiliensis: a new genus and species of Spelaeogriphacea (Crustacea: Peracarida) from Brazil with a phylogenetic analysis of the Peracarida. </w:t>
      </w:r>
      <w:proofErr w:type="gramStart"/>
      <w:r w:rsidRPr="003324C5">
        <w:rPr>
          <w:rFonts w:ascii="Times New Roman" w:hAnsi="Times New Roman"/>
          <w:i/>
          <w:iCs/>
          <w:sz w:val="20"/>
          <w:lang w:val="en-US"/>
        </w:rPr>
        <w:t>Journal of Natural History</w:t>
      </w:r>
      <w:r w:rsidRPr="003324C5">
        <w:rPr>
          <w:rFonts w:ascii="Times New Roman" w:hAnsi="Times New Roman"/>
          <w:sz w:val="20"/>
          <w:lang w:val="en-US"/>
        </w:rPr>
        <w:t xml:space="preserve"> </w:t>
      </w:r>
      <w:r w:rsidRPr="003324C5">
        <w:rPr>
          <w:rFonts w:ascii="Times New Roman" w:hAnsi="Times New Roman"/>
          <w:b/>
          <w:bCs/>
          <w:sz w:val="20"/>
          <w:lang w:val="en-US"/>
        </w:rPr>
        <w:t>21,</w:t>
      </w:r>
      <w:r w:rsidRPr="003324C5">
        <w:rPr>
          <w:rFonts w:ascii="Times New Roman" w:hAnsi="Times New Roman"/>
          <w:sz w:val="20"/>
          <w:lang w:val="en-US"/>
        </w:rPr>
        <w:t xml:space="preserve"> 225-238.</w:t>
      </w:r>
      <w:proofErr w:type="gramEnd"/>
    </w:p>
    <w:p w14:paraId="4B7D0D1D"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Poe, S. &amp; Chubb, A. L. (2004) Birds in a bush: five genes indicate explosive evolution of avian orders. </w:t>
      </w:r>
      <w:proofErr w:type="gramStart"/>
      <w:r w:rsidRPr="003324C5">
        <w:rPr>
          <w:rFonts w:ascii="Times New Roman" w:hAnsi="Times New Roman"/>
          <w:i/>
        </w:rPr>
        <w:t>Evolution</w:t>
      </w:r>
      <w:r w:rsidRPr="003324C5">
        <w:rPr>
          <w:rFonts w:ascii="Times New Roman" w:hAnsi="Times New Roman"/>
        </w:rPr>
        <w:t xml:space="preserve"> </w:t>
      </w:r>
      <w:r w:rsidRPr="003324C5">
        <w:rPr>
          <w:rFonts w:ascii="Times New Roman" w:hAnsi="Times New Roman"/>
          <w:b/>
        </w:rPr>
        <w:t>58</w:t>
      </w:r>
      <w:r w:rsidRPr="003324C5">
        <w:rPr>
          <w:rFonts w:ascii="Times New Roman" w:hAnsi="Times New Roman"/>
        </w:rPr>
        <w:t>, 404-415.</w:t>
      </w:r>
      <w:proofErr w:type="gramEnd"/>
    </w:p>
    <w:p w14:paraId="176CEBC0" w14:textId="77777777" w:rsidR="000D71B0" w:rsidRPr="003324C5" w:rsidRDefault="000D71B0" w:rsidP="000D71B0">
      <w:pPr>
        <w:rPr>
          <w:rFonts w:ascii="Times New Roman" w:hAnsi="Times New Roman"/>
          <w:sz w:val="20"/>
          <w:szCs w:val="26"/>
          <w:shd w:val="clear" w:color="auto" w:fill="FFFFFF"/>
        </w:rPr>
      </w:pPr>
      <w:r w:rsidRPr="003324C5">
        <w:rPr>
          <w:rFonts w:ascii="Times New Roman" w:hAnsi="Times New Roman"/>
          <w:sz w:val="20"/>
          <w:szCs w:val="26"/>
          <w:bdr w:val="none" w:sz="0" w:space="0" w:color="auto" w:frame="1"/>
          <w:shd w:val="clear" w:color="auto" w:fill="FFFFFF"/>
        </w:rPr>
        <w:t>Pollitt, J. R.</w:t>
      </w:r>
      <w:r w:rsidRPr="003324C5">
        <w:rPr>
          <w:rFonts w:ascii="Times New Roman" w:hAnsi="Times New Roman"/>
          <w:sz w:val="20"/>
          <w:szCs w:val="26"/>
          <w:shd w:val="clear" w:color="auto" w:fill="FFFFFF"/>
        </w:rPr>
        <w:t>, Fortey, R. A. &amp;</w:t>
      </w:r>
      <w:r w:rsidRPr="003324C5">
        <w:rPr>
          <w:rFonts w:ascii="Times New Roman" w:hAnsi="Times New Roman"/>
          <w:sz w:val="20"/>
        </w:rPr>
        <w:t> </w:t>
      </w:r>
      <w:r w:rsidRPr="003324C5">
        <w:rPr>
          <w:rFonts w:ascii="Times New Roman" w:hAnsi="Times New Roman"/>
          <w:sz w:val="20"/>
          <w:szCs w:val="26"/>
          <w:bdr w:val="none" w:sz="0" w:space="0" w:color="auto" w:frame="1"/>
          <w:shd w:val="clear" w:color="auto" w:fill="FFFFFF"/>
        </w:rPr>
        <w:t>Wills, M. A</w:t>
      </w:r>
      <w:r w:rsidRPr="003324C5">
        <w:rPr>
          <w:rFonts w:ascii="Times New Roman" w:hAnsi="Times New Roman"/>
          <w:sz w:val="20"/>
          <w:szCs w:val="26"/>
          <w:shd w:val="clear" w:color="auto" w:fill="FFFFFF"/>
        </w:rPr>
        <w:t xml:space="preserve">. (2005) The systematics of the trilobite families </w:t>
      </w:r>
    </w:p>
    <w:p w14:paraId="489CF2E6" w14:textId="77777777" w:rsidR="000D71B0" w:rsidRPr="003324C5" w:rsidRDefault="000D71B0" w:rsidP="000D71B0">
      <w:pPr>
        <w:ind w:left="709"/>
        <w:rPr>
          <w:rFonts w:ascii="Times New Roman" w:hAnsi="Times New Roman"/>
          <w:sz w:val="20"/>
          <w:szCs w:val="26"/>
          <w:shd w:val="clear" w:color="auto" w:fill="FFFFFF"/>
        </w:rPr>
      </w:pPr>
      <w:r w:rsidRPr="003324C5">
        <w:rPr>
          <w:rFonts w:ascii="Times New Roman" w:hAnsi="Times New Roman"/>
          <w:sz w:val="20"/>
          <w:szCs w:val="26"/>
          <w:shd w:val="clear" w:color="auto" w:fill="FFFFFF"/>
        </w:rPr>
        <w:t>Lichidae Hawle &amp; Corda, 1847 and Lichakephalidae Tripp, 1957: a parsimony and bayesian approach.</w:t>
      </w:r>
      <w:r w:rsidRPr="003324C5">
        <w:rPr>
          <w:rFonts w:ascii="Times New Roman" w:hAnsi="Times New Roman"/>
          <w:sz w:val="20"/>
        </w:rPr>
        <w:t> </w:t>
      </w:r>
      <w:proofErr w:type="gramStart"/>
      <w:r w:rsidRPr="003324C5">
        <w:rPr>
          <w:rFonts w:ascii="Times New Roman" w:hAnsi="Times New Roman"/>
          <w:bCs/>
          <w:i/>
          <w:sz w:val="20"/>
        </w:rPr>
        <w:t>Journal of Systematic Palaeontology</w:t>
      </w:r>
      <w:r w:rsidRPr="003324C5">
        <w:rPr>
          <w:rFonts w:ascii="Times New Roman" w:hAnsi="Times New Roman"/>
          <w:i/>
          <w:sz w:val="20"/>
        </w:rPr>
        <w:t> </w:t>
      </w:r>
      <w:r w:rsidRPr="003324C5">
        <w:rPr>
          <w:rFonts w:ascii="Times New Roman" w:hAnsi="Times New Roman"/>
          <w:b/>
          <w:sz w:val="20"/>
          <w:szCs w:val="26"/>
          <w:shd w:val="clear" w:color="auto" w:fill="FFFFFF"/>
        </w:rPr>
        <w:t>3</w:t>
      </w:r>
      <w:r w:rsidRPr="003324C5">
        <w:rPr>
          <w:rFonts w:ascii="Times New Roman" w:hAnsi="Times New Roman"/>
          <w:sz w:val="20"/>
          <w:szCs w:val="26"/>
          <w:shd w:val="clear" w:color="auto" w:fill="FFFFFF"/>
        </w:rPr>
        <w:t>, 225-241.</w:t>
      </w:r>
      <w:proofErr w:type="gramEnd"/>
    </w:p>
    <w:p w14:paraId="481F4CB4" w14:textId="77777777" w:rsidR="000D71B0" w:rsidRPr="003324C5" w:rsidRDefault="000D71B0" w:rsidP="000D71B0">
      <w:pPr>
        <w:rPr>
          <w:rFonts w:ascii="Times New Roman" w:hAnsi="Times New Roman"/>
          <w:sz w:val="20"/>
          <w:szCs w:val="26"/>
          <w:shd w:val="clear" w:color="auto" w:fill="FFFFFF"/>
        </w:rPr>
      </w:pPr>
      <w:r w:rsidRPr="003324C5">
        <w:rPr>
          <w:rFonts w:ascii="Times New Roman" w:hAnsi="Times New Roman"/>
          <w:sz w:val="20"/>
          <w:szCs w:val="26"/>
          <w:shd w:val="clear" w:color="auto" w:fill="FFFFFF"/>
        </w:rPr>
        <w:t xml:space="preserve">Polly, P. D. (1996) The skeleton of Gazinocyon vulpeculus Gen. </w:t>
      </w:r>
      <w:proofErr w:type="gramStart"/>
      <w:r w:rsidRPr="003324C5">
        <w:rPr>
          <w:rFonts w:ascii="Times New Roman" w:hAnsi="Times New Roman"/>
          <w:sz w:val="20"/>
          <w:szCs w:val="26"/>
          <w:shd w:val="clear" w:color="auto" w:fill="FFFFFF"/>
        </w:rPr>
        <w:t>et</w:t>
      </w:r>
      <w:proofErr w:type="gramEnd"/>
      <w:r w:rsidRPr="003324C5">
        <w:rPr>
          <w:rFonts w:ascii="Times New Roman" w:hAnsi="Times New Roman"/>
          <w:sz w:val="20"/>
          <w:szCs w:val="26"/>
          <w:shd w:val="clear" w:color="auto" w:fill="FFFFFF"/>
        </w:rPr>
        <w:t xml:space="preserve"> comb. </w:t>
      </w:r>
      <w:proofErr w:type="gramStart"/>
      <w:r w:rsidRPr="003324C5">
        <w:rPr>
          <w:rFonts w:ascii="Times New Roman" w:hAnsi="Times New Roman"/>
          <w:sz w:val="20"/>
          <w:szCs w:val="26"/>
          <w:shd w:val="clear" w:color="auto" w:fill="FFFFFF"/>
        </w:rPr>
        <w:t>nov</w:t>
      </w:r>
      <w:proofErr w:type="gramEnd"/>
      <w:r w:rsidRPr="003324C5">
        <w:rPr>
          <w:rFonts w:ascii="Times New Roman" w:hAnsi="Times New Roman"/>
          <w:sz w:val="20"/>
          <w:szCs w:val="26"/>
          <w:shd w:val="clear" w:color="auto" w:fill="FFFFFF"/>
        </w:rPr>
        <w:t xml:space="preserve">. </w:t>
      </w:r>
      <w:proofErr w:type="gramStart"/>
      <w:r w:rsidRPr="003324C5">
        <w:rPr>
          <w:rFonts w:ascii="Times New Roman" w:hAnsi="Times New Roman"/>
          <w:sz w:val="20"/>
          <w:szCs w:val="26"/>
          <w:shd w:val="clear" w:color="auto" w:fill="FFFFFF"/>
        </w:rPr>
        <w:t>and</w:t>
      </w:r>
      <w:proofErr w:type="gramEnd"/>
      <w:r w:rsidRPr="003324C5">
        <w:rPr>
          <w:rFonts w:ascii="Times New Roman" w:hAnsi="Times New Roman"/>
          <w:sz w:val="20"/>
          <w:szCs w:val="26"/>
          <w:shd w:val="clear" w:color="auto" w:fill="FFFFFF"/>
        </w:rPr>
        <w:t xml:space="preserve"> the</w:t>
      </w:r>
    </w:p>
    <w:p w14:paraId="73CE657C" w14:textId="77777777" w:rsidR="000D71B0" w:rsidRPr="003324C5" w:rsidRDefault="000D71B0" w:rsidP="000D71B0">
      <w:pPr>
        <w:ind w:left="709"/>
        <w:rPr>
          <w:rFonts w:ascii="Times New Roman" w:hAnsi="Times New Roman"/>
          <w:sz w:val="20"/>
          <w:szCs w:val="20"/>
        </w:rPr>
      </w:pPr>
      <w:proofErr w:type="gramStart"/>
      <w:r w:rsidRPr="003324C5">
        <w:rPr>
          <w:rFonts w:ascii="Times New Roman" w:hAnsi="Times New Roman"/>
          <w:sz w:val="20"/>
          <w:szCs w:val="26"/>
          <w:shd w:val="clear" w:color="auto" w:fill="FFFFFF"/>
        </w:rPr>
        <w:t>cladistic</w:t>
      </w:r>
      <w:proofErr w:type="gramEnd"/>
      <w:r w:rsidRPr="003324C5">
        <w:rPr>
          <w:rFonts w:ascii="Times New Roman" w:hAnsi="Times New Roman"/>
          <w:sz w:val="20"/>
          <w:szCs w:val="26"/>
          <w:shd w:val="clear" w:color="auto" w:fill="FFFFFF"/>
        </w:rPr>
        <w:t xml:space="preserve"> relationships of Hyaenodontidae (Eutheria, Mammalia). </w:t>
      </w:r>
      <w:proofErr w:type="gramStart"/>
      <w:r w:rsidRPr="003324C5">
        <w:rPr>
          <w:rFonts w:ascii="Times New Roman" w:hAnsi="Times New Roman"/>
          <w:i/>
          <w:sz w:val="20"/>
          <w:szCs w:val="26"/>
          <w:shd w:val="clear" w:color="auto" w:fill="FFFFFF"/>
        </w:rPr>
        <w:t>Journal of Vertebrate Paleontology</w:t>
      </w:r>
      <w:r w:rsidRPr="003324C5">
        <w:rPr>
          <w:rFonts w:ascii="Times New Roman" w:hAnsi="Times New Roman"/>
          <w:sz w:val="20"/>
          <w:szCs w:val="26"/>
          <w:shd w:val="clear" w:color="auto" w:fill="FFFFFF"/>
        </w:rPr>
        <w:t xml:space="preserve"> </w:t>
      </w:r>
      <w:r w:rsidRPr="003324C5">
        <w:rPr>
          <w:rFonts w:ascii="Times New Roman" w:hAnsi="Times New Roman"/>
          <w:b/>
          <w:sz w:val="20"/>
          <w:szCs w:val="26"/>
          <w:shd w:val="clear" w:color="auto" w:fill="FFFFFF"/>
        </w:rPr>
        <w:t>16</w:t>
      </w:r>
      <w:r w:rsidRPr="003324C5">
        <w:rPr>
          <w:rFonts w:ascii="Times New Roman" w:hAnsi="Times New Roman"/>
          <w:sz w:val="20"/>
          <w:szCs w:val="26"/>
          <w:shd w:val="clear" w:color="auto" w:fill="FFFFFF"/>
        </w:rPr>
        <w:t>, 303-319.</w:t>
      </w:r>
      <w:proofErr w:type="gramEnd"/>
      <w:r w:rsidRPr="003324C5">
        <w:rPr>
          <w:rFonts w:ascii="Times New Roman" w:hAnsi="Times New Roman"/>
          <w:sz w:val="20"/>
          <w:szCs w:val="26"/>
          <w:shd w:val="clear" w:color="auto" w:fill="FFFFFF"/>
        </w:rPr>
        <w:t xml:space="preserve"> </w:t>
      </w:r>
    </w:p>
    <w:p w14:paraId="50184CEB"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Ponder, W. F. &amp; Lindberg, D. R. (1997) Towards a phylogeny of gastropod molluscs: an analysis using morphological characters. </w:t>
      </w:r>
      <w:proofErr w:type="gramStart"/>
      <w:r w:rsidRPr="003324C5">
        <w:rPr>
          <w:rFonts w:ascii="Times New Roman" w:hAnsi="Times New Roman"/>
          <w:i/>
        </w:rPr>
        <w:t>Zoological Journal of the Linnean Society</w:t>
      </w:r>
      <w:r w:rsidRPr="003324C5">
        <w:rPr>
          <w:rFonts w:ascii="Times New Roman" w:hAnsi="Times New Roman"/>
        </w:rPr>
        <w:t xml:space="preserve"> </w:t>
      </w:r>
      <w:r w:rsidRPr="003324C5">
        <w:rPr>
          <w:rFonts w:ascii="Times New Roman" w:hAnsi="Times New Roman"/>
          <w:b/>
        </w:rPr>
        <w:t>119</w:t>
      </w:r>
      <w:r w:rsidRPr="003324C5">
        <w:rPr>
          <w:rFonts w:ascii="Times New Roman" w:hAnsi="Times New Roman"/>
        </w:rPr>
        <w:t>, 83-265.</w:t>
      </w:r>
      <w:proofErr w:type="gramEnd"/>
      <w:r w:rsidRPr="003324C5">
        <w:rPr>
          <w:rFonts w:ascii="Times New Roman" w:hAnsi="Times New Roman"/>
        </w:rPr>
        <w:t xml:space="preserve"> </w:t>
      </w:r>
    </w:p>
    <w:p w14:paraId="4F4BAB6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Prado, J. L., Cerdeño, E. &amp; Roig-Juñent, S. (1998) </w:t>
      </w:r>
      <w:proofErr w:type="gramStart"/>
      <w:r w:rsidRPr="003324C5">
        <w:rPr>
          <w:rFonts w:ascii="Times New Roman" w:hAnsi="Times New Roman"/>
          <w:sz w:val="20"/>
          <w:lang w:val="en-US"/>
        </w:rPr>
        <w:t>The</w:t>
      </w:r>
      <w:proofErr w:type="gramEnd"/>
      <w:r w:rsidRPr="003324C5">
        <w:rPr>
          <w:rFonts w:ascii="Times New Roman" w:hAnsi="Times New Roman"/>
          <w:sz w:val="20"/>
          <w:lang w:val="en-US"/>
        </w:rPr>
        <w:t xml:space="preserve"> giant rodent Chapalmatherium from the Pliocene of Argentina: new remains and taxonomic remarks on the family Hydrochoeridae.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788-798.</w:t>
      </w:r>
      <w:proofErr w:type="gramEnd"/>
    </w:p>
    <w:p w14:paraId="24FBC56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Presch, W. (1988). </w:t>
      </w:r>
      <w:proofErr w:type="gramStart"/>
      <w:r w:rsidRPr="003324C5">
        <w:rPr>
          <w:rFonts w:ascii="Times New Roman" w:hAnsi="Times New Roman"/>
          <w:sz w:val="20"/>
          <w:lang w:val="en-US"/>
        </w:rPr>
        <w:t xml:space="preserve">Cladistic relationships within the Scincomorpha In </w:t>
      </w:r>
      <w:r w:rsidRPr="003324C5">
        <w:rPr>
          <w:rFonts w:ascii="Times New Roman" w:hAnsi="Times New Roman"/>
          <w:i/>
          <w:iCs/>
          <w:sz w:val="20"/>
          <w:lang w:val="en-US"/>
        </w:rPr>
        <w:t>Phylogenetic Relationships of the Lizard Families.</w:t>
      </w:r>
      <w:proofErr w:type="gramEnd"/>
      <w:r w:rsidRPr="003324C5">
        <w:rPr>
          <w:rFonts w:ascii="Times New Roman" w:hAnsi="Times New Roman"/>
          <w:i/>
          <w:iCs/>
          <w:sz w:val="20"/>
          <w:lang w:val="en-US"/>
        </w:rPr>
        <w:t xml:space="preserve"> Essays Commemorating Charles L.Camp</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R. Estes &amp; G. Pregill), pp. 471-492. Stanford: Stanford University Press.</w:t>
      </w:r>
    </w:p>
    <w:p w14:paraId="69D07CE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Prothero, D. R., Manning, E. M. &amp; Fischer, M. (1988).</w:t>
      </w:r>
      <w:proofErr w:type="gramEnd"/>
      <w:r w:rsidRPr="003324C5">
        <w:rPr>
          <w:rFonts w:ascii="Times New Roman" w:hAnsi="Times New Roman"/>
          <w:sz w:val="20"/>
          <w:lang w:val="en-US"/>
        </w:rPr>
        <w:t xml:space="preserve"> </w:t>
      </w:r>
      <w:proofErr w:type="gramStart"/>
      <w:r w:rsidRPr="003324C5">
        <w:rPr>
          <w:rFonts w:ascii="Times New Roman" w:hAnsi="Times New Roman"/>
          <w:sz w:val="20"/>
          <w:lang w:val="en-US"/>
        </w:rPr>
        <w:t xml:space="preserve">The phylogeny of the ungulates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201-234.</w:t>
      </w:r>
      <w:proofErr w:type="gramEnd"/>
      <w:r w:rsidRPr="003324C5">
        <w:rPr>
          <w:rFonts w:ascii="Times New Roman" w:hAnsi="Times New Roman"/>
          <w:sz w:val="20"/>
          <w:lang w:val="en-US"/>
        </w:rPr>
        <w:t xml:space="preserve"> Oxford: Clarendon Press.</w:t>
      </w:r>
    </w:p>
    <w:p w14:paraId="7E5448C9"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Prychitko, T. M. &amp; Moore, W. S. (2003) Alignment and phylogenetic analysis of beta-fibrinogen intron 7 sequences among avian orders reveal conserved regions within the intron. </w:t>
      </w:r>
      <w:r w:rsidRPr="003324C5">
        <w:rPr>
          <w:rFonts w:ascii="Times New Roman" w:hAnsi="Times New Roman"/>
          <w:i/>
        </w:rPr>
        <w:t>Molecular Biology and Evolution</w:t>
      </w:r>
      <w:r w:rsidRPr="003324C5">
        <w:rPr>
          <w:rFonts w:ascii="Times New Roman" w:hAnsi="Times New Roman"/>
        </w:rPr>
        <w:t xml:space="preserve"> </w:t>
      </w:r>
      <w:r w:rsidRPr="003324C5">
        <w:rPr>
          <w:rFonts w:ascii="Times New Roman" w:hAnsi="Times New Roman"/>
          <w:b/>
        </w:rPr>
        <w:t>20</w:t>
      </w:r>
      <w:r w:rsidRPr="003324C5">
        <w:rPr>
          <w:rFonts w:ascii="Times New Roman" w:hAnsi="Times New Roman"/>
        </w:rPr>
        <w:t xml:space="preserve">, 762-771. </w:t>
      </w:r>
    </w:p>
    <w:p w14:paraId="027940EF"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 xml:space="preserve">Puillandre, N., Cruaud, C. &amp; Kantor, Y. I. (2010) Cryptic species in </w:t>
      </w:r>
      <w:r w:rsidRPr="003324C5">
        <w:rPr>
          <w:rFonts w:ascii="Times New Roman" w:hAnsi="Times New Roman"/>
          <w:i/>
        </w:rPr>
        <w:t>Gemmuloborsonia</w:t>
      </w:r>
      <w:r w:rsidRPr="003324C5">
        <w:rPr>
          <w:rFonts w:ascii="Times New Roman" w:hAnsi="Times New Roman"/>
        </w:rPr>
        <w:t xml:space="preserve"> (Gastropoda: Conoidea).</w:t>
      </w:r>
      <w:proofErr w:type="gramEnd"/>
      <w:r w:rsidRPr="003324C5">
        <w:rPr>
          <w:rFonts w:ascii="Times New Roman" w:hAnsi="Times New Roman"/>
        </w:rPr>
        <w:t xml:space="preserve"> </w:t>
      </w:r>
      <w:proofErr w:type="gramStart"/>
      <w:r w:rsidRPr="003324C5">
        <w:rPr>
          <w:rFonts w:ascii="Times New Roman" w:hAnsi="Times New Roman"/>
          <w:i/>
        </w:rPr>
        <w:t>Journal of Molluscan Studies</w:t>
      </w:r>
      <w:r w:rsidRPr="003324C5">
        <w:rPr>
          <w:rFonts w:ascii="Times New Roman" w:hAnsi="Times New Roman"/>
        </w:rPr>
        <w:t xml:space="preserve"> </w:t>
      </w:r>
      <w:r w:rsidRPr="003324C5">
        <w:rPr>
          <w:rFonts w:ascii="Times New Roman" w:hAnsi="Times New Roman"/>
          <w:b/>
        </w:rPr>
        <w:t>76</w:t>
      </w:r>
      <w:r w:rsidRPr="003324C5">
        <w:rPr>
          <w:rFonts w:ascii="Times New Roman" w:hAnsi="Times New Roman"/>
        </w:rPr>
        <w:t>, 11-23.</w:t>
      </w:r>
      <w:proofErr w:type="gramEnd"/>
    </w:p>
    <w:p w14:paraId="00BCB25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Raff, R. A., Field, K. G., Ghiselin, M. T., Lane, D. J., Olsen, G. J., Pace, N. R., Parks, A. L., Parr, B. A. &amp; Raff, E. C. (1988). Molecular analysis of distant phylogenetic relationships in echinoderms In </w:t>
      </w:r>
      <w:r w:rsidRPr="003324C5">
        <w:rPr>
          <w:rFonts w:ascii="Times New Roman" w:hAnsi="Times New Roman"/>
          <w:i/>
          <w:iCs/>
          <w:sz w:val="20"/>
          <w:lang w:val="en-US"/>
        </w:rPr>
        <w:t>Echinoderm Phylogeny and Evolutionary Biology</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C. R. C. Paul &amp; A. B. Smith), pp. 29-41. Oxford: Clarendon Press.</w:t>
      </w:r>
    </w:p>
    <w:p w14:paraId="6211AEA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Raven, R. J. (1985) The spider infraorder Mygalomorphae (Araneae): cladistics and systematics. </w:t>
      </w:r>
      <w:proofErr w:type="gramStart"/>
      <w:r w:rsidRPr="003324C5">
        <w:rPr>
          <w:rFonts w:ascii="Times New Roman" w:hAnsi="Times New Roman"/>
          <w:i/>
          <w:iCs/>
          <w:sz w:val="20"/>
          <w:lang w:val="en-US"/>
        </w:rPr>
        <w:t>Bulletin of the American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182,</w:t>
      </w:r>
      <w:r w:rsidRPr="003324C5">
        <w:rPr>
          <w:rFonts w:ascii="Times New Roman" w:hAnsi="Times New Roman"/>
          <w:sz w:val="20"/>
          <w:lang w:val="en-US"/>
        </w:rPr>
        <w:t xml:space="preserve"> 1-180.</w:t>
      </w:r>
      <w:proofErr w:type="gramEnd"/>
    </w:p>
    <w:p w14:paraId="5B67579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Reisz, R. R., Dilkes, D. W. &amp; Berman, D. S. (1988) Anatomy and relationships of Elliotsmithia longiceps Broom, a small synapsid (Eupelycosauria: Varanopseidae) from the Late Permian of South Africa.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602-611.</w:t>
      </w:r>
      <w:proofErr w:type="gramEnd"/>
    </w:p>
    <w:p w14:paraId="2697474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Retief, J. D., Krajewski, C., Westerman, M., Winkfein, R. J. &amp; Dixon, G. H. (1995) Molecular phylogeny and evolution of marsupial protamine P1 genes.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Proceedings of the Royal Society, Series B</w:t>
      </w:r>
      <w:r w:rsidRPr="003324C5">
        <w:rPr>
          <w:rFonts w:ascii="Times New Roman" w:hAnsi="Times New Roman"/>
          <w:sz w:val="20"/>
          <w:lang w:val="en-US"/>
        </w:rPr>
        <w:t xml:space="preserve"> </w:t>
      </w:r>
      <w:r w:rsidRPr="003324C5">
        <w:rPr>
          <w:rFonts w:ascii="Times New Roman" w:hAnsi="Times New Roman"/>
          <w:b/>
          <w:bCs/>
          <w:sz w:val="20"/>
          <w:lang w:val="en-US"/>
        </w:rPr>
        <w:t>259,</w:t>
      </w:r>
      <w:r w:rsidRPr="003324C5">
        <w:rPr>
          <w:rFonts w:ascii="Times New Roman" w:hAnsi="Times New Roman"/>
          <w:sz w:val="20"/>
          <w:lang w:val="en-US"/>
        </w:rPr>
        <w:t xml:space="preserve"> 7-14.</w:t>
      </w:r>
      <w:proofErr w:type="gramEnd"/>
    </w:p>
    <w:p w14:paraId="1495E3A2"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Reynolds, P. D. &amp; Okusu, A. (1999) Phylogenetic relationships among families of the Scaphopoda (Mollusca). </w:t>
      </w:r>
      <w:proofErr w:type="gramStart"/>
      <w:r w:rsidRPr="003324C5">
        <w:rPr>
          <w:rFonts w:ascii="Times New Roman" w:hAnsi="Times New Roman"/>
          <w:i/>
        </w:rPr>
        <w:t>Zoological Journal of the Linnean Society</w:t>
      </w:r>
      <w:r w:rsidRPr="003324C5">
        <w:rPr>
          <w:rFonts w:ascii="Times New Roman" w:hAnsi="Times New Roman"/>
        </w:rPr>
        <w:t xml:space="preserve"> </w:t>
      </w:r>
      <w:r w:rsidRPr="003324C5">
        <w:rPr>
          <w:rFonts w:ascii="Times New Roman" w:hAnsi="Times New Roman"/>
          <w:b/>
        </w:rPr>
        <w:t>126</w:t>
      </w:r>
      <w:r w:rsidRPr="003324C5">
        <w:rPr>
          <w:rFonts w:ascii="Times New Roman" w:hAnsi="Times New Roman"/>
        </w:rPr>
        <w:t>, 131-154.</w:t>
      </w:r>
      <w:proofErr w:type="gramEnd"/>
      <w:r w:rsidRPr="003324C5">
        <w:rPr>
          <w:rFonts w:ascii="Times New Roman" w:hAnsi="Times New Roman"/>
        </w:rPr>
        <w:t xml:space="preserve"> </w:t>
      </w:r>
    </w:p>
    <w:p w14:paraId="554A6ED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Reynoso, V. H. (1996) A Middle Jurassic Sphenodon-like sphenodontian (Diapsida: Lepidosauria) from Huizachal Canyon, Tamaulipas, Mexico.</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210-221.</w:t>
      </w:r>
      <w:proofErr w:type="gramEnd"/>
    </w:p>
    <w:p w14:paraId="238B997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Reynoso, V. H. (1997) A "beaded" sphenodontian (Diapsida: Lepidosauria) from the Early Cretaceous of central Mexico.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52-59.</w:t>
      </w:r>
      <w:proofErr w:type="gramEnd"/>
    </w:p>
    <w:p w14:paraId="3D8AE56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Reynoso, V. H. &amp; Clark, J. M. (1998) A </w:t>
      </w:r>
      <w:proofErr w:type="gramStart"/>
      <w:r w:rsidRPr="003324C5">
        <w:rPr>
          <w:rFonts w:ascii="Times New Roman" w:hAnsi="Times New Roman"/>
          <w:sz w:val="20"/>
          <w:lang w:val="en-US"/>
        </w:rPr>
        <w:t>dwarf</w:t>
      </w:r>
      <w:proofErr w:type="gramEnd"/>
      <w:r w:rsidRPr="003324C5">
        <w:rPr>
          <w:rFonts w:ascii="Times New Roman" w:hAnsi="Times New Roman"/>
          <w:sz w:val="20"/>
          <w:lang w:val="en-US"/>
        </w:rPr>
        <w:t xml:space="preserve"> sphenodontian from the Jurassic La Boca Formation of Tamaulipas, Mexico.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333-339.</w:t>
      </w:r>
      <w:proofErr w:type="gramEnd"/>
    </w:p>
    <w:p w14:paraId="1490BB8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Rieger, C. (1976) Skelett und Muskulature des Kopfes und Prothorax von Ochterus marginatus Latreille.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Zoomorphologie</w:t>
      </w:r>
      <w:r w:rsidRPr="003324C5">
        <w:rPr>
          <w:rFonts w:ascii="Times New Roman" w:hAnsi="Times New Roman"/>
          <w:sz w:val="20"/>
          <w:lang w:val="en-US"/>
        </w:rPr>
        <w:t xml:space="preserve"> </w:t>
      </w:r>
      <w:r w:rsidRPr="003324C5">
        <w:rPr>
          <w:rFonts w:ascii="Times New Roman" w:hAnsi="Times New Roman"/>
          <w:b/>
          <w:bCs/>
          <w:sz w:val="20"/>
          <w:lang w:val="en-US"/>
        </w:rPr>
        <w:t>83,</w:t>
      </w:r>
      <w:r w:rsidRPr="003324C5">
        <w:rPr>
          <w:rFonts w:ascii="Times New Roman" w:hAnsi="Times New Roman"/>
          <w:sz w:val="20"/>
          <w:lang w:val="en-US"/>
        </w:rPr>
        <w:t xml:space="preserve"> 109-191.</w:t>
      </w:r>
      <w:proofErr w:type="gramEnd"/>
    </w:p>
    <w:p w14:paraId="0F77DD1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Rieppel, O. (1988). </w:t>
      </w:r>
      <w:proofErr w:type="gramStart"/>
      <w:r w:rsidRPr="003324C5">
        <w:rPr>
          <w:rFonts w:ascii="Times New Roman" w:hAnsi="Times New Roman"/>
          <w:sz w:val="20"/>
          <w:lang w:val="en-US"/>
        </w:rPr>
        <w:t xml:space="preserve">The classification of the Squamata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261-293.</w:t>
      </w:r>
      <w:proofErr w:type="gramEnd"/>
      <w:r w:rsidRPr="003324C5">
        <w:rPr>
          <w:rFonts w:ascii="Times New Roman" w:hAnsi="Times New Roman"/>
          <w:sz w:val="20"/>
          <w:lang w:val="en-US"/>
        </w:rPr>
        <w:t xml:space="preserve"> Oxford: Clarendon Press.</w:t>
      </w:r>
    </w:p>
    <w:p w14:paraId="0469EFD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Rieppel, O. (1992) A new species of the genus Saurichthys (Pisces: Actinopterygii) from the Middle Triassic of Monte San Giorgio (Switzerland), with comments on the phylogenetic interrelationships of the genus.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Palaeontographica, Abteilung A</w:t>
      </w:r>
      <w:r w:rsidRPr="003324C5">
        <w:rPr>
          <w:rFonts w:ascii="Times New Roman" w:hAnsi="Times New Roman"/>
          <w:sz w:val="20"/>
          <w:lang w:val="en-US"/>
        </w:rPr>
        <w:t xml:space="preserve"> </w:t>
      </w:r>
      <w:r w:rsidRPr="003324C5">
        <w:rPr>
          <w:rFonts w:ascii="Times New Roman" w:hAnsi="Times New Roman"/>
          <w:b/>
          <w:bCs/>
          <w:sz w:val="20"/>
          <w:lang w:val="en-US"/>
        </w:rPr>
        <w:t>221,</w:t>
      </w:r>
      <w:r w:rsidRPr="003324C5">
        <w:rPr>
          <w:rFonts w:ascii="Times New Roman" w:hAnsi="Times New Roman"/>
          <w:sz w:val="20"/>
          <w:lang w:val="en-US"/>
        </w:rPr>
        <w:t xml:space="preserve"> 63-94.</w:t>
      </w:r>
      <w:proofErr w:type="gramEnd"/>
    </w:p>
    <w:p w14:paraId="6F23945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Rieppel, O. (1998) The systematic status of Hanosaurus hupehensis (Reptilia, Sauropterygia) from the Triassic of China.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545-557.</w:t>
      </w:r>
      <w:proofErr w:type="gramEnd"/>
    </w:p>
    <w:p w14:paraId="42FF1AD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Romero-Herrera, A. E., Lehmann, H., Joysey, K. A. &amp; Friday, A. E. (1973) Molecular evolution of myoglobin and the fossil record: a phylogenetic syntheis. </w:t>
      </w:r>
      <w:proofErr w:type="gramStart"/>
      <w:r w:rsidRPr="003324C5">
        <w:rPr>
          <w:rFonts w:ascii="Times New Roman" w:hAnsi="Times New Roman"/>
          <w:i/>
          <w:iCs/>
          <w:sz w:val="20"/>
          <w:lang w:val="en-US"/>
        </w:rPr>
        <w:t>Nature</w:t>
      </w:r>
      <w:r w:rsidRPr="003324C5">
        <w:rPr>
          <w:rFonts w:ascii="Times New Roman" w:hAnsi="Times New Roman"/>
          <w:sz w:val="20"/>
          <w:lang w:val="en-US"/>
        </w:rPr>
        <w:t xml:space="preserve"> </w:t>
      </w:r>
      <w:r w:rsidRPr="003324C5">
        <w:rPr>
          <w:rFonts w:ascii="Times New Roman" w:hAnsi="Times New Roman"/>
          <w:b/>
          <w:bCs/>
          <w:sz w:val="20"/>
          <w:lang w:val="en-US"/>
        </w:rPr>
        <w:t>246,</w:t>
      </w:r>
      <w:r w:rsidRPr="003324C5">
        <w:rPr>
          <w:rFonts w:ascii="Times New Roman" w:hAnsi="Times New Roman"/>
          <w:sz w:val="20"/>
          <w:lang w:val="en-US"/>
        </w:rPr>
        <w:t xml:space="preserve"> 389-395.</w:t>
      </w:r>
      <w:proofErr w:type="gramEnd"/>
    </w:p>
    <w:p w14:paraId="4FB54B0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Rosen, D. E. (1974) Phylogeny and zoogeography of salmoniform fishes and relationships of Lepidogalaxias salamandroides.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Bulletin of the American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153,</w:t>
      </w:r>
      <w:r w:rsidRPr="003324C5">
        <w:rPr>
          <w:rFonts w:ascii="Times New Roman" w:hAnsi="Times New Roman"/>
          <w:sz w:val="20"/>
          <w:lang w:val="en-US"/>
        </w:rPr>
        <w:t xml:space="preserve"> 265-326.</w:t>
      </w:r>
      <w:proofErr w:type="gramEnd"/>
    </w:p>
    <w:p w14:paraId="790B0ED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Rosen, D. E. (1982) Teleostean interrelationships, morphological function and evolutionary inference.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American Zoologist</w:t>
      </w:r>
      <w:r w:rsidRPr="003324C5">
        <w:rPr>
          <w:rFonts w:ascii="Times New Roman" w:hAnsi="Times New Roman"/>
          <w:sz w:val="20"/>
          <w:lang w:val="en-US"/>
        </w:rPr>
        <w:t xml:space="preserve"> </w:t>
      </w:r>
      <w:r w:rsidRPr="003324C5">
        <w:rPr>
          <w:rFonts w:ascii="Times New Roman" w:hAnsi="Times New Roman"/>
          <w:b/>
          <w:bCs/>
          <w:sz w:val="20"/>
          <w:lang w:val="en-US"/>
        </w:rPr>
        <w:t>22,</w:t>
      </w:r>
      <w:r w:rsidRPr="003324C5">
        <w:rPr>
          <w:rFonts w:ascii="Times New Roman" w:hAnsi="Times New Roman"/>
          <w:sz w:val="20"/>
          <w:lang w:val="en-US"/>
        </w:rPr>
        <w:t xml:space="preserve"> 261-273.</w:t>
      </w:r>
      <w:proofErr w:type="gramEnd"/>
    </w:p>
    <w:p w14:paraId="384672F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Rosen, D. E., Forey, P. L., Gardiner, B. G. &amp; Patterson, C. (1981) Lungfishes, tetrapods, paleontology, and plesiomorphy. </w:t>
      </w:r>
      <w:proofErr w:type="gramStart"/>
      <w:r w:rsidRPr="003324C5">
        <w:rPr>
          <w:rFonts w:ascii="Times New Roman" w:hAnsi="Times New Roman"/>
          <w:i/>
          <w:iCs/>
          <w:sz w:val="20"/>
          <w:lang w:val="en-US"/>
        </w:rPr>
        <w:t>Bulletin of the American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167,</w:t>
      </w:r>
      <w:r w:rsidRPr="003324C5">
        <w:rPr>
          <w:rFonts w:ascii="Times New Roman" w:hAnsi="Times New Roman"/>
          <w:sz w:val="20"/>
          <w:lang w:val="en-US"/>
        </w:rPr>
        <w:t xml:space="preserve"> 163-264.</w:t>
      </w:r>
      <w:proofErr w:type="gramEnd"/>
    </w:p>
    <w:p w14:paraId="01B5C54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Rowe, T. (1988) Definition, diagnosis, and origin of Mammalia.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241-264.</w:t>
      </w:r>
      <w:proofErr w:type="gramEnd"/>
    </w:p>
    <w:p w14:paraId="355EE4B4"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Rowe, T. &amp; Gauthier, J. A. (1990). Ceratosauria In </w:t>
      </w:r>
      <w:r w:rsidRPr="003324C5">
        <w:rPr>
          <w:rFonts w:ascii="Times New Roman" w:hAnsi="Times New Roman"/>
          <w:i/>
          <w:iCs/>
          <w:sz w:val="20"/>
          <w:lang w:val="en-US"/>
        </w:rPr>
        <w:t>The Dinosauria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B. Weishampel, P. Dodson &amp; H. Osmólska), pp. 151-168. Berkeley: University of California Press.</w:t>
      </w:r>
    </w:p>
    <w:p w14:paraId="14789D0B" w14:textId="77777777" w:rsidR="000D71B0" w:rsidRPr="003324C5" w:rsidRDefault="000D71B0" w:rsidP="000D71B0">
      <w:pPr>
        <w:widowControl w:val="0"/>
        <w:autoSpaceDE w:val="0"/>
        <w:autoSpaceDN w:val="0"/>
        <w:adjustRightInd w:val="0"/>
        <w:ind w:left="720" w:hanging="720"/>
        <w:rPr>
          <w:rFonts w:ascii="Times New Roman" w:hAnsi="Times New Roman" w:cs="Times-Roman"/>
          <w:sz w:val="20"/>
          <w:lang w:val="en-US"/>
        </w:rPr>
      </w:pPr>
      <w:r w:rsidRPr="003324C5">
        <w:rPr>
          <w:rFonts w:ascii="Times New Roman" w:hAnsi="Times New Roman"/>
          <w:sz w:val="20"/>
          <w:lang w:val="en-US"/>
        </w:rPr>
        <w:t xml:space="preserve">Rudra, P., Bardhan, S. &amp; Shome, S. (2007) Phylogeny of the </w:t>
      </w:r>
      <w:r w:rsidRPr="003324C5">
        <w:rPr>
          <w:rFonts w:ascii="Times New Roman" w:hAnsi="Times New Roman" w:cs="Times-Roman"/>
          <w:sz w:val="20"/>
          <w:lang w:val="en-US"/>
        </w:rPr>
        <w:t xml:space="preserve">Late Jurassic-Early Cretaceous subgenus </w:t>
      </w:r>
      <w:r w:rsidRPr="003324C5">
        <w:rPr>
          <w:rFonts w:ascii="Times New Roman" w:hAnsi="Times New Roman" w:cs="Times-Roman"/>
          <w:i/>
          <w:iCs/>
          <w:sz w:val="20"/>
          <w:lang w:val="en-US"/>
        </w:rPr>
        <w:t xml:space="preserve">Eselaevitrigonia </w:t>
      </w:r>
      <w:r w:rsidRPr="003324C5">
        <w:rPr>
          <w:rFonts w:ascii="Times New Roman" w:hAnsi="Times New Roman" w:cs="Times-Roman"/>
          <w:sz w:val="20"/>
          <w:lang w:val="en-US"/>
        </w:rPr>
        <w:t xml:space="preserve">(Bivalvia) of Kutch, India, and paleobiogeographic constraints. </w:t>
      </w:r>
      <w:proofErr w:type="gramStart"/>
      <w:r w:rsidRPr="003324C5">
        <w:rPr>
          <w:rFonts w:ascii="Times New Roman" w:hAnsi="Times New Roman" w:cs="Times-Roman"/>
          <w:i/>
          <w:sz w:val="20"/>
          <w:lang w:val="en-US"/>
        </w:rPr>
        <w:t>Journal of Paleontology</w:t>
      </w:r>
      <w:r w:rsidRPr="003324C5">
        <w:rPr>
          <w:rFonts w:ascii="Times New Roman" w:hAnsi="Times New Roman" w:cs="Times-Roman"/>
          <w:sz w:val="20"/>
          <w:lang w:val="en-US"/>
        </w:rPr>
        <w:t xml:space="preserve"> </w:t>
      </w:r>
      <w:r w:rsidRPr="003324C5">
        <w:rPr>
          <w:rFonts w:ascii="Times New Roman" w:hAnsi="Times New Roman" w:cs="Times-Roman"/>
          <w:b/>
          <w:sz w:val="20"/>
          <w:lang w:val="en-US"/>
        </w:rPr>
        <w:t>81</w:t>
      </w:r>
      <w:r w:rsidRPr="003324C5">
        <w:rPr>
          <w:rFonts w:ascii="Times New Roman" w:hAnsi="Times New Roman" w:cs="Times-Roman"/>
          <w:sz w:val="20"/>
          <w:lang w:val="en-US"/>
        </w:rPr>
        <w:t>, 1066-1079.</w:t>
      </w:r>
      <w:proofErr w:type="gramEnd"/>
    </w:p>
    <w:p w14:paraId="722D7CB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Ruta, M. (1997) A new mitrate from the Lower Ordovician of southern France.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40,</w:t>
      </w:r>
      <w:r w:rsidRPr="003324C5">
        <w:rPr>
          <w:rFonts w:ascii="Times New Roman" w:hAnsi="Times New Roman"/>
          <w:sz w:val="20"/>
          <w:lang w:val="en-US"/>
        </w:rPr>
        <w:t xml:space="preserve"> 363-383.</w:t>
      </w:r>
      <w:proofErr w:type="gramEnd"/>
    </w:p>
    <w:p w14:paraId="5615A05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Ruta, M. &amp; Coates, M. I. (2007) Dates, nodes and character conflict: addressing the lissamphibian origin problem. </w:t>
      </w:r>
      <w:proofErr w:type="gramStart"/>
      <w:r w:rsidRPr="003324C5">
        <w:rPr>
          <w:rFonts w:ascii="Times New Roman" w:hAnsi="Times New Roman"/>
          <w:i/>
          <w:sz w:val="20"/>
          <w:lang w:val="en-US"/>
        </w:rPr>
        <w:t>Journal of Systematic Palaeontology</w:t>
      </w:r>
      <w:r w:rsidRPr="003324C5">
        <w:rPr>
          <w:rFonts w:ascii="Times New Roman" w:hAnsi="Times New Roman"/>
          <w:sz w:val="20"/>
          <w:lang w:val="en-US"/>
        </w:rPr>
        <w:t xml:space="preserve"> </w:t>
      </w:r>
      <w:r w:rsidRPr="003324C5">
        <w:rPr>
          <w:rFonts w:ascii="Times New Roman" w:hAnsi="Times New Roman"/>
          <w:b/>
          <w:sz w:val="20"/>
          <w:lang w:val="en-US"/>
        </w:rPr>
        <w:t>5</w:t>
      </w:r>
      <w:r w:rsidRPr="003324C5">
        <w:rPr>
          <w:rFonts w:ascii="Times New Roman" w:hAnsi="Times New Roman"/>
          <w:sz w:val="20"/>
          <w:lang w:val="en-US"/>
        </w:rPr>
        <w:t>, 69-122.</w:t>
      </w:r>
      <w:proofErr w:type="gramEnd"/>
    </w:p>
    <w:p w14:paraId="16B5F89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Ruta, M. &amp; Theron, J. N. (1997) Two Devonian mitrates from South Africa.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40,</w:t>
      </w:r>
      <w:r w:rsidRPr="003324C5">
        <w:rPr>
          <w:rFonts w:ascii="Times New Roman" w:hAnsi="Times New Roman"/>
          <w:sz w:val="20"/>
          <w:lang w:val="en-US"/>
        </w:rPr>
        <w:t xml:space="preserve"> 201-243.</w:t>
      </w:r>
      <w:proofErr w:type="gramEnd"/>
    </w:p>
    <w:p w14:paraId="5E0F56E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Sanders, H. L. (1965) The Cephalocarida and crustacean phylogeny.</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Systematic Zoology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112-128.</w:t>
      </w:r>
      <w:proofErr w:type="gramEnd"/>
    </w:p>
    <w:p w14:paraId="0D86D5A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Sansom. R. S., Freedman, K., Gabbott, S. E., Aldridge, R. J., Purnell, M. A. (2010) Taphonomy and affinity of an enigmatic Silurian vertebrate, Jamoytius kerwoodi White. </w:t>
      </w:r>
      <w:proofErr w:type="gramStart"/>
      <w:r w:rsidRPr="003324C5">
        <w:rPr>
          <w:rFonts w:ascii="Times New Roman" w:hAnsi="Times New Roman"/>
          <w:i/>
          <w:sz w:val="20"/>
          <w:lang w:val="en-US"/>
        </w:rPr>
        <w:t>Palaeontology</w:t>
      </w:r>
      <w:r w:rsidRPr="003324C5">
        <w:rPr>
          <w:rFonts w:ascii="Times New Roman" w:hAnsi="Times New Roman"/>
          <w:sz w:val="20"/>
          <w:lang w:val="en-US"/>
        </w:rPr>
        <w:t xml:space="preserve"> </w:t>
      </w:r>
      <w:r w:rsidRPr="003324C5">
        <w:rPr>
          <w:rFonts w:ascii="Times New Roman" w:hAnsi="Times New Roman"/>
          <w:b/>
          <w:sz w:val="20"/>
          <w:lang w:val="en-US"/>
        </w:rPr>
        <w:t>53</w:t>
      </w:r>
      <w:r w:rsidRPr="003324C5">
        <w:rPr>
          <w:rFonts w:ascii="Times New Roman" w:hAnsi="Times New Roman"/>
          <w:sz w:val="20"/>
          <w:lang w:val="en-US"/>
        </w:rPr>
        <w:t>, 1393-1409.</w:t>
      </w:r>
      <w:proofErr w:type="gramEnd"/>
      <w:r w:rsidRPr="003324C5">
        <w:rPr>
          <w:rFonts w:ascii="Times New Roman" w:hAnsi="Times New Roman"/>
          <w:sz w:val="20"/>
          <w:lang w:val="en-US"/>
        </w:rPr>
        <w:t xml:space="preserve"> </w:t>
      </w:r>
    </w:p>
    <w:p w14:paraId="08BE744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Sanz, J. L. &amp; Buscalioni, A. D. (1992) A new bird from the Early Cretaceous of Las Hoyas, Spain, and the early radiation of birds.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829-845.</w:t>
      </w:r>
      <w:proofErr w:type="gramEnd"/>
    </w:p>
    <w:p w14:paraId="0D7FAC2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Schaeffer, B. (1973). Interrelationships of chondrosteans In </w:t>
      </w:r>
      <w:r w:rsidRPr="003324C5">
        <w:rPr>
          <w:rFonts w:ascii="Times New Roman" w:hAnsi="Times New Roman"/>
          <w:i/>
          <w:iCs/>
          <w:sz w:val="20"/>
          <w:lang w:val="en-US"/>
        </w:rPr>
        <w:t>Interrelationships of Fishes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P. H. Greenwood, R. S. Miles &amp; C. Patterson), pp. 207-226. London: Academic Press.</w:t>
      </w:r>
    </w:p>
    <w:p w14:paraId="75FB036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Schaeffer, B. (1981) The xenacanth shark neurocranium, with comments on elasmobranch monophyly. </w:t>
      </w:r>
      <w:proofErr w:type="gramStart"/>
      <w:r w:rsidRPr="003324C5">
        <w:rPr>
          <w:rFonts w:ascii="Times New Roman" w:hAnsi="Times New Roman"/>
          <w:i/>
          <w:iCs/>
          <w:sz w:val="20"/>
          <w:lang w:val="en-US"/>
        </w:rPr>
        <w:t>Bulletin of the American Museum of Natural History</w:t>
      </w:r>
      <w:r w:rsidRPr="003324C5">
        <w:rPr>
          <w:rFonts w:ascii="Times New Roman" w:hAnsi="Times New Roman"/>
          <w:sz w:val="20"/>
          <w:lang w:val="en-US"/>
        </w:rPr>
        <w:t xml:space="preserve"> </w:t>
      </w:r>
      <w:r w:rsidRPr="003324C5">
        <w:rPr>
          <w:rFonts w:ascii="Times New Roman" w:hAnsi="Times New Roman"/>
          <w:b/>
          <w:bCs/>
          <w:sz w:val="20"/>
          <w:lang w:val="en-US"/>
        </w:rPr>
        <w:t>169,</w:t>
      </w:r>
      <w:r w:rsidRPr="003324C5">
        <w:rPr>
          <w:rFonts w:ascii="Times New Roman" w:hAnsi="Times New Roman"/>
          <w:sz w:val="20"/>
          <w:lang w:val="en-US"/>
        </w:rPr>
        <w:t xml:space="preserve"> 1-66.</w:t>
      </w:r>
      <w:proofErr w:type="gramEnd"/>
    </w:p>
    <w:p w14:paraId="39BEF7C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Schaeffer, B. &amp; Williams, M. (1977) Relationships of fossil and living elasmobranchs.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American Zoologist</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293-302.</w:t>
      </w:r>
      <w:proofErr w:type="gramEnd"/>
    </w:p>
    <w:p w14:paraId="6E33D03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Schaeffer, S. A. &amp; Lauder, G. V. (1986) Historical transformation of functional design: Evolutionary morphology of feeding mechanisms in loracarioid catfishes. </w:t>
      </w:r>
      <w:proofErr w:type="gramStart"/>
      <w:r w:rsidRPr="003324C5">
        <w:rPr>
          <w:rFonts w:ascii="Times New Roman" w:hAnsi="Times New Roman"/>
          <w:i/>
          <w:iCs/>
          <w:sz w:val="20"/>
          <w:lang w:val="en-US"/>
        </w:rPr>
        <w:t>Systematic Zoology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489-508.</w:t>
      </w:r>
      <w:proofErr w:type="gramEnd"/>
    </w:p>
    <w:p w14:paraId="54C8197C" w14:textId="77777777" w:rsidR="000D71B0" w:rsidRPr="003324C5" w:rsidRDefault="000D71B0" w:rsidP="000D71B0">
      <w:pPr>
        <w:widowControl w:val="0"/>
        <w:autoSpaceDE w:val="0"/>
        <w:autoSpaceDN w:val="0"/>
        <w:adjustRightInd w:val="0"/>
        <w:ind w:left="720" w:hanging="720"/>
        <w:rPr>
          <w:rFonts w:ascii="Times New Roman" w:hAnsi="Times New Roman"/>
          <w:sz w:val="20"/>
        </w:rPr>
      </w:pPr>
      <w:r w:rsidRPr="003324C5">
        <w:rPr>
          <w:rFonts w:ascii="Times New Roman" w:hAnsi="Times New Roman"/>
          <w:sz w:val="20"/>
        </w:rPr>
        <w:t xml:space="preserve">Schneider, J. (2002) Phylogeny of cardiid bivalves (cockles and giant clams): revision of the Cardiinae and the importance of fossils in explaining disjunct biogeographical distributions. </w:t>
      </w:r>
      <w:proofErr w:type="gramStart"/>
      <w:r w:rsidRPr="003324C5">
        <w:rPr>
          <w:rFonts w:ascii="Times New Roman" w:hAnsi="Times New Roman"/>
          <w:i/>
          <w:sz w:val="20"/>
        </w:rPr>
        <w:t>Zoological Journal of the Linnean Society</w:t>
      </w:r>
      <w:r w:rsidRPr="003324C5">
        <w:rPr>
          <w:rFonts w:ascii="Times New Roman" w:hAnsi="Times New Roman"/>
          <w:sz w:val="20"/>
        </w:rPr>
        <w:t xml:space="preserve"> </w:t>
      </w:r>
      <w:r w:rsidRPr="003324C5">
        <w:rPr>
          <w:rFonts w:ascii="Times New Roman" w:hAnsi="Times New Roman"/>
          <w:b/>
          <w:sz w:val="20"/>
        </w:rPr>
        <w:t>136</w:t>
      </w:r>
      <w:r w:rsidRPr="003324C5">
        <w:rPr>
          <w:rFonts w:ascii="Times New Roman" w:hAnsi="Times New Roman"/>
          <w:sz w:val="20"/>
        </w:rPr>
        <w:t>, 321-369.</w:t>
      </w:r>
      <w:proofErr w:type="gramEnd"/>
      <w:r w:rsidRPr="003324C5">
        <w:rPr>
          <w:rFonts w:ascii="Times New Roman" w:hAnsi="Times New Roman"/>
          <w:sz w:val="20"/>
        </w:rPr>
        <w:t xml:space="preserve"> </w:t>
      </w:r>
    </w:p>
    <w:p w14:paraId="1B8690C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Schoch, R. M. (1989). A review of the tapiroids In </w:t>
      </w:r>
      <w:r w:rsidRPr="003324C5">
        <w:rPr>
          <w:rFonts w:ascii="Times New Roman" w:hAnsi="Times New Roman"/>
          <w:i/>
          <w:iCs/>
          <w:sz w:val="20"/>
          <w:lang w:val="en-US"/>
        </w:rPr>
        <w:t>The Evolution of Perissodactyls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D. R. Prothero &amp; R. M. Schoch), pp. 298-321. New York: Clarendon Press.</w:t>
      </w:r>
    </w:p>
    <w:p w14:paraId="146CD6E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Schram, F. R. (1981) On the classification of the Eumalacostraca.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Crustacean Biology</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1-10.</w:t>
      </w:r>
      <w:proofErr w:type="gramEnd"/>
    </w:p>
    <w:p w14:paraId="2E7CD64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Schram, F. R. (1986) </w:t>
      </w:r>
      <w:r w:rsidRPr="003324C5">
        <w:rPr>
          <w:rFonts w:ascii="Times New Roman" w:hAnsi="Times New Roman"/>
          <w:i/>
          <w:iCs/>
          <w:sz w:val="20"/>
          <w:lang w:val="en-US"/>
        </w:rPr>
        <w:t>Crustacea</w:t>
      </w:r>
      <w:r w:rsidRPr="003324C5">
        <w:rPr>
          <w:rFonts w:ascii="Times New Roman" w:hAnsi="Times New Roman"/>
          <w:sz w:val="20"/>
          <w:lang w:val="en-US"/>
        </w:rPr>
        <w:t>.</w:t>
      </w:r>
      <w:proofErr w:type="gramEnd"/>
      <w:r w:rsidRPr="003324C5">
        <w:rPr>
          <w:rFonts w:ascii="Times New Roman" w:hAnsi="Times New Roman"/>
          <w:sz w:val="20"/>
          <w:lang w:val="en-US"/>
        </w:rPr>
        <w:t xml:space="preserve"> Oxford: Oxford University Press.</w:t>
      </w:r>
    </w:p>
    <w:p w14:paraId="063609E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Schuh, R. T. &amp; Stys, P. (1991) Phylogenetic analyis of cimicomorphan family relationships (Heteroptera).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the New York Entomological Society</w:t>
      </w:r>
      <w:r w:rsidRPr="003324C5">
        <w:rPr>
          <w:rFonts w:ascii="Times New Roman" w:hAnsi="Times New Roman"/>
          <w:sz w:val="20"/>
          <w:lang w:val="en-US"/>
        </w:rPr>
        <w:t xml:space="preserve"> </w:t>
      </w:r>
      <w:r w:rsidRPr="003324C5">
        <w:rPr>
          <w:rFonts w:ascii="Times New Roman" w:hAnsi="Times New Roman"/>
          <w:b/>
          <w:bCs/>
          <w:sz w:val="20"/>
          <w:lang w:val="en-US"/>
        </w:rPr>
        <w:t>99,</w:t>
      </w:r>
      <w:r w:rsidRPr="003324C5">
        <w:rPr>
          <w:rFonts w:ascii="Times New Roman" w:hAnsi="Times New Roman"/>
          <w:sz w:val="20"/>
          <w:lang w:val="en-US"/>
        </w:rPr>
        <w:t xml:space="preserve"> 298-350.</w:t>
      </w:r>
      <w:proofErr w:type="gramEnd"/>
    </w:p>
    <w:p w14:paraId="6227037D" w14:textId="77777777" w:rsidR="000D71B0" w:rsidRDefault="000D71B0" w:rsidP="000D71B0">
      <w:pPr>
        <w:rPr>
          <w:rFonts w:ascii="Times" w:hAnsi="Times"/>
          <w:color w:val="000000"/>
          <w:sz w:val="20"/>
          <w:szCs w:val="28"/>
        </w:rPr>
      </w:pPr>
      <w:proofErr w:type="gramStart"/>
      <w:r>
        <w:rPr>
          <w:rFonts w:ascii="Times" w:hAnsi="Times"/>
          <w:color w:val="000000"/>
          <w:sz w:val="20"/>
          <w:szCs w:val="28"/>
        </w:rPr>
        <w:t xml:space="preserve">Schultze, H. </w:t>
      </w:r>
      <w:r w:rsidRPr="00C670C3">
        <w:rPr>
          <w:rFonts w:ascii="Times" w:hAnsi="Times"/>
          <w:color w:val="000000"/>
          <w:sz w:val="20"/>
          <w:szCs w:val="28"/>
        </w:rPr>
        <w:t xml:space="preserve">P. </w:t>
      </w:r>
      <w:r>
        <w:rPr>
          <w:rFonts w:ascii="Times" w:hAnsi="Times"/>
          <w:color w:val="000000"/>
          <w:sz w:val="20"/>
          <w:szCs w:val="28"/>
        </w:rPr>
        <w:t>(</w:t>
      </w:r>
      <w:r w:rsidRPr="00C670C3">
        <w:rPr>
          <w:rFonts w:ascii="Times" w:hAnsi="Times"/>
          <w:color w:val="000000"/>
          <w:sz w:val="20"/>
          <w:szCs w:val="28"/>
        </w:rPr>
        <w:t>1987</w:t>
      </w:r>
      <w:r>
        <w:rPr>
          <w:rFonts w:ascii="Times" w:hAnsi="Times"/>
          <w:color w:val="000000"/>
          <w:sz w:val="20"/>
          <w:szCs w:val="28"/>
        </w:rPr>
        <w:t>)</w:t>
      </w:r>
      <w:r w:rsidRPr="00C670C3">
        <w:rPr>
          <w:rFonts w:ascii="Times" w:hAnsi="Times"/>
          <w:color w:val="000000"/>
          <w:sz w:val="20"/>
          <w:szCs w:val="28"/>
        </w:rPr>
        <w:t xml:space="preserve"> Dipnoans as sarcopterygians.</w:t>
      </w:r>
      <w:proofErr w:type="gramEnd"/>
      <w:r w:rsidRPr="00C670C3">
        <w:rPr>
          <w:rFonts w:ascii="Times" w:hAnsi="Times"/>
          <w:color w:val="000000"/>
          <w:sz w:val="20"/>
          <w:szCs w:val="28"/>
        </w:rPr>
        <w:t xml:space="preserve"> In </w:t>
      </w:r>
      <w:r w:rsidRPr="00C670C3">
        <w:rPr>
          <w:rFonts w:ascii="Times" w:hAnsi="Times"/>
          <w:i/>
          <w:color w:val="000000"/>
          <w:sz w:val="20"/>
          <w:szCs w:val="28"/>
        </w:rPr>
        <w:t>The Biology and Evolution of Lungfishes</w:t>
      </w:r>
      <w:r>
        <w:rPr>
          <w:rFonts w:ascii="Times" w:hAnsi="Times"/>
          <w:color w:val="000000"/>
          <w:sz w:val="20"/>
          <w:szCs w:val="28"/>
        </w:rPr>
        <w:t xml:space="preserve"> (</w:t>
      </w:r>
      <w:proofErr w:type="gramStart"/>
      <w:r w:rsidRPr="00C670C3">
        <w:rPr>
          <w:rFonts w:ascii="Times" w:hAnsi="Times"/>
          <w:color w:val="000000"/>
          <w:sz w:val="20"/>
          <w:szCs w:val="28"/>
        </w:rPr>
        <w:t>ed</w:t>
      </w:r>
      <w:r>
        <w:rPr>
          <w:rFonts w:ascii="Times" w:hAnsi="Times"/>
          <w:color w:val="000000"/>
          <w:sz w:val="20"/>
          <w:szCs w:val="28"/>
        </w:rPr>
        <w:t>s</w:t>
      </w:r>
      <w:proofErr w:type="gramEnd"/>
      <w:r>
        <w:rPr>
          <w:rFonts w:ascii="Times" w:hAnsi="Times"/>
          <w:color w:val="000000"/>
          <w:sz w:val="20"/>
          <w:szCs w:val="28"/>
        </w:rPr>
        <w:t>.</w:t>
      </w:r>
      <w:r w:rsidRPr="00C670C3">
        <w:rPr>
          <w:rFonts w:ascii="Times" w:hAnsi="Times"/>
          <w:color w:val="000000"/>
          <w:sz w:val="20"/>
          <w:szCs w:val="28"/>
        </w:rPr>
        <w:t xml:space="preserve"> </w:t>
      </w:r>
    </w:p>
    <w:p w14:paraId="0DBDB611" w14:textId="77777777" w:rsidR="000D71B0" w:rsidRPr="00C670C3" w:rsidRDefault="000D71B0" w:rsidP="000D71B0">
      <w:pPr>
        <w:ind w:firstLine="720"/>
        <w:rPr>
          <w:rFonts w:ascii="Times" w:hAnsi="Times"/>
          <w:color w:val="000000"/>
          <w:sz w:val="20"/>
          <w:szCs w:val="28"/>
        </w:rPr>
      </w:pPr>
      <w:r w:rsidRPr="00C670C3">
        <w:rPr>
          <w:rFonts w:ascii="Times" w:hAnsi="Times"/>
          <w:color w:val="000000"/>
          <w:sz w:val="20"/>
          <w:szCs w:val="28"/>
        </w:rPr>
        <w:t>W.</w:t>
      </w:r>
      <w:r>
        <w:rPr>
          <w:rFonts w:ascii="Times" w:hAnsi="Times"/>
          <w:color w:val="000000"/>
          <w:sz w:val="20"/>
          <w:szCs w:val="28"/>
        </w:rPr>
        <w:t xml:space="preserve"> </w:t>
      </w:r>
      <w:r w:rsidRPr="00C670C3">
        <w:rPr>
          <w:rFonts w:ascii="Times" w:hAnsi="Times"/>
          <w:color w:val="000000"/>
          <w:sz w:val="20"/>
          <w:szCs w:val="28"/>
        </w:rPr>
        <w:t>E. Bemis, W.</w:t>
      </w:r>
      <w:r>
        <w:rPr>
          <w:rFonts w:ascii="Times" w:hAnsi="Times"/>
          <w:color w:val="000000"/>
          <w:sz w:val="20"/>
          <w:szCs w:val="28"/>
        </w:rPr>
        <w:t xml:space="preserve"> W. Burggren</w:t>
      </w:r>
      <w:r w:rsidRPr="00C670C3">
        <w:rPr>
          <w:rFonts w:ascii="Times" w:hAnsi="Times"/>
          <w:color w:val="000000"/>
          <w:sz w:val="20"/>
          <w:szCs w:val="28"/>
        </w:rPr>
        <w:t xml:space="preserve"> </w:t>
      </w:r>
      <w:r>
        <w:rPr>
          <w:rFonts w:ascii="Times" w:hAnsi="Times"/>
          <w:color w:val="000000"/>
          <w:sz w:val="20"/>
          <w:szCs w:val="28"/>
        </w:rPr>
        <w:t>&amp;</w:t>
      </w:r>
      <w:r w:rsidRPr="00C670C3">
        <w:rPr>
          <w:rFonts w:ascii="Times" w:hAnsi="Times"/>
          <w:color w:val="000000"/>
          <w:sz w:val="20"/>
          <w:szCs w:val="28"/>
        </w:rPr>
        <w:t xml:space="preserve"> N.</w:t>
      </w:r>
      <w:r>
        <w:rPr>
          <w:rFonts w:ascii="Times" w:hAnsi="Times"/>
          <w:color w:val="000000"/>
          <w:sz w:val="20"/>
          <w:szCs w:val="28"/>
        </w:rPr>
        <w:t xml:space="preserve"> </w:t>
      </w:r>
      <w:r w:rsidRPr="00C670C3">
        <w:rPr>
          <w:rFonts w:ascii="Times" w:hAnsi="Times"/>
          <w:color w:val="000000"/>
          <w:sz w:val="20"/>
          <w:szCs w:val="28"/>
        </w:rPr>
        <w:t>E. Kemp</w:t>
      </w:r>
      <w:r>
        <w:rPr>
          <w:rFonts w:ascii="Times" w:hAnsi="Times"/>
          <w:color w:val="000000"/>
          <w:sz w:val="20"/>
          <w:szCs w:val="28"/>
        </w:rPr>
        <w:t>)</w:t>
      </w:r>
      <w:r w:rsidRPr="00C670C3">
        <w:rPr>
          <w:rFonts w:ascii="Times" w:hAnsi="Times"/>
          <w:color w:val="000000"/>
          <w:sz w:val="20"/>
          <w:szCs w:val="28"/>
        </w:rPr>
        <w:t>, pp. 39-74. New York: Alan R. Liss.</w:t>
      </w:r>
    </w:p>
    <w:p w14:paraId="41FE73F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Schultze, H. P. (1988) Notes on the structure and phylogeny of vertebrate otoliths.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Copeia</w:t>
      </w:r>
      <w:r w:rsidRPr="003324C5">
        <w:rPr>
          <w:rFonts w:ascii="Times New Roman" w:hAnsi="Times New Roman"/>
          <w:sz w:val="20"/>
          <w:lang w:val="en-US"/>
        </w:rPr>
        <w:t xml:space="preserve"> </w:t>
      </w:r>
      <w:r w:rsidRPr="003324C5">
        <w:rPr>
          <w:rFonts w:ascii="Times New Roman" w:hAnsi="Times New Roman"/>
          <w:b/>
          <w:bCs/>
          <w:sz w:val="20"/>
          <w:lang w:val="en-US"/>
        </w:rPr>
        <w:t>1988,</w:t>
      </w:r>
      <w:r w:rsidRPr="003324C5">
        <w:rPr>
          <w:rFonts w:ascii="Times New Roman" w:hAnsi="Times New Roman"/>
          <w:sz w:val="20"/>
          <w:lang w:val="en-US"/>
        </w:rPr>
        <w:t xml:space="preserve"> 257-260.</w:t>
      </w:r>
      <w:proofErr w:type="gramEnd"/>
    </w:p>
    <w:p w14:paraId="59B43AC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Schultze, H. P. (1990) A new acanthodian from the Pennsylvanian of Utah, U.S.A., and the distribution of otoliths in gnathostomes.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10,</w:t>
      </w:r>
      <w:r w:rsidRPr="003324C5">
        <w:rPr>
          <w:rFonts w:ascii="Times New Roman" w:hAnsi="Times New Roman"/>
          <w:sz w:val="20"/>
          <w:lang w:val="en-US"/>
        </w:rPr>
        <w:t xml:space="preserve"> 49-58.</w:t>
      </w:r>
      <w:proofErr w:type="gramEnd"/>
    </w:p>
    <w:p w14:paraId="7240A36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Schultze, H. P. (1994) Comparison of hypotheses on the relationships of sarcopterygians.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Systematic Biology</w:t>
      </w:r>
      <w:r w:rsidRPr="003324C5">
        <w:rPr>
          <w:rFonts w:ascii="Times New Roman" w:hAnsi="Times New Roman"/>
          <w:sz w:val="20"/>
          <w:lang w:val="en-US"/>
        </w:rPr>
        <w:t xml:space="preserve"> </w:t>
      </w:r>
      <w:r w:rsidRPr="003324C5">
        <w:rPr>
          <w:rFonts w:ascii="Times New Roman" w:hAnsi="Times New Roman"/>
          <w:b/>
          <w:bCs/>
          <w:sz w:val="20"/>
          <w:lang w:val="en-US"/>
        </w:rPr>
        <w:t>43,</w:t>
      </w:r>
      <w:r w:rsidRPr="003324C5">
        <w:rPr>
          <w:rFonts w:ascii="Times New Roman" w:hAnsi="Times New Roman"/>
          <w:sz w:val="20"/>
          <w:lang w:val="en-US"/>
        </w:rPr>
        <w:t xml:space="preserve"> 155-173.</w:t>
      </w:r>
      <w:proofErr w:type="gramEnd"/>
    </w:p>
    <w:p w14:paraId="34C9E44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Schwenk, K. (1988) Comparative morphology of the lepidosaur tongue and its relevance to squamate phylogeny.</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Phylogenetic Relationships of the Lizard Families.</w:t>
      </w:r>
      <w:proofErr w:type="gramEnd"/>
      <w:r w:rsidRPr="003324C5">
        <w:rPr>
          <w:rFonts w:ascii="Times New Roman" w:hAnsi="Times New Roman"/>
          <w:i/>
          <w:iCs/>
          <w:sz w:val="20"/>
          <w:lang w:val="en-US"/>
        </w:rPr>
        <w:t xml:space="preserve"> Essays Commemorating Charles L. Camp</w:t>
      </w:r>
      <w:r w:rsidRPr="003324C5">
        <w:rPr>
          <w:rFonts w:ascii="Times New Roman" w:hAnsi="Times New Roman"/>
          <w:b/>
          <w:bCs/>
          <w:sz w:val="20"/>
          <w:lang w:val="en-US"/>
        </w:rPr>
        <w:t>,</w:t>
      </w:r>
      <w:r w:rsidRPr="003324C5">
        <w:rPr>
          <w:rFonts w:ascii="Times New Roman" w:hAnsi="Times New Roman"/>
          <w:sz w:val="20"/>
          <w:lang w:val="en-US"/>
        </w:rPr>
        <w:t xml:space="preserve"> 569-598.</w:t>
      </w:r>
    </w:p>
    <w:p w14:paraId="4047A92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Seilacher, A. (1979) Constructional morphology of sand dollars.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Paleobiology</w:t>
      </w:r>
      <w:r w:rsidRPr="003324C5">
        <w:rPr>
          <w:rFonts w:ascii="Times New Roman" w:hAnsi="Times New Roman"/>
          <w:sz w:val="20"/>
          <w:lang w:val="en-US"/>
        </w:rPr>
        <w:t xml:space="preserve"> </w:t>
      </w:r>
      <w:r w:rsidRPr="003324C5">
        <w:rPr>
          <w:rFonts w:ascii="Times New Roman" w:hAnsi="Times New Roman"/>
          <w:b/>
          <w:bCs/>
          <w:sz w:val="20"/>
          <w:lang w:val="en-US"/>
        </w:rPr>
        <w:t>5,</w:t>
      </w:r>
      <w:r w:rsidRPr="003324C5">
        <w:rPr>
          <w:rFonts w:ascii="Times New Roman" w:hAnsi="Times New Roman"/>
          <w:sz w:val="20"/>
          <w:lang w:val="en-US"/>
        </w:rPr>
        <w:t xml:space="preserve"> 191-221.</w:t>
      </w:r>
      <w:proofErr w:type="gramEnd"/>
    </w:p>
    <w:p w14:paraId="1830EE7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Selden, P. A. (1991) A spider and other arachnids from the Devonian of New York, and reinterpretations of Devonian Araneae.</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34,</w:t>
      </w:r>
      <w:r w:rsidRPr="003324C5">
        <w:rPr>
          <w:rFonts w:ascii="Times New Roman" w:hAnsi="Times New Roman"/>
          <w:sz w:val="20"/>
          <w:lang w:val="en-US"/>
        </w:rPr>
        <w:t xml:space="preserve"> 241-281.</w:t>
      </w:r>
      <w:proofErr w:type="gramEnd"/>
    </w:p>
    <w:p w14:paraId="28395F5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Selden, P. A. (1993) Fossil arachnids - recent advances and future prospects.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Memoirs of the Queensland Museum</w:t>
      </w:r>
      <w:r w:rsidRPr="003324C5">
        <w:rPr>
          <w:rFonts w:ascii="Times New Roman" w:hAnsi="Times New Roman"/>
          <w:sz w:val="20"/>
          <w:lang w:val="en-US"/>
        </w:rPr>
        <w:t xml:space="preserve"> </w:t>
      </w:r>
      <w:r w:rsidRPr="003324C5">
        <w:rPr>
          <w:rFonts w:ascii="Times New Roman" w:hAnsi="Times New Roman"/>
          <w:b/>
          <w:bCs/>
          <w:sz w:val="20"/>
          <w:lang w:val="en-US"/>
        </w:rPr>
        <w:t>33,</w:t>
      </w:r>
      <w:r w:rsidRPr="003324C5">
        <w:rPr>
          <w:rFonts w:ascii="Times New Roman" w:hAnsi="Times New Roman"/>
          <w:sz w:val="20"/>
          <w:lang w:val="en-US"/>
        </w:rPr>
        <w:t xml:space="preserve"> 389-400.</w:t>
      </w:r>
      <w:proofErr w:type="gramEnd"/>
    </w:p>
    <w:p w14:paraId="3C0C509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Sereno, P. C. (1984). The phylogeny of the Ornithischia: a reappraisal In </w:t>
      </w:r>
      <w:r w:rsidRPr="003324C5">
        <w:rPr>
          <w:rFonts w:ascii="Times New Roman" w:hAnsi="Times New Roman"/>
          <w:i/>
          <w:iCs/>
          <w:sz w:val="20"/>
          <w:lang w:val="en-US"/>
        </w:rPr>
        <w:t>Third symposium on Mesozoic terrestrial ecosystems, short papers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W. E. Reif &amp; F. Westphal), pp. 219-226. Tübingen: Attempto.</w:t>
      </w:r>
    </w:p>
    <w:p w14:paraId="3F7CC0F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Sereno, P. C. (1991) Basal archosaurs: phylogenetic relationships and functional implications. </w:t>
      </w:r>
      <w:proofErr w:type="gramStart"/>
      <w:r w:rsidRPr="003324C5">
        <w:rPr>
          <w:rFonts w:ascii="Times New Roman" w:hAnsi="Times New Roman"/>
          <w:i/>
          <w:iCs/>
          <w:sz w:val="20"/>
          <w:lang w:val="en-US"/>
        </w:rPr>
        <w:t>Society of Vertebrate Paleontology, Memoir</w:t>
      </w:r>
      <w:r w:rsidRPr="003324C5">
        <w:rPr>
          <w:rFonts w:ascii="Times New Roman" w:hAnsi="Times New Roman"/>
          <w:sz w:val="20"/>
          <w:lang w:val="en-US"/>
        </w:rPr>
        <w:t xml:space="preserve"> </w:t>
      </w:r>
      <w:r w:rsidRPr="003324C5">
        <w:rPr>
          <w:rFonts w:ascii="Times New Roman" w:hAnsi="Times New Roman"/>
          <w:b/>
          <w:bCs/>
          <w:sz w:val="20"/>
          <w:lang w:val="en-US"/>
        </w:rPr>
        <w:t>2,</w:t>
      </w:r>
      <w:r w:rsidRPr="003324C5">
        <w:rPr>
          <w:rFonts w:ascii="Times New Roman" w:hAnsi="Times New Roman"/>
          <w:sz w:val="20"/>
          <w:lang w:val="en-US"/>
        </w:rPr>
        <w:t xml:space="preserve"> 1-52.</w:t>
      </w:r>
      <w:proofErr w:type="gramEnd"/>
    </w:p>
    <w:p w14:paraId="3002C2B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Sereno, P. C. &amp; Dong, Z. (199</w:t>
      </w:r>
      <w:r>
        <w:rPr>
          <w:rFonts w:ascii="Times New Roman" w:hAnsi="Times New Roman"/>
          <w:sz w:val="20"/>
          <w:lang w:val="en-US"/>
        </w:rPr>
        <w:t>2</w:t>
      </w:r>
      <w:r w:rsidRPr="003324C5">
        <w:rPr>
          <w:rFonts w:ascii="Times New Roman" w:hAnsi="Times New Roman"/>
          <w:sz w:val="20"/>
          <w:lang w:val="en-US"/>
        </w:rPr>
        <w:t>) The skull of the basal stegosaur Huayangosaurus taibaii and a cladistic diagnosis of Stegosauria.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318-343.</w:t>
      </w:r>
      <w:proofErr w:type="gramEnd"/>
    </w:p>
    <w:p w14:paraId="74F45578"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Shaffer, H. B., Meylan, P., &amp; McKnight, M. L. (1997). Tests of turtle phylogeny: molecular, morphological and paleontological approaches. </w:t>
      </w:r>
      <w:proofErr w:type="gramStart"/>
      <w:r w:rsidRPr="003324C5">
        <w:rPr>
          <w:rFonts w:ascii="Times New Roman" w:hAnsi="Times New Roman"/>
          <w:i/>
          <w:iCs/>
          <w:sz w:val="20"/>
          <w:lang w:val="en-US"/>
        </w:rPr>
        <w:t>Systematic Biology</w:t>
      </w:r>
      <w:r w:rsidRPr="003324C5">
        <w:rPr>
          <w:rFonts w:ascii="Times New Roman" w:hAnsi="Times New Roman"/>
          <w:sz w:val="20"/>
          <w:lang w:val="en-US"/>
        </w:rPr>
        <w:t xml:space="preserve"> </w:t>
      </w:r>
      <w:r w:rsidRPr="003324C5">
        <w:rPr>
          <w:rFonts w:ascii="Times New Roman" w:hAnsi="Times New Roman"/>
          <w:b/>
          <w:bCs/>
          <w:sz w:val="20"/>
          <w:lang w:val="en-US"/>
        </w:rPr>
        <w:t>46</w:t>
      </w:r>
      <w:r w:rsidRPr="003324C5">
        <w:rPr>
          <w:rFonts w:ascii="Times New Roman" w:hAnsi="Times New Roman"/>
          <w:sz w:val="20"/>
          <w:lang w:val="en-US"/>
        </w:rPr>
        <w:t>, 235-268.</w:t>
      </w:r>
      <w:proofErr w:type="gramEnd"/>
    </w:p>
    <w:p w14:paraId="5C7FD3E1"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Shockey, B. J. (1997) Two new notoungulates (Family Notohippidae) from the Salla Beds of Bolivia (Deseadean: Late Oligocene): systematics and functional morphology.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584-599.</w:t>
      </w:r>
      <w:proofErr w:type="gramEnd"/>
    </w:p>
    <w:p w14:paraId="2EF03F2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Shoshani, J. (1986) Mammalian phylogeny: comparison of morphological and molecular results. </w:t>
      </w:r>
      <w:r w:rsidRPr="003324C5">
        <w:rPr>
          <w:rFonts w:ascii="Times New Roman" w:hAnsi="Times New Roman"/>
          <w:i/>
          <w:iCs/>
          <w:sz w:val="20"/>
          <w:lang w:val="en-US"/>
        </w:rPr>
        <w:t>Molecular Biology and Evolution</w:t>
      </w:r>
      <w:r w:rsidRPr="003324C5">
        <w:rPr>
          <w:rFonts w:ascii="Times New Roman" w:hAnsi="Times New Roman"/>
          <w:sz w:val="20"/>
          <w:lang w:val="en-US"/>
        </w:rPr>
        <w:t xml:space="preserve"> </w:t>
      </w:r>
      <w:r w:rsidRPr="003324C5">
        <w:rPr>
          <w:rFonts w:ascii="Times New Roman" w:hAnsi="Times New Roman"/>
          <w:b/>
          <w:bCs/>
          <w:sz w:val="20"/>
          <w:lang w:val="en-US"/>
        </w:rPr>
        <w:t>3,</w:t>
      </w:r>
      <w:r w:rsidRPr="003324C5">
        <w:rPr>
          <w:rFonts w:ascii="Times New Roman" w:hAnsi="Times New Roman"/>
          <w:sz w:val="20"/>
          <w:lang w:val="en-US"/>
        </w:rPr>
        <w:t xml:space="preserve"> 222-242.</w:t>
      </w:r>
    </w:p>
    <w:p w14:paraId="51B44C0E"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Sigwart, J. D. &amp; Sutton, M. D. (2007) Deep molluscan phylogeny: synthesis of palaeontological and neontological data.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274</w:t>
      </w:r>
      <w:r w:rsidRPr="003324C5">
        <w:rPr>
          <w:rFonts w:ascii="Times New Roman" w:hAnsi="Times New Roman"/>
        </w:rPr>
        <w:t>, 2413-2419.</w:t>
      </w:r>
      <w:proofErr w:type="gramEnd"/>
      <w:r w:rsidRPr="003324C5">
        <w:rPr>
          <w:rFonts w:ascii="Times New Roman" w:hAnsi="Times New Roman"/>
        </w:rPr>
        <w:t xml:space="preserve"> </w:t>
      </w:r>
    </w:p>
    <w:p w14:paraId="0CD6A375" w14:textId="77777777" w:rsidR="000D71B0" w:rsidRDefault="000D71B0" w:rsidP="000D71B0">
      <w:pPr>
        <w:rPr>
          <w:rFonts w:ascii="Times" w:hAnsi="Times"/>
          <w:i/>
          <w:color w:val="000000"/>
          <w:sz w:val="20"/>
          <w:szCs w:val="28"/>
        </w:rPr>
      </w:pPr>
      <w:proofErr w:type="gramStart"/>
      <w:r w:rsidRPr="00C670C3">
        <w:rPr>
          <w:rFonts w:ascii="Times" w:hAnsi="Times"/>
          <w:color w:val="000000"/>
          <w:sz w:val="20"/>
          <w:szCs w:val="28"/>
        </w:rPr>
        <w:t>Simms, M.</w:t>
      </w:r>
      <w:r>
        <w:rPr>
          <w:rFonts w:ascii="Times" w:hAnsi="Times"/>
          <w:color w:val="000000"/>
          <w:sz w:val="20"/>
          <w:szCs w:val="28"/>
        </w:rPr>
        <w:t xml:space="preserve"> </w:t>
      </w:r>
      <w:r w:rsidRPr="00C670C3">
        <w:rPr>
          <w:rFonts w:ascii="Times" w:hAnsi="Times"/>
          <w:color w:val="000000"/>
          <w:sz w:val="20"/>
          <w:szCs w:val="28"/>
        </w:rPr>
        <w:t>J. (1988) The phylogeny of post-Palaeozoic crinoids.</w:t>
      </w:r>
      <w:proofErr w:type="gramEnd"/>
      <w:r w:rsidRPr="00C670C3">
        <w:rPr>
          <w:rFonts w:ascii="Times" w:hAnsi="Times"/>
          <w:color w:val="000000"/>
          <w:sz w:val="20"/>
          <w:szCs w:val="28"/>
        </w:rPr>
        <w:t xml:space="preserve"> In </w:t>
      </w:r>
      <w:r w:rsidRPr="00C670C3">
        <w:rPr>
          <w:rFonts w:ascii="Times" w:hAnsi="Times"/>
          <w:i/>
          <w:color w:val="000000"/>
          <w:sz w:val="20"/>
          <w:szCs w:val="28"/>
        </w:rPr>
        <w:t xml:space="preserve">Echinoderm Phylogeny and </w:t>
      </w:r>
    </w:p>
    <w:p w14:paraId="21498856" w14:textId="77777777" w:rsidR="000D71B0" w:rsidRDefault="000D71B0" w:rsidP="000D71B0">
      <w:pPr>
        <w:ind w:firstLine="720"/>
        <w:rPr>
          <w:rFonts w:ascii="Times" w:hAnsi="Times"/>
          <w:color w:val="000000"/>
          <w:sz w:val="20"/>
          <w:szCs w:val="28"/>
        </w:rPr>
      </w:pPr>
      <w:r w:rsidRPr="00C670C3">
        <w:rPr>
          <w:rFonts w:ascii="Times" w:hAnsi="Times"/>
          <w:i/>
          <w:color w:val="000000"/>
          <w:sz w:val="20"/>
          <w:szCs w:val="28"/>
        </w:rPr>
        <w:t>Evolutionary Biology</w:t>
      </w:r>
      <w:r w:rsidRPr="00C670C3">
        <w:rPr>
          <w:rFonts w:ascii="Times" w:hAnsi="Times"/>
          <w:color w:val="000000"/>
          <w:sz w:val="20"/>
          <w:szCs w:val="28"/>
        </w:rPr>
        <w:t xml:space="preserve">, </w:t>
      </w:r>
      <w:r>
        <w:rPr>
          <w:rFonts w:ascii="Times" w:hAnsi="Times"/>
          <w:color w:val="000000"/>
          <w:sz w:val="20"/>
          <w:szCs w:val="28"/>
        </w:rPr>
        <w:t>(</w:t>
      </w:r>
      <w:r w:rsidRPr="00C670C3">
        <w:rPr>
          <w:rFonts w:ascii="Times" w:hAnsi="Times"/>
          <w:color w:val="000000"/>
          <w:sz w:val="20"/>
          <w:szCs w:val="28"/>
        </w:rPr>
        <w:t>ed</w:t>
      </w:r>
      <w:r>
        <w:rPr>
          <w:rFonts w:ascii="Times" w:hAnsi="Times"/>
          <w:color w:val="000000"/>
          <w:sz w:val="20"/>
          <w:szCs w:val="28"/>
        </w:rPr>
        <w:t>.</w:t>
      </w:r>
      <w:r w:rsidRPr="00C670C3">
        <w:rPr>
          <w:rFonts w:ascii="Times" w:hAnsi="Times"/>
          <w:color w:val="000000"/>
          <w:sz w:val="20"/>
          <w:szCs w:val="28"/>
        </w:rPr>
        <w:t xml:space="preserve"> C.</w:t>
      </w:r>
      <w:r>
        <w:rPr>
          <w:rFonts w:ascii="Times" w:hAnsi="Times"/>
          <w:color w:val="000000"/>
          <w:sz w:val="20"/>
          <w:szCs w:val="28"/>
        </w:rPr>
        <w:t xml:space="preserve"> </w:t>
      </w:r>
      <w:r w:rsidRPr="00C670C3">
        <w:rPr>
          <w:rFonts w:ascii="Times" w:hAnsi="Times"/>
          <w:color w:val="000000"/>
          <w:sz w:val="20"/>
          <w:szCs w:val="28"/>
        </w:rPr>
        <w:t>R.</w:t>
      </w:r>
      <w:r>
        <w:rPr>
          <w:rFonts w:ascii="Times" w:hAnsi="Times"/>
          <w:color w:val="000000"/>
          <w:sz w:val="20"/>
          <w:szCs w:val="28"/>
        </w:rPr>
        <w:t xml:space="preserve"> </w:t>
      </w:r>
      <w:r w:rsidRPr="00C670C3">
        <w:rPr>
          <w:rFonts w:ascii="Times" w:hAnsi="Times"/>
          <w:color w:val="000000"/>
          <w:sz w:val="20"/>
          <w:szCs w:val="28"/>
        </w:rPr>
        <w:t xml:space="preserve">C. Paul </w:t>
      </w:r>
      <w:r>
        <w:rPr>
          <w:rFonts w:ascii="Times" w:hAnsi="Times"/>
          <w:color w:val="000000"/>
          <w:sz w:val="20"/>
          <w:szCs w:val="28"/>
        </w:rPr>
        <w:t>&amp;</w:t>
      </w:r>
      <w:r w:rsidRPr="00C670C3">
        <w:rPr>
          <w:rFonts w:ascii="Times" w:hAnsi="Times"/>
          <w:color w:val="000000"/>
          <w:sz w:val="20"/>
          <w:szCs w:val="28"/>
        </w:rPr>
        <w:t xml:space="preserve"> A.</w:t>
      </w:r>
      <w:r>
        <w:rPr>
          <w:rFonts w:ascii="Times" w:hAnsi="Times"/>
          <w:color w:val="000000"/>
          <w:sz w:val="20"/>
          <w:szCs w:val="28"/>
        </w:rPr>
        <w:t xml:space="preserve"> </w:t>
      </w:r>
      <w:r w:rsidRPr="00C670C3">
        <w:rPr>
          <w:rFonts w:ascii="Times" w:hAnsi="Times"/>
          <w:color w:val="000000"/>
          <w:sz w:val="20"/>
          <w:szCs w:val="28"/>
        </w:rPr>
        <w:t>B. Smith</w:t>
      </w:r>
      <w:r>
        <w:rPr>
          <w:rFonts w:ascii="Times" w:hAnsi="Times"/>
          <w:color w:val="000000"/>
          <w:sz w:val="20"/>
          <w:szCs w:val="28"/>
        </w:rPr>
        <w:t>)</w:t>
      </w:r>
      <w:r w:rsidRPr="00C670C3">
        <w:rPr>
          <w:rFonts w:ascii="Times" w:hAnsi="Times"/>
          <w:color w:val="000000"/>
          <w:sz w:val="20"/>
          <w:szCs w:val="28"/>
        </w:rPr>
        <w:t xml:space="preserve">, pp. 269-284. Oxford: Clarendon </w:t>
      </w:r>
    </w:p>
    <w:p w14:paraId="1D001400" w14:textId="77777777" w:rsidR="000D71B0" w:rsidRPr="00C670C3" w:rsidRDefault="000D71B0" w:rsidP="000D71B0">
      <w:pPr>
        <w:ind w:firstLine="720"/>
        <w:rPr>
          <w:rFonts w:ascii="Times" w:hAnsi="Times"/>
          <w:color w:val="000000"/>
          <w:sz w:val="20"/>
          <w:szCs w:val="28"/>
        </w:rPr>
      </w:pPr>
      <w:r w:rsidRPr="00C670C3">
        <w:rPr>
          <w:rFonts w:ascii="Times" w:hAnsi="Times"/>
          <w:color w:val="000000"/>
          <w:sz w:val="20"/>
          <w:szCs w:val="28"/>
        </w:rPr>
        <w:t>Press.</w:t>
      </w:r>
    </w:p>
    <w:p w14:paraId="270C05C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Simms, M. J. (1994) Reinterpretation of thecal plate homology and phylogeny in the Class Crinoidea.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Lethaia</w:t>
      </w:r>
      <w:r w:rsidRPr="003324C5">
        <w:rPr>
          <w:rFonts w:ascii="Times New Roman" w:hAnsi="Times New Roman"/>
          <w:sz w:val="20"/>
          <w:lang w:val="en-US"/>
        </w:rPr>
        <w:t xml:space="preserve"> </w:t>
      </w:r>
      <w:r w:rsidRPr="003324C5">
        <w:rPr>
          <w:rFonts w:ascii="Times New Roman" w:hAnsi="Times New Roman"/>
          <w:b/>
          <w:bCs/>
          <w:sz w:val="20"/>
          <w:lang w:val="en-US"/>
        </w:rPr>
        <w:t>26,</w:t>
      </w:r>
      <w:r w:rsidRPr="003324C5">
        <w:rPr>
          <w:rFonts w:ascii="Times New Roman" w:hAnsi="Times New Roman"/>
          <w:sz w:val="20"/>
          <w:lang w:val="en-US"/>
        </w:rPr>
        <w:t xml:space="preserve"> 303-312.</w:t>
      </w:r>
      <w:proofErr w:type="gramEnd"/>
    </w:p>
    <w:p w14:paraId="1346DC4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Simms, M. J. &amp; Sevastopulo, G. D. (1993) The origin of articulate crinoids.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36,</w:t>
      </w:r>
      <w:r w:rsidRPr="003324C5">
        <w:rPr>
          <w:rFonts w:ascii="Times New Roman" w:hAnsi="Times New Roman"/>
          <w:sz w:val="20"/>
          <w:lang w:val="en-US"/>
        </w:rPr>
        <w:t xml:space="preserve"> 91-109.</w:t>
      </w:r>
      <w:proofErr w:type="gramEnd"/>
    </w:p>
    <w:p w14:paraId="207DEEC8" w14:textId="77777777" w:rsidR="000D71B0" w:rsidRPr="00880F0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880F05">
        <w:rPr>
          <w:rFonts w:ascii="Times New Roman" w:hAnsi="Times New Roman"/>
          <w:sz w:val="20"/>
          <w:lang w:val="en-US"/>
        </w:rPr>
        <w:t>Smith, A. B. (1984a) Classification of the Echinodermata.</w:t>
      </w:r>
      <w:proofErr w:type="gramEnd"/>
      <w:r w:rsidRPr="00880F05">
        <w:rPr>
          <w:rFonts w:ascii="Times New Roman" w:hAnsi="Times New Roman"/>
          <w:sz w:val="20"/>
          <w:lang w:val="en-US"/>
        </w:rPr>
        <w:t xml:space="preserve"> </w:t>
      </w:r>
      <w:proofErr w:type="gramStart"/>
      <w:r w:rsidRPr="00880F05">
        <w:rPr>
          <w:rFonts w:ascii="Times New Roman" w:hAnsi="Times New Roman"/>
          <w:i/>
          <w:iCs/>
          <w:sz w:val="20"/>
          <w:lang w:val="en-US"/>
        </w:rPr>
        <w:t>Palaeontology</w:t>
      </w:r>
      <w:r w:rsidRPr="00880F05">
        <w:rPr>
          <w:rFonts w:ascii="Times New Roman" w:hAnsi="Times New Roman"/>
          <w:sz w:val="20"/>
          <w:lang w:val="en-US"/>
        </w:rPr>
        <w:t xml:space="preserve"> </w:t>
      </w:r>
      <w:r w:rsidRPr="00880F05">
        <w:rPr>
          <w:rFonts w:ascii="Times New Roman" w:hAnsi="Times New Roman"/>
          <w:b/>
          <w:bCs/>
          <w:sz w:val="20"/>
          <w:lang w:val="en-US"/>
        </w:rPr>
        <w:t>2,</w:t>
      </w:r>
      <w:r w:rsidRPr="00880F05">
        <w:rPr>
          <w:rFonts w:ascii="Times New Roman" w:hAnsi="Times New Roman"/>
          <w:sz w:val="20"/>
          <w:lang w:val="en-US"/>
        </w:rPr>
        <w:t xml:space="preserve"> 431-459.</w:t>
      </w:r>
      <w:proofErr w:type="gramEnd"/>
    </w:p>
    <w:p w14:paraId="1A3E37B7" w14:textId="77777777" w:rsidR="000D71B0" w:rsidRPr="00880F0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880F05">
        <w:rPr>
          <w:rFonts w:ascii="Times New Roman" w:hAnsi="Times New Roman"/>
          <w:sz w:val="20"/>
          <w:lang w:val="en-US"/>
        </w:rPr>
        <w:t xml:space="preserve">Smith, A. B. (1984b) </w:t>
      </w:r>
      <w:r w:rsidRPr="00880F05">
        <w:rPr>
          <w:rFonts w:ascii="Times New Roman" w:hAnsi="Times New Roman"/>
          <w:i/>
          <w:iCs/>
          <w:sz w:val="20"/>
          <w:lang w:val="en-US"/>
        </w:rPr>
        <w:t>Echinoid Palaeobiology</w:t>
      </w:r>
      <w:r w:rsidRPr="00880F05">
        <w:rPr>
          <w:rFonts w:ascii="Times New Roman" w:hAnsi="Times New Roman"/>
          <w:sz w:val="20"/>
          <w:lang w:val="en-US"/>
        </w:rPr>
        <w:t>.</w:t>
      </w:r>
      <w:proofErr w:type="gramEnd"/>
      <w:r w:rsidRPr="00880F05">
        <w:rPr>
          <w:rFonts w:ascii="Times New Roman" w:hAnsi="Times New Roman"/>
          <w:sz w:val="20"/>
          <w:lang w:val="en-US"/>
        </w:rPr>
        <w:t xml:space="preserve"> London: George Allen and Unwin.</w:t>
      </w:r>
    </w:p>
    <w:p w14:paraId="5FEC1EC7" w14:textId="77777777" w:rsidR="000D71B0"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Smith, A. B. (1988</w:t>
      </w:r>
      <w:r>
        <w:rPr>
          <w:rFonts w:ascii="Times New Roman" w:hAnsi="Times New Roman"/>
          <w:sz w:val="20"/>
          <w:lang w:val="en-US"/>
        </w:rPr>
        <w:t>a</w:t>
      </w:r>
      <w:r w:rsidRPr="003324C5">
        <w:rPr>
          <w:rFonts w:ascii="Times New Roman" w:hAnsi="Times New Roman"/>
          <w:sz w:val="20"/>
          <w:lang w:val="en-US"/>
        </w:rPr>
        <w:t xml:space="preserve">) Fossil evidence for the relationships of </w:t>
      </w:r>
      <w:proofErr w:type="gramStart"/>
      <w:r w:rsidRPr="003324C5">
        <w:rPr>
          <w:rFonts w:ascii="Times New Roman" w:hAnsi="Times New Roman"/>
          <w:sz w:val="20"/>
          <w:lang w:val="en-US"/>
        </w:rPr>
        <w:t>extant</w:t>
      </w:r>
      <w:proofErr w:type="gramEnd"/>
      <w:r w:rsidRPr="003324C5">
        <w:rPr>
          <w:rFonts w:ascii="Times New Roman" w:hAnsi="Times New Roman"/>
          <w:sz w:val="20"/>
          <w:lang w:val="en-US"/>
        </w:rPr>
        <w:t xml:space="preserve"> echinoderm classes and their times of divergence In </w:t>
      </w:r>
      <w:r w:rsidRPr="003324C5">
        <w:rPr>
          <w:rFonts w:ascii="Times New Roman" w:hAnsi="Times New Roman"/>
          <w:i/>
          <w:iCs/>
          <w:sz w:val="20"/>
          <w:lang w:val="en-US"/>
        </w:rPr>
        <w:t>Echinoderm Phylogeny and Evolutionary Biology</w:t>
      </w:r>
      <w:r w:rsidRPr="003324C5">
        <w:rPr>
          <w:rFonts w:ascii="Times New Roman" w:hAnsi="Times New Roman"/>
          <w:sz w:val="20"/>
          <w:lang w:val="en-US"/>
        </w:rPr>
        <w:t xml:space="preserve"> (eds. C. R. C. Paul &amp; A. B. Smith), pp. 85-97. Oxford: Clarendon Press.</w:t>
      </w:r>
    </w:p>
    <w:p w14:paraId="00659416" w14:textId="77777777" w:rsidR="000D71B0" w:rsidRDefault="000D71B0" w:rsidP="000D71B0">
      <w:pPr>
        <w:rPr>
          <w:rFonts w:ascii="Times New Roman" w:hAnsi="Times New Roman"/>
          <w:color w:val="000000"/>
          <w:sz w:val="20"/>
          <w:szCs w:val="10"/>
          <w:shd w:val="clear" w:color="auto" w:fill="FFFFFF"/>
        </w:rPr>
      </w:pPr>
      <w:proofErr w:type="gramStart"/>
      <w:r w:rsidRPr="00880F05">
        <w:rPr>
          <w:rFonts w:ascii="Times New Roman" w:hAnsi="Times New Roman"/>
          <w:color w:val="000000"/>
          <w:sz w:val="20"/>
          <w:szCs w:val="10"/>
          <w:shd w:val="clear" w:color="auto" w:fill="FFFFFF"/>
        </w:rPr>
        <w:t>Smith, A.</w:t>
      </w:r>
      <w:r>
        <w:rPr>
          <w:rFonts w:ascii="Times New Roman" w:hAnsi="Times New Roman"/>
          <w:color w:val="000000"/>
          <w:sz w:val="20"/>
          <w:szCs w:val="10"/>
          <w:shd w:val="clear" w:color="auto" w:fill="FFFFFF"/>
        </w:rPr>
        <w:t xml:space="preserve"> </w:t>
      </w:r>
      <w:r w:rsidRPr="00880F05">
        <w:rPr>
          <w:rFonts w:ascii="Times New Roman" w:hAnsi="Times New Roman"/>
          <w:color w:val="000000"/>
          <w:sz w:val="20"/>
          <w:szCs w:val="10"/>
          <w:shd w:val="clear" w:color="auto" w:fill="FFFFFF"/>
        </w:rPr>
        <w:t xml:space="preserve">B. </w:t>
      </w:r>
      <w:r>
        <w:rPr>
          <w:rFonts w:ascii="Times New Roman" w:hAnsi="Times New Roman"/>
          <w:color w:val="000000"/>
          <w:sz w:val="20"/>
          <w:szCs w:val="10"/>
          <w:shd w:val="clear" w:color="auto" w:fill="FFFFFF"/>
        </w:rPr>
        <w:t>(</w:t>
      </w:r>
      <w:r w:rsidRPr="00880F05">
        <w:rPr>
          <w:rFonts w:ascii="Times New Roman" w:hAnsi="Times New Roman"/>
          <w:color w:val="000000"/>
          <w:sz w:val="20"/>
          <w:szCs w:val="10"/>
          <w:shd w:val="clear" w:color="auto" w:fill="FFFFFF"/>
        </w:rPr>
        <w:t>1988</w:t>
      </w:r>
      <w:r>
        <w:rPr>
          <w:rFonts w:ascii="Times New Roman" w:hAnsi="Times New Roman"/>
          <w:color w:val="000000"/>
          <w:sz w:val="20"/>
          <w:szCs w:val="10"/>
          <w:shd w:val="clear" w:color="auto" w:fill="FFFFFF"/>
        </w:rPr>
        <w:t>b)</w:t>
      </w:r>
      <w:r w:rsidRPr="00880F05">
        <w:rPr>
          <w:rFonts w:ascii="Times New Roman" w:hAnsi="Times New Roman"/>
          <w:color w:val="000000"/>
          <w:sz w:val="20"/>
          <w:szCs w:val="10"/>
          <w:shd w:val="clear" w:color="auto" w:fill="FFFFFF"/>
        </w:rPr>
        <w:t xml:space="preserve"> Patterns of diversification and extinction in early Paleozoi</w:t>
      </w:r>
      <w:r>
        <w:rPr>
          <w:rFonts w:ascii="Times New Roman" w:hAnsi="Times New Roman"/>
          <w:color w:val="000000"/>
          <w:sz w:val="20"/>
          <w:szCs w:val="10"/>
          <w:shd w:val="clear" w:color="auto" w:fill="FFFFFF"/>
        </w:rPr>
        <w:t>c echinoderms.</w:t>
      </w:r>
      <w:proofErr w:type="gramEnd"/>
    </w:p>
    <w:p w14:paraId="53EEB0A9" w14:textId="77777777" w:rsidR="000D71B0" w:rsidRPr="00880F05" w:rsidRDefault="000D71B0" w:rsidP="000D71B0">
      <w:pPr>
        <w:ind w:firstLine="720"/>
        <w:rPr>
          <w:rFonts w:ascii="Times New Roman" w:hAnsi="Times New Roman"/>
          <w:sz w:val="20"/>
          <w:szCs w:val="20"/>
        </w:rPr>
      </w:pPr>
      <w:r w:rsidRPr="00880F05">
        <w:rPr>
          <w:rFonts w:ascii="Times New Roman" w:hAnsi="Times New Roman"/>
          <w:i/>
          <w:color w:val="000000"/>
          <w:sz w:val="20"/>
          <w:szCs w:val="10"/>
          <w:shd w:val="clear" w:color="auto" w:fill="FFFFFF"/>
        </w:rPr>
        <w:t>Paleontology</w:t>
      </w:r>
      <w:r>
        <w:rPr>
          <w:rFonts w:ascii="Times New Roman" w:hAnsi="Times New Roman"/>
          <w:color w:val="000000"/>
          <w:sz w:val="20"/>
          <w:szCs w:val="10"/>
          <w:shd w:val="clear" w:color="auto" w:fill="FFFFFF"/>
        </w:rPr>
        <w:t xml:space="preserve"> </w:t>
      </w:r>
      <w:r w:rsidRPr="00880F05">
        <w:rPr>
          <w:rFonts w:ascii="Times New Roman" w:hAnsi="Times New Roman"/>
          <w:b/>
          <w:color w:val="000000"/>
          <w:sz w:val="20"/>
          <w:szCs w:val="10"/>
          <w:shd w:val="clear" w:color="auto" w:fill="FFFFFF"/>
        </w:rPr>
        <w:t>31</w:t>
      </w:r>
      <w:r>
        <w:rPr>
          <w:rFonts w:ascii="Times New Roman" w:hAnsi="Times New Roman"/>
          <w:color w:val="000000"/>
          <w:sz w:val="20"/>
          <w:szCs w:val="10"/>
          <w:shd w:val="clear" w:color="auto" w:fill="FFFFFF"/>
        </w:rPr>
        <w:t>,</w:t>
      </w:r>
      <w:r w:rsidRPr="00880F05">
        <w:rPr>
          <w:rFonts w:ascii="Times New Roman" w:hAnsi="Times New Roman"/>
          <w:color w:val="000000"/>
          <w:sz w:val="20"/>
          <w:szCs w:val="10"/>
          <w:shd w:val="clear" w:color="auto" w:fill="FFFFFF"/>
        </w:rPr>
        <w:t>799-828.</w:t>
      </w:r>
    </w:p>
    <w:p w14:paraId="06FC24BB" w14:textId="77777777" w:rsidR="000D71B0" w:rsidRDefault="000D71B0" w:rsidP="000D71B0">
      <w:pPr>
        <w:widowControl w:val="0"/>
        <w:autoSpaceDE w:val="0"/>
        <w:autoSpaceDN w:val="0"/>
        <w:adjustRightInd w:val="0"/>
        <w:ind w:left="720" w:hanging="720"/>
        <w:rPr>
          <w:rFonts w:ascii="Times New Roman" w:hAnsi="Times New Roman"/>
          <w:sz w:val="20"/>
          <w:lang w:val="en-US"/>
        </w:rPr>
      </w:pPr>
      <w:r>
        <w:rPr>
          <w:rFonts w:ascii="Times New Roman" w:hAnsi="Times New Roman"/>
          <w:sz w:val="20"/>
          <w:lang w:val="en-US"/>
        </w:rPr>
        <w:t xml:space="preserve">Smith, A. B. (1992) Echinoderm phylogeny: morphology and molecules approach accord. </w:t>
      </w:r>
      <w:proofErr w:type="gramStart"/>
      <w:r w:rsidRPr="005873FC">
        <w:rPr>
          <w:rFonts w:ascii="Times New Roman" w:hAnsi="Times New Roman"/>
          <w:i/>
          <w:sz w:val="20"/>
          <w:lang w:val="en-US"/>
        </w:rPr>
        <w:t xml:space="preserve">Trends in Ecology and Evolution </w:t>
      </w:r>
      <w:r w:rsidRPr="005873FC">
        <w:rPr>
          <w:rFonts w:ascii="Times New Roman" w:hAnsi="Times New Roman"/>
          <w:b/>
          <w:sz w:val="20"/>
          <w:lang w:val="en-US"/>
        </w:rPr>
        <w:t>7</w:t>
      </w:r>
      <w:r>
        <w:rPr>
          <w:rFonts w:ascii="Times New Roman" w:hAnsi="Times New Roman"/>
          <w:sz w:val="20"/>
          <w:lang w:val="en-US"/>
        </w:rPr>
        <w:t>, 224-229.</w:t>
      </w:r>
      <w:proofErr w:type="gramEnd"/>
      <w:r>
        <w:rPr>
          <w:rFonts w:ascii="Times New Roman" w:hAnsi="Times New Roman"/>
          <w:sz w:val="20"/>
          <w:lang w:val="en-US"/>
        </w:rPr>
        <w:t xml:space="preserve"> </w:t>
      </w:r>
    </w:p>
    <w:p w14:paraId="1219D9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Pr>
          <w:rFonts w:ascii="Times New Roman" w:hAnsi="Times New Roman"/>
          <w:sz w:val="20"/>
          <w:lang w:val="en-US"/>
        </w:rPr>
        <w:t xml:space="preserve">Smith, A. B. (1994) </w:t>
      </w:r>
      <w:r w:rsidRPr="005873FC">
        <w:rPr>
          <w:rFonts w:ascii="Times New Roman" w:hAnsi="Times New Roman"/>
          <w:i/>
          <w:sz w:val="20"/>
          <w:lang w:val="en-US"/>
        </w:rPr>
        <w:t>Systematics and the fossil record</w:t>
      </w:r>
      <w:r>
        <w:rPr>
          <w:rFonts w:ascii="Times New Roman" w:hAnsi="Times New Roman"/>
          <w:sz w:val="20"/>
          <w:lang w:val="en-US"/>
        </w:rPr>
        <w:t>.</w:t>
      </w:r>
      <w:proofErr w:type="gramEnd"/>
      <w:r>
        <w:rPr>
          <w:rFonts w:ascii="Times New Roman" w:hAnsi="Times New Roman"/>
          <w:sz w:val="20"/>
          <w:lang w:val="en-US"/>
        </w:rPr>
        <w:t xml:space="preserve"> London: Blackwell Scientific Publications.</w:t>
      </w:r>
    </w:p>
    <w:p w14:paraId="04CA1139" w14:textId="77777777" w:rsidR="000D71B0" w:rsidRDefault="000D71B0" w:rsidP="000D71B0">
      <w:pPr>
        <w:widowControl w:val="0"/>
        <w:autoSpaceDE w:val="0"/>
        <w:autoSpaceDN w:val="0"/>
        <w:adjustRightInd w:val="0"/>
        <w:ind w:left="720" w:hanging="720"/>
        <w:rPr>
          <w:rFonts w:ascii="Times New Roman" w:hAnsi="Times New Roman"/>
          <w:sz w:val="20"/>
          <w:lang w:val="en-US"/>
        </w:rPr>
      </w:pPr>
      <w:proofErr w:type="gramStart"/>
      <w:r>
        <w:rPr>
          <w:rFonts w:ascii="Times New Roman" w:hAnsi="Times New Roman"/>
          <w:sz w:val="20"/>
          <w:lang w:val="en-US"/>
        </w:rPr>
        <w:t xml:space="preserve">Smith, A. B. &amp; Arbizu, M. A. (1987) Inverse larval development in a Devonian edrioasteroid from Spain and the phylogeny of Agelaerinitinae, </w:t>
      </w:r>
      <w:r w:rsidRPr="001746DA">
        <w:rPr>
          <w:rFonts w:ascii="Times New Roman" w:hAnsi="Times New Roman"/>
          <w:i/>
          <w:sz w:val="20"/>
          <w:lang w:val="en-US"/>
        </w:rPr>
        <w:t>Lethaia</w:t>
      </w:r>
      <w:r>
        <w:rPr>
          <w:rFonts w:ascii="Times New Roman" w:hAnsi="Times New Roman"/>
          <w:sz w:val="20"/>
          <w:lang w:val="en-US"/>
        </w:rPr>
        <w:t xml:space="preserve"> </w:t>
      </w:r>
      <w:r w:rsidRPr="001746DA">
        <w:rPr>
          <w:rFonts w:ascii="Times New Roman" w:hAnsi="Times New Roman"/>
          <w:b/>
          <w:sz w:val="20"/>
          <w:lang w:val="en-US"/>
        </w:rPr>
        <w:t>20</w:t>
      </w:r>
      <w:r>
        <w:rPr>
          <w:rFonts w:ascii="Times New Roman" w:hAnsi="Times New Roman"/>
          <w:sz w:val="20"/>
          <w:lang w:val="en-US"/>
        </w:rPr>
        <w:t>, 49-62.</w:t>
      </w:r>
      <w:proofErr w:type="gramEnd"/>
      <w:r>
        <w:rPr>
          <w:rFonts w:ascii="Times New Roman" w:hAnsi="Times New Roman"/>
          <w:sz w:val="20"/>
          <w:lang w:val="en-US"/>
        </w:rPr>
        <w:t xml:space="preserve"> </w:t>
      </w:r>
    </w:p>
    <w:p w14:paraId="57036D0E" w14:textId="77777777" w:rsidR="000D71B0"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Smith, A. </w:t>
      </w:r>
      <w:r>
        <w:rPr>
          <w:rFonts w:ascii="Times New Roman" w:hAnsi="Times New Roman"/>
          <w:sz w:val="20"/>
          <w:lang w:val="en-US"/>
        </w:rPr>
        <w:t>B</w:t>
      </w:r>
      <w:r w:rsidRPr="003324C5">
        <w:rPr>
          <w:rFonts w:ascii="Times New Roman" w:hAnsi="Times New Roman"/>
          <w:sz w:val="20"/>
          <w:lang w:val="en-US"/>
        </w:rPr>
        <w:t xml:space="preserve">. &amp; </w:t>
      </w:r>
      <w:r>
        <w:rPr>
          <w:rFonts w:ascii="Times New Roman" w:hAnsi="Times New Roman"/>
          <w:sz w:val="20"/>
          <w:lang w:val="en-US"/>
        </w:rPr>
        <w:t>Wright, C. W. (1989) British Cretaceous echinoids, Part 1, Cidaroida.</w:t>
      </w:r>
      <w:proofErr w:type="gramEnd"/>
      <w:r>
        <w:rPr>
          <w:rFonts w:ascii="Times New Roman" w:hAnsi="Times New Roman"/>
          <w:sz w:val="20"/>
          <w:lang w:val="en-US"/>
        </w:rPr>
        <w:t xml:space="preserve"> </w:t>
      </w:r>
      <w:proofErr w:type="gramStart"/>
      <w:r w:rsidRPr="001746DA">
        <w:rPr>
          <w:rFonts w:ascii="Times New Roman" w:hAnsi="Times New Roman"/>
          <w:i/>
          <w:sz w:val="20"/>
          <w:lang w:val="en-US"/>
        </w:rPr>
        <w:t>Monographs of the Palaeontographical Society</w:t>
      </w:r>
      <w:r>
        <w:rPr>
          <w:rFonts w:ascii="Times New Roman" w:hAnsi="Times New Roman"/>
          <w:sz w:val="20"/>
          <w:lang w:val="en-US"/>
        </w:rPr>
        <w:t xml:space="preserve"> </w:t>
      </w:r>
      <w:r w:rsidRPr="001746DA">
        <w:rPr>
          <w:rFonts w:ascii="Times New Roman" w:hAnsi="Times New Roman"/>
          <w:b/>
          <w:sz w:val="20"/>
          <w:lang w:val="en-US"/>
        </w:rPr>
        <w:t>150</w:t>
      </w:r>
      <w:r>
        <w:rPr>
          <w:rFonts w:ascii="Times New Roman" w:hAnsi="Times New Roman"/>
          <w:sz w:val="20"/>
          <w:lang w:val="en-US"/>
        </w:rPr>
        <w:t>, 1-101.</w:t>
      </w:r>
      <w:proofErr w:type="gramEnd"/>
      <w:r>
        <w:rPr>
          <w:rFonts w:ascii="Times New Roman" w:hAnsi="Times New Roman"/>
          <w:sz w:val="20"/>
          <w:lang w:val="en-US"/>
        </w:rPr>
        <w:t xml:space="preserve"> </w:t>
      </w:r>
    </w:p>
    <w:p w14:paraId="397B9883" w14:textId="77777777" w:rsidR="000D71B0"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Smith, A. </w:t>
      </w:r>
      <w:r>
        <w:rPr>
          <w:rFonts w:ascii="Times New Roman" w:hAnsi="Times New Roman"/>
          <w:sz w:val="20"/>
          <w:lang w:val="en-US"/>
        </w:rPr>
        <w:t>B</w:t>
      </w:r>
      <w:r w:rsidRPr="003324C5">
        <w:rPr>
          <w:rFonts w:ascii="Times New Roman" w:hAnsi="Times New Roman"/>
          <w:sz w:val="20"/>
          <w:lang w:val="en-US"/>
        </w:rPr>
        <w:t xml:space="preserve">. &amp; </w:t>
      </w:r>
      <w:r>
        <w:rPr>
          <w:rFonts w:ascii="Times New Roman" w:hAnsi="Times New Roman"/>
          <w:sz w:val="20"/>
          <w:lang w:val="en-US"/>
        </w:rPr>
        <w:t>Wright, C. W. (1990) British Cretaceous echinoids, Part 2.</w:t>
      </w:r>
      <w:proofErr w:type="gramEnd"/>
      <w:r>
        <w:rPr>
          <w:rFonts w:ascii="Times New Roman" w:hAnsi="Times New Roman"/>
          <w:sz w:val="20"/>
          <w:lang w:val="en-US"/>
        </w:rPr>
        <w:t xml:space="preserve"> Echinothuroida, Diadematoida and Stirodona (1, Calycina). </w:t>
      </w:r>
      <w:proofErr w:type="gramStart"/>
      <w:r w:rsidRPr="001746DA">
        <w:rPr>
          <w:rFonts w:ascii="Times New Roman" w:hAnsi="Times New Roman"/>
          <w:i/>
          <w:sz w:val="20"/>
          <w:lang w:val="en-US"/>
        </w:rPr>
        <w:t>Monographs of the Palaeontographical Society</w:t>
      </w:r>
      <w:r>
        <w:rPr>
          <w:rFonts w:ascii="Times New Roman" w:hAnsi="Times New Roman"/>
          <w:sz w:val="20"/>
          <w:lang w:val="en-US"/>
        </w:rPr>
        <w:t xml:space="preserve"> </w:t>
      </w:r>
      <w:r w:rsidRPr="001746DA">
        <w:rPr>
          <w:rFonts w:ascii="Times New Roman" w:hAnsi="Times New Roman"/>
          <w:b/>
          <w:sz w:val="20"/>
          <w:lang w:val="en-US"/>
        </w:rPr>
        <w:t>143</w:t>
      </w:r>
      <w:r>
        <w:rPr>
          <w:rFonts w:ascii="Times New Roman" w:hAnsi="Times New Roman"/>
          <w:sz w:val="20"/>
          <w:lang w:val="en-US"/>
        </w:rPr>
        <w:t>, 101-198.</w:t>
      </w:r>
      <w:proofErr w:type="gramEnd"/>
      <w:r>
        <w:rPr>
          <w:rFonts w:ascii="Times New Roman" w:hAnsi="Times New Roman"/>
          <w:sz w:val="20"/>
          <w:lang w:val="en-US"/>
        </w:rPr>
        <w:t xml:space="preserve"> </w:t>
      </w:r>
    </w:p>
    <w:p w14:paraId="5596BF0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Smith, A. </w:t>
      </w:r>
      <w:r>
        <w:rPr>
          <w:rFonts w:ascii="Times New Roman" w:hAnsi="Times New Roman"/>
          <w:sz w:val="20"/>
          <w:lang w:val="en-US"/>
        </w:rPr>
        <w:t>B</w:t>
      </w:r>
      <w:r w:rsidRPr="003324C5">
        <w:rPr>
          <w:rFonts w:ascii="Times New Roman" w:hAnsi="Times New Roman"/>
          <w:sz w:val="20"/>
          <w:lang w:val="en-US"/>
        </w:rPr>
        <w:t>.</w:t>
      </w:r>
      <w:r>
        <w:rPr>
          <w:rFonts w:ascii="Times New Roman" w:hAnsi="Times New Roman"/>
          <w:sz w:val="20"/>
          <w:lang w:val="en-US"/>
        </w:rPr>
        <w:t xml:space="preserve">, Lafay, B. &amp; Christen, </w:t>
      </w:r>
      <w:proofErr w:type="gramStart"/>
      <w:r>
        <w:rPr>
          <w:rFonts w:ascii="Times New Roman" w:hAnsi="Times New Roman"/>
          <w:sz w:val="20"/>
          <w:lang w:val="en-US"/>
        </w:rPr>
        <w:t>R. (1992) Comparative variation of morphological and molecular evolution through geologic time</w:t>
      </w:r>
      <w:proofErr w:type="gramEnd"/>
      <w:r>
        <w:rPr>
          <w:rFonts w:ascii="Times New Roman" w:hAnsi="Times New Roman"/>
          <w:sz w:val="20"/>
          <w:lang w:val="en-US"/>
        </w:rPr>
        <w:t xml:space="preserve">: 28S ribosomal RNA versus morphology in echinoids. </w:t>
      </w:r>
      <w:proofErr w:type="gramStart"/>
      <w:r w:rsidRPr="003324C5">
        <w:rPr>
          <w:rFonts w:ascii="Times New Roman" w:hAnsi="Times New Roman"/>
          <w:i/>
          <w:iCs/>
          <w:sz w:val="20"/>
          <w:lang w:val="en-US"/>
        </w:rPr>
        <w:t>Philosophical Transactions of the Royal Society of London, B</w:t>
      </w:r>
      <w:r w:rsidRPr="003324C5">
        <w:rPr>
          <w:rFonts w:ascii="Times New Roman" w:hAnsi="Times New Roman"/>
          <w:sz w:val="20"/>
          <w:lang w:val="en-US"/>
        </w:rPr>
        <w:t xml:space="preserve"> </w:t>
      </w:r>
      <w:r w:rsidRPr="005873FC">
        <w:rPr>
          <w:rFonts w:ascii="Times New Roman" w:hAnsi="Times New Roman"/>
          <w:b/>
          <w:sz w:val="20"/>
          <w:lang w:val="en-US"/>
        </w:rPr>
        <w:t>338</w:t>
      </w:r>
      <w:r>
        <w:rPr>
          <w:rFonts w:ascii="Times New Roman" w:hAnsi="Times New Roman"/>
          <w:sz w:val="20"/>
          <w:lang w:val="en-US"/>
        </w:rPr>
        <w:t>, 365-382.</w:t>
      </w:r>
      <w:proofErr w:type="gramEnd"/>
      <w:r>
        <w:rPr>
          <w:rFonts w:ascii="Times New Roman" w:hAnsi="Times New Roman"/>
          <w:sz w:val="20"/>
          <w:lang w:val="en-US"/>
        </w:rPr>
        <w:t xml:space="preserve"> </w:t>
      </w:r>
    </w:p>
    <w:p w14:paraId="132BE097" w14:textId="77777777" w:rsidR="000D71B0"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Smith, A. S. &amp; Dyke, G. J. (2008) The skull of the giant predatory pliosaur Rhomaleosaurus cramptoni: implications for plesiosaur phylogenetics. </w:t>
      </w:r>
      <w:proofErr w:type="gramStart"/>
      <w:r w:rsidRPr="003324C5">
        <w:rPr>
          <w:rFonts w:ascii="Times New Roman" w:hAnsi="Times New Roman"/>
          <w:i/>
          <w:sz w:val="20"/>
          <w:lang w:val="en-US"/>
        </w:rPr>
        <w:t>Naturwissenschaften</w:t>
      </w:r>
      <w:r w:rsidRPr="003324C5">
        <w:rPr>
          <w:rFonts w:ascii="Times New Roman" w:hAnsi="Times New Roman"/>
          <w:sz w:val="20"/>
          <w:lang w:val="en-US"/>
        </w:rPr>
        <w:t xml:space="preserve"> </w:t>
      </w:r>
      <w:r w:rsidRPr="003324C5">
        <w:rPr>
          <w:rFonts w:ascii="Times New Roman" w:hAnsi="Times New Roman"/>
          <w:b/>
          <w:sz w:val="20"/>
          <w:lang w:val="en-US"/>
        </w:rPr>
        <w:t>95</w:t>
      </w:r>
      <w:r w:rsidRPr="003324C5">
        <w:rPr>
          <w:rFonts w:ascii="Times New Roman" w:hAnsi="Times New Roman"/>
          <w:sz w:val="20"/>
          <w:lang w:val="en-US"/>
        </w:rPr>
        <w:t>, 975-980.</w:t>
      </w:r>
      <w:proofErr w:type="gramEnd"/>
      <w:r w:rsidRPr="003324C5">
        <w:rPr>
          <w:rFonts w:ascii="Times New Roman" w:hAnsi="Times New Roman"/>
          <w:sz w:val="20"/>
          <w:lang w:val="en-US"/>
        </w:rPr>
        <w:t xml:space="preserve"> </w:t>
      </w:r>
    </w:p>
    <w:p w14:paraId="1553C14C" w14:textId="77777777" w:rsidR="000D71B0" w:rsidRPr="003324C5" w:rsidRDefault="000D71B0" w:rsidP="000D71B0">
      <w:pPr>
        <w:widowControl w:val="0"/>
        <w:autoSpaceDE w:val="0"/>
        <w:autoSpaceDN w:val="0"/>
        <w:adjustRightInd w:val="0"/>
        <w:rPr>
          <w:rFonts w:ascii="Times New Roman" w:hAnsi="Times New Roman"/>
          <w:sz w:val="20"/>
          <w:lang w:val="en-US"/>
        </w:rPr>
      </w:pPr>
      <w:r w:rsidRPr="003324C5">
        <w:rPr>
          <w:rFonts w:ascii="Times New Roman" w:hAnsi="Times New Roman"/>
          <w:sz w:val="20"/>
          <w:lang w:val="en-US"/>
        </w:rPr>
        <w:t xml:space="preserve">Smith, N. D., Makovicky, P. J., Hammer, W. R. &amp; Currie, P. J. (2007) Osteology of </w:t>
      </w:r>
    </w:p>
    <w:p w14:paraId="492B3C2D" w14:textId="77777777" w:rsidR="000D71B0" w:rsidRPr="003324C5" w:rsidRDefault="000D71B0" w:rsidP="000D71B0">
      <w:pPr>
        <w:widowControl w:val="0"/>
        <w:autoSpaceDE w:val="0"/>
        <w:autoSpaceDN w:val="0"/>
        <w:adjustRightInd w:val="0"/>
        <w:ind w:left="720"/>
        <w:rPr>
          <w:rFonts w:ascii="Times New Roman" w:hAnsi="Times New Roman"/>
          <w:sz w:val="20"/>
          <w:szCs w:val="16"/>
          <w:lang w:val="en-US"/>
        </w:rPr>
      </w:pPr>
      <w:proofErr w:type="gramStart"/>
      <w:r w:rsidRPr="003324C5">
        <w:rPr>
          <w:rFonts w:ascii="Times New Roman" w:hAnsi="Times New Roman"/>
          <w:sz w:val="20"/>
          <w:lang w:val="en-US"/>
        </w:rPr>
        <w:t>Cryolophosaurus ellioti (Dinosauria: Theropoda) from the Early Jurassic of Antartica and implications for early theropod evolution.</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szCs w:val="16"/>
          <w:lang w:val="en-US"/>
        </w:rPr>
        <w:t>Zoological Journal of the Linnean Society</w:t>
      </w:r>
      <w:r w:rsidRPr="003324C5">
        <w:rPr>
          <w:rFonts w:ascii="Times New Roman" w:hAnsi="Times New Roman"/>
          <w:sz w:val="20"/>
          <w:szCs w:val="16"/>
          <w:lang w:val="en-US"/>
        </w:rPr>
        <w:t xml:space="preserve"> </w:t>
      </w:r>
      <w:r w:rsidRPr="003324C5">
        <w:rPr>
          <w:rFonts w:ascii="Times New Roman" w:hAnsi="Times New Roman"/>
          <w:b/>
          <w:sz w:val="20"/>
          <w:szCs w:val="16"/>
          <w:lang w:val="en-US"/>
        </w:rPr>
        <w:t>151</w:t>
      </w:r>
      <w:r w:rsidRPr="003324C5">
        <w:rPr>
          <w:rFonts w:ascii="Times New Roman" w:hAnsi="Times New Roman"/>
          <w:sz w:val="20"/>
          <w:szCs w:val="16"/>
          <w:lang w:val="en-US"/>
        </w:rPr>
        <w:t>, 377–421.</w:t>
      </w:r>
      <w:proofErr w:type="gramEnd"/>
    </w:p>
    <w:p w14:paraId="1AB073B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Soliar, T. (1988) The mosasaur Goronyosaurus from the Upper Cretaceous of Sokoto State, Nigeria.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31,</w:t>
      </w:r>
      <w:r w:rsidRPr="003324C5">
        <w:rPr>
          <w:rFonts w:ascii="Times New Roman" w:hAnsi="Times New Roman"/>
          <w:sz w:val="20"/>
          <w:lang w:val="en-US"/>
        </w:rPr>
        <w:t xml:space="preserve"> 747-762.</w:t>
      </w:r>
      <w:proofErr w:type="gramEnd"/>
    </w:p>
    <w:p w14:paraId="7E535C5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Spears, T., Abele, L. G. &amp; Kim, W. (1992) The monophyly of brachyuran crabs - a phylogenetic study based on 18S-ribosomal-RNA. </w:t>
      </w:r>
      <w:proofErr w:type="gramStart"/>
      <w:r w:rsidRPr="003324C5">
        <w:rPr>
          <w:rFonts w:ascii="Times New Roman" w:hAnsi="Times New Roman"/>
          <w:i/>
          <w:iCs/>
          <w:sz w:val="20"/>
          <w:lang w:val="en-US"/>
        </w:rPr>
        <w:t>Systematic Biology</w:t>
      </w:r>
      <w:r w:rsidRPr="003324C5">
        <w:rPr>
          <w:rFonts w:ascii="Times New Roman" w:hAnsi="Times New Roman"/>
          <w:sz w:val="20"/>
          <w:lang w:val="en-US"/>
        </w:rPr>
        <w:t xml:space="preserve"> </w:t>
      </w:r>
      <w:r w:rsidRPr="003324C5">
        <w:rPr>
          <w:rFonts w:ascii="Times New Roman" w:hAnsi="Times New Roman"/>
          <w:b/>
          <w:bCs/>
          <w:sz w:val="20"/>
          <w:lang w:val="en-US"/>
        </w:rPr>
        <w:t>41,</w:t>
      </w:r>
      <w:r w:rsidRPr="003324C5">
        <w:rPr>
          <w:rFonts w:ascii="Times New Roman" w:hAnsi="Times New Roman"/>
          <w:sz w:val="20"/>
          <w:lang w:val="en-US"/>
        </w:rPr>
        <w:t xml:space="preserve"> 446-461.</w:t>
      </w:r>
      <w:proofErr w:type="gramEnd"/>
    </w:p>
    <w:p w14:paraId="5F0A45E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Springer, M. S. &amp; Kirsch, J. A. W. (1993) </w:t>
      </w:r>
      <w:proofErr w:type="gramStart"/>
      <w:r w:rsidRPr="003324C5">
        <w:rPr>
          <w:rFonts w:ascii="Times New Roman" w:hAnsi="Times New Roman"/>
          <w:sz w:val="20"/>
          <w:lang w:val="en-US"/>
        </w:rPr>
        <w:t>A</w:t>
      </w:r>
      <w:proofErr w:type="gramEnd"/>
      <w:r w:rsidRPr="003324C5">
        <w:rPr>
          <w:rFonts w:ascii="Times New Roman" w:hAnsi="Times New Roman"/>
          <w:sz w:val="20"/>
          <w:lang w:val="en-US"/>
        </w:rPr>
        <w:t xml:space="preserve"> molecular perspective on the phylogeny of placental mammals based on mitochondrial 12S rDNA sequences. </w:t>
      </w:r>
      <w:proofErr w:type="gramStart"/>
      <w:r w:rsidRPr="003324C5">
        <w:rPr>
          <w:rFonts w:ascii="Times New Roman" w:hAnsi="Times New Roman"/>
          <w:i/>
          <w:iCs/>
          <w:sz w:val="20"/>
          <w:lang w:val="en-US"/>
        </w:rPr>
        <w:t>Journal of Mammalian Evolution</w:t>
      </w:r>
      <w:r w:rsidRPr="003324C5">
        <w:rPr>
          <w:rFonts w:ascii="Times New Roman" w:hAnsi="Times New Roman"/>
          <w:sz w:val="20"/>
          <w:lang w:val="en-US"/>
        </w:rPr>
        <w:t xml:space="preserve"> </w:t>
      </w:r>
      <w:r w:rsidRPr="003324C5">
        <w:rPr>
          <w:rFonts w:ascii="Times New Roman" w:hAnsi="Times New Roman"/>
          <w:b/>
          <w:bCs/>
          <w:sz w:val="20"/>
          <w:lang w:val="en-US"/>
        </w:rPr>
        <w:t>1,</w:t>
      </w:r>
      <w:r w:rsidRPr="003324C5">
        <w:rPr>
          <w:rFonts w:ascii="Times New Roman" w:hAnsi="Times New Roman"/>
          <w:sz w:val="20"/>
          <w:lang w:val="en-US"/>
        </w:rPr>
        <w:t xml:space="preserve"> 149-166.</w:t>
      </w:r>
      <w:proofErr w:type="gramEnd"/>
    </w:p>
    <w:p w14:paraId="28298A83"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Steiner, G. (1992) Phylogeny and Classification of Scaphopoda. </w:t>
      </w:r>
      <w:proofErr w:type="gramStart"/>
      <w:r w:rsidRPr="003324C5">
        <w:rPr>
          <w:rFonts w:ascii="Times New Roman" w:hAnsi="Times New Roman"/>
          <w:i/>
        </w:rPr>
        <w:t>Journal of Molluscan Studies</w:t>
      </w:r>
      <w:r w:rsidRPr="003324C5">
        <w:rPr>
          <w:rFonts w:ascii="Times New Roman" w:hAnsi="Times New Roman"/>
        </w:rPr>
        <w:t xml:space="preserve"> </w:t>
      </w:r>
      <w:r w:rsidRPr="003324C5">
        <w:rPr>
          <w:rFonts w:ascii="Times New Roman" w:hAnsi="Times New Roman"/>
          <w:b/>
        </w:rPr>
        <w:t>58</w:t>
      </w:r>
      <w:r w:rsidRPr="003324C5">
        <w:rPr>
          <w:rFonts w:ascii="Times New Roman" w:hAnsi="Times New Roman"/>
        </w:rPr>
        <w:t>, 385-400.</w:t>
      </w:r>
      <w:proofErr w:type="gramEnd"/>
      <w:r w:rsidRPr="003324C5">
        <w:rPr>
          <w:rFonts w:ascii="Times New Roman" w:hAnsi="Times New Roman"/>
        </w:rPr>
        <w:t xml:space="preserve"> </w:t>
      </w:r>
    </w:p>
    <w:p w14:paraId="5CB38F44"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Steiner, G. &amp; Muller, M. (1996) </w:t>
      </w:r>
      <w:proofErr w:type="gramStart"/>
      <w:r w:rsidRPr="003324C5">
        <w:rPr>
          <w:rFonts w:ascii="Times New Roman" w:hAnsi="Times New Roman"/>
        </w:rPr>
        <w:t>What</w:t>
      </w:r>
      <w:proofErr w:type="gramEnd"/>
      <w:r w:rsidRPr="003324C5">
        <w:rPr>
          <w:rFonts w:ascii="Times New Roman" w:hAnsi="Times New Roman"/>
        </w:rPr>
        <w:t xml:space="preserve"> can 18S rDNA do for bivalve phylogeny? </w:t>
      </w:r>
      <w:proofErr w:type="gramStart"/>
      <w:r w:rsidRPr="003324C5">
        <w:rPr>
          <w:rFonts w:ascii="Times New Roman" w:hAnsi="Times New Roman"/>
          <w:i/>
        </w:rPr>
        <w:t>Journal of Molecular Evolution</w:t>
      </w:r>
      <w:r w:rsidRPr="003324C5">
        <w:rPr>
          <w:rFonts w:ascii="Times New Roman" w:hAnsi="Times New Roman"/>
        </w:rPr>
        <w:t xml:space="preserve"> </w:t>
      </w:r>
      <w:r w:rsidRPr="003324C5">
        <w:rPr>
          <w:rFonts w:ascii="Times New Roman" w:hAnsi="Times New Roman"/>
          <w:b/>
        </w:rPr>
        <w:t>43</w:t>
      </w:r>
      <w:r w:rsidRPr="003324C5">
        <w:rPr>
          <w:rFonts w:ascii="Times New Roman" w:hAnsi="Times New Roman"/>
        </w:rPr>
        <w:t>, 58-70.</w:t>
      </w:r>
      <w:proofErr w:type="gramEnd"/>
    </w:p>
    <w:p w14:paraId="6F8C0F13"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Stuart, J. A., Ooi, E. L., McLeod, J., Bourns, A. E. &amp; Ballantyne, J. S. (1998) D- and L-ß-Hydroxybutyrate dehydrogenases and the evolution of ketone body metabolism in Gastropod Molluscs. </w:t>
      </w:r>
      <w:proofErr w:type="gramStart"/>
      <w:r w:rsidRPr="003324C5">
        <w:rPr>
          <w:rFonts w:ascii="Times New Roman" w:hAnsi="Times New Roman"/>
          <w:i/>
        </w:rPr>
        <w:t>Biological Bulletin</w:t>
      </w:r>
      <w:r w:rsidRPr="003324C5">
        <w:rPr>
          <w:rFonts w:ascii="Times New Roman" w:hAnsi="Times New Roman"/>
        </w:rPr>
        <w:t xml:space="preserve"> </w:t>
      </w:r>
      <w:r w:rsidRPr="003324C5">
        <w:rPr>
          <w:rFonts w:ascii="Times New Roman" w:hAnsi="Times New Roman"/>
          <w:b/>
        </w:rPr>
        <w:t>195</w:t>
      </w:r>
      <w:r w:rsidRPr="003324C5">
        <w:rPr>
          <w:rFonts w:ascii="Times New Roman" w:hAnsi="Times New Roman"/>
        </w:rPr>
        <w:t>, 12-16.</w:t>
      </w:r>
      <w:proofErr w:type="gramEnd"/>
    </w:p>
    <w:p w14:paraId="6B2B30E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Stys, P. &amp; Bilinsky, S. (1990) Ovariole types and the phylogeny of hexapods. </w:t>
      </w:r>
      <w:proofErr w:type="gramStart"/>
      <w:r w:rsidRPr="003324C5">
        <w:rPr>
          <w:rFonts w:ascii="Times New Roman" w:hAnsi="Times New Roman"/>
          <w:i/>
          <w:iCs/>
          <w:sz w:val="20"/>
          <w:lang w:val="en-US"/>
        </w:rPr>
        <w:t>Biological Reviews</w:t>
      </w:r>
      <w:r w:rsidRPr="003324C5">
        <w:rPr>
          <w:rFonts w:ascii="Times New Roman" w:hAnsi="Times New Roman"/>
          <w:sz w:val="20"/>
          <w:lang w:val="en-US"/>
        </w:rPr>
        <w:t xml:space="preserve"> </w:t>
      </w:r>
      <w:r w:rsidRPr="003324C5">
        <w:rPr>
          <w:rFonts w:ascii="Times New Roman" w:hAnsi="Times New Roman"/>
          <w:b/>
          <w:bCs/>
          <w:sz w:val="20"/>
          <w:lang w:val="en-US"/>
        </w:rPr>
        <w:t>65,</w:t>
      </w:r>
      <w:r w:rsidRPr="003324C5">
        <w:rPr>
          <w:rFonts w:ascii="Times New Roman" w:hAnsi="Times New Roman"/>
          <w:sz w:val="20"/>
          <w:lang w:val="en-US"/>
        </w:rPr>
        <w:t xml:space="preserve"> 401-429.</w:t>
      </w:r>
      <w:proofErr w:type="gramEnd"/>
    </w:p>
    <w:p w14:paraId="7300086C"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Stys, P., Zrzavy, J. &amp; Weyda, F. (1993) Phylogeny of the Hexapoda and ovarian metamerism.</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Biological Review</w:t>
      </w:r>
      <w:r w:rsidRPr="003324C5">
        <w:rPr>
          <w:rFonts w:ascii="Times New Roman" w:hAnsi="Times New Roman"/>
          <w:sz w:val="20"/>
          <w:lang w:val="en-US"/>
        </w:rPr>
        <w:t xml:space="preserve"> </w:t>
      </w:r>
      <w:r w:rsidRPr="003324C5">
        <w:rPr>
          <w:rFonts w:ascii="Times New Roman" w:hAnsi="Times New Roman"/>
          <w:b/>
          <w:bCs/>
          <w:sz w:val="20"/>
          <w:lang w:val="en-US"/>
        </w:rPr>
        <w:t>68,</w:t>
      </w:r>
      <w:r w:rsidRPr="003324C5">
        <w:rPr>
          <w:rFonts w:ascii="Times New Roman" w:hAnsi="Times New Roman"/>
          <w:sz w:val="20"/>
          <w:lang w:val="en-US"/>
        </w:rPr>
        <w:t xml:space="preserve"> 365-379.</w:t>
      </w:r>
      <w:proofErr w:type="gramEnd"/>
    </w:p>
    <w:p w14:paraId="635016D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Sues, H. D. (1997) On Chirostenotes, </w:t>
      </w:r>
      <w:proofErr w:type="gramStart"/>
      <w:r w:rsidRPr="003324C5">
        <w:rPr>
          <w:rFonts w:ascii="Times New Roman" w:hAnsi="Times New Roman"/>
          <w:sz w:val="20"/>
          <w:lang w:val="en-US"/>
        </w:rPr>
        <w:t>a</w:t>
      </w:r>
      <w:proofErr w:type="gramEnd"/>
      <w:r w:rsidRPr="003324C5">
        <w:rPr>
          <w:rFonts w:ascii="Times New Roman" w:hAnsi="Times New Roman"/>
          <w:sz w:val="20"/>
          <w:lang w:val="en-US"/>
        </w:rPr>
        <w:t xml:space="preserve"> Late Cretaceous oviraptorosaur (Dinosauria: Theropoda from western North America.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698-716.</w:t>
      </w:r>
      <w:proofErr w:type="gramEnd"/>
    </w:p>
    <w:p w14:paraId="1288F67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Sues, H. D., Averianov, A. (2009) A new basal hadrodauroid dinosaur from the Late Cretaceous of Uzbekistan and the early radiation of duck-billed dinosaurs.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 xml:space="preserve">Proceedings of the Royal Society, Series B </w:t>
      </w:r>
      <w:r w:rsidRPr="003324C5">
        <w:rPr>
          <w:rFonts w:ascii="Times New Roman" w:hAnsi="Times New Roman"/>
          <w:b/>
          <w:iCs/>
          <w:sz w:val="20"/>
          <w:lang w:val="en-US"/>
        </w:rPr>
        <w:t>276</w:t>
      </w:r>
      <w:r w:rsidRPr="003324C5">
        <w:rPr>
          <w:rFonts w:ascii="Times New Roman" w:hAnsi="Times New Roman"/>
          <w:iCs/>
          <w:sz w:val="20"/>
          <w:lang w:val="en-US"/>
        </w:rPr>
        <w:t>, 2549-2555.</w:t>
      </w:r>
      <w:proofErr w:type="gramEnd"/>
      <w:r w:rsidRPr="003324C5">
        <w:rPr>
          <w:rFonts w:ascii="Times New Roman" w:hAnsi="Times New Roman"/>
          <w:iCs/>
          <w:sz w:val="20"/>
          <w:lang w:val="en-US"/>
        </w:rPr>
        <w:t xml:space="preserve"> </w:t>
      </w:r>
    </w:p>
    <w:p w14:paraId="2B64348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Sues, H. D., Shubin, N. H. &amp; Olsen, P. E. (1994) A new sphenodontian (Lepidosauria: Rhynchocephalia) from the McCoy Brook Formation (Lower Jurassic) of Nova Scotia, Canada.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14,</w:t>
      </w:r>
      <w:r w:rsidRPr="003324C5">
        <w:rPr>
          <w:rFonts w:ascii="Times New Roman" w:hAnsi="Times New Roman"/>
          <w:sz w:val="20"/>
          <w:lang w:val="en-US"/>
        </w:rPr>
        <w:t xml:space="preserve"> 327-340.</w:t>
      </w:r>
      <w:proofErr w:type="gramEnd"/>
    </w:p>
    <w:p w14:paraId="3E41190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Sullivan, R. M. (19</w:t>
      </w:r>
      <w:r>
        <w:rPr>
          <w:rFonts w:ascii="Times New Roman" w:hAnsi="Times New Roman"/>
          <w:sz w:val="20"/>
          <w:lang w:val="en-US"/>
        </w:rPr>
        <w:t>86</w:t>
      </w:r>
      <w:r w:rsidRPr="003324C5">
        <w:rPr>
          <w:rFonts w:ascii="Times New Roman" w:hAnsi="Times New Roman"/>
          <w:sz w:val="20"/>
          <w:lang w:val="en-US"/>
        </w:rPr>
        <w:t xml:space="preserve">) The skull of Glyptosaurus sylvestris Marsh, 1871 (Lacertilia: Anguidae).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6,</w:t>
      </w:r>
      <w:r w:rsidRPr="003324C5">
        <w:rPr>
          <w:rFonts w:ascii="Times New Roman" w:hAnsi="Times New Roman"/>
          <w:sz w:val="20"/>
          <w:lang w:val="en-US"/>
        </w:rPr>
        <w:t xml:space="preserve"> 28-37.</w:t>
      </w:r>
      <w:proofErr w:type="gramEnd"/>
    </w:p>
    <w:p w14:paraId="626B166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Szalay, F. S. &amp; Trofimov, B. A. (1996) The Mongolian Late Cretaceous Asiatherium, and the early phylogeny and paleobiogeography of Metatheria.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474-509.</w:t>
      </w:r>
      <w:proofErr w:type="gramEnd"/>
    </w:p>
    <w:p w14:paraId="4146A7C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Tagle, D. A., Miyamoto, M. M., Goodman, M., Hofmann, O., Braunitzer, G. &amp; Jalanka, </w:t>
      </w:r>
      <w:proofErr w:type="gramStart"/>
      <w:r w:rsidRPr="003324C5">
        <w:rPr>
          <w:rFonts w:ascii="Times New Roman" w:hAnsi="Times New Roman"/>
          <w:sz w:val="20"/>
          <w:lang w:val="en-US"/>
        </w:rPr>
        <w:t>H. (1986) Hemoglobin of pandas</w:t>
      </w:r>
      <w:proofErr w:type="gramEnd"/>
      <w:r w:rsidRPr="003324C5">
        <w:rPr>
          <w:rFonts w:ascii="Times New Roman" w:hAnsi="Times New Roman"/>
          <w:sz w:val="20"/>
          <w:lang w:val="en-US"/>
        </w:rPr>
        <w:t xml:space="preserve">: phylogenetic relationships of carnivores as ascertained with protein sequence data. </w:t>
      </w:r>
      <w:proofErr w:type="gramStart"/>
      <w:r w:rsidRPr="003324C5">
        <w:rPr>
          <w:rFonts w:ascii="Times New Roman" w:hAnsi="Times New Roman"/>
          <w:i/>
          <w:iCs/>
          <w:sz w:val="20"/>
          <w:lang w:val="en-US"/>
        </w:rPr>
        <w:t>Naturwissenschaften</w:t>
      </w:r>
      <w:r w:rsidRPr="003324C5">
        <w:rPr>
          <w:rFonts w:ascii="Times New Roman" w:hAnsi="Times New Roman"/>
          <w:sz w:val="20"/>
          <w:lang w:val="en-US"/>
        </w:rPr>
        <w:t xml:space="preserve"> </w:t>
      </w:r>
      <w:r w:rsidRPr="003324C5">
        <w:rPr>
          <w:rFonts w:ascii="Times New Roman" w:hAnsi="Times New Roman"/>
          <w:b/>
          <w:bCs/>
          <w:sz w:val="20"/>
          <w:lang w:val="en-US"/>
        </w:rPr>
        <w:t>73,</w:t>
      </w:r>
      <w:r w:rsidRPr="003324C5">
        <w:rPr>
          <w:rFonts w:ascii="Times New Roman" w:hAnsi="Times New Roman"/>
          <w:sz w:val="20"/>
          <w:lang w:val="en-US"/>
        </w:rPr>
        <w:t xml:space="preserve"> 512-514.</w:t>
      </w:r>
      <w:proofErr w:type="gramEnd"/>
    </w:p>
    <w:p w14:paraId="4EA093D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Tassy, P. &amp; Shoshani, J. (1988). The Tethytheria: elephants and their relatives In </w:t>
      </w:r>
      <w:r w:rsidRPr="003324C5">
        <w:rPr>
          <w:rFonts w:ascii="Times New Roman" w:hAnsi="Times New Roman"/>
          <w:i/>
          <w:iCs/>
          <w:sz w:val="20"/>
          <w:lang w:val="en-US"/>
        </w:rPr>
        <w:t>The Phylogeny and Classification of the Tetrapods</w:t>
      </w:r>
      <w:r w:rsidRPr="003324C5">
        <w:rPr>
          <w:rFonts w:ascii="Times New Roman" w:hAnsi="Times New Roman"/>
          <w:sz w:val="20"/>
          <w:lang w:val="en-US"/>
        </w:rPr>
        <w:t xml:space="preserve"> (ed. M. J. Benton), pp. 283-315. Oxford: Clarendon Press.</w:t>
      </w:r>
    </w:p>
    <w:p w14:paraId="0155025E" w14:textId="77777777" w:rsidR="000D71B0" w:rsidRPr="000456F4" w:rsidRDefault="000D71B0" w:rsidP="000D71B0">
      <w:pPr>
        <w:widowControl w:val="0"/>
        <w:autoSpaceDE w:val="0"/>
        <w:autoSpaceDN w:val="0"/>
        <w:adjustRightInd w:val="0"/>
        <w:ind w:left="720" w:hanging="720"/>
        <w:rPr>
          <w:rFonts w:ascii="Times New Roman" w:hAnsi="Times New Roman"/>
          <w:sz w:val="20"/>
          <w:lang w:val="en-US"/>
        </w:rPr>
      </w:pPr>
      <w:r w:rsidRPr="000456F4">
        <w:rPr>
          <w:rFonts w:ascii="Times New Roman" w:hAnsi="Times New Roman"/>
          <w:sz w:val="20"/>
          <w:lang w:val="en-US"/>
        </w:rPr>
        <w:t xml:space="preserve">Taylor, J. D., Williams, S. T., Glover, E. A. &amp; Dyal, P. (2007) </w:t>
      </w:r>
      <w:proofErr w:type="gramStart"/>
      <w:r w:rsidRPr="000456F4">
        <w:rPr>
          <w:rFonts w:ascii="Times New Roman" w:hAnsi="Times New Roman"/>
          <w:sz w:val="20"/>
          <w:lang w:val="en-US"/>
        </w:rPr>
        <w:t>A</w:t>
      </w:r>
      <w:proofErr w:type="gramEnd"/>
      <w:r w:rsidRPr="000456F4">
        <w:rPr>
          <w:rFonts w:ascii="Times New Roman" w:hAnsi="Times New Roman"/>
          <w:sz w:val="20"/>
          <w:lang w:val="en-US"/>
        </w:rPr>
        <w:t xml:space="preserve"> molecular phylogey of heterodont bivalves (Mollusca: Bivalvia: Heterodonta): a new analyses of 18S and 28S rRNA genes. </w:t>
      </w:r>
      <w:r w:rsidRPr="000456F4">
        <w:rPr>
          <w:rFonts w:ascii="Times New Roman" w:hAnsi="Times New Roman"/>
          <w:i/>
          <w:sz w:val="20"/>
        </w:rPr>
        <w:t xml:space="preserve">Zoologica </w:t>
      </w:r>
      <w:r w:rsidRPr="000456F4">
        <w:rPr>
          <w:rFonts w:ascii="Times New Roman" w:hAnsi="Times New Roman"/>
          <w:i/>
          <w:iCs/>
          <w:sz w:val="20"/>
          <w:lang w:val="en-US"/>
        </w:rPr>
        <w:t>Scripta</w:t>
      </w:r>
      <w:r w:rsidRPr="000456F4">
        <w:rPr>
          <w:rFonts w:ascii="Times New Roman" w:hAnsi="Times New Roman"/>
          <w:sz w:val="20"/>
          <w:lang w:val="en-US"/>
        </w:rPr>
        <w:t xml:space="preserve"> </w:t>
      </w:r>
      <w:r w:rsidRPr="000456F4">
        <w:rPr>
          <w:rFonts w:ascii="Times New Roman" w:hAnsi="Times New Roman"/>
          <w:b/>
          <w:bCs/>
          <w:sz w:val="20"/>
          <w:lang w:val="en-US"/>
        </w:rPr>
        <w:t>36,</w:t>
      </w:r>
      <w:r w:rsidRPr="000456F4">
        <w:rPr>
          <w:rFonts w:ascii="Times New Roman" w:hAnsi="Times New Roman"/>
          <w:sz w:val="20"/>
          <w:lang w:val="en-US"/>
        </w:rPr>
        <w:t xml:space="preserve"> 587-606.</w:t>
      </w:r>
    </w:p>
    <w:p w14:paraId="35488067" w14:textId="77777777" w:rsidR="000D71B0" w:rsidRPr="003324C5" w:rsidRDefault="000D71B0" w:rsidP="000D71B0">
      <w:pPr>
        <w:widowControl w:val="0"/>
        <w:autoSpaceDE w:val="0"/>
        <w:autoSpaceDN w:val="0"/>
        <w:adjustRightInd w:val="0"/>
        <w:rPr>
          <w:rFonts w:ascii="Times New Roman" w:hAnsi="Times New Roman"/>
          <w:sz w:val="20"/>
          <w:lang w:val="en-US"/>
        </w:rPr>
      </w:pPr>
      <w:r w:rsidRPr="003324C5">
        <w:rPr>
          <w:rFonts w:ascii="Times New Roman" w:hAnsi="Times New Roman"/>
          <w:sz w:val="20"/>
          <w:lang w:val="en-US"/>
        </w:rPr>
        <w:t xml:space="preserve">Tetlie, O. E. &amp; Cuggy, M. B. (2007) </w:t>
      </w:r>
      <w:r w:rsidRPr="003324C5">
        <w:rPr>
          <w:rFonts w:ascii="Times New Roman" w:hAnsi="Times New Roman"/>
          <w:smallCaps/>
          <w:sz w:val="20"/>
          <w:lang w:val="en-US"/>
        </w:rPr>
        <w:t>P</w:t>
      </w:r>
      <w:r w:rsidRPr="003324C5">
        <w:rPr>
          <w:rFonts w:ascii="Times New Roman" w:hAnsi="Times New Roman"/>
          <w:sz w:val="20"/>
          <w:lang w:val="en-US"/>
        </w:rPr>
        <w:t xml:space="preserve">hylogeny of the basal swimming Eurypterids </w:t>
      </w:r>
    </w:p>
    <w:p w14:paraId="3972C85C" w14:textId="77777777" w:rsidR="000D71B0" w:rsidRPr="003324C5" w:rsidRDefault="000D71B0" w:rsidP="000D71B0">
      <w:pPr>
        <w:widowControl w:val="0"/>
        <w:autoSpaceDE w:val="0"/>
        <w:autoSpaceDN w:val="0"/>
        <w:adjustRightInd w:val="0"/>
        <w:ind w:left="720"/>
        <w:rPr>
          <w:rFonts w:ascii="Times New Roman" w:hAnsi="Times New Roman"/>
          <w:sz w:val="20"/>
          <w:lang w:val="en-US"/>
        </w:rPr>
      </w:pPr>
      <w:r w:rsidRPr="003324C5">
        <w:rPr>
          <w:rFonts w:ascii="Times New Roman" w:hAnsi="Times New Roman"/>
          <w:sz w:val="20"/>
          <w:lang w:val="en-US"/>
        </w:rPr>
        <w:t xml:space="preserve">(Chelicerata; Eurypterida; Eurypterina). </w:t>
      </w:r>
      <w:r w:rsidRPr="003324C5">
        <w:rPr>
          <w:rFonts w:ascii="Times New Roman" w:hAnsi="Times New Roman"/>
          <w:smallCaps/>
          <w:sz w:val="20"/>
          <w:lang w:val="en-US"/>
        </w:rPr>
        <w:t xml:space="preserve"> </w:t>
      </w:r>
      <w:proofErr w:type="gramStart"/>
      <w:r w:rsidRPr="003324C5">
        <w:rPr>
          <w:rFonts w:ascii="Times New Roman" w:hAnsi="Times New Roman"/>
          <w:i/>
          <w:sz w:val="20"/>
          <w:lang w:val="en-US"/>
        </w:rPr>
        <w:t>Journal of Systematic Palaeontology</w:t>
      </w:r>
      <w:r w:rsidRPr="003324C5">
        <w:rPr>
          <w:rFonts w:ascii="Times New Roman" w:hAnsi="Times New Roman"/>
          <w:sz w:val="20"/>
          <w:lang w:val="en-US"/>
        </w:rPr>
        <w:t xml:space="preserve"> </w:t>
      </w:r>
      <w:r w:rsidRPr="003324C5">
        <w:rPr>
          <w:rFonts w:ascii="Times New Roman" w:hAnsi="Times New Roman"/>
          <w:b/>
          <w:sz w:val="20"/>
          <w:lang w:val="en-US"/>
        </w:rPr>
        <w:t>5</w:t>
      </w:r>
      <w:r w:rsidRPr="003324C5">
        <w:rPr>
          <w:rFonts w:ascii="Times New Roman" w:hAnsi="Times New Roman"/>
          <w:sz w:val="20"/>
          <w:lang w:val="en-US"/>
        </w:rPr>
        <w:t>, 345-356.</w:t>
      </w:r>
      <w:proofErr w:type="gramEnd"/>
    </w:p>
    <w:p w14:paraId="037D47B5"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Thewissen, J. G. M. &amp; Domning, D. P. (1992) The role of phenacodontids in the origin of the modern orders of ungulate mammals.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12,</w:t>
      </w:r>
      <w:r w:rsidRPr="003324C5">
        <w:rPr>
          <w:rFonts w:ascii="Times New Roman" w:hAnsi="Times New Roman"/>
          <w:sz w:val="20"/>
          <w:lang w:val="en-US"/>
        </w:rPr>
        <w:t xml:space="preserve"> 494-504.</w:t>
      </w:r>
      <w:proofErr w:type="gramEnd"/>
    </w:p>
    <w:p w14:paraId="7834911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Thomas, A. T. &amp; Holloway, D. J. (1988) Classification and phylogeny of the trilobite order Lichida. </w:t>
      </w:r>
      <w:proofErr w:type="gramStart"/>
      <w:r w:rsidRPr="003324C5">
        <w:rPr>
          <w:rFonts w:ascii="Times New Roman" w:hAnsi="Times New Roman"/>
          <w:i/>
          <w:iCs/>
          <w:sz w:val="20"/>
          <w:lang w:val="en-US"/>
        </w:rPr>
        <w:t>Philosophical Transactions of the Royal Society of London, B</w:t>
      </w:r>
      <w:r w:rsidRPr="003324C5">
        <w:rPr>
          <w:rFonts w:ascii="Times New Roman" w:hAnsi="Times New Roman"/>
          <w:sz w:val="20"/>
          <w:lang w:val="en-US"/>
        </w:rPr>
        <w:t xml:space="preserve"> </w:t>
      </w:r>
      <w:r w:rsidRPr="003324C5">
        <w:rPr>
          <w:rFonts w:ascii="Times New Roman" w:hAnsi="Times New Roman"/>
          <w:b/>
          <w:bCs/>
          <w:sz w:val="20"/>
          <w:lang w:val="en-US"/>
        </w:rPr>
        <w:t>321,</w:t>
      </w:r>
      <w:r w:rsidRPr="003324C5">
        <w:rPr>
          <w:rFonts w:ascii="Times New Roman" w:hAnsi="Times New Roman"/>
          <w:sz w:val="20"/>
          <w:lang w:val="en-US"/>
        </w:rPr>
        <w:t xml:space="preserve"> 179-262.</w:t>
      </w:r>
      <w:proofErr w:type="gramEnd"/>
    </w:p>
    <w:p w14:paraId="13B005B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Trueb, L. &amp; Cloutier, R. (1991). A phylogenetic investigation of the inter- and intrarelationships of the Lissamphibia (Amphibia: Temnospondyli)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223-313. Ithaca, N.Y.: Cornell University Press.</w:t>
      </w:r>
    </w:p>
    <w:p w14:paraId="62D8F568"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Van Tuinen, M., Sibley, C. G. &amp; Hedges, S. B. (1998) Phylogeny and biogeography of ratite birds inferred from DNA sequences of the mitochondrial ribosomal genes.</w:t>
      </w:r>
      <w:proofErr w:type="gramEnd"/>
      <w:r w:rsidRPr="003324C5">
        <w:rPr>
          <w:rFonts w:ascii="Times New Roman" w:hAnsi="Times New Roman"/>
        </w:rPr>
        <w:t xml:space="preserve"> </w:t>
      </w:r>
      <w:r w:rsidRPr="003324C5">
        <w:rPr>
          <w:rFonts w:ascii="Times New Roman" w:hAnsi="Times New Roman"/>
          <w:i/>
        </w:rPr>
        <w:t>Molecular Biology and Evolution</w:t>
      </w:r>
      <w:r w:rsidRPr="003324C5">
        <w:rPr>
          <w:rFonts w:ascii="Times New Roman" w:hAnsi="Times New Roman"/>
        </w:rPr>
        <w:t xml:space="preserve"> </w:t>
      </w:r>
      <w:r w:rsidRPr="003324C5">
        <w:rPr>
          <w:rFonts w:ascii="Times New Roman" w:hAnsi="Times New Roman"/>
          <w:b/>
        </w:rPr>
        <w:t>15</w:t>
      </w:r>
      <w:r w:rsidRPr="003324C5">
        <w:rPr>
          <w:rFonts w:ascii="Times New Roman" w:hAnsi="Times New Roman"/>
        </w:rPr>
        <w:t>, 370-376.</w:t>
      </w:r>
    </w:p>
    <w:p w14:paraId="384B7724"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Van Tuinen, M., Stidham, T. A. &amp; Hadly, E. A. (2006) Tempo and mode of modern bird evolution observed with large-scale taxonomic sampling. </w:t>
      </w:r>
      <w:proofErr w:type="gramStart"/>
      <w:r w:rsidRPr="003324C5">
        <w:rPr>
          <w:rFonts w:ascii="Times New Roman" w:hAnsi="Times New Roman"/>
          <w:i/>
        </w:rPr>
        <w:t>Historical Biology</w:t>
      </w:r>
      <w:r w:rsidRPr="003324C5">
        <w:rPr>
          <w:rFonts w:ascii="Times New Roman" w:hAnsi="Times New Roman"/>
        </w:rPr>
        <w:t xml:space="preserve"> </w:t>
      </w:r>
      <w:r w:rsidRPr="003324C5">
        <w:rPr>
          <w:rFonts w:ascii="Times New Roman" w:hAnsi="Times New Roman"/>
          <w:b/>
        </w:rPr>
        <w:t>18</w:t>
      </w:r>
      <w:r w:rsidRPr="003324C5">
        <w:rPr>
          <w:rFonts w:ascii="Times New Roman" w:hAnsi="Times New Roman"/>
        </w:rPr>
        <w:t>, 205-221.</w:t>
      </w:r>
      <w:proofErr w:type="gramEnd"/>
      <w:r w:rsidRPr="003324C5">
        <w:rPr>
          <w:rFonts w:ascii="Times New Roman" w:hAnsi="Times New Roman"/>
        </w:rPr>
        <w:t xml:space="preserve"> </w:t>
      </w:r>
    </w:p>
    <w:p w14:paraId="42266A2F"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Van Tuinen, M., Butvill, D. B., Kirsch, J. A. &amp; Hedges, S. B. (2001) Convergence and divergence in the evolution of aquatic birds.</w:t>
      </w:r>
      <w:proofErr w:type="gramEnd"/>
      <w:r w:rsidRPr="003324C5">
        <w:rPr>
          <w:rFonts w:ascii="Times New Roman" w:hAnsi="Times New Roman"/>
        </w:rPr>
        <w:t xml:space="preserve"> </w:t>
      </w:r>
      <w:proofErr w:type="gramStart"/>
      <w:r w:rsidRPr="003324C5">
        <w:rPr>
          <w:rFonts w:ascii="Times New Roman" w:hAnsi="Times New Roman"/>
          <w:i/>
          <w:iCs/>
          <w:lang w:val="en-US"/>
        </w:rPr>
        <w:t>Proceedings of the Royal Society, Series B</w:t>
      </w:r>
      <w:r w:rsidRPr="003324C5">
        <w:rPr>
          <w:rFonts w:ascii="Times New Roman" w:hAnsi="Times New Roman"/>
        </w:rPr>
        <w:t xml:space="preserve"> </w:t>
      </w:r>
      <w:r w:rsidRPr="003324C5">
        <w:rPr>
          <w:rFonts w:ascii="Times New Roman" w:hAnsi="Times New Roman"/>
          <w:b/>
        </w:rPr>
        <w:t>268</w:t>
      </w:r>
      <w:r w:rsidRPr="003324C5">
        <w:rPr>
          <w:rFonts w:ascii="Times New Roman" w:hAnsi="Times New Roman"/>
        </w:rPr>
        <w:t>, 1345-1350.</w:t>
      </w:r>
      <w:proofErr w:type="gramEnd"/>
      <w:r w:rsidRPr="003324C5">
        <w:rPr>
          <w:rFonts w:ascii="Times New Roman" w:hAnsi="Times New Roman"/>
        </w:rPr>
        <w:t xml:space="preserve"> </w:t>
      </w:r>
    </w:p>
    <w:p w14:paraId="56C4593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Vannier, J. &amp; Abe, K. (1992) Recent and early </w:t>
      </w:r>
      <w:proofErr w:type="gramStart"/>
      <w:r w:rsidRPr="003324C5">
        <w:rPr>
          <w:rFonts w:ascii="Times New Roman" w:hAnsi="Times New Roman"/>
          <w:sz w:val="20"/>
          <w:lang w:val="en-US"/>
        </w:rPr>
        <w:t>paleozoic</w:t>
      </w:r>
      <w:proofErr w:type="gramEnd"/>
      <w:r w:rsidRPr="003324C5">
        <w:rPr>
          <w:rFonts w:ascii="Times New Roman" w:hAnsi="Times New Roman"/>
          <w:sz w:val="20"/>
          <w:lang w:val="en-US"/>
        </w:rPr>
        <w:t xml:space="preserve"> myodocope ostracodes - functional-morphology, phylogeny, distribution and life-styles.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485-517.</w:t>
      </w:r>
      <w:proofErr w:type="gramEnd"/>
    </w:p>
    <w:p w14:paraId="459EE85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von</w:t>
      </w:r>
      <w:proofErr w:type="gramEnd"/>
      <w:r w:rsidRPr="003324C5">
        <w:rPr>
          <w:rFonts w:ascii="Times New Roman" w:hAnsi="Times New Roman"/>
          <w:sz w:val="20"/>
          <w:lang w:val="en-US"/>
        </w:rPr>
        <w:t xml:space="preserve"> Dohlen, C. D. &amp; Moran, N. A. (1995) Molecular phylogeny of the Homoptera: a paraphyletic taxon. </w:t>
      </w:r>
      <w:proofErr w:type="gramStart"/>
      <w:r w:rsidRPr="003324C5">
        <w:rPr>
          <w:rFonts w:ascii="Times New Roman" w:hAnsi="Times New Roman"/>
          <w:i/>
          <w:iCs/>
          <w:sz w:val="20"/>
          <w:lang w:val="en-US"/>
        </w:rPr>
        <w:t>Journal of Molecular Evolution</w:t>
      </w:r>
      <w:r w:rsidRPr="003324C5">
        <w:rPr>
          <w:rFonts w:ascii="Times New Roman" w:hAnsi="Times New Roman"/>
          <w:sz w:val="20"/>
          <w:lang w:val="en-US"/>
        </w:rPr>
        <w:t xml:space="preserve"> </w:t>
      </w:r>
      <w:r w:rsidRPr="003324C5">
        <w:rPr>
          <w:rFonts w:ascii="Times New Roman" w:hAnsi="Times New Roman"/>
          <w:b/>
          <w:bCs/>
          <w:sz w:val="20"/>
          <w:lang w:val="en-US"/>
        </w:rPr>
        <w:t>41,</w:t>
      </w:r>
      <w:r w:rsidRPr="003324C5">
        <w:rPr>
          <w:rFonts w:ascii="Times New Roman" w:hAnsi="Times New Roman"/>
          <w:sz w:val="20"/>
          <w:lang w:val="en-US"/>
        </w:rPr>
        <w:t xml:space="preserve"> 211-223.</w:t>
      </w:r>
      <w:proofErr w:type="gramEnd"/>
    </w:p>
    <w:p w14:paraId="7C446A9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Vendrasco, M. J., Li, G., Porter, S. M. &amp; Fernandez, C. Z. (2009) New data on the enigmatic Ocruranus-Eohalobia group of Early Cambrian small skeletal fossils.</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Palaeontology</w:t>
      </w:r>
      <w:r w:rsidRPr="003324C5">
        <w:rPr>
          <w:rFonts w:ascii="Times New Roman" w:hAnsi="Times New Roman"/>
          <w:sz w:val="20"/>
          <w:lang w:val="en-US"/>
        </w:rPr>
        <w:t xml:space="preserve"> </w:t>
      </w:r>
      <w:r w:rsidRPr="003324C5">
        <w:rPr>
          <w:rFonts w:ascii="Times New Roman" w:hAnsi="Times New Roman"/>
          <w:b/>
          <w:sz w:val="20"/>
          <w:lang w:val="en-US"/>
        </w:rPr>
        <w:t>52</w:t>
      </w:r>
      <w:r w:rsidRPr="003324C5">
        <w:rPr>
          <w:rFonts w:ascii="Times New Roman" w:hAnsi="Times New Roman"/>
          <w:sz w:val="20"/>
          <w:lang w:val="en-US"/>
        </w:rPr>
        <w:t>, 1373-1396.</w:t>
      </w:r>
      <w:proofErr w:type="gramEnd"/>
      <w:r w:rsidRPr="003324C5">
        <w:rPr>
          <w:rFonts w:ascii="Times New Roman" w:hAnsi="Times New Roman"/>
          <w:sz w:val="20"/>
          <w:lang w:val="en-US"/>
        </w:rPr>
        <w:t xml:space="preserve"> </w:t>
      </w:r>
    </w:p>
    <w:p w14:paraId="67BAB910"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Vermeij, G. J. &amp; Carlson, S. J. (2000) The muricid gastropod subfamily Rapaninae: phylogeny and ecological history. </w:t>
      </w:r>
      <w:proofErr w:type="gramStart"/>
      <w:r w:rsidRPr="003324C5">
        <w:rPr>
          <w:rFonts w:ascii="Times New Roman" w:hAnsi="Times New Roman"/>
          <w:i/>
        </w:rPr>
        <w:t>Paleobiology</w:t>
      </w:r>
      <w:r w:rsidRPr="003324C5">
        <w:rPr>
          <w:rFonts w:ascii="Times New Roman" w:hAnsi="Times New Roman"/>
        </w:rPr>
        <w:t xml:space="preserve"> </w:t>
      </w:r>
      <w:r w:rsidRPr="003324C5">
        <w:rPr>
          <w:rFonts w:ascii="Times New Roman" w:hAnsi="Times New Roman"/>
          <w:b/>
        </w:rPr>
        <w:t>26</w:t>
      </w:r>
      <w:r w:rsidRPr="003324C5">
        <w:rPr>
          <w:rFonts w:ascii="Times New Roman" w:hAnsi="Times New Roman"/>
        </w:rPr>
        <w:t>, 19-46.</w:t>
      </w:r>
      <w:proofErr w:type="gramEnd"/>
      <w:r w:rsidRPr="003324C5">
        <w:rPr>
          <w:rFonts w:ascii="Times New Roman" w:hAnsi="Times New Roman"/>
        </w:rPr>
        <w:t xml:space="preserve"> </w:t>
      </w:r>
    </w:p>
    <w:p w14:paraId="015A854A"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Vonnemann, V., Schrodl, M., Klussmann-Kolb, A. &amp; Wagele, H. (2005) Reconstruction of the phylogeny of the Opisthobranchia (Mollusca: Gastropoda) by means of 18s and 28s rRNA gene sequences.</w:t>
      </w:r>
      <w:proofErr w:type="gramEnd"/>
      <w:r w:rsidRPr="003324C5">
        <w:rPr>
          <w:rFonts w:ascii="Times New Roman" w:hAnsi="Times New Roman"/>
        </w:rPr>
        <w:t xml:space="preserve"> </w:t>
      </w:r>
      <w:proofErr w:type="gramStart"/>
      <w:r w:rsidRPr="003324C5">
        <w:rPr>
          <w:rFonts w:ascii="Times New Roman" w:hAnsi="Times New Roman"/>
          <w:i/>
        </w:rPr>
        <w:t>Journal of Molluscan Studies</w:t>
      </w:r>
      <w:r w:rsidRPr="003324C5">
        <w:rPr>
          <w:rFonts w:ascii="Times New Roman" w:hAnsi="Times New Roman"/>
        </w:rPr>
        <w:t xml:space="preserve"> </w:t>
      </w:r>
      <w:r w:rsidRPr="003324C5">
        <w:rPr>
          <w:rFonts w:ascii="Times New Roman" w:hAnsi="Times New Roman"/>
          <w:b/>
        </w:rPr>
        <w:t>71</w:t>
      </w:r>
      <w:r w:rsidRPr="003324C5">
        <w:rPr>
          <w:rFonts w:ascii="Times New Roman" w:hAnsi="Times New Roman"/>
        </w:rPr>
        <w:t>, 113-125.</w:t>
      </w:r>
      <w:proofErr w:type="gramEnd"/>
      <w:r w:rsidRPr="003324C5">
        <w:rPr>
          <w:rFonts w:ascii="Times New Roman" w:hAnsi="Times New Roman"/>
        </w:rPr>
        <w:t xml:space="preserve"> </w:t>
      </w:r>
    </w:p>
    <w:p w14:paraId="08B81FA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Vorobyeva, E. &amp; Schultze, H. P. (1991). Description and systematics of panderichthyid fishes with comments on their relationship to tetrapods In </w:t>
      </w:r>
      <w:r w:rsidRPr="003324C5">
        <w:rPr>
          <w:rFonts w:ascii="Times New Roman" w:hAnsi="Times New Roman"/>
          <w:i/>
          <w:iCs/>
          <w:sz w:val="20"/>
          <w:lang w:val="en-US"/>
        </w:rPr>
        <w:t>Origins of the Higher Groups of Tetrapods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H. P. Schultze &amp; L. Trueb), pp. 68-109. Ithaca, N.Y.: Cornell University Press.</w:t>
      </w:r>
    </w:p>
    <w:p w14:paraId="1AA242B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Vrana, P. B., Milinkovitch, M. C., Powell, J. R. &amp; Wheeler, W. C. (1994) Higher level relationships of the arctoid Carnivora based on sequence data and "total evidence". </w:t>
      </w:r>
      <w:r w:rsidRPr="003324C5">
        <w:rPr>
          <w:rFonts w:ascii="Times New Roman" w:hAnsi="Times New Roman"/>
          <w:i/>
          <w:iCs/>
          <w:sz w:val="20"/>
          <w:lang w:val="en-US"/>
        </w:rPr>
        <w:t>Molecular Phylogenetics and Evolution</w:t>
      </w:r>
      <w:r w:rsidRPr="003324C5">
        <w:rPr>
          <w:rFonts w:ascii="Times New Roman" w:hAnsi="Times New Roman"/>
          <w:sz w:val="20"/>
          <w:lang w:val="en-US"/>
        </w:rPr>
        <w:t xml:space="preserve"> </w:t>
      </w:r>
      <w:r w:rsidRPr="003324C5">
        <w:rPr>
          <w:rFonts w:ascii="Times New Roman" w:hAnsi="Times New Roman"/>
          <w:b/>
          <w:bCs/>
          <w:sz w:val="20"/>
          <w:lang w:val="en-US"/>
        </w:rPr>
        <w:t>3,</w:t>
      </w:r>
      <w:r w:rsidRPr="003324C5">
        <w:rPr>
          <w:rFonts w:ascii="Times New Roman" w:hAnsi="Times New Roman"/>
          <w:sz w:val="20"/>
          <w:lang w:val="en-US"/>
        </w:rPr>
        <w:t xml:space="preserve"> 47-58.</w:t>
      </w:r>
    </w:p>
    <w:p w14:paraId="5DE69360" w14:textId="77777777" w:rsidR="000D71B0" w:rsidRPr="003324C5" w:rsidRDefault="000D71B0" w:rsidP="000D71B0">
      <w:pPr>
        <w:widowControl w:val="0"/>
        <w:autoSpaceDE w:val="0"/>
        <w:autoSpaceDN w:val="0"/>
        <w:adjustRightInd w:val="0"/>
        <w:ind w:left="709" w:hanging="709"/>
        <w:rPr>
          <w:rFonts w:ascii="Times New Roman" w:hAnsi="Times New Roman" w:cs="Times-Roman"/>
          <w:sz w:val="20"/>
          <w:lang w:val="en-US"/>
        </w:rPr>
      </w:pPr>
      <w:proofErr w:type="gramStart"/>
      <w:r w:rsidRPr="003324C5">
        <w:rPr>
          <w:rFonts w:ascii="Times New Roman" w:hAnsi="Times New Roman" w:cs="Times-Roman"/>
          <w:sz w:val="20"/>
          <w:lang w:val="en-US"/>
        </w:rPr>
        <w:t>Wagele, H. &amp; Klussmann-Kolb, A. (2005) Opisthobranchia (Mollusca, Gastropoda) – more than just slimy slugs.</w:t>
      </w:r>
      <w:proofErr w:type="gramEnd"/>
      <w:r w:rsidRPr="003324C5">
        <w:rPr>
          <w:rFonts w:ascii="Times New Roman" w:hAnsi="Times New Roman" w:cs="Times-Roman"/>
          <w:sz w:val="20"/>
          <w:lang w:val="en-US"/>
        </w:rPr>
        <w:t xml:space="preserve"> </w:t>
      </w:r>
      <w:proofErr w:type="gramStart"/>
      <w:r w:rsidRPr="003324C5">
        <w:rPr>
          <w:rFonts w:ascii="Times New Roman" w:hAnsi="Times New Roman" w:cs="Times-Roman"/>
          <w:sz w:val="20"/>
          <w:lang w:val="en-US"/>
        </w:rPr>
        <w:t>Shell reduction and its implications on defence and foraging.</w:t>
      </w:r>
      <w:proofErr w:type="gramEnd"/>
      <w:r w:rsidRPr="003324C5">
        <w:rPr>
          <w:rFonts w:ascii="Times New Roman" w:hAnsi="Times New Roman" w:cs="Times-Roman"/>
          <w:sz w:val="20"/>
          <w:lang w:val="en-US"/>
        </w:rPr>
        <w:t xml:space="preserve"> </w:t>
      </w:r>
      <w:proofErr w:type="gramStart"/>
      <w:r w:rsidRPr="003324C5">
        <w:rPr>
          <w:rFonts w:ascii="Times New Roman" w:hAnsi="Times New Roman" w:cs="Times-Roman"/>
          <w:i/>
          <w:sz w:val="20"/>
          <w:lang w:val="en-US"/>
        </w:rPr>
        <w:t>Frontiers in Zoology</w:t>
      </w:r>
      <w:r w:rsidRPr="003324C5">
        <w:rPr>
          <w:rFonts w:ascii="Times New Roman" w:hAnsi="Times New Roman" w:cs="Times-Roman"/>
          <w:sz w:val="20"/>
          <w:lang w:val="en-US"/>
        </w:rPr>
        <w:t xml:space="preserve"> </w:t>
      </w:r>
      <w:r w:rsidRPr="003324C5">
        <w:rPr>
          <w:rFonts w:ascii="Times New Roman" w:hAnsi="Times New Roman" w:cs="Times-Roman"/>
          <w:b/>
          <w:sz w:val="20"/>
          <w:lang w:val="en-US"/>
        </w:rPr>
        <w:t>2</w:t>
      </w:r>
      <w:r w:rsidRPr="003324C5">
        <w:rPr>
          <w:rFonts w:ascii="Times New Roman" w:hAnsi="Times New Roman" w:cs="Times-Roman"/>
          <w:sz w:val="20"/>
          <w:lang w:val="en-US"/>
        </w:rPr>
        <w:t>, 1-18.</w:t>
      </w:r>
      <w:proofErr w:type="gramEnd"/>
    </w:p>
    <w:p w14:paraId="71B0BC1A" w14:textId="77777777" w:rsidR="000D71B0" w:rsidRPr="003324C5" w:rsidRDefault="000D71B0" w:rsidP="000D71B0">
      <w:pPr>
        <w:widowControl w:val="0"/>
        <w:autoSpaceDE w:val="0"/>
        <w:autoSpaceDN w:val="0"/>
        <w:adjustRightInd w:val="0"/>
        <w:ind w:left="709" w:hanging="709"/>
        <w:rPr>
          <w:rFonts w:ascii="Times New Roman" w:hAnsi="Times New Roman" w:cs="NewCenturySchlbk-Italic"/>
          <w:sz w:val="20"/>
          <w:lang w:val="en-US"/>
        </w:rPr>
      </w:pPr>
      <w:r w:rsidRPr="003324C5">
        <w:rPr>
          <w:rFonts w:ascii="Times New Roman" w:hAnsi="Times New Roman" w:cs="Times-Roman"/>
          <w:sz w:val="20"/>
          <w:lang w:val="en-US"/>
        </w:rPr>
        <w:t xml:space="preserve">Waller, T. R. (2006) Phylogeny of families in the </w:t>
      </w:r>
      <w:r w:rsidRPr="003324C5">
        <w:rPr>
          <w:rFonts w:ascii="Times New Roman" w:hAnsi="Times New Roman" w:cs="NewCenturySchlbk-Bold"/>
          <w:bCs/>
          <w:sz w:val="20"/>
          <w:lang w:val="en-US"/>
        </w:rPr>
        <w:t xml:space="preserve">Pectinoidea (Mollusca: Bivalvia): importance of the fossil record. </w:t>
      </w:r>
      <w:proofErr w:type="gramStart"/>
      <w:r w:rsidRPr="003324C5">
        <w:rPr>
          <w:rFonts w:ascii="Times New Roman" w:hAnsi="Times New Roman" w:cs="NewCenturySchlbk-Italic"/>
          <w:i/>
          <w:iCs/>
          <w:sz w:val="20"/>
          <w:lang w:val="en-US"/>
        </w:rPr>
        <w:t xml:space="preserve">Zoological Journal of the Linnean Society </w:t>
      </w:r>
      <w:r w:rsidRPr="003324C5">
        <w:rPr>
          <w:rFonts w:ascii="Times New Roman" w:hAnsi="Times New Roman" w:cs="NewCenturySchlbk-Italic"/>
          <w:b/>
          <w:bCs/>
          <w:sz w:val="20"/>
          <w:lang w:val="en-US"/>
        </w:rPr>
        <w:t>148</w:t>
      </w:r>
      <w:r w:rsidRPr="003324C5">
        <w:rPr>
          <w:rFonts w:ascii="Times New Roman" w:hAnsi="Times New Roman" w:cs="NewCenturySchlbk-Italic"/>
          <w:sz w:val="20"/>
          <w:lang w:val="en-US"/>
        </w:rPr>
        <w:t>, 313–342.</w:t>
      </w:r>
      <w:proofErr w:type="gramEnd"/>
    </w:p>
    <w:p w14:paraId="242D1B19"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Walossek, D. (1993) in </w:t>
      </w:r>
      <w:r w:rsidRPr="003324C5">
        <w:rPr>
          <w:rFonts w:ascii="Times New Roman" w:hAnsi="Times New Roman"/>
          <w:i/>
          <w:iCs/>
          <w:sz w:val="20"/>
          <w:lang w:val="en-US"/>
        </w:rPr>
        <w:t>Fossils and Strata</w:t>
      </w:r>
      <w:r w:rsidRPr="003324C5">
        <w:rPr>
          <w:rFonts w:ascii="Times New Roman" w:hAnsi="Times New Roman"/>
          <w:sz w:val="20"/>
          <w:lang w:val="en-US"/>
        </w:rPr>
        <w:t>, Vol. 32.</w:t>
      </w:r>
    </w:p>
    <w:p w14:paraId="7175460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Wang, Y., Clemens, W. A., Hu, Y. &amp; Li, C. (1998) A probable pseudo-tribosphenic upper molar from the Late Jurassic of China and the early radiation of the Holotheria.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777-787.</w:t>
      </w:r>
      <w:proofErr w:type="gramEnd"/>
    </w:p>
    <w:p w14:paraId="3B0D54D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Watling, L. (1983). Peracaridan disunity and its bearing on eumalcostracan phylogeny with a redefinition of eumalacostracan superorders In </w:t>
      </w:r>
      <w:r w:rsidRPr="003324C5">
        <w:rPr>
          <w:rFonts w:ascii="Times New Roman" w:hAnsi="Times New Roman"/>
          <w:i/>
          <w:iCs/>
          <w:sz w:val="20"/>
          <w:lang w:val="en-US"/>
        </w:rPr>
        <w:t>Crustacean Issues</w:t>
      </w:r>
      <w:r w:rsidRPr="003324C5">
        <w:rPr>
          <w:rFonts w:ascii="Times New Roman" w:hAnsi="Times New Roman"/>
          <w:sz w:val="20"/>
          <w:lang w:val="en-US"/>
        </w:rPr>
        <w:t xml:space="preserve"> (ed. F. R. Schram), pp. 213-228. Rotterdam: Balkema.</w:t>
      </w:r>
    </w:p>
    <w:p w14:paraId="097D6AB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Wayne, R. K., Van Valkenburgh, B. &amp; O'Brien, S. J. (1991) Molecular distance and divergence time in carnivores and primates. </w:t>
      </w:r>
      <w:r w:rsidRPr="003324C5">
        <w:rPr>
          <w:rFonts w:ascii="Times New Roman" w:hAnsi="Times New Roman"/>
          <w:i/>
          <w:iCs/>
          <w:sz w:val="20"/>
          <w:lang w:val="en-US"/>
        </w:rPr>
        <w:t>Molecular Biology and Evolution</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297-319.</w:t>
      </w:r>
    </w:p>
    <w:p w14:paraId="2B74C74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Wible, J. R. (1991) Origin of Mammalia: the craniodental evidence reexamined.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11,</w:t>
      </w:r>
      <w:r w:rsidRPr="003324C5">
        <w:rPr>
          <w:rFonts w:ascii="Times New Roman" w:hAnsi="Times New Roman"/>
          <w:sz w:val="20"/>
          <w:lang w:val="en-US"/>
        </w:rPr>
        <w:t xml:space="preserve"> 1-28.</w:t>
      </w:r>
      <w:proofErr w:type="gramEnd"/>
    </w:p>
    <w:p w14:paraId="3A0EAB5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Wiggins, G. B. &amp; Wichard, W. (1989) Phylogeny of pupation in Trichoptera, with proposals on the origin and higher classification of the order.</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the North American Benthological Society</w:t>
      </w:r>
      <w:r w:rsidRPr="003324C5">
        <w:rPr>
          <w:rFonts w:ascii="Times New Roman" w:hAnsi="Times New Roman"/>
          <w:sz w:val="20"/>
          <w:lang w:val="en-US"/>
        </w:rPr>
        <w:t xml:space="preserve"> </w:t>
      </w:r>
      <w:r w:rsidRPr="003324C5">
        <w:rPr>
          <w:rFonts w:ascii="Times New Roman" w:hAnsi="Times New Roman"/>
          <w:b/>
          <w:bCs/>
          <w:sz w:val="20"/>
          <w:lang w:val="en-US"/>
        </w:rPr>
        <w:t>8,</w:t>
      </w:r>
      <w:r w:rsidRPr="003324C5">
        <w:rPr>
          <w:rFonts w:ascii="Times New Roman" w:hAnsi="Times New Roman"/>
          <w:sz w:val="20"/>
          <w:lang w:val="en-US"/>
        </w:rPr>
        <w:t xml:space="preserve"> 260-276.</w:t>
      </w:r>
      <w:proofErr w:type="gramEnd"/>
    </w:p>
    <w:p w14:paraId="5FD0F92F"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Wiley, E. O. (1979) Ventral gill arch muscles and the interrelationships of gnathostomes, with a new classification of the Vertebrata.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Zoological Journal of the Linnean Society</w:t>
      </w:r>
      <w:r w:rsidRPr="003324C5">
        <w:rPr>
          <w:rFonts w:ascii="Times New Roman" w:hAnsi="Times New Roman"/>
          <w:sz w:val="20"/>
          <w:lang w:val="en-US"/>
        </w:rPr>
        <w:t xml:space="preserve"> </w:t>
      </w:r>
      <w:r w:rsidRPr="003324C5">
        <w:rPr>
          <w:rFonts w:ascii="Times New Roman" w:hAnsi="Times New Roman"/>
          <w:b/>
          <w:bCs/>
          <w:sz w:val="20"/>
          <w:lang w:val="en-US"/>
        </w:rPr>
        <w:t>67,</w:t>
      </w:r>
      <w:r w:rsidRPr="003324C5">
        <w:rPr>
          <w:rFonts w:ascii="Times New Roman" w:hAnsi="Times New Roman"/>
          <w:sz w:val="20"/>
          <w:lang w:val="en-US"/>
        </w:rPr>
        <w:t xml:space="preserve"> 149-179.</w:t>
      </w:r>
      <w:proofErr w:type="gramEnd"/>
    </w:p>
    <w:p w14:paraId="6EF4573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Wiley, E. O. &amp; Schultze, H. P. (1984).</w:t>
      </w:r>
      <w:proofErr w:type="gramEnd"/>
      <w:r w:rsidRPr="003324C5">
        <w:rPr>
          <w:rFonts w:ascii="Times New Roman" w:hAnsi="Times New Roman"/>
          <w:sz w:val="20"/>
          <w:lang w:val="en-US"/>
        </w:rPr>
        <w:t xml:space="preserve"> Family Lepisosteidae (gars) as living fossils In </w:t>
      </w:r>
      <w:r w:rsidRPr="003324C5">
        <w:rPr>
          <w:rFonts w:ascii="Times New Roman" w:hAnsi="Times New Roman"/>
          <w:i/>
          <w:iCs/>
          <w:sz w:val="20"/>
          <w:lang w:val="en-US"/>
        </w:rPr>
        <w:t>Living Fossils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N. Eldredge &amp; S. M. Stanley), pp. 160-165. New York: Springer Verlag.</w:t>
      </w:r>
    </w:p>
    <w:p w14:paraId="2EC2BC5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Williamson, T. E. (1996)</w:t>
      </w:r>
      <w:r>
        <w:rPr>
          <w:rFonts w:ascii="Times New Roman" w:hAnsi="Times New Roman"/>
          <w:sz w:val="20"/>
          <w:lang w:val="en-US"/>
        </w:rPr>
        <w:t xml:space="preserve"> </w:t>
      </w:r>
      <w:r w:rsidRPr="003324C5">
        <w:rPr>
          <w:rFonts w:ascii="Times New Roman" w:hAnsi="Times New Roman"/>
          <w:sz w:val="20"/>
          <w:lang w:val="en-US"/>
        </w:rPr>
        <w:t>Brachychampsa sealeyi, sp.nov</w:t>
      </w:r>
      <w:proofErr w:type="gramStart"/>
      <w:r w:rsidRPr="003324C5">
        <w:rPr>
          <w:rFonts w:ascii="Times New Roman" w:hAnsi="Times New Roman"/>
          <w:sz w:val="20"/>
          <w:lang w:val="en-US"/>
        </w:rPr>
        <w:t>.(</w:t>
      </w:r>
      <w:proofErr w:type="gramEnd"/>
      <w:r w:rsidRPr="003324C5">
        <w:rPr>
          <w:rFonts w:ascii="Times New Roman" w:hAnsi="Times New Roman"/>
          <w:sz w:val="20"/>
          <w:lang w:val="en-US"/>
        </w:rPr>
        <w:t xml:space="preserve">Crocodylia, Alligatoroidea) from the Upper Cretaceous (Lower Campanian) Menefee Formation, northwestern New Mexico.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421-431.</w:t>
      </w:r>
      <w:proofErr w:type="gramEnd"/>
    </w:p>
    <w:p w14:paraId="7FC003AF" w14:textId="77777777" w:rsidR="000D71B0" w:rsidRPr="002F05C3" w:rsidRDefault="000D71B0" w:rsidP="000D71B0">
      <w:pPr>
        <w:rPr>
          <w:rFonts w:ascii="Times" w:hAnsi="Times"/>
          <w:color w:val="000000"/>
          <w:sz w:val="20"/>
          <w:szCs w:val="28"/>
        </w:rPr>
      </w:pPr>
      <w:r w:rsidRPr="002F05C3">
        <w:rPr>
          <w:rFonts w:ascii="Times" w:hAnsi="Times"/>
          <w:color w:val="000000"/>
          <w:sz w:val="20"/>
          <w:szCs w:val="28"/>
        </w:rPr>
        <w:t xml:space="preserve">Willman, R. (1987) The phylogenetic system of the Mecoptera. </w:t>
      </w:r>
      <w:proofErr w:type="gramStart"/>
      <w:r w:rsidRPr="002F05C3">
        <w:rPr>
          <w:rFonts w:ascii="Times" w:hAnsi="Times"/>
          <w:i/>
          <w:color w:val="000000"/>
          <w:sz w:val="20"/>
          <w:szCs w:val="28"/>
        </w:rPr>
        <w:t>Systematic Entomology</w:t>
      </w:r>
      <w:r w:rsidRPr="002F05C3">
        <w:rPr>
          <w:rFonts w:ascii="Times" w:hAnsi="Times"/>
          <w:color w:val="000000"/>
          <w:sz w:val="20"/>
          <w:szCs w:val="28"/>
        </w:rPr>
        <w:t xml:space="preserve"> </w:t>
      </w:r>
      <w:r w:rsidRPr="002F05C3">
        <w:rPr>
          <w:rFonts w:ascii="Times" w:hAnsi="Times"/>
          <w:b/>
          <w:color w:val="000000"/>
          <w:sz w:val="20"/>
          <w:szCs w:val="28"/>
        </w:rPr>
        <w:t>12</w:t>
      </w:r>
      <w:r w:rsidRPr="002F05C3">
        <w:rPr>
          <w:rFonts w:ascii="Times" w:hAnsi="Times"/>
          <w:color w:val="000000"/>
          <w:sz w:val="20"/>
          <w:szCs w:val="28"/>
        </w:rPr>
        <w:t>, 519-524.</w:t>
      </w:r>
      <w:proofErr w:type="gramEnd"/>
    </w:p>
    <w:p w14:paraId="045A459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Wills, M. A. (1998). A phylogeny of Recent and fossil Crustacea derived from morphological characters In </w:t>
      </w:r>
      <w:r w:rsidRPr="003324C5">
        <w:rPr>
          <w:rFonts w:ascii="Times New Roman" w:hAnsi="Times New Roman"/>
          <w:i/>
          <w:iCs/>
          <w:sz w:val="20"/>
          <w:lang w:val="en-US"/>
        </w:rPr>
        <w:t>Arthropod Relationships</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R. A. Fortey &amp; R. H. Thomas), pp. 189-210. London: Chapman &amp; Hall.</w:t>
      </w:r>
    </w:p>
    <w:p w14:paraId="162D676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Wills, M. A., Briggs, D. E. G. &amp; Fortey, R. A. (1994) Disparity as an evolutionary index - a comparison of Cambrian and Recent arthropods.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Paleobiology</w:t>
      </w:r>
      <w:r w:rsidRPr="003324C5">
        <w:rPr>
          <w:rFonts w:ascii="Times New Roman" w:hAnsi="Times New Roman"/>
          <w:sz w:val="20"/>
          <w:lang w:val="en-US"/>
        </w:rPr>
        <w:t xml:space="preserve"> </w:t>
      </w:r>
      <w:r w:rsidRPr="003324C5">
        <w:rPr>
          <w:rFonts w:ascii="Times New Roman" w:hAnsi="Times New Roman"/>
          <w:b/>
          <w:bCs/>
          <w:sz w:val="20"/>
          <w:lang w:val="en-US"/>
        </w:rPr>
        <w:t>20,</w:t>
      </w:r>
      <w:r w:rsidRPr="003324C5">
        <w:rPr>
          <w:rFonts w:ascii="Times New Roman" w:hAnsi="Times New Roman"/>
          <w:sz w:val="20"/>
          <w:lang w:val="en-US"/>
        </w:rPr>
        <w:t xml:space="preserve"> 93-130.</w:t>
      </w:r>
      <w:proofErr w:type="gramEnd"/>
    </w:p>
    <w:p w14:paraId="66E4022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Wills, M. A., Briggs, D. E. G., Fortey, R. A., Wilkinson, M. &amp; Sneath, P. H. A. (1998).</w:t>
      </w:r>
      <w:proofErr w:type="gramEnd"/>
      <w:r w:rsidRPr="003324C5">
        <w:rPr>
          <w:rFonts w:ascii="Times New Roman" w:hAnsi="Times New Roman"/>
          <w:sz w:val="20"/>
          <w:lang w:val="en-US"/>
        </w:rPr>
        <w:t xml:space="preserve"> An arthropod phylogeny based on fossil and </w:t>
      </w:r>
      <w:proofErr w:type="gramStart"/>
      <w:r w:rsidRPr="003324C5">
        <w:rPr>
          <w:rFonts w:ascii="Times New Roman" w:hAnsi="Times New Roman"/>
          <w:sz w:val="20"/>
          <w:lang w:val="en-US"/>
        </w:rPr>
        <w:t>Recent</w:t>
      </w:r>
      <w:proofErr w:type="gramEnd"/>
      <w:r w:rsidRPr="003324C5">
        <w:rPr>
          <w:rFonts w:ascii="Times New Roman" w:hAnsi="Times New Roman"/>
          <w:sz w:val="20"/>
          <w:lang w:val="en-US"/>
        </w:rPr>
        <w:t xml:space="preserve"> taxa In </w:t>
      </w:r>
      <w:r w:rsidRPr="003324C5">
        <w:rPr>
          <w:rFonts w:ascii="Times New Roman" w:hAnsi="Times New Roman"/>
          <w:i/>
          <w:iCs/>
          <w:sz w:val="20"/>
          <w:lang w:val="en-US"/>
        </w:rPr>
        <w:t>Arthropod Fossils and Phylogeny</w:t>
      </w:r>
      <w:r w:rsidRPr="003324C5">
        <w:rPr>
          <w:rFonts w:ascii="Times New Roman" w:hAnsi="Times New Roman"/>
          <w:sz w:val="20"/>
          <w:lang w:val="en-US"/>
        </w:rPr>
        <w:t xml:space="preserve"> (ed. G. E. Edgecombe), pp. 33-105. New York: Columbia University Press.</w:t>
      </w:r>
    </w:p>
    <w:p w14:paraId="54336D0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Wilson, M. V. H. &amp; Caldwell, </w:t>
      </w:r>
      <w:proofErr w:type="gramStart"/>
      <w:r w:rsidRPr="003324C5">
        <w:rPr>
          <w:rFonts w:ascii="Times New Roman" w:hAnsi="Times New Roman"/>
          <w:sz w:val="20"/>
          <w:lang w:val="en-US"/>
        </w:rPr>
        <w:t>M. W. (1998) The Furcacaudiformes</w:t>
      </w:r>
      <w:proofErr w:type="gramEnd"/>
      <w:r w:rsidRPr="003324C5">
        <w:rPr>
          <w:rFonts w:ascii="Times New Roman" w:hAnsi="Times New Roman"/>
          <w:sz w:val="20"/>
          <w:lang w:val="en-US"/>
        </w:rPr>
        <w:t xml:space="preserve">: a new order of jawless vertebrates with thelodont scales, based on articulated Silurian and Devonian fossils from northern Canada.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10-29.</w:t>
      </w:r>
      <w:proofErr w:type="gramEnd"/>
    </w:p>
    <w:p w14:paraId="53EB9896"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Wilson, M. V. H. &amp; Marss, T. (2009) Thelodont phylogeny revisited, with inclusion of key scale-based taxa.</w:t>
      </w:r>
      <w:proofErr w:type="gramEnd"/>
      <w:r w:rsidRPr="003324C5">
        <w:rPr>
          <w:rFonts w:ascii="Times New Roman" w:hAnsi="Times New Roman"/>
          <w:sz w:val="20"/>
          <w:lang w:val="en-US"/>
        </w:rPr>
        <w:t xml:space="preserve"> </w:t>
      </w:r>
      <w:proofErr w:type="gramStart"/>
      <w:r w:rsidRPr="003324C5">
        <w:rPr>
          <w:rFonts w:ascii="Times New Roman" w:hAnsi="Times New Roman"/>
          <w:i/>
          <w:sz w:val="20"/>
          <w:lang w:val="en-US"/>
        </w:rPr>
        <w:t>Estonian Journal of Earth Sciences</w:t>
      </w:r>
      <w:r w:rsidRPr="003324C5">
        <w:rPr>
          <w:rFonts w:ascii="Times New Roman" w:hAnsi="Times New Roman"/>
          <w:sz w:val="20"/>
          <w:lang w:val="en-US"/>
        </w:rPr>
        <w:t xml:space="preserve"> </w:t>
      </w:r>
      <w:r w:rsidRPr="003324C5">
        <w:rPr>
          <w:rFonts w:ascii="Times New Roman" w:hAnsi="Times New Roman"/>
          <w:b/>
          <w:sz w:val="20"/>
          <w:lang w:val="en-US"/>
        </w:rPr>
        <w:t>58</w:t>
      </w:r>
      <w:r w:rsidRPr="003324C5">
        <w:rPr>
          <w:rFonts w:ascii="Times New Roman" w:hAnsi="Times New Roman"/>
          <w:sz w:val="20"/>
          <w:lang w:val="en-US"/>
        </w:rPr>
        <w:t>, 297-310.</w:t>
      </w:r>
      <w:proofErr w:type="gramEnd"/>
      <w:r w:rsidRPr="003324C5">
        <w:rPr>
          <w:rFonts w:ascii="Times New Roman" w:hAnsi="Times New Roman"/>
          <w:sz w:val="20"/>
          <w:lang w:val="en-US"/>
        </w:rPr>
        <w:t xml:space="preserve"> </w:t>
      </w:r>
    </w:p>
    <w:p w14:paraId="10499EEB"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Winkler, A. J. (1992) Systematics and biogeography of Middle Miocene rodents from the Muruyur Beds, Baringo District, Kenya.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12,</w:t>
      </w:r>
      <w:r w:rsidRPr="003324C5">
        <w:rPr>
          <w:rFonts w:ascii="Times New Roman" w:hAnsi="Times New Roman"/>
          <w:sz w:val="20"/>
          <w:lang w:val="en-US"/>
        </w:rPr>
        <w:t xml:space="preserve"> 236-249.</w:t>
      </w:r>
      <w:proofErr w:type="gramEnd"/>
    </w:p>
    <w:p w14:paraId="73624A7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Winkler, D. A., Murry, P. A. &amp; Jacobs, L. L. (1997) A new species of Tenontosaurus (Dinosauria: Ornithopoda) from the Early Cretaceous of Texas.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330-348.</w:t>
      </w:r>
      <w:proofErr w:type="gramEnd"/>
    </w:p>
    <w:p w14:paraId="1CD01180"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Winnepenninckx, B., Backeljau, T. &amp; De Wachter, R. (1996) Investigation of molluscan phylogeny on the basis of 18S rRNA sequences. </w:t>
      </w:r>
      <w:r w:rsidRPr="003324C5">
        <w:rPr>
          <w:rFonts w:ascii="Times New Roman" w:hAnsi="Times New Roman"/>
          <w:i/>
        </w:rPr>
        <w:t>Molecular Biology and Evolution</w:t>
      </w:r>
      <w:r w:rsidRPr="003324C5">
        <w:rPr>
          <w:rFonts w:ascii="Times New Roman" w:hAnsi="Times New Roman"/>
        </w:rPr>
        <w:t xml:space="preserve"> </w:t>
      </w:r>
      <w:r w:rsidRPr="003324C5">
        <w:rPr>
          <w:rFonts w:ascii="Times New Roman" w:hAnsi="Times New Roman"/>
          <w:b/>
        </w:rPr>
        <w:t>13</w:t>
      </w:r>
      <w:r w:rsidRPr="003324C5">
        <w:rPr>
          <w:rFonts w:ascii="Times New Roman" w:hAnsi="Times New Roman"/>
        </w:rPr>
        <w:t xml:space="preserve">, 1306-1317. </w:t>
      </w:r>
    </w:p>
    <w:p w14:paraId="753C139E"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Wood, D. M. &amp; Borkent, A. (1989).</w:t>
      </w:r>
      <w:proofErr w:type="gramEnd"/>
      <w:r w:rsidRPr="003324C5">
        <w:rPr>
          <w:rFonts w:ascii="Times New Roman" w:hAnsi="Times New Roman"/>
          <w:sz w:val="20"/>
          <w:lang w:val="en-US"/>
        </w:rPr>
        <w:t xml:space="preserve"> Phylogeny and classification of the Nematocera In </w:t>
      </w:r>
      <w:r w:rsidRPr="003324C5">
        <w:rPr>
          <w:rFonts w:ascii="Times New Roman" w:hAnsi="Times New Roman"/>
          <w:i/>
          <w:iCs/>
          <w:sz w:val="20"/>
          <w:lang w:val="en-US"/>
        </w:rPr>
        <w:t>Manual of Nearctic Diptera</w:t>
      </w:r>
      <w:r w:rsidRPr="003324C5">
        <w:rPr>
          <w:rFonts w:ascii="Times New Roman" w:hAnsi="Times New Roman"/>
          <w:sz w:val="20"/>
          <w:lang w:val="en-US"/>
        </w:rPr>
        <w:t xml:space="preserve"> (</w:t>
      </w:r>
      <w:proofErr w:type="gramStart"/>
      <w:r w:rsidRPr="003324C5">
        <w:rPr>
          <w:rFonts w:ascii="Times New Roman" w:hAnsi="Times New Roman"/>
          <w:sz w:val="20"/>
          <w:lang w:val="en-US"/>
        </w:rPr>
        <w:t>eds</w:t>
      </w:r>
      <w:proofErr w:type="gramEnd"/>
      <w:r w:rsidRPr="003324C5">
        <w:rPr>
          <w:rFonts w:ascii="Times New Roman" w:hAnsi="Times New Roman"/>
          <w:sz w:val="20"/>
          <w:lang w:val="en-US"/>
        </w:rPr>
        <w:t>. J. F. McAlpine &amp; D. M. Wood), pp. 1333-1370: Research Branch, Agriculture Canada.</w:t>
      </w:r>
    </w:p>
    <w:p w14:paraId="1CC9967A"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Woods, I. S. &amp; Jefferies, R. P. S. (1992) A new stem-group chordate from the Lower Ordovician of South Wales, and the problem of locomotion in boot-shaped cornutes.</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Palaeontology</w:t>
      </w:r>
      <w:r w:rsidRPr="003324C5">
        <w:rPr>
          <w:rFonts w:ascii="Times New Roman" w:hAnsi="Times New Roman"/>
          <w:sz w:val="20"/>
          <w:lang w:val="en-US"/>
        </w:rPr>
        <w:t xml:space="preserve"> </w:t>
      </w:r>
      <w:r w:rsidRPr="003324C5">
        <w:rPr>
          <w:rFonts w:ascii="Times New Roman" w:hAnsi="Times New Roman"/>
          <w:b/>
          <w:bCs/>
          <w:sz w:val="20"/>
          <w:lang w:val="en-US"/>
        </w:rPr>
        <w:t>35,</w:t>
      </w:r>
      <w:r w:rsidRPr="003324C5">
        <w:rPr>
          <w:rFonts w:ascii="Times New Roman" w:hAnsi="Times New Roman"/>
          <w:sz w:val="20"/>
          <w:lang w:val="en-US"/>
        </w:rPr>
        <w:t xml:space="preserve"> 1-25.</w:t>
      </w:r>
      <w:proofErr w:type="gramEnd"/>
    </w:p>
    <w:p w14:paraId="7C9E8661" w14:textId="77777777" w:rsidR="000D71B0" w:rsidRPr="003324C5" w:rsidRDefault="000D71B0" w:rsidP="000D71B0">
      <w:pPr>
        <w:pStyle w:val="NormalWeb"/>
        <w:spacing w:before="2" w:after="2"/>
        <w:ind w:left="709" w:hanging="709"/>
        <w:rPr>
          <w:rFonts w:ascii="Times New Roman" w:hAnsi="Times New Roman"/>
        </w:rPr>
      </w:pPr>
      <w:proofErr w:type="gramStart"/>
      <w:r w:rsidRPr="003324C5">
        <w:rPr>
          <w:rFonts w:ascii="Times New Roman" w:hAnsi="Times New Roman"/>
        </w:rPr>
        <w:t>Worthy, T. H. (2009) Descriptions and phylogenetic relationships of two new genera and four new species of Oligo-Miocene waterfowl (Aves: Anatidae) from Australia.</w:t>
      </w:r>
      <w:proofErr w:type="gramEnd"/>
      <w:r w:rsidRPr="003324C5">
        <w:rPr>
          <w:rFonts w:ascii="Times New Roman" w:hAnsi="Times New Roman"/>
        </w:rPr>
        <w:t xml:space="preserve"> </w:t>
      </w:r>
      <w:proofErr w:type="gramStart"/>
      <w:r w:rsidRPr="003324C5">
        <w:rPr>
          <w:rFonts w:ascii="Times New Roman" w:hAnsi="Times New Roman"/>
          <w:i/>
        </w:rPr>
        <w:t>Zoological Journal of the Linnean Society</w:t>
      </w:r>
      <w:r w:rsidRPr="003324C5">
        <w:rPr>
          <w:rFonts w:ascii="Times New Roman" w:hAnsi="Times New Roman"/>
        </w:rPr>
        <w:t xml:space="preserve"> </w:t>
      </w:r>
      <w:r w:rsidRPr="003324C5">
        <w:rPr>
          <w:rFonts w:ascii="Times New Roman" w:hAnsi="Times New Roman"/>
          <w:b/>
        </w:rPr>
        <w:t>156</w:t>
      </w:r>
      <w:r w:rsidRPr="003324C5">
        <w:rPr>
          <w:rFonts w:ascii="Times New Roman" w:hAnsi="Times New Roman"/>
        </w:rPr>
        <w:t>, 411-454.</w:t>
      </w:r>
      <w:proofErr w:type="gramEnd"/>
      <w:r w:rsidRPr="003324C5">
        <w:rPr>
          <w:rFonts w:ascii="Times New Roman" w:hAnsi="Times New Roman"/>
        </w:rPr>
        <w:t xml:space="preserve"> </w:t>
      </w:r>
    </w:p>
    <w:p w14:paraId="6896430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Wu, X. C. &amp; Brinkman, D. B. (1993) A new crocodylomorph of "mesosuchian' grade from the Upper Cretaceous upper Milk River Formation, southern Alberta.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153-160.</w:t>
      </w:r>
      <w:proofErr w:type="gramEnd"/>
    </w:p>
    <w:p w14:paraId="679747D3"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 xml:space="preserve">Wu, X. C. &amp; Chatterjee, S. (1993) </w:t>
      </w:r>
      <w:r w:rsidRPr="003324C5">
        <w:rPr>
          <w:rFonts w:ascii="Times New Roman" w:hAnsi="Times New Roman"/>
          <w:i/>
          <w:sz w:val="20"/>
          <w:lang w:val="en-US"/>
        </w:rPr>
        <w:t>Dibothrosuchus elaphros</w:t>
      </w:r>
      <w:r w:rsidRPr="003324C5">
        <w:rPr>
          <w:rFonts w:ascii="Times New Roman" w:hAnsi="Times New Roman"/>
          <w:sz w:val="20"/>
          <w:lang w:val="en-US"/>
        </w:rPr>
        <w:t>, a crocodylomorph from the Lower Jurassic of China and the phylogeny of the Sphenosuchia.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13,</w:t>
      </w:r>
      <w:r w:rsidRPr="003324C5">
        <w:rPr>
          <w:rFonts w:ascii="Times New Roman" w:hAnsi="Times New Roman"/>
          <w:sz w:val="20"/>
          <w:lang w:val="en-US"/>
        </w:rPr>
        <w:t xml:space="preserve"> 58-89.</w:t>
      </w:r>
      <w:proofErr w:type="gramEnd"/>
    </w:p>
    <w:p w14:paraId="31AB5E64" w14:textId="77777777" w:rsidR="000D71B0" w:rsidRDefault="000D71B0" w:rsidP="000D71B0">
      <w:pPr>
        <w:rPr>
          <w:rFonts w:ascii="Times" w:hAnsi="Times"/>
          <w:color w:val="000000"/>
          <w:sz w:val="20"/>
          <w:szCs w:val="28"/>
        </w:rPr>
      </w:pPr>
      <w:r>
        <w:rPr>
          <w:rFonts w:ascii="Times" w:hAnsi="Times"/>
          <w:color w:val="000000"/>
          <w:sz w:val="20"/>
          <w:szCs w:val="28"/>
        </w:rPr>
        <w:t xml:space="preserve">Wu, X. </w:t>
      </w:r>
      <w:r w:rsidRPr="002B1DB0">
        <w:rPr>
          <w:rFonts w:ascii="Times" w:hAnsi="Times"/>
          <w:color w:val="000000"/>
          <w:sz w:val="20"/>
          <w:szCs w:val="28"/>
        </w:rPr>
        <w:t>C., Brinkman, D.</w:t>
      </w:r>
      <w:r>
        <w:rPr>
          <w:rFonts w:ascii="Times" w:hAnsi="Times"/>
          <w:color w:val="000000"/>
          <w:sz w:val="20"/>
          <w:szCs w:val="28"/>
        </w:rPr>
        <w:t xml:space="preserve"> </w:t>
      </w:r>
      <w:r w:rsidRPr="002B1DB0">
        <w:rPr>
          <w:rFonts w:ascii="Times" w:hAnsi="Times"/>
          <w:color w:val="000000"/>
          <w:sz w:val="20"/>
          <w:szCs w:val="28"/>
        </w:rPr>
        <w:t xml:space="preserve">B., </w:t>
      </w:r>
      <w:r>
        <w:rPr>
          <w:rFonts w:ascii="Times" w:hAnsi="Times"/>
          <w:color w:val="000000"/>
          <w:sz w:val="20"/>
          <w:szCs w:val="28"/>
        </w:rPr>
        <w:t xml:space="preserve">&amp; Lu, J. </w:t>
      </w:r>
      <w:r w:rsidRPr="002B1DB0">
        <w:rPr>
          <w:rFonts w:ascii="Times" w:hAnsi="Times"/>
          <w:color w:val="000000"/>
          <w:sz w:val="20"/>
          <w:szCs w:val="28"/>
        </w:rPr>
        <w:t>C. (1994) A new species of </w:t>
      </w:r>
      <w:r w:rsidRPr="002B1DB0">
        <w:rPr>
          <w:rFonts w:ascii="Times" w:hAnsi="Times"/>
          <w:i/>
          <w:iCs/>
          <w:color w:val="000000"/>
          <w:sz w:val="20"/>
          <w:szCs w:val="28"/>
        </w:rPr>
        <w:t>Shantungosuchus</w:t>
      </w:r>
      <w:r w:rsidRPr="002B1DB0">
        <w:rPr>
          <w:rFonts w:ascii="Times" w:hAnsi="Times"/>
          <w:color w:val="000000"/>
          <w:sz w:val="20"/>
          <w:szCs w:val="28"/>
        </w:rPr>
        <w:t> from the Lower</w:t>
      </w:r>
      <w:r>
        <w:rPr>
          <w:rFonts w:ascii="Times" w:hAnsi="Times"/>
          <w:color w:val="000000"/>
          <w:sz w:val="20"/>
          <w:szCs w:val="28"/>
        </w:rPr>
        <w:tab/>
      </w:r>
      <w:r w:rsidRPr="002B1DB0">
        <w:rPr>
          <w:rFonts w:ascii="Times" w:hAnsi="Times"/>
          <w:color w:val="000000"/>
          <w:sz w:val="20"/>
          <w:szCs w:val="28"/>
        </w:rPr>
        <w:t>Cretaceous of Inner Mongolia (China), with comments on </w:t>
      </w:r>
      <w:r w:rsidRPr="002B1DB0">
        <w:rPr>
          <w:rFonts w:ascii="Times" w:hAnsi="Times"/>
          <w:i/>
          <w:iCs/>
          <w:color w:val="000000"/>
          <w:sz w:val="20"/>
          <w:szCs w:val="28"/>
        </w:rPr>
        <w:t>S. chuhsiensis</w:t>
      </w:r>
      <w:r w:rsidRPr="002B1DB0">
        <w:rPr>
          <w:rFonts w:ascii="Times" w:hAnsi="Times"/>
          <w:color w:val="000000"/>
          <w:sz w:val="20"/>
          <w:szCs w:val="28"/>
        </w:rPr>
        <w:t xml:space="preserve"> Young, 1961 and the </w:t>
      </w:r>
    </w:p>
    <w:p w14:paraId="1650FC05" w14:textId="77777777" w:rsidR="000D71B0" w:rsidRPr="002B1DB0" w:rsidRDefault="000D71B0" w:rsidP="000D71B0">
      <w:pPr>
        <w:ind w:firstLine="720"/>
        <w:rPr>
          <w:rFonts w:ascii="Times" w:hAnsi="Times"/>
          <w:color w:val="000000"/>
          <w:sz w:val="20"/>
          <w:szCs w:val="28"/>
        </w:rPr>
      </w:pPr>
      <w:proofErr w:type="gramStart"/>
      <w:r w:rsidRPr="002B1DB0">
        <w:rPr>
          <w:rFonts w:ascii="Times" w:hAnsi="Times"/>
          <w:color w:val="000000"/>
          <w:sz w:val="20"/>
          <w:szCs w:val="28"/>
        </w:rPr>
        <w:t>phylogenetic</w:t>
      </w:r>
      <w:proofErr w:type="gramEnd"/>
      <w:r w:rsidRPr="002B1DB0">
        <w:rPr>
          <w:rFonts w:ascii="Times" w:hAnsi="Times"/>
          <w:color w:val="000000"/>
          <w:sz w:val="20"/>
          <w:szCs w:val="28"/>
        </w:rPr>
        <w:t xml:space="preserve"> position of the genus. </w:t>
      </w:r>
      <w:proofErr w:type="gramStart"/>
      <w:r w:rsidRPr="002B1DB0">
        <w:rPr>
          <w:rFonts w:ascii="Times" w:hAnsi="Times"/>
          <w:i/>
          <w:color w:val="000000"/>
          <w:sz w:val="20"/>
          <w:szCs w:val="28"/>
        </w:rPr>
        <w:t>Journal of Vertebrate Paleontology</w:t>
      </w:r>
      <w:r w:rsidRPr="002B1DB0">
        <w:rPr>
          <w:rFonts w:ascii="Times" w:hAnsi="Times"/>
          <w:color w:val="000000"/>
          <w:sz w:val="20"/>
          <w:szCs w:val="28"/>
        </w:rPr>
        <w:t xml:space="preserve"> </w:t>
      </w:r>
      <w:r w:rsidRPr="002B1DB0">
        <w:rPr>
          <w:rFonts w:ascii="Times" w:hAnsi="Times"/>
          <w:b/>
          <w:color w:val="000000"/>
          <w:sz w:val="20"/>
          <w:szCs w:val="28"/>
        </w:rPr>
        <w:t>14</w:t>
      </w:r>
      <w:r w:rsidRPr="002B1DB0">
        <w:rPr>
          <w:rFonts w:ascii="Times" w:hAnsi="Times"/>
          <w:color w:val="000000"/>
          <w:sz w:val="20"/>
          <w:szCs w:val="28"/>
        </w:rPr>
        <w:t>, 210-229.</w:t>
      </w:r>
      <w:proofErr w:type="gramEnd"/>
    </w:p>
    <w:p w14:paraId="3BE10F8D"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proofErr w:type="gramStart"/>
      <w:r w:rsidRPr="003324C5">
        <w:rPr>
          <w:rFonts w:ascii="Times New Roman" w:hAnsi="Times New Roman"/>
          <w:sz w:val="20"/>
          <w:lang w:val="en-US"/>
        </w:rPr>
        <w:t>Wu, X. C. &amp; Sues, H. D. (1996) Anatomy and phylogenetic relationships of Chimaerasuchus paradoxus, an unusual a new crocodyliform reptile from the Lower Cretaceous of Hubei, China.</w:t>
      </w:r>
      <w:proofErr w:type="gramEnd"/>
      <w:r w:rsidRPr="003324C5">
        <w:rPr>
          <w:rFonts w:ascii="Times New Roman" w:hAnsi="Times New Roman"/>
          <w:sz w:val="20"/>
          <w:lang w:val="en-US"/>
        </w:rPr>
        <w:t xml:space="preserve">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16,</w:t>
      </w:r>
      <w:r w:rsidRPr="003324C5">
        <w:rPr>
          <w:rFonts w:ascii="Times New Roman" w:hAnsi="Times New Roman"/>
          <w:sz w:val="20"/>
          <w:lang w:val="en-US"/>
        </w:rPr>
        <w:t xml:space="preserve"> 688-702.</w:t>
      </w:r>
      <w:proofErr w:type="gramEnd"/>
    </w:p>
    <w:p w14:paraId="441E75DB" w14:textId="77777777" w:rsidR="000D71B0" w:rsidRDefault="000D71B0" w:rsidP="000D71B0">
      <w:pPr>
        <w:rPr>
          <w:rFonts w:ascii="Times" w:hAnsi="Times"/>
          <w:color w:val="000000"/>
          <w:sz w:val="20"/>
          <w:szCs w:val="28"/>
        </w:rPr>
      </w:pPr>
      <w:r>
        <w:rPr>
          <w:rFonts w:ascii="Times" w:hAnsi="Times"/>
          <w:color w:val="000000"/>
          <w:sz w:val="20"/>
          <w:szCs w:val="28"/>
        </w:rPr>
        <w:t xml:space="preserve">Wu, X. </w:t>
      </w:r>
      <w:r w:rsidRPr="002B1DB0">
        <w:rPr>
          <w:rFonts w:ascii="Times" w:hAnsi="Times"/>
          <w:color w:val="000000"/>
          <w:sz w:val="20"/>
          <w:szCs w:val="28"/>
        </w:rPr>
        <w:t xml:space="preserve">C., Brinkman, D. B., </w:t>
      </w:r>
      <w:r>
        <w:rPr>
          <w:rFonts w:ascii="Times" w:hAnsi="Times"/>
          <w:color w:val="000000"/>
          <w:sz w:val="20"/>
          <w:szCs w:val="28"/>
        </w:rPr>
        <w:t>&amp;</w:t>
      </w:r>
      <w:r w:rsidRPr="002B1DB0">
        <w:rPr>
          <w:rFonts w:ascii="Times" w:hAnsi="Times"/>
          <w:color w:val="000000"/>
          <w:sz w:val="20"/>
          <w:szCs w:val="28"/>
        </w:rPr>
        <w:t xml:space="preserve"> Russell, A. P. </w:t>
      </w:r>
      <w:r>
        <w:rPr>
          <w:rFonts w:ascii="Times" w:hAnsi="Times"/>
          <w:color w:val="000000"/>
          <w:sz w:val="20"/>
          <w:szCs w:val="28"/>
        </w:rPr>
        <w:t>(</w:t>
      </w:r>
      <w:r w:rsidRPr="002B1DB0">
        <w:rPr>
          <w:rFonts w:ascii="Times" w:hAnsi="Times"/>
          <w:color w:val="000000"/>
          <w:sz w:val="20"/>
          <w:szCs w:val="28"/>
        </w:rPr>
        <w:t>1996</w:t>
      </w:r>
      <w:r>
        <w:rPr>
          <w:rFonts w:ascii="Times" w:hAnsi="Times"/>
          <w:color w:val="000000"/>
          <w:sz w:val="20"/>
          <w:szCs w:val="28"/>
        </w:rPr>
        <w:t>)</w:t>
      </w:r>
      <w:r w:rsidRPr="002B1DB0">
        <w:rPr>
          <w:rFonts w:ascii="Times" w:hAnsi="Times"/>
          <w:color w:val="000000"/>
          <w:sz w:val="20"/>
          <w:szCs w:val="28"/>
        </w:rPr>
        <w:t xml:space="preserve"> A new alligator from the Upper Cretaceous of</w:t>
      </w:r>
    </w:p>
    <w:p w14:paraId="5F9C2008" w14:textId="77777777" w:rsidR="000D71B0" w:rsidRPr="002B1DB0" w:rsidRDefault="000D71B0" w:rsidP="000D71B0">
      <w:pPr>
        <w:ind w:firstLine="720"/>
        <w:rPr>
          <w:rFonts w:ascii="Times" w:hAnsi="Times"/>
          <w:color w:val="000000"/>
          <w:sz w:val="20"/>
          <w:szCs w:val="28"/>
        </w:rPr>
      </w:pPr>
      <w:proofErr w:type="gramStart"/>
      <w:r w:rsidRPr="002B1DB0">
        <w:rPr>
          <w:rFonts w:ascii="Times" w:hAnsi="Times"/>
          <w:color w:val="000000"/>
          <w:sz w:val="20"/>
          <w:szCs w:val="28"/>
        </w:rPr>
        <w:t>Canada and the relationships of early eusuchians.</w:t>
      </w:r>
      <w:proofErr w:type="gramEnd"/>
      <w:r w:rsidRPr="002B1DB0">
        <w:rPr>
          <w:rFonts w:ascii="Times" w:hAnsi="Times"/>
          <w:color w:val="000000"/>
          <w:sz w:val="20"/>
          <w:szCs w:val="28"/>
        </w:rPr>
        <w:t xml:space="preserve"> </w:t>
      </w:r>
      <w:proofErr w:type="gramStart"/>
      <w:r w:rsidRPr="002B1DB0">
        <w:rPr>
          <w:rFonts w:ascii="Times" w:hAnsi="Times"/>
          <w:i/>
          <w:color w:val="000000"/>
          <w:sz w:val="20"/>
          <w:szCs w:val="28"/>
        </w:rPr>
        <w:t>Palaeontology</w:t>
      </w:r>
      <w:r w:rsidRPr="002B1DB0">
        <w:rPr>
          <w:rFonts w:ascii="Times" w:hAnsi="Times"/>
          <w:color w:val="000000"/>
          <w:sz w:val="20"/>
          <w:szCs w:val="28"/>
        </w:rPr>
        <w:t xml:space="preserve"> </w:t>
      </w:r>
      <w:r w:rsidRPr="002B1DB0">
        <w:rPr>
          <w:rFonts w:ascii="Times" w:hAnsi="Times"/>
          <w:b/>
          <w:color w:val="000000"/>
          <w:sz w:val="20"/>
          <w:szCs w:val="28"/>
        </w:rPr>
        <w:t>39</w:t>
      </w:r>
      <w:r w:rsidRPr="002B1DB0">
        <w:rPr>
          <w:rFonts w:ascii="Times" w:hAnsi="Times"/>
          <w:color w:val="000000"/>
          <w:sz w:val="20"/>
          <w:szCs w:val="28"/>
        </w:rPr>
        <w:t>, 351-375.</w:t>
      </w:r>
      <w:proofErr w:type="gramEnd"/>
    </w:p>
    <w:p w14:paraId="0385CC12"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Wu, X. C., Sues, H. D. &amp; Dong, Z. M. (1997) </w:t>
      </w:r>
      <w:r w:rsidRPr="003324C5">
        <w:rPr>
          <w:rFonts w:ascii="Times New Roman" w:hAnsi="Times New Roman"/>
          <w:i/>
          <w:sz w:val="20"/>
          <w:lang w:val="en-US"/>
        </w:rPr>
        <w:t>Sichuanosuchus shuhanensis</w:t>
      </w:r>
      <w:r w:rsidRPr="003324C5">
        <w:rPr>
          <w:rFonts w:ascii="Times New Roman" w:hAnsi="Times New Roman"/>
          <w:sz w:val="20"/>
          <w:lang w:val="en-US"/>
        </w:rPr>
        <w:t xml:space="preserve">, a </w:t>
      </w:r>
      <w:proofErr w:type="gramStart"/>
      <w:r w:rsidRPr="003324C5">
        <w:rPr>
          <w:rFonts w:ascii="Times New Roman" w:hAnsi="Times New Roman"/>
          <w:sz w:val="20"/>
          <w:lang w:val="en-US"/>
        </w:rPr>
        <w:t>new ?Early</w:t>
      </w:r>
      <w:proofErr w:type="gramEnd"/>
      <w:r w:rsidRPr="003324C5">
        <w:rPr>
          <w:rFonts w:ascii="Times New Roman" w:hAnsi="Times New Roman"/>
          <w:sz w:val="20"/>
          <w:lang w:val="en-US"/>
        </w:rPr>
        <w:t xml:space="preserve"> Cretaceous protosuchian (Archosauria: Crocodyliformes) from Sichuan (China), and the monophyly of Protosuchia.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17,</w:t>
      </w:r>
      <w:r w:rsidRPr="003324C5">
        <w:rPr>
          <w:rFonts w:ascii="Times New Roman" w:hAnsi="Times New Roman"/>
          <w:sz w:val="20"/>
          <w:lang w:val="en-US"/>
        </w:rPr>
        <w:t xml:space="preserve"> 89-103.</w:t>
      </w:r>
      <w:proofErr w:type="gramEnd"/>
    </w:p>
    <w:p w14:paraId="3EF27700"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Wyss, A. R., Novacek, M. J. &amp; McKenna, M. C. (1987) Amino acid sequence versus morphological data and the interordinal relationships of mammals. </w:t>
      </w:r>
      <w:r w:rsidRPr="003324C5">
        <w:rPr>
          <w:rFonts w:ascii="Times New Roman" w:hAnsi="Times New Roman"/>
          <w:i/>
          <w:iCs/>
          <w:sz w:val="20"/>
          <w:lang w:val="en-US"/>
        </w:rPr>
        <w:t>Molecular Biology and Evolution</w:t>
      </w:r>
      <w:r w:rsidRPr="003324C5">
        <w:rPr>
          <w:rFonts w:ascii="Times New Roman" w:hAnsi="Times New Roman"/>
          <w:sz w:val="20"/>
          <w:lang w:val="en-US"/>
        </w:rPr>
        <w:t xml:space="preserve"> </w:t>
      </w:r>
      <w:r w:rsidRPr="003324C5">
        <w:rPr>
          <w:rFonts w:ascii="Times New Roman" w:hAnsi="Times New Roman"/>
          <w:b/>
          <w:bCs/>
          <w:sz w:val="20"/>
          <w:lang w:val="en-US"/>
        </w:rPr>
        <w:t>4,</w:t>
      </w:r>
      <w:r w:rsidRPr="003324C5">
        <w:rPr>
          <w:rFonts w:ascii="Times New Roman" w:hAnsi="Times New Roman"/>
          <w:sz w:val="20"/>
          <w:lang w:val="en-US"/>
        </w:rPr>
        <w:t xml:space="preserve"> 99-116.</w:t>
      </w:r>
    </w:p>
    <w:p w14:paraId="76CC1822" w14:textId="77777777" w:rsidR="000D71B0" w:rsidRPr="003324C5" w:rsidRDefault="000D71B0" w:rsidP="000D71B0">
      <w:pPr>
        <w:pStyle w:val="NormalWeb"/>
        <w:spacing w:before="2" w:after="2"/>
        <w:ind w:left="709" w:hanging="709"/>
        <w:rPr>
          <w:rFonts w:ascii="Times New Roman" w:hAnsi="Times New Roman"/>
        </w:rPr>
      </w:pPr>
      <w:r w:rsidRPr="003324C5">
        <w:rPr>
          <w:rFonts w:ascii="Times New Roman" w:hAnsi="Times New Roman"/>
        </w:rPr>
        <w:t xml:space="preserve">Yoon, S. H. &amp; Kim, W. (2005) Phylogenetic relationships among six vetigastropod subgroups (Mollusca, Gastropoda) based on 18S rDNA sequences. </w:t>
      </w:r>
      <w:proofErr w:type="gramStart"/>
      <w:r w:rsidRPr="003324C5">
        <w:rPr>
          <w:rFonts w:ascii="Times New Roman" w:hAnsi="Times New Roman"/>
          <w:i/>
        </w:rPr>
        <w:t>Molecules and Cells</w:t>
      </w:r>
      <w:r w:rsidRPr="003324C5">
        <w:rPr>
          <w:rFonts w:ascii="Times New Roman" w:hAnsi="Times New Roman"/>
        </w:rPr>
        <w:t xml:space="preserve"> </w:t>
      </w:r>
      <w:r w:rsidRPr="003324C5">
        <w:rPr>
          <w:rFonts w:ascii="Times New Roman" w:hAnsi="Times New Roman"/>
          <w:b/>
        </w:rPr>
        <w:t>19</w:t>
      </w:r>
      <w:r w:rsidRPr="003324C5">
        <w:rPr>
          <w:rFonts w:ascii="Times New Roman" w:hAnsi="Times New Roman"/>
        </w:rPr>
        <w:t>, 283-288.</w:t>
      </w:r>
      <w:proofErr w:type="gramEnd"/>
    </w:p>
    <w:p w14:paraId="0EC6C817" w14:textId="77777777" w:rsidR="000D71B0" w:rsidRPr="003324C5" w:rsidRDefault="000D71B0" w:rsidP="000D71B0">
      <w:pPr>
        <w:widowControl w:val="0"/>
        <w:autoSpaceDE w:val="0"/>
        <w:autoSpaceDN w:val="0"/>
        <w:adjustRightInd w:val="0"/>
        <w:ind w:left="720" w:hanging="720"/>
        <w:rPr>
          <w:rFonts w:ascii="Times New Roman" w:hAnsi="Times New Roman"/>
          <w:sz w:val="20"/>
          <w:lang w:val="en-US"/>
        </w:rPr>
      </w:pPr>
      <w:r w:rsidRPr="003324C5">
        <w:rPr>
          <w:rFonts w:ascii="Times New Roman" w:hAnsi="Times New Roman"/>
          <w:sz w:val="20"/>
          <w:lang w:val="en-US"/>
        </w:rPr>
        <w:t xml:space="preserve">Zaher, H. (1998) The phylogenetic position of Pachyrhachis within snakes (Squamata, Lepidosauria). </w:t>
      </w:r>
      <w:proofErr w:type="gramStart"/>
      <w:r w:rsidRPr="003324C5">
        <w:rPr>
          <w:rFonts w:ascii="Times New Roman" w:hAnsi="Times New Roman"/>
          <w:i/>
          <w:iCs/>
          <w:sz w:val="20"/>
          <w:lang w:val="en-US"/>
        </w:rPr>
        <w:t>Journal of Vertebrate Paleontology</w:t>
      </w:r>
      <w:r w:rsidRPr="003324C5">
        <w:rPr>
          <w:rFonts w:ascii="Times New Roman" w:hAnsi="Times New Roman"/>
          <w:sz w:val="20"/>
          <w:lang w:val="en-US"/>
        </w:rPr>
        <w:t xml:space="preserve"> </w:t>
      </w:r>
      <w:r w:rsidRPr="003324C5">
        <w:rPr>
          <w:rFonts w:ascii="Times New Roman" w:hAnsi="Times New Roman"/>
          <w:b/>
          <w:bCs/>
          <w:sz w:val="20"/>
          <w:lang w:val="en-US"/>
        </w:rPr>
        <w:t>18,</w:t>
      </w:r>
      <w:r w:rsidRPr="003324C5">
        <w:rPr>
          <w:rFonts w:ascii="Times New Roman" w:hAnsi="Times New Roman"/>
          <w:sz w:val="20"/>
          <w:lang w:val="en-US"/>
        </w:rPr>
        <w:t xml:space="preserve"> 1-3.</w:t>
      </w:r>
      <w:proofErr w:type="gramEnd"/>
    </w:p>
    <w:p w14:paraId="7AF6D805" w14:textId="77777777" w:rsidR="000D71B0" w:rsidRPr="003324C5"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Zhou, Z. &amp; Zhang, F. (2006) A beaked basal ornithurine bird (Aves, Ornithurae) from the Lower Cretaceous of China.</w:t>
      </w:r>
      <w:proofErr w:type="gramEnd"/>
      <w:r w:rsidRPr="003324C5">
        <w:rPr>
          <w:rFonts w:ascii="Times New Roman" w:hAnsi="Times New Roman"/>
          <w:sz w:val="20"/>
        </w:rPr>
        <w:t xml:space="preserve"> </w:t>
      </w:r>
      <w:r w:rsidRPr="003324C5">
        <w:rPr>
          <w:rFonts w:ascii="Times New Roman" w:hAnsi="Times New Roman"/>
          <w:i/>
          <w:sz w:val="20"/>
        </w:rPr>
        <w:t>Zoologica Scripta</w:t>
      </w:r>
      <w:r w:rsidRPr="003324C5">
        <w:rPr>
          <w:rFonts w:ascii="Times New Roman" w:hAnsi="Times New Roman"/>
          <w:sz w:val="20"/>
        </w:rPr>
        <w:t xml:space="preserve"> </w:t>
      </w:r>
      <w:r w:rsidRPr="003324C5">
        <w:rPr>
          <w:rFonts w:ascii="Times New Roman" w:hAnsi="Times New Roman"/>
          <w:b/>
          <w:sz w:val="20"/>
        </w:rPr>
        <w:t>35</w:t>
      </w:r>
      <w:r w:rsidRPr="003324C5">
        <w:rPr>
          <w:rFonts w:ascii="Times New Roman" w:hAnsi="Times New Roman"/>
          <w:sz w:val="20"/>
        </w:rPr>
        <w:t xml:space="preserve">, 363-373. </w:t>
      </w:r>
    </w:p>
    <w:p w14:paraId="6ACA2476" w14:textId="77777777" w:rsidR="000D71B0" w:rsidRDefault="000D71B0" w:rsidP="000D71B0">
      <w:pPr>
        <w:widowControl w:val="0"/>
        <w:autoSpaceDE w:val="0"/>
        <w:autoSpaceDN w:val="0"/>
        <w:adjustRightInd w:val="0"/>
        <w:ind w:left="720" w:hanging="720"/>
        <w:rPr>
          <w:rFonts w:ascii="Times New Roman" w:hAnsi="Times New Roman"/>
          <w:sz w:val="20"/>
        </w:rPr>
      </w:pPr>
      <w:proofErr w:type="gramStart"/>
      <w:r w:rsidRPr="003324C5">
        <w:rPr>
          <w:rFonts w:ascii="Times New Roman" w:hAnsi="Times New Roman"/>
          <w:sz w:val="20"/>
        </w:rPr>
        <w:t>Zhu, M. &amp; Gai, Z. (2007) Phylogenetic relationships of Galeaspids (Agnatha).</w:t>
      </w:r>
      <w:proofErr w:type="gramEnd"/>
      <w:r w:rsidRPr="003324C5">
        <w:rPr>
          <w:rFonts w:ascii="Times New Roman" w:hAnsi="Times New Roman"/>
          <w:sz w:val="20"/>
        </w:rPr>
        <w:t xml:space="preserve"> </w:t>
      </w:r>
      <w:r w:rsidRPr="003324C5">
        <w:rPr>
          <w:rFonts w:ascii="Times New Roman" w:hAnsi="Times New Roman"/>
          <w:i/>
          <w:sz w:val="20"/>
        </w:rPr>
        <w:t xml:space="preserve">Frontiers </w:t>
      </w:r>
      <w:proofErr w:type="gramStart"/>
      <w:r w:rsidRPr="003324C5">
        <w:rPr>
          <w:rFonts w:ascii="Times New Roman" w:hAnsi="Times New Roman"/>
          <w:i/>
          <w:sz w:val="20"/>
        </w:rPr>
        <w:t>of  Biology</w:t>
      </w:r>
      <w:proofErr w:type="gramEnd"/>
      <w:r w:rsidRPr="003324C5">
        <w:rPr>
          <w:rFonts w:ascii="Times New Roman" w:hAnsi="Times New Roman"/>
          <w:i/>
          <w:sz w:val="20"/>
        </w:rPr>
        <w:t xml:space="preserve"> in China</w:t>
      </w:r>
      <w:r w:rsidRPr="003324C5">
        <w:rPr>
          <w:rFonts w:ascii="Times New Roman" w:hAnsi="Times New Roman"/>
          <w:sz w:val="20"/>
        </w:rPr>
        <w:t xml:space="preserve"> </w:t>
      </w:r>
      <w:r w:rsidRPr="003324C5">
        <w:rPr>
          <w:rFonts w:ascii="Times New Roman" w:hAnsi="Times New Roman"/>
          <w:b/>
          <w:sz w:val="20"/>
        </w:rPr>
        <w:t>2</w:t>
      </w:r>
      <w:r w:rsidRPr="003324C5">
        <w:rPr>
          <w:rFonts w:ascii="Times New Roman" w:hAnsi="Times New Roman"/>
          <w:sz w:val="20"/>
        </w:rPr>
        <w:t xml:space="preserve">, 151-169. </w:t>
      </w:r>
    </w:p>
    <w:p w14:paraId="15DC8393" w14:textId="77777777" w:rsidR="003324C5" w:rsidRPr="003324C5" w:rsidRDefault="003324C5" w:rsidP="00D1279B">
      <w:pPr>
        <w:widowControl w:val="0"/>
        <w:autoSpaceDE w:val="0"/>
        <w:autoSpaceDN w:val="0"/>
        <w:adjustRightInd w:val="0"/>
        <w:ind w:left="720" w:hanging="720"/>
        <w:rPr>
          <w:rFonts w:ascii="Times New Roman" w:hAnsi="Times New Roman"/>
          <w:sz w:val="20"/>
        </w:rPr>
      </w:pPr>
      <w:r>
        <w:rPr>
          <w:rFonts w:ascii="Times New Roman" w:hAnsi="Times New Roman"/>
          <w:sz w:val="20"/>
        </w:rPr>
        <w:br w:type="page"/>
      </w:r>
      <w:r w:rsidRPr="003324C5">
        <w:rPr>
          <w:rFonts w:ascii="Times New Roman" w:hAnsi="Times New Roman"/>
          <w:smallCaps/>
        </w:rPr>
        <w:t>Supplementary table 3</w:t>
      </w:r>
    </w:p>
    <w:p w14:paraId="47B05806" w14:textId="77777777" w:rsidR="003324C5" w:rsidRDefault="003324C5" w:rsidP="00D1279B">
      <w:pPr>
        <w:widowControl w:val="0"/>
        <w:autoSpaceDE w:val="0"/>
        <w:autoSpaceDN w:val="0"/>
        <w:adjustRightInd w:val="0"/>
        <w:ind w:left="720" w:hanging="720"/>
        <w:rPr>
          <w:rFonts w:ascii="Times New Roman" w:hAnsi="Times New Roman"/>
          <w:sz w:val="20"/>
        </w:rPr>
      </w:pPr>
    </w:p>
    <w:tbl>
      <w:tblPr>
        <w:tblW w:w="52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3"/>
        <w:gridCol w:w="1138"/>
        <w:gridCol w:w="1138"/>
        <w:gridCol w:w="1002"/>
        <w:gridCol w:w="1077"/>
        <w:gridCol w:w="1040"/>
      </w:tblGrid>
      <w:tr w:rsidR="000435A6" w:rsidRPr="007B12E1" w14:paraId="097C4043" w14:textId="77777777" w:rsidTr="000E32B0">
        <w:trPr>
          <w:trHeight w:hRule="exact" w:val="340"/>
        </w:trPr>
        <w:tc>
          <w:tcPr>
            <w:tcW w:w="3583" w:type="dxa"/>
            <w:vAlign w:val="center"/>
          </w:tcPr>
          <w:p w14:paraId="64A84BF1" w14:textId="77777777" w:rsidR="000435A6" w:rsidRPr="007B12E1" w:rsidRDefault="000435A6" w:rsidP="000E32B0">
            <w:pPr>
              <w:rPr>
                <w:rFonts w:ascii="Times New Roman" w:hAnsi="Times New Roman"/>
                <w:b/>
                <w:sz w:val="20"/>
              </w:rPr>
            </w:pPr>
            <w:r w:rsidRPr="007B12E1">
              <w:rPr>
                <w:rFonts w:ascii="Times New Roman" w:hAnsi="Times New Roman"/>
                <w:b/>
                <w:sz w:val="20"/>
              </w:rPr>
              <w:t>Parameter</w:t>
            </w:r>
          </w:p>
        </w:tc>
        <w:tc>
          <w:tcPr>
            <w:tcW w:w="1138" w:type="dxa"/>
            <w:tcBorders>
              <w:bottom w:val="single" w:sz="4" w:space="0" w:color="000000"/>
            </w:tcBorders>
            <w:vAlign w:val="center"/>
          </w:tcPr>
          <w:p w14:paraId="2776442E" w14:textId="77777777" w:rsidR="000435A6" w:rsidRPr="007C58C9" w:rsidRDefault="000435A6" w:rsidP="000E32B0">
            <w:pPr>
              <w:jc w:val="center"/>
              <w:rPr>
                <w:rFonts w:ascii="Times New Roman" w:hAnsi="Times New Roman"/>
                <w:b/>
                <w:i/>
                <w:sz w:val="20"/>
              </w:rPr>
            </w:pPr>
            <w:r w:rsidRPr="007C58C9">
              <w:rPr>
                <w:rFonts w:ascii="Times New Roman" w:hAnsi="Times New Roman"/>
                <w:b/>
                <w:i/>
                <w:sz w:val="20"/>
              </w:rPr>
              <w:t>GER</w:t>
            </w:r>
          </w:p>
        </w:tc>
        <w:tc>
          <w:tcPr>
            <w:tcW w:w="1138" w:type="dxa"/>
            <w:vAlign w:val="center"/>
          </w:tcPr>
          <w:p w14:paraId="7F225433" w14:textId="77777777" w:rsidR="000435A6" w:rsidRPr="007C58C9" w:rsidRDefault="000435A6" w:rsidP="000E32B0">
            <w:pPr>
              <w:jc w:val="center"/>
              <w:rPr>
                <w:rFonts w:ascii="Times New Roman" w:hAnsi="Times New Roman"/>
                <w:b/>
                <w:i/>
                <w:sz w:val="20"/>
              </w:rPr>
            </w:pPr>
            <w:r w:rsidRPr="007C58C9">
              <w:rPr>
                <w:rFonts w:ascii="Times New Roman" w:hAnsi="Times New Roman"/>
                <w:b/>
                <w:i/>
                <w:sz w:val="20"/>
              </w:rPr>
              <w:t>GERt</w:t>
            </w:r>
          </w:p>
        </w:tc>
        <w:tc>
          <w:tcPr>
            <w:tcW w:w="1002" w:type="dxa"/>
            <w:tcBorders>
              <w:bottom w:val="single" w:sz="4" w:space="0" w:color="000000"/>
            </w:tcBorders>
            <w:vAlign w:val="center"/>
          </w:tcPr>
          <w:p w14:paraId="63053145" w14:textId="77777777" w:rsidR="000435A6" w:rsidRPr="007C58C9" w:rsidRDefault="000435A6" w:rsidP="000E32B0">
            <w:pPr>
              <w:jc w:val="center"/>
              <w:rPr>
                <w:rFonts w:ascii="Times New Roman" w:hAnsi="Times New Roman"/>
                <w:b/>
                <w:i/>
                <w:sz w:val="20"/>
              </w:rPr>
            </w:pPr>
            <w:r w:rsidRPr="007C58C9">
              <w:rPr>
                <w:rFonts w:ascii="Times New Roman" w:hAnsi="Times New Roman"/>
                <w:b/>
                <w:i/>
                <w:sz w:val="20"/>
              </w:rPr>
              <w:t>GER*</w:t>
            </w:r>
          </w:p>
        </w:tc>
        <w:tc>
          <w:tcPr>
            <w:tcW w:w="1077" w:type="dxa"/>
            <w:tcBorders>
              <w:bottom w:val="single" w:sz="4" w:space="0" w:color="000000"/>
            </w:tcBorders>
            <w:shd w:val="clear" w:color="FFFFFF" w:fill="auto"/>
            <w:vAlign w:val="center"/>
          </w:tcPr>
          <w:p w14:paraId="594010F0" w14:textId="77777777" w:rsidR="000435A6" w:rsidRPr="007C58C9" w:rsidRDefault="000435A6" w:rsidP="000E32B0">
            <w:pPr>
              <w:jc w:val="center"/>
              <w:rPr>
                <w:rFonts w:ascii="Times New Roman" w:hAnsi="Times New Roman"/>
                <w:b/>
                <w:i/>
                <w:sz w:val="20"/>
              </w:rPr>
            </w:pPr>
            <w:r w:rsidRPr="007C58C9">
              <w:rPr>
                <w:rFonts w:ascii="Times New Roman" w:hAnsi="Times New Roman"/>
                <w:b/>
                <w:i/>
                <w:sz w:val="20"/>
              </w:rPr>
              <w:t>SCI</w:t>
            </w:r>
          </w:p>
        </w:tc>
        <w:tc>
          <w:tcPr>
            <w:tcW w:w="1040" w:type="dxa"/>
            <w:shd w:val="clear" w:color="FFFFFF" w:fill="auto"/>
            <w:vAlign w:val="center"/>
          </w:tcPr>
          <w:p w14:paraId="09D69E1C" w14:textId="77777777" w:rsidR="000435A6" w:rsidRPr="007C58C9" w:rsidRDefault="000435A6" w:rsidP="000E32B0">
            <w:pPr>
              <w:jc w:val="center"/>
              <w:rPr>
                <w:rFonts w:ascii="Times New Roman" w:hAnsi="Times New Roman"/>
                <w:b/>
                <w:i/>
                <w:sz w:val="20"/>
              </w:rPr>
            </w:pPr>
            <w:r w:rsidRPr="007C58C9">
              <w:rPr>
                <w:rFonts w:ascii="Times New Roman" w:hAnsi="Times New Roman"/>
                <w:b/>
                <w:i/>
                <w:sz w:val="20"/>
              </w:rPr>
              <w:t>MSM*</w:t>
            </w:r>
          </w:p>
        </w:tc>
      </w:tr>
      <w:tr w:rsidR="000435A6" w:rsidRPr="007B12E1" w14:paraId="5ACCC73B" w14:textId="77777777" w:rsidTr="000E32B0">
        <w:trPr>
          <w:trHeight w:hRule="exact" w:val="340"/>
        </w:trPr>
        <w:tc>
          <w:tcPr>
            <w:tcW w:w="3583" w:type="dxa"/>
            <w:tcBorders>
              <w:right w:val="single" w:sz="4" w:space="0" w:color="000000"/>
            </w:tcBorders>
            <w:vAlign w:val="center"/>
          </w:tcPr>
          <w:p w14:paraId="7EBA04A1" w14:textId="77777777" w:rsidR="000435A6" w:rsidRPr="007B12E1" w:rsidRDefault="000435A6" w:rsidP="000E32B0">
            <w:pPr>
              <w:rPr>
                <w:rFonts w:ascii="Times New Roman" w:hAnsi="Times New Roman"/>
                <w:sz w:val="20"/>
              </w:rPr>
            </w:pPr>
            <w:r w:rsidRPr="007B12E1">
              <w:rPr>
                <w:rFonts w:ascii="Times New Roman" w:hAnsi="Times New Roman"/>
                <w:sz w:val="20"/>
              </w:rPr>
              <w:t>Number of taxa</w:t>
            </w:r>
          </w:p>
        </w:tc>
        <w:tc>
          <w:tcPr>
            <w:tcW w:w="1138" w:type="dxa"/>
            <w:tcBorders>
              <w:bottom w:val="nil"/>
              <w:right w:val="single" w:sz="4" w:space="0" w:color="000000"/>
            </w:tcBorders>
            <w:shd w:val="clear" w:color="auto" w:fill="000000"/>
            <w:vAlign w:val="center"/>
          </w:tcPr>
          <w:p w14:paraId="4150A0D4" w14:textId="77777777" w:rsidR="000435A6" w:rsidRPr="005B6D95" w:rsidRDefault="000435A6" w:rsidP="000E32B0">
            <w:pPr>
              <w:jc w:val="center"/>
              <w:rPr>
                <w:rFonts w:ascii="Times New Roman" w:hAnsi="Times New Roman"/>
                <w:sz w:val="20"/>
              </w:rPr>
            </w:pPr>
          </w:p>
        </w:tc>
        <w:tc>
          <w:tcPr>
            <w:tcW w:w="1138" w:type="dxa"/>
            <w:tcBorders>
              <w:bottom w:val="single" w:sz="4" w:space="0" w:color="000000"/>
              <w:right w:val="single" w:sz="4" w:space="0" w:color="000000"/>
            </w:tcBorders>
            <w:vAlign w:val="center"/>
          </w:tcPr>
          <w:p w14:paraId="4D36C719"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4.2e-04</w:t>
            </w:r>
          </w:p>
        </w:tc>
        <w:tc>
          <w:tcPr>
            <w:tcW w:w="1002" w:type="dxa"/>
            <w:tcBorders>
              <w:bottom w:val="single" w:sz="4" w:space="0" w:color="000000"/>
              <w:right w:val="single" w:sz="4" w:space="0" w:color="000000"/>
            </w:tcBorders>
            <w:shd w:val="clear" w:color="auto" w:fill="auto"/>
            <w:vAlign w:val="center"/>
          </w:tcPr>
          <w:p w14:paraId="4980DB01"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3.2e-02</w:t>
            </w:r>
          </w:p>
        </w:tc>
        <w:tc>
          <w:tcPr>
            <w:tcW w:w="1077" w:type="dxa"/>
            <w:tcBorders>
              <w:top w:val="single" w:sz="4" w:space="0" w:color="000000"/>
              <w:left w:val="single" w:sz="4" w:space="0" w:color="000000"/>
              <w:bottom w:val="single" w:sz="4" w:space="0" w:color="000000"/>
              <w:right w:val="single" w:sz="4" w:space="0" w:color="000000"/>
            </w:tcBorders>
            <w:shd w:val="clear" w:color="FFFFFF" w:fill="CCCCCC"/>
            <w:vAlign w:val="center"/>
          </w:tcPr>
          <w:p w14:paraId="6F5E95CB" w14:textId="77777777" w:rsidR="000435A6" w:rsidRPr="005B6D95" w:rsidRDefault="000435A6" w:rsidP="000E32B0">
            <w:pPr>
              <w:jc w:val="center"/>
              <w:rPr>
                <w:rFonts w:ascii="Times New Roman" w:hAnsi="Times New Roman"/>
                <w:sz w:val="20"/>
              </w:rPr>
            </w:pPr>
            <w:r>
              <w:rPr>
                <w:rFonts w:ascii="Times New Roman" w:hAnsi="Times New Roman"/>
                <w:sz w:val="20"/>
              </w:rPr>
              <w:t>5.3e-01</w:t>
            </w:r>
          </w:p>
        </w:tc>
        <w:tc>
          <w:tcPr>
            <w:tcW w:w="1040" w:type="dxa"/>
            <w:tcBorders>
              <w:left w:val="single" w:sz="4" w:space="0" w:color="000000"/>
            </w:tcBorders>
            <w:shd w:val="clear" w:color="FFFFFF" w:fill="auto"/>
            <w:vAlign w:val="center"/>
          </w:tcPr>
          <w:p w14:paraId="1AA5842F"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&lt; 2.0e-16</w:t>
            </w:r>
          </w:p>
        </w:tc>
      </w:tr>
      <w:tr w:rsidR="000435A6" w:rsidRPr="007B12E1" w14:paraId="46DB9C1E" w14:textId="77777777" w:rsidTr="000E32B0">
        <w:trPr>
          <w:trHeight w:hRule="exact" w:val="340"/>
        </w:trPr>
        <w:tc>
          <w:tcPr>
            <w:tcW w:w="3583" w:type="dxa"/>
            <w:vAlign w:val="center"/>
          </w:tcPr>
          <w:p w14:paraId="7D03F932" w14:textId="77777777" w:rsidR="000435A6" w:rsidRPr="007B12E1" w:rsidRDefault="000435A6" w:rsidP="000E32B0">
            <w:pPr>
              <w:rPr>
                <w:rFonts w:ascii="Times New Roman" w:hAnsi="Times New Roman"/>
                <w:sz w:val="20"/>
              </w:rPr>
            </w:pPr>
            <w:r>
              <w:rPr>
                <w:rFonts w:ascii="Times New Roman" w:hAnsi="Times New Roman"/>
                <w:sz w:val="20"/>
              </w:rPr>
              <w:t>Colles</w:t>
            </w:r>
            <w:r w:rsidRPr="007B12E1">
              <w:rPr>
                <w:rFonts w:ascii="Times New Roman" w:hAnsi="Times New Roman"/>
                <w:sz w:val="20"/>
              </w:rPr>
              <w:t>s index</w:t>
            </w:r>
          </w:p>
        </w:tc>
        <w:tc>
          <w:tcPr>
            <w:tcW w:w="1138" w:type="dxa"/>
            <w:tcBorders>
              <w:top w:val="nil"/>
              <w:bottom w:val="nil"/>
            </w:tcBorders>
            <w:shd w:val="clear" w:color="auto" w:fill="000000"/>
            <w:vAlign w:val="center"/>
          </w:tcPr>
          <w:p w14:paraId="1C7C0068" w14:textId="77777777" w:rsidR="000435A6" w:rsidRPr="005B6D95" w:rsidRDefault="000435A6" w:rsidP="000E32B0">
            <w:pPr>
              <w:jc w:val="center"/>
              <w:rPr>
                <w:rFonts w:ascii="Times New Roman" w:hAnsi="Times New Roman"/>
                <w:sz w:val="20"/>
              </w:rPr>
            </w:pPr>
          </w:p>
        </w:tc>
        <w:tc>
          <w:tcPr>
            <w:tcW w:w="1138" w:type="dxa"/>
            <w:tcBorders>
              <w:bottom w:val="nil"/>
            </w:tcBorders>
            <w:shd w:val="clear" w:color="auto" w:fill="000000"/>
            <w:vAlign w:val="center"/>
          </w:tcPr>
          <w:p w14:paraId="5C285864" w14:textId="77777777" w:rsidR="000435A6" w:rsidRPr="005B6D95" w:rsidRDefault="000435A6" w:rsidP="000E32B0">
            <w:pPr>
              <w:jc w:val="center"/>
              <w:rPr>
                <w:rFonts w:ascii="Times New Roman" w:hAnsi="Times New Roman"/>
                <w:sz w:val="20"/>
              </w:rPr>
            </w:pPr>
          </w:p>
        </w:tc>
        <w:tc>
          <w:tcPr>
            <w:tcW w:w="1002" w:type="dxa"/>
            <w:tcBorders>
              <w:bottom w:val="nil"/>
            </w:tcBorders>
            <w:shd w:val="clear" w:color="auto" w:fill="000000"/>
            <w:vAlign w:val="center"/>
          </w:tcPr>
          <w:p w14:paraId="12D3E087" w14:textId="77777777" w:rsidR="000435A6" w:rsidRPr="005B6D95" w:rsidRDefault="000435A6" w:rsidP="000E32B0">
            <w:pPr>
              <w:jc w:val="center"/>
              <w:rPr>
                <w:rFonts w:ascii="Times New Roman" w:hAnsi="Times New Roman"/>
                <w:sz w:val="20"/>
              </w:rPr>
            </w:pPr>
          </w:p>
        </w:tc>
        <w:tc>
          <w:tcPr>
            <w:tcW w:w="1077" w:type="dxa"/>
            <w:tcBorders>
              <w:top w:val="single" w:sz="4" w:space="0" w:color="000000"/>
              <w:bottom w:val="single" w:sz="4" w:space="0" w:color="000000"/>
            </w:tcBorders>
            <w:shd w:val="clear" w:color="000000" w:fill="auto"/>
            <w:vAlign w:val="center"/>
          </w:tcPr>
          <w:p w14:paraId="6559599B"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6.0e-04</w:t>
            </w:r>
          </w:p>
        </w:tc>
        <w:tc>
          <w:tcPr>
            <w:tcW w:w="1040" w:type="dxa"/>
            <w:shd w:val="clear" w:color="FFFFFF" w:fill="auto"/>
            <w:vAlign w:val="center"/>
          </w:tcPr>
          <w:p w14:paraId="2FCF82D9"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4.6e-02</w:t>
            </w:r>
          </w:p>
        </w:tc>
      </w:tr>
      <w:tr w:rsidR="000435A6" w:rsidRPr="00E464AE" w14:paraId="5382B159" w14:textId="77777777" w:rsidTr="000E32B0">
        <w:trPr>
          <w:trHeight w:hRule="exact" w:val="340"/>
        </w:trPr>
        <w:tc>
          <w:tcPr>
            <w:tcW w:w="3583" w:type="dxa"/>
            <w:vAlign w:val="center"/>
          </w:tcPr>
          <w:p w14:paraId="72010A34" w14:textId="77777777" w:rsidR="000435A6" w:rsidRPr="00E464AE" w:rsidRDefault="000435A6" w:rsidP="000E32B0">
            <w:pPr>
              <w:rPr>
                <w:rFonts w:ascii="Times New Roman" w:hAnsi="Times New Roman"/>
                <w:sz w:val="20"/>
              </w:rPr>
            </w:pPr>
            <w:r w:rsidRPr="00E464AE">
              <w:rPr>
                <w:rFonts w:ascii="Times New Roman" w:hAnsi="Times New Roman"/>
                <w:sz w:val="20"/>
              </w:rPr>
              <w:t>Percentage resolution</w:t>
            </w:r>
          </w:p>
        </w:tc>
        <w:tc>
          <w:tcPr>
            <w:tcW w:w="1138" w:type="dxa"/>
            <w:tcBorders>
              <w:bottom w:val="single" w:sz="4" w:space="0" w:color="000000"/>
            </w:tcBorders>
            <w:shd w:val="clear" w:color="auto" w:fill="auto"/>
            <w:vAlign w:val="center"/>
          </w:tcPr>
          <w:p w14:paraId="2CF16EE5"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9.9e-07</w:t>
            </w:r>
          </w:p>
        </w:tc>
        <w:tc>
          <w:tcPr>
            <w:tcW w:w="1138" w:type="dxa"/>
            <w:tcBorders>
              <w:bottom w:val="single" w:sz="4" w:space="0" w:color="000000"/>
            </w:tcBorders>
            <w:shd w:val="clear" w:color="auto" w:fill="000000"/>
            <w:vAlign w:val="center"/>
          </w:tcPr>
          <w:p w14:paraId="4538005D" w14:textId="77777777" w:rsidR="000435A6" w:rsidRPr="005B6D95" w:rsidRDefault="000435A6"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1072B9F8" w14:textId="77777777" w:rsidR="000435A6" w:rsidRPr="005B6D95" w:rsidRDefault="000435A6" w:rsidP="000E32B0">
            <w:pPr>
              <w:jc w:val="center"/>
              <w:rPr>
                <w:rFonts w:ascii="Times New Roman" w:hAnsi="Times New Roman"/>
                <w:sz w:val="20"/>
              </w:rPr>
            </w:pPr>
          </w:p>
        </w:tc>
        <w:tc>
          <w:tcPr>
            <w:tcW w:w="1077" w:type="dxa"/>
            <w:tcBorders>
              <w:bottom w:val="single" w:sz="4" w:space="0" w:color="000000"/>
            </w:tcBorders>
            <w:shd w:val="clear" w:color="auto" w:fill="auto"/>
            <w:vAlign w:val="center"/>
          </w:tcPr>
          <w:p w14:paraId="1C550BD4"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1.2e-05</w:t>
            </w:r>
          </w:p>
        </w:tc>
        <w:tc>
          <w:tcPr>
            <w:tcW w:w="1040" w:type="dxa"/>
            <w:tcBorders>
              <w:bottom w:val="single" w:sz="4" w:space="0" w:color="000000"/>
            </w:tcBorders>
            <w:shd w:val="clear" w:color="auto" w:fill="auto"/>
            <w:vAlign w:val="center"/>
          </w:tcPr>
          <w:p w14:paraId="05B3885B"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2.3e-06</w:t>
            </w:r>
          </w:p>
        </w:tc>
      </w:tr>
      <w:tr w:rsidR="000435A6" w:rsidRPr="007B12E1" w14:paraId="272F332E" w14:textId="77777777" w:rsidTr="000E32B0">
        <w:trPr>
          <w:trHeight w:hRule="exact" w:val="340"/>
        </w:trPr>
        <w:tc>
          <w:tcPr>
            <w:tcW w:w="3583" w:type="dxa"/>
            <w:tcBorders>
              <w:bottom w:val="single" w:sz="4" w:space="0" w:color="000000"/>
            </w:tcBorders>
            <w:vAlign w:val="center"/>
          </w:tcPr>
          <w:p w14:paraId="57DA7634" w14:textId="77777777" w:rsidR="000435A6" w:rsidRPr="007B12E1" w:rsidRDefault="000435A6" w:rsidP="000E32B0">
            <w:pPr>
              <w:rPr>
                <w:rFonts w:ascii="Times New Roman" w:hAnsi="Times New Roman"/>
                <w:sz w:val="20"/>
              </w:rPr>
            </w:pPr>
            <w:r w:rsidRPr="007B12E1">
              <w:rPr>
                <w:rFonts w:ascii="Times New Roman" w:hAnsi="Times New Roman"/>
                <w:sz w:val="20"/>
              </w:rPr>
              <w:t xml:space="preserve">Mean </w:t>
            </w:r>
            <w:r>
              <w:rPr>
                <w:rFonts w:ascii="Times New Roman" w:hAnsi="Times New Roman"/>
                <w:sz w:val="20"/>
              </w:rPr>
              <w:t xml:space="preserve">age </w:t>
            </w:r>
            <w:r w:rsidRPr="007B12E1">
              <w:rPr>
                <w:rFonts w:ascii="Times New Roman" w:hAnsi="Times New Roman"/>
                <w:sz w:val="20"/>
              </w:rPr>
              <w:t xml:space="preserve">of </w:t>
            </w:r>
            <w:r>
              <w:rPr>
                <w:rFonts w:ascii="Times New Roman" w:hAnsi="Times New Roman"/>
                <w:sz w:val="20"/>
              </w:rPr>
              <w:t>first occurrences</w:t>
            </w:r>
          </w:p>
        </w:tc>
        <w:tc>
          <w:tcPr>
            <w:tcW w:w="1138" w:type="dxa"/>
            <w:tcBorders>
              <w:bottom w:val="single" w:sz="4" w:space="0" w:color="000000"/>
              <w:right w:val="nil"/>
            </w:tcBorders>
            <w:shd w:val="clear" w:color="FFFFFF" w:fill="000000"/>
            <w:vAlign w:val="center"/>
          </w:tcPr>
          <w:p w14:paraId="72F57EAE" w14:textId="77777777" w:rsidR="000435A6" w:rsidRPr="005B6D95" w:rsidRDefault="000435A6" w:rsidP="000E32B0">
            <w:pPr>
              <w:jc w:val="center"/>
              <w:rPr>
                <w:rFonts w:ascii="Times New Roman" w:hAnsi="Times New Roman"/>
                <w:sz w:val="20"/>
              </w:rPr>
            </w:pPr>
          </w:p>
        </w:tc>
        <w:tc>
          <w:tcPr>
            <w:tcW w:w="1138" w:type="dxa"/>
            <w:tcBorders>
              <w:left w:val="nil"/>
              <w:bottom w:val="single" w:sz="4" w:space="0" w:color="000000"/>
              <w:right w:val="nil"/>
            </w:tcBorders>
            <w:shd w:val="clear" w:color="FFFFFF" w:fill="000000"/>
            <w:vAlign w:val="center"/>
          </w:tcPr>
          <w:p w14:paraId="4F09D897" w14:textId="77777777" w:rsidR="000435A6" w:rsidRPr="005B6D95" w:rsidRDefault="000435A6" w:rsidP="000E32B0">
            <w:pPr>
              <w:jc w:val="center"/>
              <w:rPr>
                <w:rFonts w:ascii="Times New Roman" w:hAnsi="Times New Roman"/>
                <w:sz w:val="20"/>
              </w:rPr>
            </w:pPr>
          </w:p>
        </w:tc>
        <w:tc>
          <w:tcPr>
            <w:tcW w:w="1002" w:type="dxa"/>
            <w:tcBorders>
              <w:left w:val="nil"/>
              <w:bottom w:val="single" w:sz="4" w:space="0" w:color="000000"/>
            </w:tcBorders>
            <w:shd w:val="clear" w:color="FFFFFF" w:fill="000000"/>
            <w:vAlign w:val="center"/>
          </w:tcPr>
          <w:p w14:paraId="47C6EA9A" w14:textId="77777777" w:rsidR="000435A6" w:rsidRPr="005B6D95" w:rsidRDefault="000435A6" w:rsidP="000E32B0">
            <w:pPr>
              <w:jc w:val="center"/>
              <w:rPr>
                <w:rFonts w:ascii="Times New Roman" w:hAnsi="Times New Roman"/>
                <w:sz w:val="20"/>
              </w:rPr>
            </w:pPr>
          </w:p>
        </w:tc>
        <w:tc>
          <w:tcPr>
            <w:tcW w:w="1077" w:type="dxa"/>
            <w:tcBorders>
              <w:bottom w:val="single" w:sz="4" w:space="0" w:color="000000"/>
            </w:tcBorders>
            <w:shd w:val="clear" w:color="000000" w:fill="CCCCCC"/>
            <w:vAlign w:val="center"/>
          </w:tcPr>
          <w:p w14:paraId="3522F64E" w14:textId="77777777" w:rsidR="000435A6" w:rsidRPr="005B6D95" w:rsidRDefault="000435A6" w:rsidP="000E32B0">
            <w:pPr>
              <w:jc w:val="center"/>
              <w:rPr>
                <w:rFonts w:ascii="Times New Roman" w:hAnsi="Times New Roman"/>
                <w:sz w:val="20"/>
              </w:rPr>
            </w:pPr>
            <w:r>
              <w:rPr>
                <w:rFonts w:ascii="Times New Roman" w:hAnsi="Times New Roman"/>
                <w:sz w:val="20"/>
              </w:rPr>
              <w:t>1.3e-01</w:t>
            </w:r>
          </w:p>
        </w:tc>
        <w:tc>
          <w:tcPr>
            <w:tcW w:w="1040" w:type="dxa"/>
            <w:tcBorders>
              <w:bottom w:val="single" w:sz="4" w:space="0" w:color="000000"/>
            </w:tcBorders>
            <w:shd w:val="clear" w:color="FFFFFF" w:fill="000000"/>
            <w:vAlign w:val="center"/>
          </w:tcPr>
          <w:p w14:paraId="194FD871" w14:textId="77777777" w:rsidR="000435A6" w:rsidRPr="005B6D95" w:rsidRDefault="000435A6" w:rsidP="000E32B0">
            <w:pPr>
              <w:jc w:val="center"/>
              <w:rPr>
                <w:rFonts w:ascii="Times New Roman" w:hAnsi="Times New Roman"/>
                <w:sz w:val="20"/>
              </w:rPr>
            </w:pPr>
          </w:p>
        </w:tc>
      </w:tr>
      <w:tr w:rsidR="000435A6" w:rsidRPr="007B12E1" w14:paraId="73A23F2E" w14:textId="77777777" w:rsidTr="000E32B0">
        <w:trPr>
          <w:trHeight w:hRule="exact" w:val="340"/>
        </w:trPr>
        <w:tc>
          <w:tcPr>
            <w:tcW w:w="3583" w:type="dxa"/>
            <w:shd w:val="clear" w:color="auto" w:fill="auto"/>
            <w:vAlign w:val="center"/>
          </w:tcPr>
          <w:p w14:paraId="58CB342A" w14:textId="77777777" w:rsidR="000435A6" w:rsidRPr="007B12E1" w:rsidRDefault="000435A6" w:rsidP="000E32B0">
            <w:pPr>
              <w:rPr>
                <w:rFonts w:ascii="Times New Roman" w:hAnsi="Times New Roman"/>
                <w:sz w:val="20"/>
              </w:rPr>
            </w:pPr>
            <w:r w:rsidRPr="007B12E1">
              <w:rPr>
                <w:rFonts w:ascii="Times New Roman" w:hAnsi="Times New Roman"/>
                <w:sz w:val="20"/>
              </w:rPr>
              <w:t xml:space="preserve">Range of </w:t>
            </w:r>
            <w:r>
              <w:rPr>
                <w:rFonts w:ascii="Times New Roman" w:hAnsi="Times New Roman"/>
                <w:sz w:val="20"/>
              </w:rPr>
              <w:t>ages of first occurrences</w:t>
            </w:r>
          </w:p>
        </w:tc>
        <w:tc>
          <w:tcPr>
            <w:tcW w:w="1138" w:type="dxa"/>
            <w:tcBorders>
              <w:bottom w:val="single" w:sz="4" w:space="0" w:color="000000"/>
            </w:tcBorders>
            <w:shd w:val="clear" w:color="auto" w:fill="auto"/>
            <w:vAlign w:val="center"/>
          </w:tcPr>
          <w:p w14:paraId="069D21E7"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4.1e-03</w:t>
            </w:r>
          </w:p>
        </w:tc>
        <w:tc>
          <w:tcPr>
            <w:tcW w:w="1138" w:type="dxa"/>
            <w:tcBorders>
              <w:bottom w:val="single" w:sz="4" w:space="0" w:color="000000"/>
            </w:tcBorders>
            <w:shd w:val="clear" w:color="auto" w:fill="CCCCCC"/>
            <w:vAlign w:val="center"/>
          </w:tcPr>
          <w:p w14:paraId="552A4AF2" w14:textId="77777777" w:rsidR="000435A6" w:rsidRPr="005B6D95" w:rsidRDefault="000435A6" w:rsidP="000E32B0">
            <w:pPr>
              <w:jc w:val="center"/>
              <w:rPr>
                <w:rFonts w:ascii="Times New Roman" w:hAnsi="Times New Roman"/>
                <w:sz w:val="20"/>
              </w:rPr>
            </w:pPr>
            <w:r>
              <w:rPr>
                <w:rFonts w:ascii="Times New Roman" w:hAnsi="Times New Roman"/>
                <w:sz w:val="20"/>
              </w:rPr>
              <w:t>1.2e-01</w:t>
            </w:r>
          </w:p>
        </w:tc>
        <w:tc>
          <w:tcPr>
            <w:tcW w:w="1002" w:type="dxa"/>
            <w:tcBorders>
              <w:bottom w:val="single" w:sz="4" w:space="0" w:color="000000"/>
            </w:tcBorders>
            <w:shd w:val="clear" w:color="auto" w:fill="CCCCCC"/>
            <w:vAlign w:val="center"/>
          </w:tcPr>
          <w:p w14:paraId="528A1050" w14:textId="77777777" w:rsidR="000435A6" w:rsidRPr="005B6D95" w:rsidRDefault="000435A6" w:rsidP="000E32B0">
            <w:pPr>
              <w:jc w:val="center"/>
              <w:rPr>
                <w:rFonts w:ascii="Times New Roman" w:hAnsi="Times New Roman"/>
                <w:sz w:val="20"/>
              </w:rPr>
            </w:pPr>
            <w:r>
              <w:rPr>
                <w:rFonts w:ascii="Times New Roman" w:hAnsi="Times New Roman"/>
                <w:sz w:val="20"/>
              </w:rPr>
              <w:t>5.3e-02</w:t>
            </w:r>
          </w:p>
        </w:tc>
        <w:tc>
          <w:tcPr>
            <w:tcW w:w="1077" w:type="dxa"/>
            <w:tcBorders>
              <w:bottom w:val="single" w:sz="4" w:space="0" w:color="000000"/>
            </w:tcBorders>
            <w:shd w:val="clear" w:color="auto" w:fill="000000"/>
            <w:vAlign w:val="center"/>
          </w:tcPr>
          <w:p w14:paraId="15A0A435" w14:textId="77777777" w:rsidR="000435A6" w:rsidRPr="005B6D95" w:rsidRDefault="000435A6" w:rsidP="000E32B0">
            <w:pPr>
              <w:jc w:val="center"/>
              <w:rPr>
                <w:rFonts w:ascii="Times New Roman" w:hAnsi="Times New Roman"/>
                <w:sz w:val="20"/>
              </w:rPr>
            </w:pPr>
          </w:p>
        </w:tc>
        <w:tc>
          <w:tcPr>
            <w:tcW w:w="1040" w:type="dxa"/>
            <w:tcBorders>
              <w:bottom w:val="single" w:sz="4" w:space="0" w:color="000000"/>
            </w:tcBorders>
            <w:shd w:val="clear" w:color="auto" w:fill="auto"/>
            <w:vAlign w:val="center"/>
          </w:tcPr>
          <w:p w14:paraId="4EC8423F"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1.4e-06</w:t>
            </w:r>
          </w:p>
        </w:tc>
      </w:tr>
      <w:tr w:rsidR="000435A6" w:rsidRPr="007B12E1" w14:paraId="6485DAC2" w14:textId="77777777" w:rsidTr="000E32B0">
        <w:trPr>
          <w:trHeight w:hRule="exact" w:val="340"/>
        </w:trPr>
        <w:tc>
          <w:tcPr>
            <w:tcW w:w="3583" w:type="dxa"/>
            <w:shd w:val="clear" w:color="auto" w:fill="auto"/>
            <w:vAlign w:val="center"/>
          </w:tcPr>
          <w:p w14:paraId="325EAED0" w14:textId="77777777" w:rsidR="000435A6" w:rsidRPr="007B12E1" w:rsidRDefault="000435A6" w:rsidP="000E32B0">
            <w:pPr>
              <w:rPr>
                <w:rFonts w:ascii="Times New Roman" w:hAnsi="Times New Roman"/>
                <w:sz w:val="20"/>
              </w:rPr>
            </w:pPr>
            <w:r>
              <w:rPr>
                <w:rFonts w:ascii="Times New Roman" w:hAnsi="Times New Roman"/>
                <w:sz w:val="20"/>
              </w:rPr>
              <w:t>First occurrence centre of gravity</w:t>
            </w:r>
          </w:p>
        </w:tc>
        <w:tc>
          <w:tcPr>
            <w:tcW w:w="1138" w:type="dxa"/>
            <w:tcBorders>
              <w:bottom w:val="single" w:sz="4" w:space="0" w:color="000000"/>
            </w:tcBorders>
            <w:shd w:val="clear" w:color="auto" w:fill="auto"/>
            <w:vAlign w:val="center"/>
          </w:tcPr>
          <w:p w14:paraId="75653900"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&lt; 2.0e-16</w:t>
            </w:r>
          </w:p>
        </w:tc>
        <w:tc>
          <w:tcPr>
            <w:tcW w:w="1138" w:type="dxa"/>
            <w:tcBorders>
              <w:bottom w:val="single" w:sz="4" w:space="0" w:color="000000"/>
            </w:tcBorders>
            <w:shd w:val="clear" w:color="auto" w:fill="auto"/>
            <w:vAlign w:val="center"/>
          </w:tcPr>
          <w:p w14:paraId="4748B43A"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3.8e-13</w:t>
            </w:r>
          </w:p>
        </w:tc>
        <w:tc>
          <w:tcPr>
            <w:tcW w:w="1002" w:type="dxa"/>
            <w:tcBorders>
              <w:bottom w:val="single" w:sz="4" w:space="0" w:color="000000"/>
            </w:tcBorders>
            <w:shd w:val="clear" w:color="auto" w:fill="auto"/>
            <w:vAlign w:val="center"/>
          </w:tcPr>
          <w:p w14:paraId="4B36FF65"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1.9e-08</w:t>
            </w:r>
          </w:p>
        </w:tc>
        <w:tc>
          <w:tcPr>
            <w:tcW w:w="1077" w:type="dxa"/>
            <w:tcBorders>
              <w:bottom w:val="single" w:sz="4" w:space="0" w:color="000000"/>
            </w:tcBorders>
            <w:shd w:val="pct20" w:color="auto" w:fill="auto"/>
            <w:vAlign w:val="center"/>
          </w:tcPr>
          <w:p w14:paraId="17F095DE" w14:textId="77777777" w:rsidR="000435A6" w:rsidRPr="005B6D95" w:rsidRDefault="000435A6" w:rsidP="000E32B0">
            <w:pPr>
              <w:jc w:val="center"/>
              <w:rPr>
                <w:rFonts w:ascii="Times New Roman" w:hAnsi="Times New Roman"/>
                <w:sz w:val="20"/>
              </w:rPr>
            </w:pPr>
            <w:r>
              <w:rPr>
                <w:rFonts w:ascii="Times New Roman" w:hAnsi="Times New Roman"/>
                <w:sz w:val="20"/>
              </w:rPr>
              <w:t>9.9e-02</w:t>
            </w:r>
          </w:p>
        </w:tc>
        <w:tc>
          <w:tcPr>
            <w:tcW w:w="1040" w:type="dxa"/>
            <w:shd w:val="pct20" w:color="auto" w:fill="auto"/>
            <w:vAlign w:val="center"/>
          </w:tcPr>
          <w:p w14:paraId="03B226C4" w14:textId="77777777" w:rsidR="000435A6" w:rsidRPr="005B6D95" w:rsidRDefault="000435A6" w:rsidP="000E32B0">
            <w:pPr>
              <w:jc w:val="center"/>
              <w:rPr>
                <w:rFonts w:ascii="Times New Roman" w:hAnsi="Times New Roman"/>
                <w:sz w:val="20"/>
              </w:rPr>
            </w:pPr>
            <w:r>
              <w:rPr>
                <w:rFonts w:ascii="Times New Roman" w:hAnsi="Times New Roman"/>
                <w:sz w:val="20"/>
              </w:rPr>
              <w:t>9.9e-02</w:t>
            </w:r>
          </w:p>
        </w:tc>
      </w:tr>
      <w:tr w:rsidR="000435A6" w:rsidRPr="007B12E1" w14:paraId="01AC9F7F" w14:textId="77777777" w:rsidTr="000E32B0">
        <w:trPr>
          <w:trHeight w:hRule="exact" w:val="340"/>
        </w:trPr>
        <w:tc>
          <w:tcPr>
            <w:tcW w:w="3583" w:type="dxa"/>
            <w:shd w:val="clear" w:color="auto" w:fill="auto"/>
            <w:vAlign w:val="center"/>
          </w:tcPr>
          <w:p w14:paraId="7E262F19" w14:textId="77777777" w:rsidR="000435A6" w:rsidRPr="00AF713C" w:rsidRDefault="000435A6" w:rsidP="000E32B0">
            <w:pPr>
              <w:rPr>
                <w:rFonts w:ascii="Times New Roman" w:hAnsi="Times New Roman"/>
                <w:sz w:val="20"/>
              </w:rPr>
            </w:pPr>
            <w:r w:rsidRPr="00AF713C">
              <w:rPr>
                <w:rFonts w:ascii="Times New Roman" w:hAnsi="Times New Roman"/>
                <w:sz w:val="20"/>
              </w:rPr>
              <w:t>Gap variability</w:t>
            </w:r>
          </w:p>
        </w:tc>
        <w:tc>
          <w:tcPr>
            <w:tcW w:w="1138" w:type="dxa"/>
            <w:shd w:val="clear" w:color="auto" w:fill="000000"/>
            <w:vAlign w:val="center"/>
          </w:tcPr>
          <w:p w14:paraId="19E9BE22" w14:textId="77777777" w:rsidR="000435A6" w:rsidRPr="005B6D95" w:rsidRDefault="000435A6" w:rsidP="000E32B0">
            <w:pPr>
              <w:jc w:val="center"/>
              <w:rPr>
                <w:rFonts w:ascii="Times New Roman" w:hAnsi="Times New Roman"/>
                <w:sz w:val="20"/>
              </w:rPr>
            </w:pPr>
          </w:p>
        </w:tc>
        <w:tc>
          <w:tcPr>
            <w:tcW w:w="1138" w:type="dxa"/>
            <w:shd w:val="clear" w:color="auto" w:fill="000000"/>
            <w:vAlign w:val="center"/>
          </w:tcPr>
          <w:p w14:paraId="372FCF21" w14:textId="77777777" w:rsidR="000435A6" w:rsidRPr="005B6D95" w:rsidRDefault="000435A6"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402A0858" w14:textId="77777777" w:rsidR="000435A6" w:rsidRPr="005B6D95" w:rsidRDefault="000435A6" w:rsidP="000E32B0">
            <w:pPr>
              <w:jc w:val="center"/>
              <w:rPr>
                <w:rFonts w:ascii="Times New Roman" w:hAnsi="Times New Roman"/>
                <w:sz w:val="20"/>
              </w:rPr>
            </w:pPr>
          </w:p>
        </w:tc>
        <w:tc>
          <w:tcPr>
            <w:tcW w:w="1077" w:type="dxa"/>
            <w:tcBorders>
              <w:bottom w:val="single" w:sz="4" w:space="0" w:color="000000"/>
            </w:tcBorders>
            <w:shd w:val="solid" w:color="auto" w:fill="000000"/>
            <w:vAlign w:val="center"/>
          </w:tcPr>
          <w:p w14:paraId="278EEC44" w14:textId="77777777" w:rsidR="000435A6" w:rsidRPr="005B6D95" w:rsidRDefault="000435A6" w:rsidP="000E32B0">
            <w:pPr>
              <w:jc w:val="center"/>
              <w:rPr>
                <w:rFonts w:ascii="Times New Roman" w:hAnsi="Times New Roman"/>
                <w:sz w:val="20"/>
              </w:rPr>
            </w:pPr>
          </w:p>
        </w:tc>
        <w:tc>
          <w:tcPr>
            <w:tcW w:w="1040" w:type="dxa"/>
            <w:shd w:val="clear" w:color="auto" w:fill="auto"/>
            <w:vAlign w:val="center"/>
          </w:tcPr>
          <w:p w14:paraId="310AAD71"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2.1e-02</w:t>
            </w:r>
          </w:p>
        </w:tc>
      </w:tr>
      <w:tr w:rsidR="000435A6" w:rsidRPr="007B12E1" w14:paraId="26884DA2" w14:textId="77777777" w:rsidTr="000E32B0">
        <w:trPr>
          <w:trHeight w:hRule="exact" w:val="340"/>
        </w:trPr>
        <w:tc>
          <w:tcPr>
            <w:tcW w:w="3583" w:type="dxa"/>
            <w:shd w:val="clear" w:color="auto" w:fill="auto"/>
            <w:vAlign w:val="center"/>
          </w:tcPr>
          <w:p w14:paraId="566F7DA3" w14:textId="77777777" w:rsidR="000435A6" w:rsidRPr="007B12E1" w:rsidRDefault="000435A6" w:rsidP="000E32B0">
            <w:pPr>
              <w:rPr>
                <w:rFonts w:ascii="Times New Roman" w:hAnsi="Times New Roman"/>
                <w:sz w:val="20"/>
              </w:rPr>
            </w:pPr>
            <w:r>
              <w:rPr>
                <w:rFonts w:ascii="Times New Roman" w:hAnsi="Times New Roman"/>
                <w:sz w:val="20"/>
              </w:rPr>
              <w:t>Percentage no fossils</w:t>
            </w:r>
          </w:p>
        </w:tc>
        <w:tc>
          <w:tcPr>
            <w:tcW w:w="1138" w:type="dxa"/>
            <w:tcBorders>
              <w:bottom w:val="single" w:sz="4" w:space="0" w:color="000000"/>
            </w:tcBorders>
            <w:shd w:val="clear" w:color="auto" w:fill="auto"/>
            <w:vAlign w:val="center"/>
          </w:tcPr>
          <w:p w14:paraId="0E33C065"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8.8e-08</w:t>
            </w:r>
          </w:p>
        </w:tc>
        <w:tc>
          <w:tcPr>
            <w:tcW w:w="1138" w:type="dxa"/>
            <w:tcBorders>
              <w:bottom w:val="single" w:sz="4" w:space="0" w:color="000000"/>
            </w:tcBorders>
            <w:shd w:val="clear" w:color="auto" w:fill="auto"/>
            <w:vAlign w:val="center"/>
          </w:tcPr>
          <w:p w14:paraId="72689591"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5.9e-07</w:t>
            </w:r>
          </w:p>
        </w:tc>
        <w:tc>
          <w:tcPr>
            <w:tcW w:w="1002" w:type="dxa"/>
            <w:tcBorders>
              <w:bottom w:val="single" w:sz="4" w:space="0" w:color="000000"/>
            </w:tcBorders>
            <w:shd w:val="clear" w:color="auto" w:fill="auto"/>
            <w:vAlign w:val="center"/>
          </w:tcPr>
          <w:p w14:paraId="313EC254"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4.3e-03</w:t>
            </w:r>
          </w:p>
        </w:tc>
        <w:tc>
          <w:tcPr>
            <w:tcW w:w="1077" w:type="dxa"/>
            <w:tcBorders>
              <w:bottom w:val="single" w:sz="4" w:space="0" w:color="000000"/>
            </w:tcBorders>
            <w:shd w:val="pct20" w:color="auto" w:fill="auto"/>
            <w:vAlign w:val="center"/>
          </w:tcPr>
          <w:p w14:paraId="4FB1E4A9" w14:textId="77777777" w:rsidR="000435A6" w:rsidRPr="005B6D95" w:rsidRDefault="000435A6" w:rsidP="000E32B0">
            <w:pPr>
              <w:jc w:val="center"/>
              <w:rPr>
                <w:rFonts w:ascii="Times New Roman" w:hAnsi="Times New Roman"/>
                <w:sz w:val="20"/>
              </w:rPr>
            </w:pPr>
            <w:r>
              <w:rPr>
                <w:rFonts w:ascii="Times New Roman" w:hAnsi="Times New Roman"/>
                <w:sz w:val="20"/>
              </w:rPr>
              <w:t>9.8e-02</w:t>
            </w:r>
          </w:p>
        </w:tc>
        <w:tc>
          <w:tcPr>
            <w:tcW w:w="1040" w:type="dxa"/>
            <w:tcBorders>
              <w:bottom w:val="single" w:sz="4" w:space="0" w:color="000000"/>
            </w:tcBorders>
            <w:shd w:val="clear" w:color="auto" w:fill="auto"/>
            <w:vAlign w:val="center"/>
          </w:tcPr>
          <w:p w14:paraId="769E008E"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1.9e-06</w:t>
            </w:r>
          </w:p>
        </w:tc>
      </w:tr>
      <w:tr w:rsidR="000435A6" w:rsidRPr="007B12E1" w14:paraId="2A20D722" w14:textId="77777777" w:rsidTr="000E32B0">
        <w:trPr>
          <w:trHeight w:hRule="exact" w:val="340"/>
        </w:trPr>
        <w:tc>
          <w:tcPr>
            <w:tcW w:w="3583" w:type="dxa"/>
            <w:vAlign w:val="center"/>
          </w:tcPr>
          <w:p w14:paraId="5617180B" w14:textId="77777777" w:rsidR="000435A6" w:rsidRPr="007B12E1" w:rsidRDefault="000435A6" w:rsidP="000E32B0">
            <w:pPr>
              <w:rPr>
                <w:rFonts w:ascii="Times New Roman" w:hAnsi="Times New Roman"/>
                <w:sz w:val="20"/>
              </w:rPr>
            </w:pPr>
            <w:r>
              <w:rPr>
                <w:rFonts w:ascii="Times New Roman" w:hAnsi="Times New Roman"/>
                <w:sz w:val="20"/>
              </w:rPr>
              <w:t>Percentage extant taxa</w:t>
            </w:r>
          </w:p>
        </w:tc>
        <w:tc>
          <w:tcPr>
            <w:tcW w:w="1138" w:type="dxa"/>
            <w:shd w:val="clear" w:color="auto" w:fill="auto"/>
            <w:vAlign w:val="center"/>
          </w:tcPr>
          <w:p w14:paraId="4F022FD1"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1.4e-09</w:t>
            </w:r>
          </w:p>
        </w:tc>
        <w:tc>
          <w:tcPr>
            <w:tcW w:w="1138" w:type="dxa"/>
            <w:tcBorders>
              <w:bottom w:val="single" w:sz="4" w:space="0" w:color="000000"/>
            </w:tcBorders>
            <w:shd w:val="clear" w:color="auto" w:fill="auto"/>
            <w:vAlign w:val="center"/>
          </w:tcPr>
          <w:p w14:paraId="21F14C41"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3.4e-08</w:t>
            </w:r>
          </w:p>
        </w:tc>
        <w:tc>
          <w:tcPr>
            <w:tcW w:w="1002" w:type="dxa"/>
            <w:tcBorders>
              <w:bottom w:val="single" w:sz="4" w:space="0" w:color="000000"/>
            </w:tcBorders>
            <w:shd w:val="clear" w:color="auto" w:fill="auto"/>
            <w:vAlign w:val="center"/>
          </w:tcPr>
          <w:p w14:paraId="41071F99"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8.9e-07</w:t>
            </w:r>
          </w:p>
        </w:tc>
        <w:tc>
          <w:tcPr>
            <w:tcW w:w="1077" w:type="dxa"/>
            <w:tcBorders>
              <w:bottom w:val="single" w:sz="4" w:space="0" w:color="000000"/>
            </w:tcBorders>
            <w:shd w:val="clear" w:color="auto" w:fill="auto"/>
            <w:vAlign w:val="center"/>
          </w:tcPr>
          <w:p w14:paraId="4953FD15"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2.7e-15</w:t>
            </w:r>
          </w:p>
        </w:tc>
        <w:tc>
          <w:tcPr>
            <w:tcW w:w="1040" w:type="dxa"/>
            <w:tcBorders>
              <w:bottom w:val="single" w:sz="4" w:space="0" w:color="000000"/>
            </w:tcBorders>
            <w:shd w:val="clear" w:color="auto" w:fill="auto"/>
            <w:vAlign w:val="center"/>
          </w:tcPr>
          <w:p w14:paraId="3620F9ED" w14:textId="77777777" w:rsidR="000435A6" w:rsidRPr="005B6D95" w:rsidRDefault="000435A6" w:rsidP="000E32B0">
            <w:pPr>
              <w:jc w:val="center"/>
              <w:rPr>
                <w:rFonts w:ascii="Times New Roman" w:hAnsi="Times New Roman"/>
                <w:sz w:val="20"/>
              </w:rPr>
            </w:pPr>
            <w:r w:rsidRPr="005B6D95">
              <w:rPr>
                <w:rFonts w:ascii="Times New Roman" w:hAnsi="Times New Roman"/>
                <w:sz w:val="20"/>
              </w:rPr>
              <w:t>4.0e-09</w:t>
            </w:r>
          </w:p>
        </w:tc>
      </w:tr>
      <w:tr w:rsidR="000435A6" w:rsidRPr="007B12E1" w14:paraId="432775CA" w14:textId="77777777" w:rsidTr="000E32B0">
        <w:trPr>
          <w:trHeight w:hRule="exact" w:val="340"/>
        </w:trPr>
        <w:tc>
          <w:tcPr>
            <w:tcW w:w="3583" w:type="dxa"/>
            <w:vAlign w:val="center"/>
          </w:tcPr>
          <w:p w14:paraId="48EA0B9E" w14:textId="77777777" w:rsidR="000435A6" w:rsidRPr="007B12E1" w:rsidRDefault="000435A6" w:rsidP="000E32B0">
            <w:pPr>
              <w:rPr>
                <w:rFonts w:ascii="Times New Roman" w:hAnsi="Times New Roman"/>
                <w:sz w:val="20"/>
              </w:rPr>
            </w:pPr>
            <w:r w:rsidRPr="007B12E1">
              <w:rPr>
                <w:rFonts w:ascii="Times New Roman" w:hAnsi="Times New Roman"/>
                <w:sz w:val="20"/>
              </w:rPr>
              <w:t>Taxonomic rank</w:t>
            </w:r>
          </w:p>
        </w:tc>
        <w:tc>
          <w:tcPr>
            <w:tcW w:w="1138" w:type="dxa"/>
            <w:tcBorders>
              <w:bottom w:val="single" w:sz="4" w:space="0" w:color="000000"/>
            </w:tcBorders>
            <w:shd w:val="pct20" w:color="auto" w:fill="auto"/>
            <w:vAlign w:val="center"/>
          </w:tcPr>
          <w:p w14:paraId="55CC8530" w14:textId="77777777" w:rsidR="000435A6" w:rsidRPr="005B6D95" w:rsidRDefault="000435A6" w:rsidP="000E32B0">
            <w:pPr>
              <w:jc w:val="center"/>
              <w:rPr>
                <w:rFonts w:ascii="Times New Roman" w:hAnsi="Times New Roman"/>
                <w:sz w:val="20"/>
              </w:rPr>
            </w:pPr>
            <w:r>
              <w:rPr>
                <w:rFonts w:ascii="Times New Roman" w:hAnsi="Times New Roman"/>
                <w:sz w:val="20"/>
              </w:rPr>
              <w:t>3.0e-01</w:t>
            </w:r>
          </w:p>
        </w:tc>
        <w:tc>
          <w:tcPr>
            <w:tcW w:w="1138" w:type="dxa"/>
            <w:tcBorders>
              <w:bottom w:val="single" w:sz="4" w:space="0" w:color="000000"/>
            </w:tcBorders>
            <w:shd w:val="pct20" w:color="auto" w:fill="000000"/>
            <w:vAlign w:val="center"/>
          </w:tcPr>
          <w:p w14:paraId="221E65A5" w14:textId="77777777" w:rsidR="000435A6" w:rsidRPr="005B6D95" w:rsidRDefault="000435A6" w:rsidP="000E32B0">
            <w:pPr>
              <w:jc w:val="center"/>
              <w:rPr>
                <w:rFonts w:ascii="Times New Roman" w:hAnsi="Times New Roman"/>
                <w:sz w:val="20"/>
              </w:rPr>
            </w:pPr>
          </w:p>
        </w:tc>
        <w:tc>
          <w:tcPr>
            <w:tcW w:w="1002" w:type="dxa"/>
            <w:tcBorders>
              <w:bottom w:val="single" w:sz="4" w:space="0" w:color="000000"/>
            </w:tcBorders>
            <w:shd w:val="pct20" w:color="auto" w:fill="000000"/>
            <w:vAlign w:val="center"/>
          </w:tcPr>
          <w:p w14:paraId="032E314E" w14:textId="77777777" w:rsidR="000435A6" w:rsidRPr="005B6D95" w:rsidRDefault="000435A6" w:rsidP="000E32B0">
            <w:pPr>
              <w:jc w:val="center"/>
              <w:rPr>
                <w:rFonts w:ascii="Times New Roman" w:hAnsi="Times New Roman"/>
                <w:sz w:val="20"/>
              </w:rPr>
            </w:pPr>
          </w:p>
        </w:tc>
        <w:tc>
          <w:tcPr>
            <w:tcW w:w="1077" w:type="dxa"/>
            <w:tcBorders>
              <w:bottom w:val="single" w:sz="4" w:space="0" w:color="000000"/>
            </w:tcBorders>
            <w:shd w:val="pct20" w:color="auto" w:fill="000000"/>
            <w:vAlign w:val="center"/>
          </w:tcPr>
          <w:p w14:paraId="1E261FF5" w14:textId="77777777" w:rsidR="000435A6" w:rsidRPr="005B6D95" w:rsidRDefault="000435A6" w:rsidP="000E32B0">
            <w:pPr>
              <w:jc w:val="center"/>
              <w:rPr>
                <w:rFonts w:ascii="Times New Roman" w:hAnsi="Times New Roman"/>
                <w:sz w:val="20"/>
              </w:rPr>
            </w:pPr>
          </w:p>
        </w:tc>
        <w:tc>
          <w:tcPr>
            <w:tcW w:w="1040" w:type="dxa"/>
            <w:tcBorders>
              <w:bottom w:val="single" w:sz="4" w:space="0" w:color="000000"/>
            </w:tcBorders>
            <w:shd w:val="pct20" w:color="auto" w:fill="auto"/>
            <w:vAlign w:val="center"/>
          </w:tcPr>
          <w:p w14:paraId="37A4AA56" w14:textId="77777777" w:rsidR="000435A6" w:rsidRPr="005B6D95" w:rsidRDefault="000435A6" w:rsidP="000E32B0">
            <w:pPr>
              <w:jc w:val="center"/>
              <w:rPr>
                <w:rFonts w:ascii="Times New Roman" w:hAnsi="Times New Roman"/>
                <w:sz w:val="20"/>
              </w:rPr>
            </w:pPr>
            <w:r>
              <w:rPr>
                <w:rFonts w:ascii="Times New Roman" w:hAnsi="Times New Roman"/>
                <w:sz w:val="20"/>
              </w:rPr>
              <w:t>1.8e-01</w:t>
            </w:r>
          </w:p>
        </w:tc>
      </w:tr>
      <w:tr w:rsidR="000435A6" w:rsidRPr="00AF713C" w14:paraId="184D52AB" w14:textId="77777777" w:rsidTr="000E32B0">
        <w:trPr>
          <w:trHeight w:hRule="exact" w:val="340"/>
        </w:trPr>
        <w:tc>
          <w:tcPr>
            <w:tcW w:w="3583" w:type="dxa"/>
            <w:vAlign w:val="center"/>
          </w:tcPr>
          <w:p w14:paraId="5BDEAA56" w14:textId="77777777" w:rsidR="000435A6" w:rsidRPr="007B12E1" w:rsidRDefault="000435A6" w:rsidP="000E32B0">
            <w:pPr>
              <w:rPr>
                <w:rFonts w:ascii="Times New Roman" w:hAnsi="Times New Roman"/>
                <w:sz w:val="20"/>
              </w:rPr>
            </w:pPr>
            <w:r w:rsidRPr="007B12E1">
              <w:rPr>
                <w:rFonts w:ascii="Times New Roman" w:hAnsi="Times New Roman"/>
                <w:sz w:val="20"/>
              </w:rPr>
              <w:t>Taxonomic group</w:t>
            </w:r>
          </w:p>
        </w:tc>
        <w:tc>
          <w:tcPr>
            <w:tcW w:w="1138" w:type="dxa"/>
            <w:shd w:val="pct20" w:color="auto" w:fill="auto"/>
            <w:vAlign w:val="center"/>
          </w:tcPr>
          <w:p w14:paraId="08398AEC" w14:textId="77777777" w:rsidR="000435A6" w:rsidRPr="005B6D95" w:rsidRDefault="000435A6" w:rsidP="000E32B0">
            <w:pPr>
              <w:jc w:val="center"/>
              <w:rPr>
                <w:rFonts w:ascii="Times New Roman" w:hAnsi="Times New Roman"/>
                <w:sz w:val="20"/>
              </w:rPr>
            </w:pPr>
            <w:r>
              <w:rPr>
                <w:rFonts w:ascii="Times New Roman" w:hAnsi="Times New Roman"/>
                <w:sz w:val="20"/>
              </w:rPr>
              <w:t>1.6e-01</w:t>
            </w:r>
          </w:p>
        </w:tc>
        <w:tc>
          <w:tcPr>
            <w:tcW w:w="1138" w:type="dxa"/>
            <w:shd w:val="pct20" w:color="auto" w:fill="auto"/>
            <w:vAlign w:val="center"/>
          </w:tcPr>
          <w:p w14:paraId="229345DF" w14:textId="77777777" w:rsidR="000435A6" w:rsidRPr="005B6D95" w:rsidRDefault="000435A6" w:rsidP="000E32B0">
            <w:pPr>
              <w:jc w:val="center"/>
              <w:rPr>
                <w:rFonts w:ascii="Times New Roman" w:hAnsi="Times New Roman"/>
                <w:sz w:val="20"/>
              </w:rPr>
            </w:pPr>
            <w:r>
              <w:rPr>
                <w:rFonts w:ascii="Times New Roman" w:hAnsi="Times New Roman"/>
                <w:sz w:val="20"/>
              </w:rPr>
              <w:t>1.7e-01</w:t>
            </w:r>
          </w:p>
        </w:tc>
        <w:tc>
          <w:tcPr>
            <w:tcW w:w="1002" w:type="dxa"/>
            <w:shd w:val="pct20" w:color="auto" w:fill="auto"/>
            <w:vAlign w:val="center"/>
          </w:tcPr>
          <w:p w14:paraId="06EC3017" w14:textId="77777777" w:rsidR="000435A6" w:rsidRPr="005B6D95" w:rsidRDefault="000435A6" w:rsidP="000E32B0">
            <w:pPr>
              <w:jc w:val="center"/>
              <w:rPr>
                <w:rFonts w:ascii="Times New Roman" w:hAnsi="Times New Roman"/>
                <w:sz w:val="20"/>
              </w:rPr>
            </w:pPr>
            <w:r>
              <w:rPr>
                <w:rFonts w:ascii="Times New Roman" w:hAnsi="Times New Roman"/>
                <w:sz w:val="20"/>
              </w:rPr>
              <w:t>2.1e-01</w:t>
            </w:r>
          </w:p>
        </w:tc>
        <w:tc>
          <w:tcPr>
            <w:tcW w:w="1077" w:type="dxa"/>
            <w:shd w:val="pct20" w:color="auto" w:fill="auto"/>
            <w:vAlign w:val="center"/>
          </w:tcPr>
          <w:p w14:paraId="2DFD9F0C" w14:textId="77777777" w:rsidR="000435A6" w:rsidRPr="005B6D95" w:rsidRDefault="000435A6" w:rsidP="000E32B0">
            <w:pPr>
              <w:jc w:val="center"/>
              <w:rPr>
                <w:rFonts w:ascii="Times New Roman" w:hAnsi="Times New Roman"/>
                <w:sz w:val="20"/>
              </w:rPr>
            </w:pPr>
            <w:r>
              <w:rPr>
                <w:rFonts w:ascii="Times New Roman" w:hAnsi="Times New Roman"/>
                <w:sz w:val="20"/>
              </w:rPr>
              <w:t>2.2e-01</w:t>
            </w:r>
          </w:p>
        </w:tc>
        <w:tc>
          <w:tcPr>
            <w:tcW w:w="1040" w:type="dxa"/>
            <w:shd w:val="pct20" w:color="auto" w:fill="auto"/>
            <w:vAlign w:val="center"/>
          </w:tcPr>
          <w:p w14:paraId="75CB6E24" w14:textId="77777777" w:rsidR="000435A6" w:rsidRPr="005B6D95" w:rsidRDefault="000435A6" w:rsidP="000E32B0">
            <w:pPr>
              <w:jc w:val="center"/>
              <w:rPr>
                <w:rFonts w:ascii="Times New Roman" w:hAnsi="Times New Roman"/>
                <w:sz w:val="20"/>
              </w:rPr>
            </w:pPr>
            <w:r>
              <w:rPr>
                <w:rFonts w:ascii="Times New Roman" w:hAnsi="Times New Roman"/>
                <w:sz w:val="20"/>
              </w:rPr>
              <w:t>7.6e-02</w:t>
            </w:r>
          </w:p>
        </w:tc>
      </w:tr>
      <w:tr w:rsidR="000435A6" w:rsidRPr="00AF713C" w14:paraId="11787C42" w14:textId="77777777" w:rsidTr="000E32B0">
        <w:trPr>
          <w:trHeight w:hRule="exact" w:val="340"/>
        </w:trPr>
        <w:tc>
          <w:tcPr>
            <w:tcW w:w="3583" w:type="dxa"/>
            <w:vAlign w:val="center"/>
          </w:tcPr>
          <w:p w14:paraId="696919B3" w14:textId="77777777" w:rsidR="000435A6" w:rsidRPr="00AF713C" w:rsidRDefault="000435A6" w:rsidP="000E32B0">
            <w:pPr>
              <w:rPr>
                <w:rFonts w:ascii="Times New Roman" w:hAnsi="Times New Roman"/>
                <w:b/>
                <w:sz w:val="20"/>
              </w:rPr>
            </w:pPr>
            <w:r w:rsidRPr="00AF713C">
              <w:rPr>
                <w:rFonts w:ascii="Times New Roman" w:hAnsi="Times New Roman"/>
                <w:b/>
                <w:sz w:val="20"/>
              </w:rPr>
              <w:t>Proportion of deviance explained</w:t>
            </w:r>
            <w:r>
              <w:rPr>
                <w:rFonts w:ascii="Times New Roman" w:hAnsi="Times New Roman"/>
                <w:b/>
                <w:sz w:val="20"/>
              </w:rPr>
              <w:t xml:space="preserve"> (%)</w:t>
            </w:r>
          </w:p>
        </w:tc>
        <w:tc>
          <w:tcPr>
            <w:tcW w:w="1138" w:type="dxa"/>
            <w:vAlign w:val="center"/>
          </w:tcPr>
          <w:p w14:paraId="000BCEFC" w14:textId="77777777" w:rsidR="000435A6" w:rsidRPr="00F3669D" w:rsidRDefault="000435A6" w:rsidP="000E32B0">
            <w:pPr>
              <w:jc w:val="center"/>
              <w:rPr>
                <w:rFonts w:ascii="Times New Roman" w:hAnsi="Times New Roman"/>
                <w:b/>
                <w:color w:val="000000"/>
                <w:sz w:val="20"/>
              </w:rPr>
            </w:pPr>
            <w:r w:rsidRPr="00F3669D">
              <w:rPr>
                <w:rFonts w:ascii="Times New Roman" w:hAnsi="Times New Roman"/>
                <w:b/>
                <w:color w:val="000000"/>
                <w:sz w:val="20"/>
              </w:rPr>
              <w:t>38.7</w:t>
            </w:r>
          </w:p>
        </w:tc>
        <w:tc>
          <w:tcPr>
            <w:tcW w:w="1138" w:type="dxa"/>
            <w:vAlign w:val="center"/>
          </w:tcPr>
          <w:p w14:paraId="60103CB0" w14:textId="77777777" w:rsidR="000435A6" w:rsidRPr="00F3669D" w:rsidRDefault="000435A6" w:rsidP="000E32B0">
            <w:pPr>
              <w:jc w:val="center"/>
              <w:rPr>
                <w:rFonts w:ascii="Times New Roman" w:hAnsi="Times New Roman"/>
                <w:b/>
                <w:color w:val="000000"/>
                <w:sz w:val="20"/>
              </w:rPr>
            </w:pPr>
            <w:r w:rsidRPr="00F3669D">
              <w:rPr>
                <w:rFonts w:ascii="Times New Roman" w:hAnsi="Times New Roman"/>
                <w:b/>
                <w:color w:val="000000"/>
                <w:sz w:val="20"/>
              </w:rPr>
              <w:t>11.3</w:t>
            </w:r>
          </w:p>
        </w:tc>
        <w:tc>
          <w:tcPr>
            <w:tcW w:w="1002" w:type="dxa"/>
            <w:vAlign w:val="center"/>
          </w:tcPr>
          <w:p w14:paraId="69F50D0B" w14:textId="77777777" w:rsidR="000435A6" w:rsidRPr="00F3669D" w:rsidRDefault="000435A6" w:rsidP="000E32B0">
            <w:pPr>
              <w:jc w:val="center"/>
              <w:rPr>
                <w:rFonts w:ascii="Times New Roman" w:hAnsi="Times New Roman"/>
                <w:b/>
                <w:color w:val="000000"/>
                <w:sz w:val="20"/>
              </w:rPr>
            </w:pPr>
            <w:r w:rsidRPr="00F3669D">
              <w:rPr>
                <w:rFonts w:ascii="Times New Roman" w:hAnsi="Times New Roman"/>
                <w:b/>
                <w:color w:val="000000"/>
                <w:sz w:val="20"/>
              </w:rPr>
              <w:t>3.8</w:t>
            </w:r>
          </w:p>
        </w:tc>
        <w:tc>
          <w:tcPr>
            <w:tcW w:w="1077" w:type="dxa"/>
            <w:shd w:val="clear" w:color="FFFFFF" w:fill="auto"/>
            <w:vAlign w:val="center"/>
          </w:tcPr>
          <w:p w14:paraId="7902560E" w14:textId="77777777" w:rsidR="000435A6" w:rsidRPr="00F3669D" w:rsidRDefault="000435A6" w:rsidP="000E32B0">
            <w:pPr>
              <w:jc w:val="center"/>
              <w:rPr>
                <w:rFonts w:ascii="Times New Roman" w:hAnsi="Times New Roman"/>
                <w:b/>
                <w:color w:val="000000"/>
                <w:sz w:val="20"/>
              </w:rPr>
            </w:pPr>
            <w:r w:rsidRPr="00F3669D">
              <w:rPr>
                <w:rFonts w:ascii="Times New Roman" w:hAnsi="Times New Roman"/>
                <w:b/>
                <w:color w:val="000000"/>
                <w:sz w:val="20"/>
              </w:rPr>
              <w:t>24.6</w:t>
            </w:r>
          </w:p>
        </w:tc>
        <w:tc>
          <w:tcPr>
            <w:tcW w:w="1040" w:type="dxa"/>
            <w:shd w:val="clear" w:color="FFFFFF" w:fill="auto"/>
            <w:vAlign w:val="center"/>
          </w:tcPr>
          <w:p w14:paraId="69AC48FA" w14:textId="77777777" w:rsidR="000435A6" w:rsidRPr="00F3669D" w:rsidRDefault="000435A6" w:rsidP="000E32B0">
            <w:pPr>
              <w:jc w:val="center"/>
              <w:rPr>
                <w:rFonts w:ascii="Times New Roman" w:hAnsi="Times New Roman"/>
                <w:b/>
                <w:color w:val="000000"/>
                <w:sz w:val="20"/>
              </w:rPr>
            </w:pPr>
            <w:r w:rsidRPr="00F3669D">
              <w:rPr>
                <w:rFonts w:ascii="Times New Roman" w:hAnsi="Times New Roman"/>
                <w:b/>
                <w:color w:val="000000"/>
                <w:sz w:val="20"/>
              </w:rPr>
              <w:t>58.0</w:t>
            </w:r>
          </w:p>
        </w:tc>
      </w:tr>
    </w:tbl>
    <w:p w14:paraId="3C26DB69" w14:textId="77777777" w:rsidR="00D1279B" w:rsidRPr="003324C5" w:rsidRDefault="00D1279B" w:rsidP="00D1279B">
      <w:pPr>
        <w:rPr>
          <w:rFonts w:ascii="Times New Roman" w:hAnsi="Times New Roman" w:cs="TimesNewRoman"/>
          <w:sz w:val="20"/>
          <w:lang w:val="en-US"/>
        </w:rPr>
      </w:pPr>
    </w:p>
    <w:p w14:paraId="16A459AE" w14:textId="57722096" w:rsidR="00D525D1" w:rsidRDefault="00CC27A3" w:rsidP="00D525D1">
      <w:pPr>
        <w:rPr>
          <w:rFonts w:ascii="Times New Roman" w:hAnsi="Times New Roman"/>
        </w:rPr>
      </w:pPr>
      <w:proofErr w:type="gramStart"/>
      <w:r w:rsidRPr="00CC27A3">
        <w:rPr>
          <w:rFonts w:ascii="Times New Roman" w:hAnsi="Times New Roman"/>
          <w:b/>
          <w:smallCaps/>
        </w:rPr>
        <w:t>Supplementary table 3.</w:t>
      </w:r>
      <w:proofErr w:type="gramEnd"/>
      <w:r w:rsidRPr="008A55F5">
        <w:rPr>
          <w:rFonts w:ascii="Times New Roman" w:hAnsi="Times New Roman"/>
        </w:rPr>
        <w:t xml:space="preserve"> </w:t>
      </w:r>
      <w:r>
        <w:rPr>
          <w:rFonts w:ascii="Times New Roman" w:hAnsi="Times New Roman"/>
        </w:rPr>
        <w:t>Summary of results from minimum adequate general linear models of each of five indices of stratigraphic congruence (</w:t>
      </w:r>
      <w:r w:rsidRPr="00A45549">
        <w:rPr>
          <w:rFonts w:ascii="Times New Roman" w:hAnsi="Times New Roman"/>
          <w:i/>
        </w:rPr>
        <w:t>GER</w:t>
      </w:r>
      <w:r w:rsidRPr="00A45549">
        <w:rPr>
          <w:rFonts w:ascii="Times New Roman" w:hAnsi="Times New Roman"/>
        </w:rPr>
        <w:t xml:space="preserve">*, </w:t>
      </w:r>
      <w:r w:rsidRPr="00A45549">
        <w:rPr>
          <w:rFonts w:ascii="Times New Roman" w:hAnsi="Times New Roman"/>
          <w:i/>
        </w:rPr>
        <w:t>GER</w:t>
      </w:r>
      <w:r w:rsidRPr="00A45549">
        <w:rPr>
          <w:rFonts w:ascii="Times New Roman" w:hAnsi="Times New Roman"/>
        </w:rPr>
        <w:t xml:space="preserve">, </w:t>
      </w:r>
      <w:r w:rsidRPr="00A45549">
        <w:rPr>
          <w:rFonts w:ascii="Times New Roman" w:hAnsi="Times New Roman"/>
          <w:i/>
        </w:rPr>
        <w:t>SCI</w:t>
      </w:r>
      <w:r w:rsidRPr="00A45549">
        <w:rPr>
          <w:rFonts w:ascii="Times New Roman" w:hAnsi="Times New Roman"/>
        </w:rPr>
        <w:t xml:space="preserve">, </w:t>
      </w:r>
      <w:r w:rsidRPr="00A45549">
        <w:rPr>
          <w:rFonts w:ascii="Times New Roman" w:hAnsi="Times New Roman"/>
          <w:i/>
        </w:rPr>
        <w:t>GERt</w:t>
      </w:r>
      <w:r w:rsidRPr="00A45549">
        <w:rPr>
          <w:rFonts w:ascii="Times New Roman" w:hAnsi="Times New Roman"/>
        </w:rPr>
        <w:t xml:space="preserve"> and </w:t>
      </w:r>
      <w:r w:rsidRPr="00A45549">
        <w:rPr>
          <w:rFonts w:ascii="Times New Roman" w:hAnsi="Times New Roman"/>
          <w:i/>
        </w:rPr>
        <w:t>MSM</w:t>
      </w:r>
      <w:r w:rsidRPr="00A45549">
        <w:rPr>
          <w:rFonts w:ascii="Times New Roman" w:hAnsi="Times New Roman"/>
        </w:rPr>
        <w:t>*</w:t>
      </w:r>
      <w:r w:rsidR="00915F01">
        <w:rPr>
          <w:rFonts w:ascii="Times New Roman" w:hAnsi="Times New Roman"/>
        </w:rPr>
        <w:t>, calculated by resolving polytomies in stratigraphic order</w:t>
      </w:r>
      <w:r>
        <w:rPr>
          <w:rFonts w:ascii="Times New Roman" w:hAnsi="Times New Roman"/>
        </w:rPr>
        <w:t xml:space="preserve">) </w:t>
      </w:r>
      <w:r w:rsidRPr="007B2644">
        <w:rPr>
          <w:rFonts w:ascii="Times New Roman" w:hAnsi="Times New Roman"/>
        </w:rPr>
        <w:t xml:space="preserve">for </w:t>
      </w:r>
      <w:r w:rsidR="00561C7B" w:rsidRPr="007B2644">
        <w:rPr>
          <w:rFonts w:ascii="Times New Roman" w:hAnsi="Times New Roman"/>
        </w:rPr>
        <w:t>647</w:t>
      </w:r>
      <w:r w:rsidRPr="007B2644">
        <w:rPr>
          <w:rFonts w:ascii="Times New Roman" w:hAnsi="Times New Roman"/>
        </w:rPr>
        <w:t xml:space="preserve"> empirical</w:t>
      </w:r>
      <w:r>
        <w:rPr>
          <w:rFonts w:ascii="Times New Roman" w:hAnsi="Times New Roman"/>
        </w:rPr>
        <w:t xml:space="preserve"> trees modelled in terms of nine independent variables without interactions. </w:t>
      </w:r>
      <w:r w:rsidR="00B55CE1">
        <w:rPr>
          <w:rFonts w:ascii="Times New Roman" w:hAnsi="Times New Roman"/>
        </w:rPr>
        <w:t>White cell</w:t>
      </w:r>
      <w:r w:rsidRPr="008A55F5">
        <w:rPr>
          <w:rFonts w:ascii="Times New Roman" w:hAnsi="Times New Roman"/>
        </w:rPr>
        <w:t xml:space="preserve"> = significant parameter (</w:t>
      </w:r>
      <w:r>
        <w:rPr>
          <w:rFonts w:ascii="Times New Roman" w:hAnsi="Times New Roman"/>
          <w:i/>
        </w:rPr>
        <w:t>p</w:t>
      </w:r>
      <w:r w:rsidRPr="008A55F5">
        <w:rPr>
          <w:rFonts w:ascii="Times New Roman" w:hAnsi="Times New Roman"/>
          <w:i/>
        </w:rPr>
        <w:t xml:space="preserve"> </w:t>
      </w:r>
      <w:r w:rsidRPr="008A55F5">
        <w:rPr>
          <w:rFonts w:ascii="Times New Roman" w:hAnsi="Times New Roman"/>
        </w:rPr>
        <w:t xml:space="preserve">&lt; 0.05); </w:t>
      </w:r>
      <w:r w:rsidR="007B2644">
        <w:rPr>
          <w:rFonts w:ascii="Times New Roman" w:hAnsi="Times New Roman"/>
        </w:rPr>
        <w:t>gray cell</w:t>
      </w:r>
      <w:r w:rsidRPr="008A55F5">
        <w:rPr>
          <w:rFonts w:ascii="Times New Roman" w:hAnsi="Times New Roman"/>
        </w:rPr>
        <w:t xml:space="preserve"> = non-significant parameter (</w:t>
      </w:r>
      <w:r>
        <w:rPr>
          <w:rFonts w:ascii="Times New Roman" w:hAnsi="Times New Roman"/>
          <w:i/>
        </w:rPr>
        <w:t>p</w:t>
      </w:r>
      <w:r w:rsidR="00B01AFA">
        <w:rPr>
          <w:rFonts w:ascii="Times New Roman" w:hAnsi="Times New Roman"/>
        </w:rPr>
        <w:t xml:space="preserve"> &gt; 0.05</w:t>
      </w:r>
      <w:r w:rsidRPr="008A55F5">
        <w:rPr>
          <w:rFonts w:ascii="Times New Roman" w:hAnsi="Times New Roman"/>
        </w:rPr>
        <w:t>)</w:t>
      </w:r>
      <w:r w:rsidR="007B2644">
        <w:rPr>
          <w:rFonts w:ascii="Times New Roman" w:hAnsi="Times New Roman"/>
        </w:rPr>
        <w:t xml:space="preserve"> still included in minimum adequate model</w:t>
      </w:r>
      <w:r w:rsidRPr="008A55F5">
        <w:rPr>
          <w:rFonts w:ascii="Times New Roman" w:hAnsi="Times New Roman"/>
        </w:rPr>
        <w:t xml:space="preserve">; black shading </w:t>
      </w:r>
      <w:r w:rsidR="00B01AFA">
        <w:rPr>
          <w:rFonts w:ascii="Times New Roman" w:hAnsi="Times New Roman"/>
        </w:rPr>
        <w:t>indicates</w:t>
      </w:r>
      <w:r w:rsidRPr="008A55F5">
        <w:rPr>
          <w:rFonts w:ascii="Times New Roman" w:hAnsi="Times New Roman"/>
        </w:rPr>
        <w:t xml:space="preserve"> parameter not included in final model.</w:t>
      </w:r>
    </w:p>
    <w:p w14:paraId="3D4901A5" w14:textId="77777777" w:rsidR="00D525D1" w:rsidRDefault="00D525D1" w:rsidP="00D525D1">
      <w:pPr>
        <w:rPr>
          <w:rFonts w:ascii="Times New Roman" w:hAnsi="Times New Roman"/>
        </w:rPr>
      </w:pPr>
    </w:p>
    <w:p w14:paraId="34D0EAF0" w14:textId="77777777" w:rsidR="00D525D1" w:rsidRDefault="00D525D1" w:rsidP="00D525D1">
      <w:pPr>
        <w:rPr>
          <w:rFonts w:ascii="Times New Roman" w:hAnsi="Times New Roman"/>
        </w:rPr>
      </w:pPr>
    </w:p>
    <w:p w14:paraId="027EE23D" w14:textId="3A111B17" w:rsidR="00034844" w:rsidRPr="00D525D1" w:rsidRDefault="00AA1F1A" w:rsidP="00D525D1">
      <w:pPr>
        <w:rPr>
          <w:rFonts w:ascii="Times New Roman" w:hAnsi="Times New Roman"/>
          <w:smallCaps/>
        </w:rPr>
      </w:pPr>
      <w:r w:rsidRPr="003324C5">
        <w:rPr>
          <w:rFonts w:ascii="Times New Roman" w:hAnsi="Times New Roman"/>
          <w:smallCaps/>
        </w:rPr>
        <w:t xml:space="preserve">Supplementary table </w:t>
      </w:r>
      <w:r>
        <w:rPr>
          <w:rFonts w:ascii="Times New Roman" w:hAnsi="Times New Roman"/>
          <w:smallCaps/>
        </w:rPr>
        <w:t>4</w:t>
      </w:r>
    </w:p>
    <w:p w14:paraId="3C17C4B8" w14:textId="77777777" w:rsidR="00AA1F1A" w:rsidRPr="00AA1F1A" w:rsidRDefault="00AA1F1A" w:rsidP="00AA1F1A">
      <w:pPr>
        <w:widowControl w:val="0"/>
        <w:autoSpaceDE w:val="0"/>
        <w:autoSpaceDN w:val="0"/>
        <w:adjustRightInd w:val="0"/>
        <w:ind w:left="720" w:hanging="720"/>
        <w:rPr>
          <w:rFonts w:ascii="Times New Roman" w:hAnsi="Times New Roman"/>
          <w:sz w:val="20"/>
        </w:rPr>
      </w:pPr>
    </w:p>
    <w:tbl>
      <w:tblPr>
        <w:tblW w:w="83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993"/>
        <w:gridCol w:w="993"/>
        <w:gridCol w:w="993"/>
        <w:gridCol w:w="993"/>
        <w:gridCol w:w="993"/>
      </w:tblGrid>
      <w:tr w:rsidR="00AA1F1A" w:rsidRPr="00AF713C" w14:paraId="2DB58313" w14:textId="77777777" w:rsidTr="007647C9">
        <w:trPr>
          <w:trHeight w:hRule="exact" w:val="340"/>
        </w:trPr>
        <w:tc>
          <w:tcPr>
            <w:tcW w:w="3402" w:type="dxa"/>
            <w:vAlign w:val="center"/>
          </w:tcPr>
          <w:p w14:paraId="6D3F6338" w14:textId="77777777" w:rsidR="00AA1F1A" w:rsidRPr="00AF713C" w:rsidRDefault="00AA1F1A" w:rsidP="007647C9">
            <w:pPr>
              <w:rPr>
                <w:rFonts w:ascii="Times New Roman" w:hAnsi="Times New Roman"/>
                <w:b/>
                <w:sz w:val="20"/>
              </w:rPr>
            </w:pPr>
            <w:r w:rsidRPr="00AF713C">
              <w:rPr>
                <w:rFonts w:ascii="Times New Roman" w:hAnsi="Times New Roman"/>
                <w:b/>
                <w:sz w:val="20"/>
              </w:rPr>
              <w:t>Parameter</w:t>
            </w:r>
          </w:p>
        </w:tc>
        <w:tc>
          <w:tcPr>
            <w:tcW w:w="993" w:type="dxa"/>
            <w:vAlign w:val="center"/>
          </w:tcPr>
          <w:p w14:paraId="33CE5028" w14:textId="77777777" w:rsidR="00AA1F1A" w:rsidRPr="0011761C" w:rsidRDefault="00AA1F1A" w:rsidP="007647C9">
            <w:pPr>
              <w:jc w:val="center"/>
              <w:rPr>
                <w:rFonts w:ascii="Times New Roman" w:hAnsi="Times New Roman"/>
                <w:b/>
                <w:i/>
                <w:sz w:val="20"/>
              </w:rPr>
            </w:pPr>
            <w:r w:rsidRPr="0011761C">
              <w:rPr>
                <w:rFonts w:ascii="Times New Roman" w:hAnsi="Times New Roman"/>
                <w:b/>
                <w:i/>
                <w:sz w:val="20"/>
              </w:rPr>
              <w:t>GER</w:t>
            </w:r>
          </w:p>
        </w:tc>
        <w:tc>
          <w:tcPr>
            <w:tcW w:w="993" w:type="dxa"/>
            <w:vAlign w:val="center"/>
          </w:tcPr>
          <w:p w14:paraId="0CE5EF44" w14:textId="77777777" w:rsidR="00AA1F1A" w:rsidRPr="0011761C" w:rsidRDefault="00AA1F1A" w:rsidP="007647C9">
            <w:pPr>
              <w:jc w:val="center"/>
              <w:rPr>
                <w:rFonts w:ascii="Times New Roman" w:hAnsi="Times New Roman"/>
                <w:b/>
                <w:i/>
                <w:sz w:val="20"/>
              </w:rPr>
            </w:pPr>
            <w:r w:rsidRPr="0011761C">
              <w:rPr>
                <w:rFonts w:ascii="Times New Roman" w:hAnsi="Times New Roman"/>
                <w:b/>
                <w:i/>
                <w:sz w:val="20"/>
              </w:rPr>
              <w:t>GERt</w:t>
            </w:r>
          </w:p>
        </w:tc>
        <w:tc>
          <w:tcPr>
            <w:tcW w:w="993" w:type="dxa"/>
            <w:vAlign w:val="center"/>
          </w:tcPr>
          <w:p w14:paraId="6C18CA49" w14:textId="77777777" w:rsidR="00AA1F1A" w:rsidRPr="0011761C" w:rsidRDefault="00AA1F1A" w:rsidP="007647C9">
            <w:pPr>
              <w:jc w:val="center"/>
              <w:rPr>
                <w:rFonts w:ascii="Times New Roman" w:hAnsi="Times New Roman"/>
                <w:b/>
                <w:i/>
                <w:sz w:val="20"/>
              </w:rPr>
            </w:pPr>
            <w:r w:rsidRPr="0011761C">
              <w:rPr>
                <w:rFonts w:ascii="Times New Roman" w:hAnsi="Times New Roman"/>
                <w:b/>
                <w:i/>
                <w:sz w:val="20"/>
              </w:rPr>
              <w:t>GER*</w:t>
            </w:r>
          </w:p>
        </w:tc>
        <w:tc>
          <w:tcPr>
            <w:tcW w:w="993" w:type="dxa"/>
            <w:vAlign w:val="center"/>
          </w:tcPr>
          <w:p w14:paraId="0E153068" w14:textId="77777777" w:rsidR="00AA1F1A" w:rsidRPr="0011761C" w:rsidRDefault="00AA1F1A" w:rsidP="007647C9">
            <w:pPr>
              <w:jc w:val="center"/>
              <w:rPr>
                <w:rFonts w:ascii="Times New Roman" w:hAnsi="Times New Roman"/>
                <w:b/>
                <w:i/>
                <w:sz w:val="20"/>
              </w:rPr>
            </w:pPr>
            <w:r w:rsidRPr="0011761C">
              <w:rPr>
                <w:rFonts w:ascii="Times New Roman" w:hAnsi="Times New Roman"/>
                <w:b/>
                <w:i/>
                <w:sz w:val="20"/>
              </w:rPr>
              <w:t>SCI</w:t>
            </w:r>
          </w:p>
        </w:tc>
        <w:tc>
          <w:tcPr>
            <w:tcW w:w="993" w:type="dxa"/>
            <w:vAlign w:val="center"/>
          </w:tcPr>
          <w:p w14:paraId="5DEED02F" w14:textId="77777777" w:rsidR="00AA1F1A" w:rsidRPr="0011761C" w:rsidRDefault="00AA1F1A" w:rsidP="007647C9">
            <w:pPr>
              <w:jc w:val="center"/>
              <w:rPr>
                <w:rFonts w:ascii="Times New Roman" w:hAnsi="Times New Roman"/>
                <w:b/>
                <w:i/>
                <w:sz w:val="20"/>
              </w:rPr>
            </w:pPr>
            <w:r w:rsidRPr="0011761C">
              <w:rPr>
                <w:rFonts w:ascii="Times New Roman" w:hAnsi="Times New Roman"/>
                <w:b/>
                <w:i/>
                <w:sz w:val="20"/>
              </w:rPr>
              <w:t>MSM*</w:t>
            </w:r>
          </w:p>
        </w:tc>
      </w:tr>
      <w:tr w:rsidR="00AA1F1A" w:rsidRPr="00AF713C" w14:paraId="7279A511" w14:textId="77777777" w:rsidTr="007647C9">
        <w:trPr>
          <w:trHeight w:hRule="exact" w:val="340"/>
        </w:trPr>
        <w:tc>
          <w:tcPr>
            <w:tcW w:w="3402" w:type="dxa"/>
            <w:vAlign w:val="center"/>
          </w:tcPr>
          <w:p w14:paraId="27724E3D" w14:textId="77777777" w:rsidR="00AA1F1A" w:rsidRPr="00AF713C" w:rsidRDefault="00AA1F1A" w:rsidP="007647C9">
            <w:pPr>
              <w:rPr>
                <w:rFonts w:ascii="Times New Roman" w:hAnsi="Times New Roman"/>
                <w:sz w:val="20"/>
              </w:rPr>
            </w:pPr>
            <w:r w:rsidRPr="00AF713C">
              <w:rPr>
                <w:rFonts w:ascii="Times New Roman" w:hAnsi="Times New Roman"/>
                <w:sz w:val="20"/>
              </w:rPr>
              <w:t>Number of taxa</w:t>
            </w:r>
          </w:p>
        </w:tc>
        <w:tc>
          <w:tcPr>
            <w:tcW w:w="993" w:type="dxa"/>
            <w:vAlign w:val="center"/>
          </w:tcPr>
          <w:p w14:paraId="673047EF"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9</w:t>
            </w:r>
          </w:p>
        </w:tc>
        <w:tc>
          <w:tcPr>
            <w:tcW w:w="993" w:type="dxa"/>
            <w:vAlign w:val="center"/>
          </w:tcPr>
          <w:p w14:paraId="42448A7E"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8</w:t>
            </w:r>
          </w:p>
        </w:tc>
        <w:tc>
          <w:tcPr>
            <w:tcW w:w="993" w:type="dxa"/>
            <w:vAlign w:val="center"/>
          </w:tcPr>
          <w:p w14:paraId="5A81E87A" w14:textId="77777777" w:rsidR="00AA1F1A" w:rsidRPr="00AF713C" w:rsidRDefault="00AA1F1A" w:rsidP="007647C9">
            <w:pPr>
              <w:jc w:val="center"/>
              <w:rPr>
                <w:rFonts w:ascii="Times New Roman" w:hAnsi="Times New Roman"/>
                <w:sz w:val="20"/>
              </w:rPr>
            </w:pPr>
            <w:r>
              <w:rPr>
                <w:rFonts w:ascii="Times New Roman" w:hAnsi="Times New Roman"/>
                <w:sz w:val="20"/>
              </w:rPr>
              <w:t>9</w:t>
            </w:r>
          </w:p>
        </w:tc>
        <w:tc>
          <w:tcPr>
            <w:tcW w:w="993" w:type="dxa"/>
            <w:shd w:val="clear" w:color="auto" w:fill="auto"/>
            <w:vAlign w:val="center"/>
          </w:tcPr>
          <w:p w14:paraId="44C06EF4" w14:textId="77777777" w:rsidR="00AA1F1A" w:rsidRPr="00C377A7" w:rsidRDefault="00AA1F1A" w:rsidP="007647C9">
            <w:pPr>
              <w:jc w:val="center"/>
              <w:rPr>
                <w:rFonts w:ascii="Times New Roman" w:hAnsi="Times New Roman"/>
                <w:sz w:val="20"/>
              </w:rPr>
            </w:pPr>
            <w:r>
              <w:rPr>
                <w:rFonts w:ascii="Times New Roman" w:hAnsi="Times New Roman"/>
                <w:sz w:val="20"/>
              </w:rPr>
              <w:t>8</w:t>
            </w:r>
          </w:p>
        </w:tc>
        <w:tc>
          <w:tcPr>
            <w:tcW w:w="993" w:type="dxa"/>
            <w:shd w:val="pct15" w:color="auto" w:fill="auto"/>
            <w:vAlign w:val="center"/>
          </w:tcPr>
          <w:p w14:paraId="256D704B"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1</w:t>
            </w:r>
          </w:p>
        </w:tc>
      </w:tr>
      <w:tr w:rsidR="00AA1F1A" w:rsidRPr="00AF713C" w14:paraId="33D70B03" w14:textId="77777777" w:rsidTr="007647C9">
        <w:trPr>
          <w:trHeight w:hRule="exact" w:val="340"/>
        </w:trPr>
        <w:tc>
          <w:tcPr>
            <w:tcW w:w="3402" w:type="dxa"/>
            <w:vAlign w:val="center"/>
          </w:tcPr>
          <w:p w14:paraId="3FBE6361" w14:textId="77777777" w:rsidR="00AA1F1A" w:rsidRPr="00AF713C" w:rsidRDefault="00AA1F1A" w:rsidP="007647C9">
            <w:pPr>
              <w:rPr>
                <w:rFonts w:ascii="Times New Roman" w:hAnsi="Times New Roman"/>
                <w:sz w:val="20"/>
              </w:rPr>
            </w:pPr>
            <w:r>
              <w:rPr>
                <w:rFonts w:ascii="Times New Roman" w:hAnsi="Times New Roman"/>
                <w:sz w:val="20"/>
              </w:rPr>
              <w:t>Colless’</w:t>
            </w:r>
            <w:r w:rsidRPr="00AF713C">
              <w:rPr>
                <w:rFonts w:ascii="Times New Roman" w:hAnsi="Times New Roman"/>
                <w:sz w:val="20"/>
              </w:rPr>
              <w:t xml:space="preserve"> index </w:t>
            </w:r>
          </w:p>
        </w:tc>
        <w:tc>
          <w:tcPr>
            <w:tcW w:w="993" w:type="dxa"/>
            <w:vAlign w:val="center"/>
          </w:tcPr>
          <w:p w14:paraId="05F750CA" w14:textId="77777777" w:rsidR="00AA1F1A" w:rsidRPr="00AF713C" w:rsidRDefault="00AA1F1A" w:rsidP="007647C9">
            <w:pPr>
              <w:jc w:val="center"/>
              <w:rPr>
                <w:rFonts w:ascii="Times New Roman" w:hAnsi="Times New Roman"/>
                <w:sz w:val="20"/>
              </w:rPr>
            </w:pPr>
            <w:r>
              <w:rPr>
                <w:rFonts w:ascii="Times New Roman" w:hAnsi="Times New Roman"/>
                <w:sz w:val="20"/>
              </w:rPr>
              <w:t>8</w:t>
            </w:r>
          </w:p>
        </w:tc>
        <w:tc>
          <w:tcPr>
            <w:tcW w:w="993" w:type="dxa"/>
            <w:vAlign w:val="center"/>
          </w:tcPr>
          <w:p w14:paraId="7BE312F8"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9</w:t>
            </w:r>
          </w:p>
        </w:tc>
        <w:tc>
          <w:tcPr>
            <w:tcW w:w="993" w:type="dxa"/>
            <w:vAlign w:val="center"/>
          </w:tcPr>
          <w:p w14:paraId="515BC022" w14:textId="77777777" w:rsidR="00AA1F1A" w:rsidRPr="00AF713C" w:rsidRDefault="00AA1F1A" w:rsidP="007647C9">
            <w:pPr>
              <w:jc w:val="center"/>
              <w:rPr>
                <w:rFonts w:ascii="Times New Roman" w:hAnsi="Times New Roman"/>
                <w:sz w:val="20"/>
              </w:rPr>
            </w:pPr>
            <w:r>
              <w:rPr>
                <w:rFonts w:ascii="Times New Roman" w:hAnsi="Times New Roman"/>
                <w:sz w:val="20"/>
              </w:rPr>
              <w:t>7</w:t>
            </w:r>
          </w:p>
        </w:tc>
        <w:tc>
          <w:tcPr>
            <w:tcW w:w="993" w:type="dxa"/>
            <w:shd w:val="clear" w:color="auto" w:fill="auto"/>
            <w:vAlign w:val="center"/>
          </w:tcPr>
          <w:p w14:paraId="47E6C4EC" w14:textId="77777777" w:rsidR="00AA1F1A" w:rsidRPr="00C377A7" w:rsidRDefault="00AA1F1A" w:rsidP="007647C9">
            <w:pPr>
              <w:jc w:val="center"/>
              <w:rPr>
                <w:rFonts w:ascii="Times New Roman" w:hAnsi="Times New Roman"/>
                <w:sz w:val="20"/>
              </w:rPr>
            </w:pPr>
            <w:r>
              <w:rPr>
                <w:rFonts w:ascii="Times New Roman" w:hAnsi="Times New Roman"/>
                <w:sz w:val="20"/>
              </w:rPr>
              <w:t>3</w:t>
            </w:r>
          </w:p>
        </w:tc>
        <w:tc>
          <w:tcPr>
            <w:tcW w:w="993" w:type="dxa"/>
            <w:shd w:val="clear" w:color="auto" w:fill="auto"/>
            <w:vAlign w:val="center"/>
          </w:tcPr>
          <w:p w14:paraId="7B1D7323"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4</w:t>
            </w:r>
          </w:p>
        </w:tc>
      </w:tr>
      <w:tr w:rsidR="00AA1F1A" w:rsidRPr="00AF713C" w14:paraId="7928BD7A" w14:textId="77777777" w:rsidTr="007647C9">
        <w:trPr>
          <w:trHeight w:hRule="exact" w:val="340"/>
        </w:trPr>
        <w:tc>
          <w:tcPr>
            <w:tcW w:w="3402" w:type="dxa"/>
            <w:vAlign w:val="center"/>
          </w:tcPr>
          <w:p w14:paraId="5BCE5153" w14:textId="77777777" w:rsidR="00AA1F1A" w:rsidRPr="00AF713C" w:rsidRDefault="00AA1F1A" w:rsidP="007647C9">
            <w:pPr>
              <w:rPr>
                <w:rFonts w:ascii="Times New Roman" w:hAnsi="Times New Roman"/>
                <w:sz w:val="20"/>
              </w:rPr>
            </w:pPr>
            <w:r>
              <w:rPr>
                <w:rFonts w:ascii="Times New Roman" w:hAnsi="Times New Roman"/>
                <w:sz w:val="20"/>
              </w:rPr>
              <w:t>Percentage resolution</w:t>
            </w:r>
          </w:p>
        </w:tc>
        <w:tc>
          <w:tcPr>
            <w:tcW w:w="993" w:type="dxa"/>
            <w:vAlign w:val="center"/>
          </w:tcPr>
          <w:p w14:paraId="1512B1D3" w14:textId="77777777" w:rsidR="00AA1F1A" w:rsidRDefault="00AA1F1A" w:rsidP="007647C9">
            <w:pPr>
              <w:jc w:val="center"/>
              <w:rPr>
                <w:rFonts w:ascii="Times New Roman" w:hAnsi="Times New Roman"/>
                <w:sz w:val="20"/>
              </w:rPr>
            </w:pPr>
            <w:r>
              <w:rPr>
                <w:rFonts w:ascii="Times New Roman" w:hAnsi="Times New Roman"/>
                <w:sz w:val="20"/>
              </w:rPr>
              <w:t>10</w:t>
            </w:r>
          </w:p>
        </w:tc>
        <w:tc>
          <w:tcPr>
            <w:tcW w:w="993" w:type="dxa"/>
            <w:vAlign w:val="center"/>
          </w:tcPr>
          <w:p w14:paraId="093CA8DF" w14:textId="77777777" w:rsidR="00AA1F1A" w:rsidRPr="00AF713C" w:rsidRDefault="00AA1F1A" w:rsidP="007647C9">
            <w:pPr>
              <w:jc w:val="center"/>
              <w:rPr>
                <w:rFonts w:ascii="Times New Roman" w:hAnsi="Times New Roman"/>
                <w:sz w:val="20"/>
              </w:rPr>
            </w:pPr>
            <w:r>
              <w:rPr>
                <w:rFonts w:ascii="Times New Roman" w:hAnsi="Times New Roman"/>
                <w:sz w:val="20"/>
              </w:rPr>
              <w:t>11</w:t>
            </w:r>
          </w:p>
        </w:tc>
        <w:tc>
          <w:tcPr>
            <w:tcW w:w="993" w:type="dxa"/>
            <w:vAlign w:val="center"/>
          </w:tcPr>
          <w:p w14:paraId="772735D8" w14:textId="77777777" w:rsidR="00AA1F1A" w:rsidRPr="00AF713C" w:rsidRDefault="00AA1F1A" w:rsidP="007647C9">
            <w:pPr>
              <w:jc w:val="center"/>
              <w:rPr>
                <w:rFonts w:ascii="Times New Roman" w:hAnsi="Times New Roman"/>
                <w:sz w:val="20"/>
              </w:rPr>
            </w:pPr>
            <w:r>
              <w:rPr>
                <w:rFonts w:ascii="Times New Roman" w:hAnsi="Times New Roman"/>
                <w:sz w:val="20"/>
              </w:rPr>
              <w:t>10</w:t>
            </w:r>
          </w:p>
        </w:tc>
        <w:tc>
          <w:tcPr>
            <w:tcW w:w="993" w:type="dxa"/>
            <w:shd w:val="clear" w:color="auto" w:fill="auto"/>
            <w:vAlign w:val="center"/>
          </w:tcPr>
          <w:p w14:paraId="3649A092" w14:textId="77777777" w:rsidR="00AA1F1A" w:rsidRPr="00C377A7" w:rsidRDefault="00AA1F1A" w:rsidP="007647C9">
            <w:pPr>
              <w:jc w:val="center"/>
              <w:rPr>
                <w:rFonts w:ascii="Times New Roman" w:hAnsi="Times New Roman"/>
                <w:sz w:val="20"/>
              </w:rPr>
            </w:pPr>
            <w:r>
              <w:rPr>
                <w:rFonts w:ascii="Times New Roman" w:hAnsi="Times New Roman"/>
                <w:sz w:val="20"/>
              </w:rPr>
              <w:t>7</w:t>
            </w:r>
          </w:p>
        </w:tc>
        <w:tc>
          <w:tcPr>
            <w:tcW w:w="993" w:type="dxa"/>
            <w:shd w:val="clear" w:color="auto" w:fill="auto"/>
            <w:vAlign w:val="center"/>
          </w:tcPr>
          <w:p w14:paraId="41A1D9AE" w14:textId="77777777" w:rsidR="00AA1F1A" w:rsidRPr="00C377A7" w:rsidRDefault="00AA1F1A" w:rsidP="007647C9">
            <w:pPr>
              <w:jc w:val="center"/>
              <w:rPr>
                <w:rFonts w:ascii="Times New Roman" w:hAnsi="Times New Roman"/>
                <w:sz w:val="20"/>
              </w:rPr>
            </w:pPr>
            <w:r>
              <w:rPr>
                <w:rFonts w:ascii="Times New Roman" w:hAnsi="Times New Roman"/>
                <w:sz w:val="20"/>
              </w:rPr>
              <w:t>10</w:t>
            </w:r>
          </w:p>
        </w:tc>
      </w:tr>
      <w:tr w:rsidR="00AA1F1A" w:rsidRPr="00AF713C" w14:paraId="5F542A25" w14:textId="77777777" w:rsidTr="007647C9">
        <w:trPr>
          <w:trHeight w:hRule="exact" w:val="340"/>
        </w:trPr>
        <w:tc>
          <w:tcPr>
            <w:tcW w:w="3402" w:type="dxa"/>
            <w:vAlign w:val="center"/>
          </w:tcPr>
          <w:p w14:paraId="2AF9E649" w14:textId="77777777" w:rsidR="00AA1F1A" w:rsidRPr="00AF713C" w:rsidRDefault="00AA1F1A" w:rsidP="007647C9">
            <w:pPr>
              <w:rPr>
                <w:rFonts w:ascii="Times New Roman" w:hAnsi="Times New Roman"/>
                <w:sz w:val="20"/>
              </w:rPr>
            </w:pPr>
            <w:r>
              <w:rPr>
                <w:rFonts w:ascii="Times New Roman" w:hAnsi="Times New Roman"/>
                <w:sz w:val="20"/>
              </w:rPr>
              <w:t>Mean age of first occurrences</w:t>
            </w:r>
          </w:p>
        </w:tc>
        <w:tc>
          <w:tcPr>
            <w:tcW w:w="993" w:type="dxa"/>
            <w:vAlign w:val="center"/>
          </w:tcPr>
          <w:p w14:paraId="500446D3" w14:textId="77777777" w:rsidR="00AA1F1A" w:rsidRPr="00AF713C" w:rsidRDefault="00AA1F1A" w:rsidP="007647C9">
            <w:pPr>
              <w:jc w:val="center"/>
              <w:rPr>
                <w:rFonts w:ascii="Times New Roman" w:hAnsi="Times New Roman"/>
                <w:sz w:val="20"/>
              </w:rPr>
            </w:pPr>
            <w:r>
              <w:rPr>
                <w:rFonts w:ascii="Times New Roman" w:hAnsi="Times New Roman"/>
                <w:sz w:val="20"/>
              </w:rPr>
              <w:t>4</w:t>
            </w:r>
          </w:p>
        </w:tc>
        <w:tc>
          <w:tcPr>
            <w:tcW w:w="993" w:type="dxa"/>
            <w:vAlign w:val="center"/>
          </w:tcPr>
          <w:p w14:paraId="4F1DF15B" w14:textId="77777777" w:rsidR="00AA1F1A" w:rsidRPr="00AF713C" w:rsidRDefault="00AA1F1A" w:rsidP="007647C9">
            <w:pPr>
              <w:jc w:val="center"/>
              <w:rPr>
                <w:rFonts w:ascii="Times New Roman" w:hAnsi="Times New Roman"/>
                <w:sz w:val="20"/>
              </w:rPr>
            </w:pPr>
            <w:r>
              <w:rPr>
                <w:rFonts w:ascii="Times New Roman" w:hAnsi="Times New Roman"/>
                <w:sz w:val="20"/>
              </w:rPr>
              <w:t>5</w:t>
            </w:r>
          </w:p>
        </w:tc>
        <w:tc>
          <w:tcPr>
            <w:tcW w:w="993" w:type="dxa"/>
            <w:vAlign w:val="center"/>
          </w:tcPr>
          <w:p w14:paraId="4AC10EB1"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2</w:t>
            </w:r>
          </w:p>
        </w:tc>
        <w:tc>
          <w:tcPr>
            <w:tcW w:w="993" w:type="dxa"/>
            <w:shd w:val="clear" w:color="auto" w:fill="auto"/>
            <w:vAlign w:val="center"/>
          </w:tcPr>
          <w:p w14:paraId="6B5D85F3" w14:textId="77777777" w:rsidR="00AA1F1A" w:rsidRPr="00C377A7" w:rsidRDefault="00AA1F1A" w:rsidP="007647C9">
            <w:pPr>
              <w:jc w:val="center"/>
              <w:rPr>
                <w:rFonts w:ascii="Times New Roman" w:hAnsi="Times New Roman"/>
                <w:sz w:val="20"/>
              </w:rPr>
            </w:pPr>
            <w:r>
              <w:rPr>
                <w:rFonts w:ascii="Times New Roman" w:hAnsi="Times New Roman"/>
                <w:sz w:val="20"/>
              </w:rPr>
              <w:t>2</w:t>
            </w:r>
          </w:p>
        </w:tc>
        <w:tc>
          <w:tcPr>
            <w:tcW w:w="993" w:type="dxa"/>
            <w:shd w:val="clear" w:color="auto" w:fill="auto"/>
            <w:vAlign w:val="center"/>
          </w:tcPr>
          <w:p w14:paraId="7DE89975"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5</w:t>
            </w:r>
          </w:p>
        </w:tc>
      </w:tr>
      <w:tr w:rsidR="00AA1F1A" w:rsidRPr="00AF713C" w14:paraId="115313BE" w14:textId="77777777" w:rsidTr="007647C9">
        <w:trPr>
          <w:trHeight w:hRule="exact" w:val="340"/>
        </w:trPr>
        <w:tc>
          <w:tcPr>
            <w:tcW w:w="3402" w:type="dxa"/>
            <w:vAlign w:val="center"/>
          </w:tcPr>
          <w:p w14:paraId="3AE1A509" w14:textId="77777777" w:rsidR="00AA1F1A" w:rsidRPr="00AF713C" w:rsidRDefault="00AA1F1A" w:rsidP="007647C9">
            <w:pPr>
              <w:rPr>
                <w:rFonts w:ascii="Times New Roman" w:hAnsi="Times New Roman"/>
                <w:sz w:val="20"/>
              </w:rPr>
            </w:pPr>
            <w:r w:rsidRPr="00AF713C">
              <w:rPr>
                <w:rFonts w:ascii="Times New Roman" w:hAnsi="Times New Roman"/>
                <w:sz w:val="20"/>
              </w:rPr>
              <w:t xml:space="preserve">Range of </w:t>
            </w:r>
            <w:r>
              <w:rPr>
                <w:rFonts w:ascii="Times New Roman" w:hAnsi="Times New Roman"/>
                <w:sz w:val="20"/>
              </w:rPr>
              <w:t>first occurrences</w:t>
            </w:r>
            <w:r w:rsidRPr="00AF713C">
              <w:rPr>
                <w:rFonts w:ascii="Times New Roman" w:hAnsi="Times New Roman"/>
                <w:sz w:val="20"/>
              </w:rPr>
              <w:t xml:space="preserve"> </w:t>
            </w:r>
          </w:p>
        </w:tc>
        <w:tc>
          <w:tcPr>
            <w:tcW w:w="993" w:type="dxa"/>
            <w:tcBorders>
              <w:bottom w:val="single" w:sz="4" w:space="0" w:color="000000"/>
            </w:tcBorders>
            <w:vAlign w:val="center"/>
          </w:tcPr>
          <w:p w14:paraId="7D850AB4" w14:textId="77777777" w:rsidR="00AA1F1A" w:rsidRPr="00AF713C" w:rsidRDefault="00AA1F1A" w:rsidP="007647C9">
            <w:pPr>
              <w:jc w:val="center"/>
              <w:rPr>
                <w:rFonts w:ascii="Times New Roman" w:hAnsi="Times New Roman"/>
                <w:sz w:val="20"/>
              </w:rPr>
            </w:pPr>
            <w:r>
              <w:rPr>
                <w:rFonts w:ascii="Times New Roman" w:hAnsi="Times New Roman"/>
                <w:sz w:val="20"/>
              </w:rPr>
              <w:t>3</w:t>
            </w:r>
          </w:p>
        </w:tc>
        <w:tc>
          <w:tcPr>
            <w:tcW w:w="993" w:type="dxa"/>
            <w:tcBorders>
              <w:bottom w:val="single" w:sz="4" w:space="0" w:color="000000"/>
            </w:tcBorders>
            <w:vAlign w:val="center"/>
          </w:tcPr>
          <w:p w14:paraId="73F8A3AF"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2</w:t>
            </w:r>
          </w:p>
        </w:tc>
        <w:tc>
          <w:tcPr>
            <w:tcW w:w="993" w:type="dxa"/>
            <w:tcBorders>
              <w:bottom w:val="single" w:sz="4" w:space="0" w:color="000000"/>
            </w:tcBorders>
            <w:vAlign w:val="center"/>
          </w:tcPr>
          <w:p w14:paraId="24AC5A00"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3</w:t>
            </w:r>
          </w:p>
        </w:tc>
        <w:tc>
          <w:tcPr>
            <w:tcW w:w="993" w:type="dxa"/>
            <w:shd w:val="clear" w:color="auto" w:fill="auto"/>
            <w:vAlign w:val="center"/>
          </w:tcPr>
          <w:p w14:paraId="03057B5C" w14:textId="77777777" w:rsidR="00AA1F1A" w:rsidRPr="00C377A7" w:rsidRDefault="00AA1F1A" w:rsidP="007647C9">
            <w:pPr>
              <w:jc w:val="center"/>
              <w:rPr>
                <w:rFonts w:ascii="Times New Roman" w:hAnsi="Times New Roman"/>
                <w:sz w:val="20"/>
              </w:rPr>
            </w:pPr>
            <w:r>
              <w:rPr>
                <w:rFonts w:ascii="Times New Roman" w:hAnsi="Times New Roman"/>
                <w:sz w:val="20"/>
              </w:rPr>
              <w:t>4</w:t>
            </w:r>
          </w:p>
        </w:tc>
        <w:tc>
          <w:tcPr>
            <w:tcW w:w="993" w:type="dxa"/>
            <w:shd w:val="clear" w:color="auto" w:fill="auto"/>
            <w:vAlign w:val="center"/>
          </w:tcPr>
          <w:p w14:paraId="045A253C" w14:textId="77777777" w:rsidR="00AA1F1A" w:rsidRPr="00C377A7" w:rsidRDefault="00AA1F1A" w:rsidP="007647C9">
            <w:pPr>
              <w:jc w:val="center"/>
              <w:rPr>
                <w:rFonts w:ascii="Times New Roman" w:hAnsi="Times New Roman"/>
                <w:sz w:val="20"/>
              </w:rPr>
            </w:pPr>
            <w:r>
              <w:rPr>
                <w:rFonts w:ascii="Times New Roman" w:hAnsi="Times New Roman"/>
                <w:sz w:val="20"/>
              </w:rPr>
              <w:t>6</w:t>
            </w:r>
          </w:p>
        </w:tc>
      </w:tr>
      <w:tr w:rsidR="00AA1F1A" w:rsidRPr="00AF713C" w14:paraId="5B519783" w14:textId="77777777" w:rsidTr="007647C9">
        <w:trPr>
          <w:trHeight w:hRule="exact" w:val="340"/>
        </w:trPr>
        <w:tc>
          <w:tcPr>
            <w:tcW w:w="3402" w:type="dxa"/>
            <w:vAlign w:val="center"/>
          </w:tcPr>
          <w:p w14:paraId="3B29192F" w14:textId="77777777" w:rsidR="00AA1F1A" w:rsidRPr="00AF713C" w:rsidRDefault="00AA1F1A" w:rsidP="007647C9">
            <w:pPr>
              <w:rPr>
                <w:rFonts w:ascii="Times New Roman" w:hAnsi="Times New Roman"/>
                <w:sz w:val="20"/>
              </w:rPr>
            </w:pPr>
            <w:r>
              <w:rPr>
                <w:rFonts w:ascii="Times New Roman" w:hAnsi="Times New Roman"/>
                <w:sz w:val="20"/>
              </w:rPr>
              <w:t>First occurrence center</w:t>
            </w:r>
            <w:r w:rsidRPr="00AF713C">
              <w:rPr>
                <w:rFonts w:ascii="Times New Roman" w:hAnsi="Times New Roman"/>
                <w:sz w:val="20"/>
              </w:rPr>
              <w:t xml:space="preserve"> of gravity</w:t>
            </w:r>
          </w:p>
        </w:tc>
        <w:tc>
          <w:tcPr>
            <w:tcW w:w="993" w:type="dxa"/>
            <w:shd w:val="pct15" w:color="auto" w:fill="CCCCCC"/>
            <w:vAlign w:val="center"/>
          </w:tcPr>
          <w:p w14:paraId="32B8015F"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1</w:t>
            </w:r>
          </w:p>
        </w:tc>
        <w:tc>
          <w:tcPr>
            <w:tcW w:w="993" w:type="dxa"/>
            <w:shd w:val="pct15" w:color="auto" w:fill="CCCCCC"/>
            <w:vAlign w:val="center"/>
          </w:tcPr>
          <w:p w14:paraId="58195AD9"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1</w:t>
            </w:r>
          </w:p>
        </w:tc>
        <w:tc>
          <w:tcPr>
            <w:tcW w:w="993" w:type="dxa"/>
            <w:shd w:val="pct15" w:color="auto" w:fill="CCCCCC"/>
            <w:vAlign w:val="center"/>
          </w:tcPr>
          <w:p w14:paraId="5FBF1FA8"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1</w:t>
            </w:r>
          </w:p>
        </w:tc>
        <w:tc>
          <w:tcPr>
            <w:tcW w:w="993" w:type="dxa"/>
            <w:shd w:val="clear" w:color="auto" w:fill="auto"/>
            <w:vAlign w:val="center"/>
          </w:tcPr>
          <w:p w14:paraId="422E4E4B" w14:textId="77777777" w:rsidR="00AA1F1A" w:rsidRPr="00C377A7" w:rsidRDefault="00AA1F1A" w:rsidP="007647C9">
            <w:pPr>
              <w:jc w:val="center"/>
              <w:rPr>
                <w:rFonts w:ascii="Times New Roman" w:hAnsi="Times New Roman"/>
                <w:sz w:val="20"/>
              </w:rPr>
            </w:pPr>
            <w:r>
              <w:rPr>
                <w:rFonts w:ascii="Times New Roman" w:hAnsi="Times New Roman"/>
                <w:sz w:val="20"/>
              </w:rPr>
              <w:t>5</w:t>
            </w:r>
          </w:p>
        </w:tc>
        <w:tc>
          <w:tcPr>
            <w:tcW w:w="993" w:type="dxa"/>
            <w:shd w:val="clear" w:color="auto" w:fill="auto"/>
            <w:vAlign w:val="center"/>
          </w:tcPr>
          <w:p w14:paraId="057E5A0F" w14:textId="77777777" w:rsidR="00AA1F1A" w:rsidRPr="00C377A7" w:rsidRDefault="00AA1F1A" w:rsidP="007647C9">
            <w:pPr>
              <w:jc w:val="center"/>
              <w:rPr>
                <w:rFonts w:ascii="Times New Roman" w:hAnsi="Times New Roman"/>
                <w:sz w:val="20"/>
              </w:rPr>
            </w:pPr>
            <w:r>
              <w:rPr>
                <w:rFonts w:ascii="Times New Roman" w:hAnsi="Times New Roman"/>
                <w:sz w:val="20"/>
              </w:rPr>
              <w:t>3</w:t>
            </w:r>
          </w:p>
        </w:tc>
      </w:tr>
      <w:tr w:rsidR="00AA1F1A" w:rsidRPr="00AF713C" w14:paraId="7911EE9C" w14:textId="77777777" w:rsidTr="007647C9">
        <w:trPr>
          <w:trHeight w:hRule="exact" w:val="340"/>
        </w:trPr>
        <w:tc>
          <w:tcPr>
            <w:tcW w:w="3402" w:type="dxa"/>
            <w:vAlign w:val="center"/>
          </w:tcPr>
          <w:p w14:paraId="642E60EB" w14:textId="77777777" w:rsidR="00AA1F1A" w:rsidRPr="00AF713C" w:rsidRDefault="00AA1F1A" w:rsidP="007647C9">
            <w:pPr>
              <w:rPr>
                <w:rFonts w:ascii="Times New Roman" w:hAnsi="Times New Roman"/>
                <w:sz w:val="20"/>
              </w:rPr>
            </w:pPr>
            <w:r w:rsidRPr="00AF713C">
              <w:rPr>
                <w:rFonts w:ascii="Times New Roman" w:hAnsi="Times New Roman"/>
                <w:sz w:val="20"/>
              </w:rPr>
              <w:t>Gap variability</w:t>
            </w:r>
          </w:p>
        </w:tc>
        <w:tc>
          <w:tcPr>
            <w:tcW w:w="993" w:type="dxa"/>
            <w:vAlign w:val="center"/>
          </w:tcPr>
          <w:p w14:paraId="6248F986" w14:textId="77777777" w:rsidR="00AA1F1A" w:rsidRPr="00AF713C" w:rsidRDefault="00AA1F1A" w:rsidP="007647C9">
            <w:pPr>
              <w:jc w:val="center"/>
              <w:rPr>
                <w:rFonts w:ascii="Times New Roman" w:hAnsi="Times New Roman"/>
                <w:sz w:val="20"/>
              </w:rPr>
            </w:pPr>
            <w:r>
              <w:rPr>
                <w:rFonts w:ascii="Times New Roman" w:hAnsi="Times New Roman"/>
                <w:sz w:val="20"/>
              </w:rPr>
              <w:t>7</w:t>
            </w:r>
          </w:p>
        </w:tc>
        <w:tc>
          <w:tcPr>
            <w:tcW w:w="993" w:type="dxa"/>
            <w:vAlign w:val="center"/>
          </w:tcPr>
          <w:p w14:paraId="249987F0" w14:textId="77777777" w:rsidR="00AA1F1A" w:rsidRPr="00AF713C" w:rsidRDefault="00AA1F1A" w:rsidP="007647C9">
            <w:pPr>
              <w:jc w:val="center"/>
              <w:rPr>
                <w:rFonts w:ascii="Times New Roman" w:hAnsi="Times New Roman"/>
                <w:sz w:val="20"/>
              </w:rPr>
            </w:pPr>
            <w:r>
              <w:rPr>
                <w:rFonts w:ascii="Times New Roman" w:hAnsi="Times New Roman"/>
                <w:sz w:val="20"/>
              </w:rPr>
              <w:t>7</w:t>
            </w:r>
          </w:p>
        </w:tc>
        <w:tc>
          <w:tcPr>
            <w:tcW w:w="993" w:type="dxa"/>
            <w:vAlign w:val="center"/>
          </w:tcPr>
          <w:p w14:paraId="3100B823"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5</w:t>
            </w:r>
          </w:p>
        </w:tc>
        <w:tc>
          <w:tcPr>
            <w:tcW w:w="993" w:type="dxa"/>
            <w:shd w:val="clear" w:color="auto" w:fill="auto"/>
            <w:vAlign w:val="center"/>
          </w:tcPr>
          <w:p w14:paraId="03A4E82A" w14:textId="77777777" w:rsidR="00AA1F1A" w:rsidRPr="00C377A7" w:rsidRDefault="00AA1F1A" w:rsidP="007647C9">
            <w:pPr>
              <w:jc w:val="center"/>
              <w:rPr>
                <w:rFonts w:ascii="Times New Roman" w:hAnsi="Times New Roman"/>
                <w:sz w:val="20"/>
              </w:rPr>
            </w:pPr>
            <w:r>
              <w:rPr>
                <w:rFonts w:ascii="Times New Roman" w:hAnsi="Times New Roman"/>
                <w:sz w:val="20"/>
              </w:rPr>
              <w:t>6</w:t>
            </w:r>
          </w:p>
        </w:tc>
        <w:tc>
          <w:tcPr>
            <w:tcW w:w="993" w:type="dxa"/>
            <w:shd w:val="clear" w:color="auto" w:fill="auto"/>
            <w:vAlign w:val="center"/>
          </w:tcPr>
          <w:p w14:paraId="686B57BD" w14:textId="77777777" w:rsidR="00AA1F1A" w:rsidRPr="00C377A7" w:rsidRDefault="00AA1F1A" w:rsidP="007647C9">
            <w:pPr>
              <w:jc w:val="center"/>
              <w:rPr>
                <w:rFonts w:ascii="Times New Roman" w:hAnsi="Times New Roman"/>
                <w:sz w:val="20"/>
              </w:rPr>
            </w:pPr>
            <w:r>
              <w:rPr>
                <w:rFonts w:ascii="Times New Roman" w:hAnsi="Times New Roman"/>
                <w:sz w:val="20"/>
              </w:rPr>
              <w:t>2</w:t>
            </w:r>
          </w:p>
        </w:tc>
      </w:tr>
      <w:tr w:rsidR="00AA1F1A" w:rsidRPr="00AF713C" w14:paraId="12ECA4C5" w14:textId="77777777" w:rsidTr="007647C9">
        <w:trPr>
          <w:trHeight w:hRule="exact" w:val="340"/>
        </w:trPr>
        <w:tc>
          <w:tcPr>
            <w:tcW w:w="3402" w:type="dxa"/>
            <w:vAlign w:val="center"/>
          </w:tcPr>
          <w:p w14:paraId="3FFBC7AA" w14:textId="77777777" w:rsidR="00AA1F1A" w:rsidRPr="00AF713C" w:rsidRDefault="00AA1F1A" w:rsidP="007647C9">
            <w:pPr>
              <w:rPr>
                <w:rFonts w:ascii="Times New Roman" w:hAnsi="Times New Roman"/>
                <w:sz w:val="20"/>
              </w:rPr>
            </w:pPr>
            <w:r>
              <w:rPr>
                <w:rFonts w:ascii="Times New Roman" w:hAnsi="Times New Roman"/>
                <w:sz w:val="20"/>
              </w:rPr>
              <w:t>Percentage no fossils</w:t>
            </w:r>
          </w:p>
        </w:tc>
        <w:tc>
          <w:tcPr>
            <w:tcW w:w="993" w:type="dxa"/>
            <w:vAlign w:val="center"/>
          </w:tcPr>
          <w:p w14:paraId="39279B4D" w14:textId="77777777" w:rsidR="00AA1F1A" w:rsidRPr="00AF713C" w:rsidRDefault="00AA1F1A" w:rsidP="007647C9">
            <w:pPr>
              <w:jc w:val="center"/>
              <w:rPr>
                <w:rFonts w:ascii="Times New Roman" w:hAnsi="Times New Roman"/>
                <w:sz w:val="20"/>
              </w:rPr>
            </w:pPr>
            <w:r>
              <w:rPr>
                <w:rFonts w:ascii="Times New Roman" w:hAnsi="Times New Roman"/>
                <w:sz w:val="20"/>
              </w:rPr>
              <w:t>6</w:t>
            </w:r>
          </w:p>
        </w:tc>
        <w:tc>
          <w:tcPr>
            <w:tcW w:w="993" w:type="dxa"/>
            <w:vAlign w:val="center"/>
          </w:tcPr>
          <w:p w14:paraId="3F7DAAF2" w14:textId="77777777" w:rsidR="00AA1F1A" w:rsidRPr="00AF713C" w:rsidRDefault="00AA1F1A" w:rsidP="007647C9">
            <w:pPr>
              <w:jc w:val="center"/>
              <w:rPr>
                <w:rFonts w:ascii="Times New Roman" w:hAnsi="Times New Roman"/>
                <w:sz w:val="20"/>
              </w:rPr>
            </w:pPr>
            <w:r>
              <w:rPr>
                <w:rFonts w:ascii="Times New Roman" w:hAnsi="Times New Roman"/>
                <w:sz w:val="20"/>
              </w:rPr>
              <w:t>6</w:t>
            </w:r>
          </w:p>
        </w:tc>
        <w:tc>
          <w:tcPr>
            <w:tcW w:w="993" w:type="dxa"/>
            <w:vAlign w:val="center"/>
          </w:tcPr>
          <w:p w14:paraId="5313D4D0" w14:textId="77777777" w:rsidR="00AA1F1A" w:rsidRPr="00AF713C" w:rsidRDefault="00AA1F1A" w:rsidP="007647C9">
            <w:pPr>
              <w:jc w:val="center"/>
              <w:rPr>
                <w:rFonts w:ascii="Times New Roman" w:hAnsi="Times New Roman"/>
                <w:sz w:val="20"/>
              </w:rPr>
            </w:pPr>
            <w:r>
              <w:rPr>
                <w:rFonts w:ascii="Times New Roman" w:hAnsi="Times New Roman"/>
                <w:sz w:val="20"/>
              </w:rPr>
              <w:t>8</w:t>
            </w:r>
          </w:p>
        </w:tc>
        <w:tc>
          <w:tcPr>
            <w:tcW w:w="993" w:type="dxa"/>
            <w:tcBorders>
              <w:bottom w:val="single" w:sz="4" w:space="0" w:color="000000"/>
            </w:tcBorders>
            <w:shd w:val="clear" w:color="auto" w:fill="auto"/>
            <w:vAlign w:val="center"/>
          </w:tcPr>
          <w:p w14:paraId="3AD813AB"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10</w:t>
            </w:r>
          </w:p>
        </w:tc>
        <w:tc>
          <w:tcPr>
            <w:tcW w:w="993" w:type="dxa"/>
            <w:shd w:val="clear" w:color="auto" w:fill="auto"/>
            <w:vAlign w:val="center"/>
          </w:tcPr>
          <w:p w14:paraId="0E775460"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9</w:t>
            </w:r>
          </w:p>
        </w:tc>
      </w:tr>
      <w:tr w:rsidR="00AA1F1A" w:rsidRPr="00AF713C" w14:paraId="437D811A" w14:textId="77777777" w:rsidTr="007647C9">
        <w:trPr>
          <w:trHeight w:hRule="exact" w:val="340"/>
        </w:trPr>
        <w:tc>
          <w:tcPr>
            <w:tcW w:w="3402" w:type="dxa"/>
            <w:vAlign w:val="center"/>
          </w:tcPr>
          <w:p w14:paraId="1B79CE65" w14:textId="77777777" w:rsidR="00AA1F1A" w:rsidRPr="00AF713C" w:rsidRDefault="00AA1F1A" w:rsidP="007647C9">
            <w:pPr>
              <w:rPr>
                <w:rFonts w:ascii="Times New Roman" w:hAnsi="Times New Roman"/>
                <w:sz w:val="20"/>
              </w:rPr>
            </w:pPr>
            <w:r>
              <w:rPr>
                <w:rFonts w:ascii="Times New Roman" w:hAnsi="Times New Roman"/>
                <w:sz w:val="20"/>
              </w:rPr>
              <w:t>Percentage extant taxa</w:t>
            </w:r>
            <w:r w:rsidRPr="00AF713C">
              <w:rPr>
                <w:rFonts w:ascii="Times New Roman" w:hAnsi="Times New Roman"/>
                <w:sz w:val="20"/>
              </w:rPr>
              <w:t xml:space="preserve"> </w:t>
            </w:r>
          </w:p>
        </w:tc>
        <w:tc>
          <w:tcPr>
            <w:tcW w:w="993" w:type="dxa"/>
            <w:vAlign w:val="center"/>
          </w:tcPr>
          <w:p w14:paraId="2AEFAE57" w14:textId="77777777" w:rsidR="00AA1F1A" w:rsidRPr="00AF713C" w:rsidRDefault="00AA1F1A" w:rsidP="007647C9">
            <w:pPr>
              <w:jc w:val="center"/>
              <w:rPr>
                <w:rFonts w:ascii="Times New Roman" w:hAnsi="Times New Roman"/>
                <w:sz w:val="20"/>
              </w:rPr>
            </w:pPr>
            <w:r>
              <w:rPr>
                <w:rFonts w:ascii="Times New Roman" w:hAnsi="Times New Roman"/>
                <w:sz w:val="20"/>
              </w:rPr>
              <w:t>5</w:t>
            </w:r>
          </w:p>
        </w:tc>
        <w:tc>
          <w:tcPr>
            <w:tcW w:w="993" w:type="dxa"/>
            <w:vAlign w:val="center"/>
          </w:tcPr>
          <w:p w14:paraId="48001B8B" w14:textId="77777777" w:rsidR="00AA1F1A" w:rsidRPr="00AF713C" w:rsidRDefault="00AA1F1A" w:rsidP="007647C9">
            <w:pPr>
              <w:jc w:val="center"/>
              <w:rPr>
                <w:rFonts w:ascii="Times New Roman" w:hAnsi="Times New Roman"/>
                <w:sz w:val="20"/>
              </w:rPr>
            </w:pPr>
            <w:r>
              <w:rPr>
                <w:rFonts w:ascii="Times New Roman" w:hAnsi="Times New Roman"/>
                <w:sz w:val="20"/>
              </w:rPr>
              <w:t>4</w:t>
            </w:r>
          </w:p>
        </w:tc>
        <w:tc>
          <w:tcPr>
            <w:tcW w:w="993" w:type="dxa"/>
            <w:vAlign w:val="center"/>
          </w:tcPr>
          <w:p w14:paraId="472D7877"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4</w:t>
            </w:r>
          </w:p>
        </w:tc>
        <w:tc>
          <w:tcPr>
            <w:tcW w:w="993" w:type="dxa"/>
            <w:shd w:val="pct15" w:color="auto" w:fill="auto"/>
            <w:vAlign w:val="center"/>
          </w:tcPr>
          <w:p w14:paraId="36734652"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1</w:t>
            </w:r>
          </w:p>
        </w:tc>
        <w:tc>
          <w:tcPr>
            <w:tcW w:w="993" w:type="dxa"/>
            <w:shd w:val="clear" w:color="auto" w:fill="auto"/>
            <w:vAlign w:val="center"/>
          </w:tcPr>
          <w:p w14:paraId="7F5D9080" w14:textId="77777777" w:rsidR="00AA1F1A" w:rsidRPr="00C377A7" w:rsidRDefault="00AA1F1A" w:rsidP="007647C9">
            <w:pPr>
              <w:jc w:val="center"/>
              <w:rPr>
                <w:rFonts w:ascii="Times New Roman" w:hAnsi="Times New Roman"/>
                <w:sz w:val="20"/>
              </w:rPr>
            </w:pPr>
            <w:r>
              <w:rPr>
                <w:rFonts w:ascii="Times New Roman" w:hAnsi="Times New Roman"/>
                <w:sz w:val="20"/>
              </w:rPr>
              <w:t>7</w:t>
            </w:r>
          </w:p>
        </w:tc>
      </w:tr>
      <w:tr w:rsidR="00AA1F1A" w:rsidRPr="00AF713C" w14:paraId="285F7BDE" w14:textId="77777777" w:rsidTr="007647C9">
        <w:trPr>
          <w:trHeight w:hRule="exact" w:val="340"/>
        </w:trPr>
        <w:tc>
          <w:tcPr>
            <w:tcW w:w="3402" w:type="dxa"/>
            <w:vAlign w:val="center"/>
          </w:tcPr>
          <w:p w14:paraId="40CE8D00" w14:textId="77777777" w:rsidR="00AA1F1A" w:rsidRPr="00AF713C" w:rsidRDefault="00AA1F1A" w:rsidP="007647C9">
            <w:pPr>
              <w:rPr>
                <w:rFonts w:ascii="Times New Roman" w:hAnsi="Times New Roman"/>
                <w:sz w:val="20"/>
              </w:rPr>
            </w:pPr>
            <w:r w:rsidRPr="00AF713C">
              <w:rPr>
                <w:rFonts w:ascii="Times New Roman" w:hAnsi="Times New Roman"/>
                <w:sz w:val="20"/>
              </w:rPr>
              <w:t>Taxonomic rank</w:t>
            </w:r>
          </w:p>
        </w:tc>
        <w:tc>
          <w:tcPr>
            <w:tcW w:w="993" w:type="dxa"/>
            <w:vAlign w:val="center"/>
          </w:tcPr>
          <w:p w14:paraId="4F040893" w14:textId="77777777" w:rsidR="00AA1F1A" w:rsidRPr="00AF713C" w:rsidRDefault="00AA1F1A" w:rsidP="007647C9">
            <w:pPr>
              <w:jc w:val="center"/>
              <w:rPr>
                <w:rFonts w:ascii="Times New Roman" w:hAnsi="Times New Roman"/>
                <w:sz w:val="20"/>
              </w:rPr>
            </w:pPr>
            <w:r>
              <w:rPr>
                <w:rFonts w:ascii="Times New Roman" w:hAnsi="Times New Roman"/>
                <w:sz w:val="20"/>
              </w:rPr>
              <w:t>11</w:t>
            </w:r>
          </w:p>
        </w:tc>
        <w:tc>
          <w:tcPr>
            <w:tcW w:w="993" w:type="dxa"/>
            <w:vAlign w:val="center"/>
          </w:tcPr>
          <w:p w14:paraId="68C9C57E"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10</w:t>
            </w:r>
          </w:p>
        </w:tc>
        <w:tc>
          <w:tcPr>
            <w:tcW w:w="993" w:type="dxa"/>
            <w:vAlign w:val="center"/>
          </w:tcPr>
          <w:p w14:paraId="1FAA67AA" w14:textId="77777777" w:rsidR="00AA1F1A" w:rsidRPr="00AF713C" w:rsidRDefault="00AA1F1A" w:rsidP="007647C9">
            <w:pPr>
              <w:jc w:val="center"/>
              <w:rPr>
                <w:rFonts w:ascii="Times New Roman" w:hAnsi="Times New Roman"/>
                <w:sz w:val="20"/>
              </w:rPr>
            </w:pPr>
            <w:r>
              <w:rPr>
                <w:rFonts w:ascii="Times New Roman" w:hAnsi="Times New Roman"/>
                <w:sz w:val="20"/>
              </w:rPr>
              <w:t>11</w:t>
            </w:r>
          </w:p>
        </w:tc>
        <w:tc>
          <w:tcPr>
            <w:tcW w:w="993" w:type="dxa"/>
            <w:shd w:val="clear" w:color="auto" w:fill="auto"/>
            <w:vAlign w:val="center"/>
          </w:tcPr>
          <w:p w14:paraId="6757A605" w14:textId="77777777" w:rsidR="00AA1F1A" w:rsidRPr="00C377A7" w:rsidRDefault="00AA1F1A" w:rsidP="007647C9">
            <w:pPr>
              <w:jc w:val="center"/>
              <w:rPr>
                <w:rFonts w:ascii="Times New Roman" w:hAnsi="Times New Roman"/>
                <w:sz w:val="20"/>
              </w:rPr>
            </w:pPr>
            <w:r>
              <w:rPr>
                <w:rFonts w:ascii="Times New Roman" w:hAnsi="Times New Roman"/>
                <w:sz w:val="20"/>
              </w:rPr>
              <w:t>11</w:t>
            </w:r>
          </w:p>
        </w:tc>
        <w:tc>
          <w:tcPr>
            <w:tcW w:w="993" w:type="dxa"/>
            <w:shd w:val="clear" w:color="auto" w:fill="auto"/>
            <w:vAlign w:val="center"/>
          </w:tcPr>
          <w:p w14:paraId="2888EFAD" w14:textId="77777777" w:rsidR="00AA1F1A" w:rsidRPr="00C377A7" w:rsidRDefault="00AA1F1A" w:rsidP="007647C9">
            <w:pPr>
              <w:jc w:val="center"/>
              <w:rPr>
                <w:rFonts w:ascii="Times New Roman" w:hAnsi="Times New Roman"/>
                <w:sz w:val="20"/>
              </w:rPr>
            </w:pPr>
            <w:r w:rsidRPr="00C377A7">
              <w:rPr>
                <w:rFonts w:ascii="Times New Roman" w:hAnsi="Times New Roman"/>
                <w:sz w:val="20"/>
              </w:rPr>
              <w:t>1</w:t>
            </w:r>
            <w:r>
              <w:rPr>
                <w:rFonts w:ascii="Times New Roman" w:hAnsi="Times New Roman"/>
                <w:sz w:val="20"/>
              </w:rPr>
              <w:t>1</w:t>
            </w:r>
          </w:p>
        </w:tc>
      </w:tr>
      <w:tr w:rsidR="00AA1F1A" w:rsidRPr="00AF713C" w14:paraId="067718D2" w14:textId="77777777" w:rsidTr="007647C9">
        <w:trPr>
          <w:trHeight w:hRule="exact" w:val="340"/>
        </w:trPr>
        <w:tc>
          <w:tcPr>
            <w:tcW w:w="3402" w:type="dxa"/>
            <w:vAlign w:val="center"/>
          </w:tcPr>
          <w:p w14:paraId="721FBA14" w14:textId="77777777" w:rsidR="00AA1F1A" w:rsidRPr="00AF713C" w:rsidRDefault="00AA1F1A" w:rsidP="007647C9">
            <w:pPr>
              <w:rPr>
                <w:rFonts w:ascii="Times New Roman" w:hAnsi="Times New Roman"/>
                <w:sz w:val="20"/>
              </w:rPr>
            </w:pPr>
            <w:r w:rsidRPr="00AF713C">
              <w:rPr>
                <w:rFonts w:ascii="Times New Roman" w:hAnsi="Times New Roman"/>
                <w:sz w:val="20"/>
              </w:rPr>
              <w:t xml:space="preserve">Taxonomic group </w:t>
            </w:r>
          </w:p>
        </w:tc>
        <w:tc>
          <w:tcPr>
            <w:tcW w:w="993" w:type="dxa"/>
            <w:vAlign w:val="center"/>
          </w:tcPr>
          <w:p w14:paraId="46328794" w14:textId="77777777" w:rsidR="00AA1F1A" w:rsidRPr="00AF713C" w:rsidRDefault="00AA1F1A" w:rsidP="007647C9">
            <w:pPr>
              <w:jc w:val="center"/>
              <w:rPr>
                <w:rFonts w:ascii="Times New Roman" w:hAnsi="Times New Roman"/>
                <w:sz w:val="20"/>
              </w:rPr>
            </w:pPr>
            <w:r>
              <w:rPr>
                <w:rFonts w:ascii="Times New Roman" w:hAnsi="Times New Roman"/>
                <w:sz w:val="20"/>
              </w:rPr>
              <w:t>2</w:t>
            </w:r>
          </w:p>
        </w:tc>
        <w:tc>
          <w:tcPr>
            <w:tcW w:w="993" w:type="dxa"/>
            <w:vAlign w:val="center"/>
          </w:tcPr>
          <w:p w14:paraId="1B880B6A"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3</w:t>
            </w:r>
          </w:p>
        </w:tc>
        <w:tc>
          <w:tcPr>
            <w:tcW w:w="993" w:type="dxa"/>
            <w:vAlign w:val="center"/>
          </w:tcPr>
          <w:p w14:paraId="4D2AA265" w14:textId="77777777" w:rsidR="00AA1F1A" w:rsidRPr="00AF713C" w:rsidRDefault="00AA1F1A" w:rsidP="007647C9">
            <w:pPr>
              <w:jc w:val="center"/>
              <w:rPr>
                <w:rFonts w:ascii="Times New Roman" w:hAnsi="Times New Roman"/>
                <w:sz w:val="20"/>
              </w:rPr>
            </w:pPr>
            <w:r w:rsidRPr="00AF713C">
              <w:rPr>
                <w:rFonts w:ascii="Times New Roman" w:hAnsi="Times New Roman"/>
                <w:sz w:val="20"/>
              </w:rPr>
              <w:t>6</w:t>
            </w:r>
          </w:p>
        </w:tc>
        <w:tc>
          <w:tcPr>
            <w:tcW w:w="993" w:type="dxa"/>
            <w:shd w:val="clear" w:color="auto" w:fill="auto"/>
            <w:vAlign w:val="center"/>
          </w:tcPr>
          <w:p w14:paraId="77A4E211" w14:textId="77777777" w:rsidR="00AA1F1A" w:rsidRPr="00C377A7" w:rsidRDefault="00AA1F1A" w:rsidP="007647C9">
            <w:pPr>
              <w:jc w:val="center"/>
              <w:rPr>
                <w:rFonts w:ascii="Times New Roman" w:hAnsi="Times New Roman"/>
                <w:sz w:val="20"/>
              </w:rPr>
            </w:pPr>
            <w:r>
              <w:rPr>
                <w:rFonts w:ascii="Times New Roman" w:hAnsi="Times New Roman"/>
                <w:sz w:val="20"/>
              </w:rPr>
              <w:t>9</w:t>
            </w:r>
          </w:p>
        </w:tc>
        <w:tc>
          <w:tcPr>
            <w:tcW w:w="993" w:type="dxa"/>
            <w:shd w:val="clear" w:color="auto" w:fill="auto"/>
            <w:vAlign w:val="center"/>
          </w:tcPr>
          <w:p w14:paraId="0B819D2A" w14:textId="77777777" w:rsidR="00AA1F1A" w:rsidRPr="00C377A7" w:rsidRDefault="00AA1F1A" w:rsidP="007647C9">
            <w:pPr>
              <w:jc w:val="center"/>
              <w:rPr>
                <w:rFonts w:ascii="Times New Roman" w:hAnsi="Times New Roman"/>
                <w:sz w:val="20"/>
              </w:rPr>
            </w:pPr>
            <w:r>
              <w:rPr>
                <w:rFonts w:ascii="Times New Roman" w:hAnsi="Times New Roman"/>
                <w:sz w:val="20"/>
              </w:rPr>
              <w:t>8</w:t>
            </w:r>
          </w:p>
        </w:tc>
      </w:tr>
    </w:tbl>
    <w:p w14:paraId="718BBF79" w14:textId="77777777" w:rsidR="00034844" w:rsidRDefault="00034844" w:rsidP="00034844">
      <w:pPr>
        <w:spacing w:line="360" w:lineRule="auto"/>
        <w:rPr>
          <w:rFonts w:ascii="Times New Roman" w:hAnsi="Times New Roman"/>
        </w:rPr>
      </w:pPr>
    </w:p>
    <w:p w14:paraId="48FFF6CA" w14:textId="77777777" w:rsidR="00D525D1" w:rsidRDefault="00034844" w:rsidP="00D525D1">
      <w:pPr>
        <w:rPr>
          <w:rFonts w:ascii="Times New Roman" w:hAnsi="Times New Roman"/>
        </w:rPr>
      </w:pPr>
      <w:proofErr w:type="gramStart"/>
      <w:r>
        <w:rPr>
          <w:rFonts w:ascii="Times New Roman" w:hAnsi="Times New Roman"/>
          <w:b/>
          <w:smallCaps/>
        </w:rPr>
        <w:t>Supplementary table 4</w:t>
      </w:r>
      <w:r w:rsidRPr="00CC27A3">
        <w:rPr>
          <w:rFonts w:ascii="Times New Roman" w:hAnsi="Times New Roman"/>
          <w:b/>
          <w:smallCaps/>
        </w:rPr>
        <w:t>.</w:t>
      </w:r>
      <w:proofErr w:type="gramEnd"/>
      <w:r w:rsidRPr="008A55F5">
        <w:rPr>
          <w:rFonts w:ascii="Times New Roman" w:hAnsi="Times New Roman"/>
        </w:rPr>
        <w:t xml:space="preserve"> </w:t>
      </w:r>
      <w:r w:rsidRPr="00034844">
        <w:rPr>
          <w:rFonts w:ascii="Times New Roman" w:hAnsi="Times New Roman"/>
        </w:rPr>
        <w:t>Results of random forest analyses for the five indices of congruence (</w:t>
      </w:r>
      <w:r w:rsidRPr="00AA1F1A">
        <w:rPr>
          <w:rFonts w:ascii="Times New Roman" w:hAnsi="Times New Roman"/>
          <w:i/>
        </w:rPr>
        <w:t>GER*</w:t>
      </w:r>
      <w:r w:rsidRPr="00034844">
        <w:rPr>
          <w:rFonts w:ascii="Times New Roman" w:hAnsi="Times New Roman"/>
        </w:rPr>
        <w:t xml:space="preserve">, </w:t>
      </w:r>
      <w:r w:rsidRPr="00AA1F1A">
        <w:rPr>
          <w:rFonts w:ascii="Times New Roman" w:hAnsi="Times New Roman"/>
          <w:i/>
        </w:rPr>
        <w:t>GER</w:t>
      </w:r>
      <w:r w:rsidRPr="00034844">
        <w:rPr>
          <w:rFonts w:ascii="Times New Roman" w:hAnsi="Times New Roman"/>
        </w:rPr>
        <w:t xml:space="preserve">, </w:t>
      </w:r>
      <w:r w:rsidRPr="00AA1F1A">
        <w:rPr>
          <w:rFonts w:ascii="Times New Roman" w:hAnsi="Times New Roman"/>
          <w:i/>
        </w:rPr>
        <w:t>SCI</w:t>
      </w:r>
      <w:r w:rsidRPr="00034844">
        <w:rPr>
          <w:rFonts w:ascii="Times New Roman" w:hAnsi="Times New Roman"/>
        </w:rPr>
        <w:t xml:space="preserve">, </w:t>
      </w:r>
      <w:r w:rsidRPr="00AA1F1A">
        <w:rPr>
          <w:rFonts w:ascii="Times New Roman" w:hAnsi="Times New Roman"/>
          <w:i/>
        </w:rPr>
        <w:t>GERt</w:t>
      </w:r>
      <w:r w:rsidRPr="00034844">
        <w:rPr>
          <w:rFonts w:ascii="Times New Roman" w:hAnsi="Times New Roman"/>
        </w:rPr>
        <w:t xml:space="preserve"> and </w:t>
      </w:r>
      <w:r w:rsidRPr="00AA1F1A">
        <w:rPr>
          <w:rFonts w:ascii="Times New Roman" w:hAnsi="Times New Roman"/>
          <w:i/>
        </w:rPr>
        <w:t>MSM*</w:t>
      </w:r>
      <w:r w:rsidRPr="00034844">
        <w:rPr>
          <w:rFonts w:ascii="Times New Roman" w:hAnsi="Times New Roman"/>
        </w:rPr>
        <w:t>)</w:t>
      </w:r>
      <w:r w:rsidR="00AA1F1A">
        <w:rPr>
          <w:rFonts w:ascii="Times New Roman" w:hAnsi="Times New Roman"/>
        </w:rPr>
        <w:t xml:space="preserve"> calculated with polytomies resolved stratigraphically</w:t>
      </w:r>
      <w:r w:rsidRPr="00034844">
        <w:rPr>
          <w:rFonts w:ascii="Times New Roman" w:hAnsi="Times New Roman"/>
        </w:rPr>
        <w:t>. Independent variables are ranked in importance from 1 (highest importance) to 10 (lowest importance).</w:t>
      </w:r>
    </w:p>
    <w:p w14:paraId="193D695D" w14:textId="29212CA4" w:rsidR="00F139F8" w:rsidRPr="00034844" w:rsidRDefault="00F139F8" w:rsidP="00034844">
      <w:pPr>
        <w:spacing w:line="360" w:lineRule="auto"/>
        <w:rPr>
          <w:rFonts w:ascii="Times New Roman" w:hAnsi="Times New Roman"/>
        </w:rPr>
      </w:pPr>
      <w:r w:rsidRPr="003324C5">
        <w:rPr>
          <w:rFonts w:ascii="Times New Roman" w:hAnsi="Times New Roman"/>
          <w:smallCaps/>
        </w:rPr>
        <w:t xml:space="preserve">Supplementary table </w:t>
      </w:r>
      <w:r w:rsidR="002A4019">
        <w:rPr>
          <w:rFonts w:ascii="Times New Roman" w:hAnsi="Times New Roman"/>
          <w:smallCaps/>
        </w:rPr>
        <w:t>5</w:t>
      </w:r>
    </w:p>
    <w:tbl>
      <w:tblPr>
        <w:tblW w:w="52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3"/>
        <w:gridCol w:w="1138"/>
        <w:gridCol w:w="1138"/>
        <w:gridCol w:w="1002"/>
        <w:gridCol w:w="1077"/>
        <w:gridCol w:w="1040"/>
      </w:tblGrid>
      <w:tr w:rsidR="000941DA" w:rsidRPr="007B12E1" w14:paraId="1972D6C0" w14:textId="77777777" w:rsidTr="002909A3">
        <w:trPr>
          <w:trHeight w:hRule="exact" w:val="340"/>
        </w:trPr>
        <w:tc>
          <w:tcPr>
            <w:tcW w:w="3583" w:type="dxa"/>
            <w:vAlign w:val="center"/>
          </w:tcPr>
          <w:p w14:paraId="763DA4C3" w14:textId="77777777" w:rsidR="000941DA" w:rsidRPr="007B12E1" w:rsidRDefault="000941DA" w:rsidP="002909A3">
            <w:pPr>
              <w:rPr>
                <w:rFonts w:ascii="Times New Roman" w:hAnsi="Times New Roman"/>
                <w:b/>
                <w:sz w:val="20"/>
              </w:rPr>
            </w:pPr>
            <w:r w:rsidRPr="007B12E1">
              <w:rPr>
                <w:rFonts w:ascii="Times New Roman" w:hAnsi="Times New Roman"/>
                <w:b/>
                <w:sz w:val="20"/>
              </w:rPr>
              <w:t>Parameter</w:t>
            </w:r>
          </w:p>
        </w:tc>
        <w:tc>
          <w:tcPr>
            <w:tcW w:w="1138" w:type="dxa"/>
            <w:tcBorders>
              <w:bottom w:val="single" w:sz="4" w:space="0" w:color="000000"/>
            </w:tcBorders>
            <w:vAlign w:val="center"/>
          </w:tcPr>
          <w:p w14:paraId="35E6B764" w14:textId="77777777" w:rsidR="000941DA" w:rsidRPr="0026739F" w:rsidRDefault="000941DA" w:rsidP="002909A3">
            <w:pPr>
              <w:jc w:val="center"/>
              <w:rPr>
                <w:rFonts w:ascii="Times New Roman" w:hAnsi="Times New Roman"/>
                <w:b/>
                <w:i/>
                <w:sz w:val="20"/>
              </w:rPr>
            </w:pPr>
            <w:r w:rsidRPr="0026739F">
              <w:rPr>
                <w:rFonts w:ascii="Times New Roman" w:hAnsi="Times New Roman"/>
                <w:b/>
                <w:i/>
                <w:sz w:val="20"/>
              </w:rPr>
              <w:t>GER</w:t>
            </w:r>
          </w:p>
        </w:tc>
        <w:tc>
          <w:tcPr>
            <w:tcW w:w="1138" w:type="dxa"/>
            <w:vAlign w:val="center"/>
          </w:tcPr>
          <w:p w14:paraId="6F163631" w14:textId="77777777" w:rsidR="000941DA" w:rsidRPr="0026739F" w:rsidRDefault="000941DA" w:rsidP="002909A3">
            <w:pPr>
              <w:jc w:val="center"/>
              <w:rPr>
                <w:rFonts w:ascii="Times New Roman" w:hAnsi="Times New Roman"/>
                <w:b/>
                <w:i/>
                <w:sz w:val="20"/>
              </w:rPr>
            </w:pPr>
            <w:r w:rsidRPr="0026739F">
              <w:rPr>
                <w:rFonts w:ascii="Times New Roman" w:hAnsi="Times New Roman"/>
                <w:b/>
                <w:i/>
                <w:sz w:val="20"/>
              </w:rPr>
              <w:t>GERt</w:t>
            </w:r>
          </w:p>
        </w:tc>
        <w:tc>
          <w:tcPr>
            <w:tcW w:w="1002" w:type="dxa"/>
            <w:tcBorders>
              <w:bottom w:val="single" w:sz="4" w:space="0" w:color="000000"/>
            </w:tcBorders>
            <w:vAlign w:val="center"/>
          </w:tcPr>
          <w:p w14:paraId="4229DEDA" w14:textId="77777777" w:rsidR="000941DA" w:rsidRPr="0026739F" w:rsidRDefault="000941DA" w:rsidP="002909A3">
            <w:pPr>
              <w:jc w:val="center"/>
              <w:rPr>
                <w:rFonts w:ascii="Times New Roman" w:hAnsi="Times New Roman"/>
                <w:b/>
                <w:i/>
                <w:sz w:val="20"/>
              </w:rPr>
            </w:pPr>
            <w:r w:rsidRPr="0026739F">
              <w:rPr>
                <w:rFonts w:ascii="Times New Roman" w:hAnsi="Times New Roman"/>
                <w:b/>
                <w:i/>
                <w:sz w:val="20"/>
              </w:rPr>
              <w:t>GER*</w:t>
            </w:r>
          </w:p>
        </w:tc>
        <w:tc>
          <w:tcPr>
            <w:tcW w:w="1077" w:type="dxa"/>
            <w:tcBorders>
              <w:bottom w:val="single" w:sz="4" w:space="0" w:color="000000"/>
            </w:tcBorders>
            <w:shd w:val="clear" w:color="FFFFFF" w:fill="auto"/>
            <w:vAlign w:val="center"/>
          </w:tcPr>
          <w:p w14:paraId="5B571E25" w14:textId="77777777" w:rsidR="000941DA" w:rsidRPr="0026739F" w:rsidRDefault="000941DA" w:rsidP="002909A3">
            <w:pPr>
              <w:jc w:val="center"/>
              <w:rPr>
                <w:rFonts w:ascii="Times New Roman" w:hAnsi="Times New Roman"/>
                <w:b/>
                <w:i/>
                <w:sz w:val="20"/>
              </w:rPr>
            </w:pPr>
            <w:r w:rsidRPr="0026739F">
              <w:rPr>
                <w:rFonts w:ascii="Times New Roman" w:hAnsi="Times New Roman"/>
                <w:b/>
                <w:i/>
                <w:sz w:val="20"/>
              </w:rPr>
              <w:t>SCI</w:t>
            </w:r>
          </w:p>
        </w:tc>
        <w:tc>
          <w:tcPr>
            <w:tcW w:w="1040" w:type="dxa"/>
            <w:shd w:val="clear" w:color="FFFFFF" w:fill="auto"/>
            <w:vAlign w:val="center"/>
          </w:tcPr>
          <w:p w14:paraId="382C6030" w14:textId="77777777" w:rsidR="000941DA" w:rsidRPr="0026739F" w:rsidRDefault="000941DA" w:rsidP="002909A3">
            <w:pPr>
              <w:jc w:val="center"/>
              <w:rPr>
                <w:rFonts w:ascii="Times New Roman" w:hAnsi="Times New Roman"/>
                <w:b/>
                <w:i/>
                <w:sz w:val="20"/>
              </w:rPr>
            </w:pPr>
            <w:r w:rsidRPr="0026739F">
              <w:rPr>
                <w:rFonts w:ascii="Times New Roman" w:hAnsi="Times New Roman"/>
                <w:b/>
                <w:i/>
                <w:sz w:val="20"/>
              </w:rPr>
              <w:t>MSM*</w:t>
            </w:r>
          </w:p>
        </w:tc>
      </w:tr>
      <w:tr w:rsidR="000941DA" w:rsidRPr="007B12E1" w14:paraId="12B14E4E" w14:textId="77777777" w:rsidTr="002909A3">
        <w:trPr>
          <w:trHeight w:hRule="exact" w:val="340"/>
        </w:trPr>
        <w:tc>
          <w:tcPr>
            <w:tcW w:w="3583" w:type="dxa"/>
            <w:tcBorders>
              <w:right w:val="single" w:sz="4" w:space="0" w:color="000000"/>
            </w:tcBorders>
            <w:vAlign w:val="center"/>
          </w:tcPr>
          <w:p w14:paraId="65A537E6" w14:textId="77777777" w:rsidR="000941DA" w:rsidRPr="007B12E1" w:rsidRDefault="000941DA" w:rsidP="002909A3">
            <w:pPr>
              <w:rPr>
                <w:rFonts w:ascii="Times New Roman" w:hAnsi="Times New Roman"/>
                <w:sz w:val="20"/>
              </w:rPr>
            </w:pPr>
            <w:r w:rsidRPr="007B12E1">
              <w:rPr>
                <w:rFonts w:ascii="Times New Roman" w:hAnsi="Times New Roman"/>
                <w:sz w:val="20"/>
              </w:rPr>
              <w:t>Number of taxa</w:t>
            </w:r>
          </w:p>
        </w:tc>
        <w:tc>
          <w:tcPr>
            <w:tcW w:w="1138" w:type="dxa"/>
            <w:tcBorders>
              <w:bottom w:val="nil"/>
              <w:right w:val="single" w:sz="4" w:space="0" w:color="000000"/>
            </w:tcBorders>
            <w:shd w:val="clear" w:color="auto" w:fill="000000"/>
            <w:vAlign w:val="center"/>
          </w:tcPr>
          <w:p w14:paraId="0E5E5C95" w14:textId="77777777" w:rsidR="000941DA" w:rsidRPr="007B12E1" w:rsidRDefault="000941DA" w:rsidP="002909A3">
            <w:pPr>
              <w:jc w:val="center"/>
              <w:rPr>
                <w:rFonts w:ascii="Times New Roman" w:hAnsi="Times New Roman"/>
                <w:sz w:val="20"/>
              </w:rPr>
            </w:pPr>
          </w:p>
        </w:tc>
        <w:tc>
          <w:tcPr>
            <w:tcW w:w="1138" w:type="dxa"/>
            <w:tcBorders>
              <w:bottom w:val="single" w:sz="4" w:space="0" w:color="000000"/>
              <w:right w:val="single" w:sz="4" w:space="0" w:color="000000"/>
            </w:tcBorders>
            <w:vAlign w:val="center"/>
          </w:tcPr>
          <w:p w14:paraId="5512746E" w14:textId="77777777" w:rsidR="000941DA" w:rsidRPr="007B12E1" w:rsidRDefault="000941DA" w:rsidP="002909A3">
            <w:pPr>
              <w:jc w:val="center"/>
              <w:rPr>
                <w:rFonts w:ascii="Times New Roman" w:hAnsi="Times New Roman"/>
                <w:sz w:val="20"/>
              </w:rPr>
            </w:pPr>
            <w:r>
              <w:rPr>
                <w:rFonts w:ascii="Times New Roman" w:hAnsi="Times New Roman"/>
                <w:sz w:val="20"/>
              </w:rPr>
              <w:t>9.6e-06</w:t>
            </w:r>
          </w:p>
        </w:tc>
        <w:tc>
          <w:tcPr>
            <w:tcW w:w="1002" w:type="dxa"/>
            <w:tcBorders>
              <w:bottom w:val="single" w:sz="4" w:space="0" w:color="000000"/>
              <w:right w:val="single" w:sz="4" w:space="0" w:color="000000"/>
            </w:tcBorders>
            <w:shd w:val="pct20" w:color="auto" w:fill="auto"/>
            <w:vAlign w:val="center"/>
          </w:tcPr>
          <w:p w14:paraId="4009718F" w14:textId="77777777" w:rsidR="000941DA" w:rsidRPr="007B12E1" w:rsidRDefault="000941DA" w:rsidP="002909A3">
            <w:pPr>
              <w:jc w:val="center"/>
              <w:rPr>
                <w:rFonts w:ascii="Times New Roman" w:hAnsi="Times New Roman"/>
                <w:sz w:val="20"/>
              </w:rPr>
            </w:pPr>
            <w:r>
              <w:rPr>
                <w:rFonts w:ascii="Times New Roman" w:hAnsi="Times New Roman"/>
                <w:sz w:val="20"/>
              </w:rPr>
              <w:t>9.4e-02</w:t>
            </w:r>
          </w:p>
        </w:tc>
        <w:tc>
          <w:tcPr>
            <w:tcW w:w="1077" w:type="dxa"/>
            <w:tcBorders>
              <w:top w:val="single" w:sz="4" w:space="0" w:color="000000"/>
              <w:left w:val="single" w:sz="4" w:space="0" w:color="000000"/>
              <w:bottom w:val="single" w:sz="4" w:space="0" w:color="000000"/>
              <w:right w:val="single" w:sz="4" w:space="0" w:color="000000"/>
            </w:tcBorders>
            <w:shd w:val="clear" w:color="FFFFFF" w:fill="000000"/>
            <w:vAlign w:val="center"/>
          </w:tcPr>
          <w:p w14:paraId="45564D5F" w14:textId="77777777" w:rsidR="000941DA" w:rsidRPr="007B12E1" w:rsidRDefault="000941DA" w:rsidP="002909A3">
            <w:pPr>
              <w:jc w:val="center"/>
              <w:rPr>
                <w:rFonts w:ascii="Times New Roman" w:hAnsi="Times New Roman"/>
                <w:sz w:val="20"/>
              </w:rPr>
            </w:pPr>
          </w:p>
        </w:tc>
        <w:tc>
          <w:tcPr>
            <w:tcW w:w="1040" w:type="dxa"/>
            <w:tcBorders>
              <w:left w:val="single" w:sz="4" w:space="0" w:color="000000"/>
            </w:tcBorders>
            <w:shd w:val="clear" w:color="FFFFFF" w:fill="auto"/>
            <w:vAlign w:val="center"/>
          </w:tcPr>
          <w:p w14:paraId="1AE307DC" w14:textId="77777777" w:rsidR="000941DA" w:rsidRPr="007B12E1" w:rsidRDefault="000941DA" w:rsidP="002909A3">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r>
      <w:tr w:rsidR="000941DA" w:rsidRPr="007B12E1" w14:paraId="23CBAF3F" w14:textId="77777777" w:rsidTr="002909A3">
        <w:trPr>
          <w:trHeight w:hRule="exact" w:val="340"/>
        </w:trPr>
        <w:tc>
          <w:tcPr>
            <w:tcW w:w="3583" w:type="dxa"/>
            <w:vAlign w:val="center"/>
          </w:tcPr>
          <w:p w14:paraId="3715AF79" w14:textId="77777777" w:rsidR="000941DA" w:rsidRPr="007B12E1" w:rsidRDefault="000941DA" w:rsidP="002909A3">
            <w:pPr>
              <w:rPr>
                <w:rFonts w:ascii="Times New Roman" w:hAnsi="Times New Roman"/>
                <w:sz w:val="20"/>
              </w:rPr>
            </w:pPr>
            <w:r>
              <w:rPr>
                <w:rFonts w:ascii="Times New Roman" w:hAnsi="Times New Roman"/>
                <w:sz w:val="20"/>
              </w:rPr>
              <w:t>Colles</w:t>
            </w:r>
            <w:r w:rsidRPr="007B12E1">
              <w:rPr>
                <w:rFonts w:ascii="Times New Roman" w:hAnsi="Times New Roman"/>
                <w:sz w:val="20"/>
              </w:rPr>
              <w:t>s index</w:t>
            </w:r>
          </w:p>
        </w:tc>
        <w:tc>
          <w:tcPr>
            <w:tcW w:w="1138" w:type="dxa"/>
            <w:tcBorders>
              <w:top w:val="nil"/>
              <w:bottom w:val="nil"/>
            </w:tcBorders>
            <w:shd w:val="clear" w:color="auto" w:fill="000000"/>
            <w:vAlign w:val="center"/>
          </w:tcPr>
          <w:p w14:paraId="55F98415" w14:textId="77777777" w:rsidR="000941DA" w:rsidRPr="007B12E1" w:rsidRDefault="000941DA" w:rsidP="002909A3">
            <w:pPr>
              <w:jc w:val="center"/>
              <w:rPr>
                <w:rFonts w:ascii="Times New Roman" w:hAnsi="Times New Roman"/>
                <w:sz w:val="20"/>
              </w:rPr>
            </w:pPr>
          </w:p>
        </w:tc>
        <w:tc>
          <w:tcPr>
            <w:tcW w:w="1138" w:type="dxa"/>
            <w:tcBorders>
              <w:bottom w:val="nil"/>
            </w:tcBorders>
            <w:shd w:val="clear" w:color="auto" w:fill="000000"/>
            <w:vAlign w:val="center"/>
          </w:tcPr>
          <w:p w14:paraId="604CEC46" w14:textId="77777777" w:rsidR="000941DA" w:rsidRPr="007B12E1" w:rsidRDefault="000941DA" w:rsidP="002909A3">
            <w:pPr>
              <w:jc w:val="center"/>
              <w:rPr>
                <w:rFonts w:ascii="Times New Roman" w:hAnsi="Times New Roman"/>
                <w:sz w:val="20"/>
              </w:rPr>
            </w:pPr>
          </w:p>
        </w:tc>
        <w:tc>
          <w:tcPr>
            <w:tcW w:w="1002" w:type="dxa"/>
            <w:tcBorders>
              <w:bottom w:val="single" w:sz="4" w:space="0" w:color="000000"/>
            </w:tcBorders>
            <w:shd w:val="clear" w:color="auto" w:fill="000000"/>
            <w:vAlign w:val="center"/>
          </w:tcPr>
          <w:p w14:paraId="021120AF" w14:textId="77777777" w:rsidR="000941DA" w:rsidRPr="007B12E1" w:rsidRDefault="000941DA" w:rsidP="002909A3">
            <w:pPr>
              <w:jc w:val="center"/>
              <w:rPr>
                <w:rFonts w:ascii="Times New Roman" w:hAnsi="Times New Roman"/>
                <w:sz w:val="20"/>
              </w:rPr>
            </w:pPr>
          </w:p>
        </w:tc>
        <w:tc>
          <w:tcPr>
            <w:tcW w:w="1077" w:type="dxa"/>
            <w:tcBorders>
              <w:top w:val="single" w:sz="4" w:space="0" w:color="000000"/>
              <w:bottom w:val="single" w:sz="4" w:space="0" w:color="000000"/>
            </w:tcBorders>
            <w:shd w:val="clear" w:color="000000" w:fill="auto"/>
            <w:vAlign w:val="center"/>
          </w:tcPr>
          <w:p w14:paraId="661F9896" w14:textId="77777777" w:rsidR="000941DA" w:rsidRPr="007B12E1" w:rsidRDefault="000941DA" w:rsidP="002909A3">
            <w:pPr>
              <w:jc w:val="center"/>
              <w:rPr>
                <w:rFonts w:ascii="Times New Roman" w:hAnsi="Times New Roman"/>
                <w:sz w:val="20"/>
              </w:rPr>
            </w:pPr>
            <w:r>
              <w:rPr>
                <w:rFonts w:ascii="Times New Roman" w:hAnsi="Times New Roman"/>
                <w:sz w:val="20"/>
              </w:rPr>
              <w:t>7.9e-04</w:t>
            </w:r>
          </w:p>
        </w:tc>
        <w:tc>
          <w:tcPr>
            <w:tcW w:w="1040" w:type="dxa"/>
            <w:tcBorders>
              <w:bottom w:val="single" w:sz="4" w:space="0" w:color="000000"/>
            </w:tcBorders>
            <w:shd w:val="clear" w:color="FFFFFF" w:fill="auto"/>
            <w:vAlign w:val="center"/>
          </w:tcPr>
          <w:p w14:paraId="652DA97B" w14:textId="77777777" w:rsidR="000941DA" w:rsidRPr="007B12E1" w:rsidRDefault="000941DA" w:rsidP="002909A3">
            <w:pPr>
              <w:jc w:val="center"/>
              <w:rPr>
                <w:rFonts w:ascii="Times New Roman" w:hAnsi="Times New Roman"/>
                <w:sz w:val="20"/>
              </w:rPr>
            </w:pPr>
            <w:r>
              <w:rPr>
                <w:rFonts w:ascii="Times New Roman" w:hAnsi="Times New Roman"/>
                <w:sz w:val="20"/>
              </w:rPr>
              <w:t>2.5</w:t>
            </w:r>
            <w:r w:rsidRPr="007B12E1">
              <w:rPr>
                <w:rFonts w:ascii="Times New Roman" w:hAnsi="Times New Roman"/>
                <w:sz w:val="20"/>
              </w:rPr>
              <w:t>e-0</w:t>
            </w:r>
            <w:r>
              <w:rPr>
                <w:rFonts w:ascii="Times New Roman" w:hAnsi="Times New Roman"/>
                <w:sz w:val="20"/>
              </w:rPr>
              <w:t>3</w:t>
            </w:r>
          </w:p>
        </w:tc>
      </w:tr>
      <w:tr w:rsidR="000941DA" w:rsidRPr="007B12E1" w14:paraId="1B9A4CA2" w14:textId="77777777" w:rsidTr="002909A3">
        <w:trPr>
          <w:trHeight w:hRule="exact" w:val="340"/>
        </w:trPr>
        <w:tc>
          <w:tcPr>
            <w:tcW w:w="3583" w:type="dxa"/>
            <w:vAlign w:val="center"/>
          </w:tcPr>
          <w:p w14:paraId="580EDC60" w14:textId="77777777" w:rsidR="000941DA" w:rsidRPr="002351BA" w:rsidRDefault="000941DA" w:rsidP="002909A3">
            <w:pPr>
              <w:rPr>
                <w:rFonts w:ascii="Times New Roman" w:hAnsi="Times New Roman"/>
                <w:sz w:val="20"/>
              </w:rPr>
            </w:pPr>
            <w:r w:rsidRPr="002351BA">
              <w:rPr>
                <w:rFonts w:ascii="Times New Roman" w:hAnsi="Times New Roman"/>
                <w:sz w:val="20"/>
              </w:rPr>
              <w:t>Percentage resolution</w:t>
            </w:r>
          </w:p>
        </w:tc>
        <w:tc>
          <w:tcPr>
            <w:tcW w:w="1138" w:type="dxa"/>
            <w:shd w:val="clear" w:color="auto" w:fill="auto"/>
            <w:vAlign w:val="center"/>
          </w:tcPr>
          <w:p w14:paraId="4D293C92" w14:textId="77777777" w:rsidR="000941DA" w:rsidRPr="00931B88" w:rsidRDefault="000941DA" w:rsidP="002909A3">
            <w:pPr>
              <w:jc w:val="center"/>
              <w:rPr>
                <w:rFonts w:ascii="Times New Roman" w:hAnsi="Times New Roman"/>
                <w:sz w:val="20"/>
              </w:rPr>
            </w:pPr>
            <w:r w:rsidRPr="00931B88">
              <w:rPr>
                <w:rFonts w:ascii="Times New Roman" w:hAnsi="Times New Roman"/>
                <w:sz w:val="20"/>
              </w:rPr>
              <w:t>3.0e-06</w:t>
            </w:r>
          </w:p>
        </w:tc>
        <w:tc>
          <w:tcPr>
            <w:tcW w:w="1138" w:type="dxa"/>
            <w:tcBorders>
              <w:bottom w:val="single" w:sz="4" w:space="0" w:color="000000"/>
            </w:tcBorders>
            <w:shd w:val="clear" w:color="auto" w:fill="auto"/>
            <w:vAlign w:val="center"/>
          </w:tcPr>
          <w:p w14:paraId="420583E2" w14:textId="77777777" w:rsidR="000941DA" w:rsidRPr="00931B88" w:rsidRDefault="000941DA" w:rsidP="002909A3">
            <w:pPr>
              <w:jc w:val="center"/>
              <w:rPr>
                <w:rFonts w:ascii="Times New Roman" w:hAnsi="Times New Roman"/>
                <w:sz w:val="20"/>
              </w:rPr>
            </w:pPr>
            <w:r w:rsidRPr="00931B88">
              <w:rPr>
                <w:rFonts w:ascii="Times New Roman" w:hAnsi="Times New Roman"/>
                <w:sz w:val="20"/>
              </w:rPr>
              <w:t>4.0e-03</w:t>
            </w:r>
          </w:p>
        </w:tc>
        <w:tc>
          <w:tcPr>
            <w:tcW w:w="1002" w:type="dxa"/>
            <w:tcBorders>
              <w:bottom w:val="single" w:sz="4" w:space="0" w:color="000000"/>
            </w:tcBorders>
            <w:shd w:val="pct20" w:color="auto" w:fill="auto"/>
            <w:vAlign w:val="center"/>
          </w:tcPr>
          <w:p w14:paraId="68A13C95" w14:textId="77777777" w:rsidR="000941DA" w:rsidRPr="00931B88" w:rsidRDefault="000941DA" w:rsidP="002909A3">
            <w:pPr>
              <w:jc w:val="center"/>
              <w:rPr>
                <w:rFonts w:ascii="Times New Roman" w:hAnsi="Times New Roman"/>
                <w:sz w:val="20"/>
              </w:rPr>
            </w:pPr>
            <w:r>
              <w:rPr>
                <w:rFonts w:ascii="Times New Roman" w:hAnsi="Times New Roman"/>
                <w:sz w:val="20"/>
              </w:rPr>
              <w:t>1.5e-01</w:t>
            </w:r>
          </w:p>
        </w:tc>
        <w:tc>
          <w:tcPr>
            <w:tcW w:w="1077" w:type="dxa"/>
            <w:tcBorders>
              <w:bottom w:val="single" w:sz="4" w:space="0" w:color="000000"/>
            </w:tcBorders>
            <w:shd w:val="clear" w:color="auto" w:fill="auto"/>
            <w:vAlign w:val="center"/>
          </w:tcPr>
          <w:p w14:paraId="0C9E04E9" w14:textId="77777777" w:rsidR="000941DA" w:rsidRPr="00931B88" w:rsidRDefault="000941DA" w:rsidP="002909A3">
            <w:pPr>
              <w:jc w:val="center"/>
              <w:rPr>
                <w:rFonts w:ascii="Times New Roman" w:hAnsi="Times New Roman"/>
                <w:sz w:val="20"/>
              </w:rPr>
            </w:pPr>
            <w:r w:rsidRPr="00931B88">
              <w:rPr>
                <w:rFonts w:ascii="Times New Roman" w:hAnsi="Times New Roman"/>
                <w:sz w:val="20"/>
              </w:rPr>
              <w:t>&lt; 2.0e-16</w:t>
            </w:r>
          </w:p>
        </w:tc>
        <w:tc>
          <w:tcPr>
            <w:tcW w:w="1040" w:type="dxa"/>
            <w:tcBorders>
              <w:bottom w:val="single" w:sz="4" w:space="0" w:color="000000"/>
            </w:tcBorders>
            <w:shd w:val="clear" w:color="auto" w:fill="auto"/>
            <w:vAlign w:val="center"/>
          </w:tcPr>
          <w:p w14:paraId="252F1DE3" w14:textId="77777777" w:rsidR="000941DA" w:rsidRPr="00931B88" w:rsidRDefault="000941DA" w:rsidP="002909A3">
            <w:pPr>
              <w:jc w:val="center"/>
              <w:rPr>
                <w:rFonts w:ascii="Times New Roman" w:hAnsi="Times New Roman"/>
                <w:sz w:val="20"/>
              </w:rPr>
            </w:pPr>
            <w:r w:rsidRPr="00931B88">
              <w:rPr>
                <w:rFonts w:ascii="Times New Roman" w:hAnsi="Times New Roman"/>
                <w:sz w:val="20"/>
              </w:rPr>
              <w:t>3.8e-02</w:t>
            </w:r>
          </w:p>
        </w:tc>
      </w:tr>
      <w:tr w:rsidR="000941DA" w:rsidRPr="007B12E1" w14:paraId="06B4FFED" w14:textId="77777777" w:rsidTr="002909A3">
        <w:trPr>
          <w:trHeight w:hRule="exact" w:val="340"/>
        </w:trPr>
        <w:tc>
          <w:tcPr>
            <w:tcW w:w="3583" w:type="dxa"/>
            <w:vAlign w:val="center"/>
          </w:tcPr>
          <w:p w14:paraId="097A9B0D" w14:textId="77777777" w:rsidR="000941DA" w:rsidRPr="007B12E1" w:rsidRDefault="000941DA" w:rsidP="002909A3">
            <w:pPr>
              <w:rPr>
                <w:rFonts w:ascii="Times New Roman" w:hAnsi="Times New Roman"/>
                <w:sz w:val="20"/>
              </w:rPr>
            </w:pPr>
            <w:r w:rsidRPr="007B12E1">
              <w:rPr>
                <w:rFonts w:ascii="Times New Roman" w:hAnsi="Times New Roman"/>
                <w:sz w:val="20"/>
              </w:rPr>
              <w:t xml:space="preserve">Mean </w:t>
            </w:r>
            <w:r>
              <w:rPr>
                <w:rFonts w:ascii="Times New Roman" w:hAnsi="Times New Roman"/>
                <w:sz w:val="20"/>
              </w:rPr>
              <w:t xml:space="preserve">age </w:t>
            </w:r>
            <w:r w:rsidRPr="007B12E1">
              <w:rPr>
                <w:rFonts w:ascii="Times New Roman" w:hAnsi="Times New Roman"/>
                <w:sz w:val="20"/>
              </w:rPr>
              <w:t xml:space="preserve">of </w:t>
            </w:r>
            <w:r>
              <w:rPr>
                <w:rFonts w:ascii="Times New Roman" w:hAnsi="Times New Roman"/>
                <w:sz w:val="20"/>
              </w:rPr>
              <w:t>first occurrences</w:t>
            </w:r>
          </w:p>
        </w:tc>
        <w:tc>
          <w:tcPr>
            <w:tcW w:w="1138" w:type="dxa"/>
            <w:tcBorders>
              <w:top w:val="nil"/>
              <w:bottom w:val="single" w:sz="4" w:space="0" w:color="000000"/>
            </w:tcBorders>
            <w:shd w:val="clear" w:color="auto" w:fill="auto"/>
            <w:vAlign w:val="center"/>
          </w:tcPr>
          <w:p w14:paraId="3F9AFE0A" w14:textId="77777777" w:rsidR="000941DA" w:rsidRPr="007B12E1" w:rsidRDefault="000941DA" w:rsidP="002909A3">
            <w:pPr>
              <w:jc w:val="center"/>
              <w:rPr>
                <w:rFonts w:ascii="Times New Roman" w:hAnsi="Times New Roman"/>
                <w:sz w:val="20"/>
              </w:rPr>
            </w:pPr>
            <w:r>
              <w:rPr>
                <w:rFonts w:ascii="Times New Roman" w:hAnsi="Times New Roman"/>
                <w:sz w:val="20"/>
              </w:rPr>
              <w:t>5.5e-03</w:t>
            </w:r>
          </w:p>
        </w:tc>
        <w:tc>
          <w:tcPr>
            <w:tcW w:w="1138" w:type="dxa"/>
            <w:tcBorders>
              <w:top w:val="nil"/>
              <w:bottom w:val="single" w:sz="4" w:space="0" w:color="000000"/>
            </w:tcBorders>
            <w:shd w:val="clear" w:color="auto" w:fill="auto"/>
            <w:vAlign w:val="center"/>
          </w:tcPr>
          <w:p w14:paraId="3810A7F1" w14:textId="77777777" w:rsidR="000941DA" w:rsidRPr="007B12E1" w:rsidRDefault="000941DA" w:rsidP="002909A3">
            <w:pPr>
              <w:jc w:val="center"/>
              <w:rPr>
                <w:rFonts w:ascii="Times New Roman" w:hAnsi="Times New Roman"/>
                <w:sz w:val="20"/>
              </w:rPr>
            </w:pPr>
            <w:r>
              <w:rPr>
                <w:rFonts w:ascii="Times New Roman" w:hAnsi="Times New Roman"/>
                <w:sz w:val="20"/>
              </w:rPr>
              <w:t>2.3e-02</w:t>
            </w:r>
          </w:p>
        </w:tc>
        <w:tc>
          <w:tcPr>
            <w:tcW w:w="1002" w:type="dxa"/>
            <w:tcBorders>
              <w:top w:val="nil"/>
              <w:bottom w:val="single" w:sz="4" w:space="0" w:color="000000"/>
            </w:tcBorders>
            <w:shd w:val="clear" w:color="auto" w:fill="000000"/>
            <w:vAlign w:val="center"/>
          </w:tcPr>
          <w:p w14:paraId="72078803" w14:textId="77777777" w:rsidR="000941DA" w:rsidRPr="007B12E1" w:rsidRDefault="000941DA" w:rsidP="002909A3">
            <w:pPr>
              <w:jc w:val="center"/>
              <w:rPr>
                <w:rFonts w:ascii="Times New Roman" w:hAnsi="Times New Roman"/>
                <w:sz w:val="20"/>
              </w:rPr>
            </w:pPr>
          </w:p>
        </w:tc>
        <w:tc>
          <w:tcPr>
            <w:tcW w:w="1077" w:type="dxa"/>
            <w:tcBorders>
              <w:bottom w:val="single" w:sz="4" w:space="0" w:color="000000"/>
            </w:tcBorders>
            <w:shd w:val="clear" w:color="auto" w:fill="auto"/>
            <w:vAlign w:val="center"/>
          </w:tcPr>
          <w:p w14:paraId="25F9D586" w14:textId="77777777" w:rsidR="000941DA" w:rsidRPr="007B12E1" w:rsidRDefault="000941DA" w:rsidP="002909A3">
            <w:pPr>
              <w:jc w:val="center"/>
              <w:rPr>
                <w:rFonts w:ascii="Times New Roman" w:hAnsi="Times New Roman"/>
                <w:sz w:val="20"/>
              </w:rPr>
            </w:pPr>
            <w:r>
              <w:rPr>
                <w:rFonts w:ascii="Times New Roman" w:hAnsi="Times New Roman"/>
                <w:sz w:val="20"/>
              </w:rPr>
              <w:t>3.0e-02</w:t>
            </w:r>
          </w:p>
        </w:tc>
        <w:tc>
          <w:tcPr>
            <w:tcW w:w="1040" w:type="dxa"/>
            <w:shd w:val="clear" w:color="auto" w:fill="auto"/>
            <w:vAlign w:val="center"/>
          </w:tcPr>
          <w:p w14:paraId="7C814806" w14:textId="77777777" w:rsidR="000941DA" w:rsidRPr="007B12E1" w:rsidRDefault="000941DA" w:rsidP="002909A3">
            <w:pPr>
              <w:jc w:val="center"/>
              <w:rPr>
                <w:rFonts w:ascii="Times New Roman" w:hAnsi="Times New Roman"/>
                <w:sz w:val="20"/>
              </w:rPr>
            </w:pPr>
            <w:r>
              <w:rPr>
                <w:rFonts w:ascii="Times New Roman" w:hAnsi="Times New Roman"/>
                <w:sz w:val="20"/>
              </w:rPr>
              <w:t>4.8e-02</w:t>
            </w:r>
          </w:p>
        </w:tc>
      </w:tr>
      <w:tr w:rsidR="000941DA" w:rsidRPr="007B12E1" w14:paraId="0892BB99" w14:textId="77777777" w:rsidTr="002909A3">
        <w:trPr>
          <w:trHeight w:hRule="exact" w:val="340"/>
        </w:trPr>
        <w:tc>
          <w:tcPr>
            <w:tcW w:w="3583" w:type="dxa"/>
            <w:tcBorders>
              <w:bottom w:val="single" w:sz="4" w:space="0" w:color="000000"/>
            </w:tcBorders>
            <w:vAlign w:val="center"/>
          </w:tcPr>
          <w:p w14:paraId="68CAD062" w14:textId="77777777" w:rsidR="000941DA" w:rsidRPr="007B12E1" w:rsidRDefault="000941DA" w:rsidP="002909A3">
            <w:pPr>
              <w:rPr>
                <w:rFonts w:ascii="Times New Roman" w:hAnsi="Times New Roman"/>
                <w:sz w:val="20"/>
              </w:rPr>
            </w:pPr>
            <w:r w:rsidRPr="007B12E1">
              <w:rPr>
                <w:rFonts w:ascii="Times New Roman" w:hAnsi="Times New Roman"/>
                <w:sz w:val="20"/>
              </w:rPr>
              <w:t xml:space="preserve">Range of </w:t>
            </w:r>
            <w:r>
              <w:rPr>
                <w:rFonts w:ascii="Times New Roman" w:hAnsi="Times New Roman"/>
                <w:sz w:val="20"/>
              </w:rPr>
              <w:t>first occurrences</w:t>
            </w:r>
          </w:p>
        </w:tc>
        <w:tc>
          <w:tcPr>
            <w:tcW w:w="1138" w:type="dxa"/>
            <w:tcBorders>
              <w:bottom w:val="single" w:sz="4" w:space="0" w:color="000000"/>
            </w:tcBorders>
            <w:shd w:val="clear" w:color="auto" w:fill="000000"/>
            <w:vAlign w:val="center"/>
          </w:tcPr>
          <w:p w14:paraId="47A91CAA" w14:textId="77777777" w:rsidR="000941DA" w:rsidRPr="007B12E1" w:rsidRDefault="000941DA" w:rsidP="002909A3">
            <w:pPr>
              <w:jc w:val="center"/>
              <w:rPr>
                <w:rFonts w:ascii="Times New Roman" w:hAnsi="Times New Roman"/>
                <w:sz w:val="20"/>
              </w:rPr>
            </w:pPr>
          </w:p>
        </w:tc>
        <w:tc>
          <w:tcPr>
            <w:tcW w:w="1138" w:type="dxa"/>
            <w:tcBorders>
              <w:bottom w:val="single" w:sz="4" w:space="0" w:color="000000"/>
            </w:tcBorders>
            <w:shd w:val="solid" w:color="auto" w:fill="000000"/>
            <w:vAlign w:val="bottom"/>
          </w:tcPr>
          <w:p w14:paraId="3DBD7029" w14:textId="77777777" w:rsidR="000941DA" w:rsidRPr="007B12E1" w:rsidRDefault="000941DA" w:rsidP="002909A3">
            <w:pPr>
              <w:jc w:val="center"/>
              <w:rPr>
                <w:rFonts w:ascii="Times New Roman" w:hAnsi="Times New Roman"/>
                <w:sz w:val="20"/>
              </w:rPr>
            </w:pPr>
          </w:p>
        </w:tc>
        <w:tc>
          <w:tcPr>
            <w:tcW w:w="1002" w:type="dxa"/>
            <w:tcBorders>
              <w:bottom w:val="single" w:sz="4" w:space="0" w:color="000000"/>
            </w:tcBorders>
            <w:shd w:val="clear" w:color="auto" w:fill="000000"/>
            <w:vAlign w:val="center"/>
          </w:tcPr>
          <w:p w14:paraId="2784BCE6" w14:textId="77777777" w:rsidR="000941DA" w:rsidRPr="007B12E1" w:rsidRDefault="000941DA" w:rsidP="002909A3">
            <w:pPr>
              <w:jc w:val="center"/>
              <w:rPr>
                <w:rFonts w:ascii="Times New Roman" w:hAnsi="Times New Roman"/>
                <w:sz w:val="20"/>
              </w:rPr>
            </w:pPr>
          </w:p>
        </w:tc>
        <w:tc>
          <w:tcPr>
            <w:tcW w:w="1077" w:type="dxa"/>
            <w:tcBorders>
              <w:bottom w:val="single" w:sz="4" w:space="0" w:color="000000"/>
            </w:tcBorders>
            <w:shd w:val="clear" w:color="000000" w:fill="auto"/>
            <w:vAlign w:val="center"/>
          </w:tcPr>
          <w:p w14:paraId="2A4F7B87" w14:textId="77777777" w:rsidR="000941DA" w:rsidRPr="007B12E1" w:rsidRDefault="000941DA" w:rsidP="002909A3">
            <w:pPr>
              <w:jc w:val="center"/>
              <w:rPr>
                <w:rFonts w:ascii="Times New Roman" w:hAnsi="Times New Roman"/>
                <w:sz w:val="20"/>
              </w:rPr>
            </w:pPr>
            <w:r>
              <w:rPr>
                <w:rFonts w:ascii="Times New Roman" w:hAnsi="Times New Roman"/>
                <w:sz w:val="20"/>
              </w:rPr>
              <w:t>1.2e-02</w:t>
            </w:r>
          </w:p>
        </w:tc>
        <w:tc>
          <w:tcPr>
            <w:tcW w:w="1040" w:type="dxa"/>
            <w:tcBorders>
              <w:bottom w:val="single" w:sz="4" w:space="0" w:color="000000"/>
            </w:tcBorders>
            <w:shd w:val="clear" w:color="FFFFFF" w:fill="auto"/>
            <w:vAlign w:val="center"/>
          </w:tcPr>
          <w:p w14:paraId="4642B7D2" w14:textId="77777777" w:rsidR="000941DA" w:rsidRPr="007B12E1" w:rsidRDefault="000941DA" w:rsidP="002909A3">
            <w:pPr>
              <w:jc w:val="center"/>
              <w:rPr>
                <w:rFonts w:ascii="Times New Roman" w:hAnsi="Times New Roman"/>
                <w:sz w:val="20"/>
              </w:rPr>
            </w:pPr>
            <w:r>
              <w:rPr>
                <w:rFonts w:ascii="Times New Roman" w:hAnsi="Times New Roman"/>
                <w:sz w:val="20"/>
              </w:rPr>
              <w:t>6.1e-04</w:t>
            </w:r>
          </w:p>
        </w:tc>
      </w:tr>
      <w:tr w:rsidR="000941DA" w:rsidRPr="007B12E1" w14:paraId="11B0470A" w14:textId="77777777" w:rsidTr="002909A3">
        <w:trPr>
          <w:trHeight w:hRule="exact" w:val="340"/>
        </w:trPr>
        <w:tc>
          <w:tcPr>
            <w:tcW w:w="3583" w:type="dxa"/>
            <w:shd w:val="clear" w:color="auto" w:fill="auto"/>
            <w:vAlign w:val="center"/>
          </w:tcPr>
          <w:p w14:paraId="00339AED" w14:textId="77777777" w:rsidR="000941DA" w:rsidRPr="007B12E1" w:rsidRDefault="000941DA" w:rsidP="002909A3">
            <w:pPr>
              <w:rPr>
                <w:rFonts w:ascii="Times New Roman" w:hAnsi="Times New Roman"/>
                <w:sz w:val="20"/>
              </w:rPr>
            </w:pPr>
            <w:r>
              <w:rPr>
                <w:rFonts w:ascii="Times New Roman" w:hAnsi="Times New Roman"/>
                <w:sz w:val="20"/>
              </w:rPr>
              <w:t>First occurrence center</w:t>
            </w:r>
            <w:r w:rsidRPr="007B12E1">
              <w:rPr>
                <w:rFonts w:ascii="Times New Roman" w:hAnsi="Times New Roman"/>
                <w:sz w:val="20"/>
              </w:rPr>
              <w:t xml:space="preserve"> of gravity</w:t>
            </w:r>
          </w:p>
        </w:tc>
        <w:tc>
          <w:tcPr>
            <w:tcW w:w="1138" w:type="dxa"/>
            <w:tcBorders>
              <w:bottom w:val="single" w:sz="4" w:space="0" w:color="000000"/>
            </w:tcBorders>
            <w:shd w:val="clear" w:color="auto" w:fill="auto"/>
            <w:vAlign w:val="center"/>
          </w:tcPr>
          <w:p w14:paraId="56CB2E5E" w14:textId="77777777" w:rsidR="000941DA" w:rsidRPr="007B12E1" w:rsidRDefault="000941DA" w:rsidP="002909A3">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138" w:type="dxa"/>
            <w:tcBorders>
              <w:bottom w:val="single" w:sz="4" w:space="0" w:color="000000"/>
            </w:tcBorders>
            <w:shd w:val="clear" w:color="auto" w:fill="auto"/>
            <w:vAlign w:val="center"/>
          </w:tcPr>
          <w:p w14:paraId="4BBEB5CC" w14:textId="77777777" w:rsidR="000941DA" w:rsidRPr="007B12E1" w:rsidRDefault="000941DA" w:rsidP="002909A3">
            <w:pPr>
              <w:jc w:val="center"/>
              <w:rPr>
                <w:rFonts w:ascii="Times New Roman" w:hAnsi="Times New Roman"/>
                <w:sz w:val="20"/>
              </w:rPr>
            </w:pPr>
            <w:r>
              <w:rPr>
                <w:rFonts w:ascii="Times New Roman" w:hAnsi="Times New Roman"/>
                <w:sz w:val="20"/>
              </w:rPr>
              <w:t>6.0e-13</w:t>
            </w:r>
          </w:p>
        </w:tc>
        <w:tc>
          <w:tcPr>
            <w:tcW w:w="1002" w:type="dxa"/>
            <w:tcBorders>
              <w:bottom w:val="single" w:sz="4" w:space="0" w:color="000000"/>
            </w:tcBorders>
            <w:shd w:val="clear" w:color="auto" w:fill="auto"/>
            <w:vAlign w:val="center"/>
          </w:tcPr>
          <w:p w14:paraId="6E513FAE" w14:textId="77777777" w:rsidR="000941DA" w:rsidRPr="007B12E1" w:rsidRDefault="000941DA" w:rsidP="002909A3">
            <w:pPr>
              <w:jc w:val="center"/>
              <w:rPr>
                <w:rFonts w:ascii="Times New Roman" w:hAnsi="Times New Roman"/>
                <w:sz w:val="20"/>
              </w:rPr>
            </w:pPr>
            <w:r>
              <w:rPr>
                <w:rFonts w:ascii="Times New Roman" w:hAnsi="Times New Roman"/>
                <w:sz w:val="20"/>
              </w:rPr>
              <w:t>2.2e-07</w:t>
            </w:r>
          </w:p>
        </w:tc>
        <w:tc>
          <w:tcPr>
            <w:tcW w:w="1077" w:type="dxa"/>
            <w:tcBorders>
              <w:bottom w:val="single" w:sz="4" w:space="0" w:color="000000"/>
            </w:tcBorders>
            <w:shd w:val="clear" w:color="auto" w:fill="000000"/>
            <w:vAlign w:val="center"/>
          </w:tcPr>
          <w:p w14:paraId="3E04D79E" w14:textId="77777777" w:rsidR="000941DA" w:rsidRPr="00DC7115" w:rsidRDefault="000941DA" w:rsidP="002909A3">
            <w:pPr>
              <w:jc w:val="center"/>
              <w:rPr>
                <w:rFonts w:ascii="Times New Roman" w:hAnsi="Times New Roman"/>
                <w:sz w:val="20"/>
              </w:rPr>
            </w:pPr>
          </w:p>
        </w:tc>
        <w:tc>
          <w:tcPr>
            <w:tcW w:w="1040" w:type="dxa"/>
            <w:shd w:val="clear" w:color="auto" w:fill="auto"/>
            <w:vAlign w:val="center"/>
          </w:tcPr>
          <w:p w14:paraId="5AD0A755" w14:textId="77777777" w:rsidR="000941DA" w:rsidRPr="007B12E1" w:rsidRDefault="000941DA" w:rsidP="002909A3">
            <w:pPr>
              <w:jc w:val="center"/>
              <w:rPr>
                <w:rFonts w:ascii="Times New Roman" w:hAnsi="Times New Roman"/>
                <w:sz w:val="20"/>
              </w:rPr>
            </w:pPr>
            <w:r>
              <w:rPr>
                <w:rFonts w:ascii="Times New Roman" w:hAnsi="Times New Roman"/>
                <w:sz w:val="20"/>
              </w:rPr>
              <w:t>3.6e-04</w:t>
            </w:r>
          </w:p>
        </w:tc>
      </w:tr>
      <w:tr w:rsidR="000941DA" w:rsidRPr="007B12E1" w14:paraId="57064F0A" w14:textId="77777777" w:rsidTr="002909A3">
        <w:trPr>
          <w:trHeight w:hRule="exact" w:val="340"/>
        </w:trPr>
        <w:tc>
          <w:tcPr>
            <w:tcW w:w="3583" w:type="dxa"/>
            <w:shd w:val="clear" w:color="auto" w:fill="auto"/>
            <w:vAlign w:val="center"/>
          </w:tcPr>
          <w:p w14:paraId="32A21856" w14:textId="77777777" w:rsidR="000941DA" w:rsidRPr="00AF713C" w:rsidRDefault="000941DA" w:rsidP="002909A3">
            <w:pPr>
              <w:rPr>
                <w:rFonts w:ascii="Times New Roman" w:hAnsi="Times New Roman"/>
                <w:sz w:val="20"/>
              </w:rPr>
            </w:pPr>
            <w:r w:rsidRPr="00AF713C">
              <w:rPr>
                <w:rFonts w:ascii="Times New Roman" w:hAnsi="Times New Roman"/>
                <w:sz w:val="20"/>
              </w:rPr>
              <w:t>Gap variability</w:t>
            </w:r>
          </w:p>
        </w:tc>
        <w:tc>
          <w:tcPr>
            <w:tcW w:w="1138" w:type="dxa"/>
            <w:shd w:val="clear" w:color="auto" w:fill="auto"/>
            <w:vAlign w:val="center"/>
          </w:tcPr>
          <w:p w14:paraId="0F8C5C95" w14:textId="77777777" w:rsidR="000941DA" w:rsidRPr="00AF713C" w:rsidRDefault="000941DA" w:rsidP="002909A3">
            <w:pPr>
              <w:jc w:val="center"/>
              <w:rPr>
                <w:rFonts w:ascii="Times New Roman" w:hAnsi="Times New Roman"/>
                <w:sz w:val="20"/>
              </w:rPr>
            </w:pPr>
            <w:r>
              <w:rPr>
                <w:rFonts w:ascii="Times New Roman" w:hAnsi="Times New Roman"/>
                <w:sz w:val="20"/>
              </w:rPr>
              <w:t>4.0e-02</w:t>
            </w:r>
          </w:p>
        </w:tc>
        <w:tc>
          <w:tcPr>
            <w:tcW w:w="1138" w:type="dxa"/>
            <w:shd w:val="clear" w:color="auto" w:fill="000000"/>
            <w:vAlign w:val="center"/>
          </w:tcPr>
          <w:p w14:paraId="16C88298" w14:textId="77777777" w:rsidR="000941DA" w:rsidRPr="00AF713C" w:rsidRDefault="000941DA" w:rsidP="002909A3">
            <w:pPr>
              <w:jc w:val="center"/>
              <w:rPr>
                <w:rFonts w:ascii="Times New Roman" w:hAnsi="Times New Roman"/>
                <w:sz w:val="20"/>
              </w:rPr>
            </w:pPr>
          </w:p>
        </w:tc>
        <w:tc>
          <w:tcPr>
            <w:tcW w:w="1002" w:type="dxa"/>
            <w:tcBorders>
              <w:bottom w:val="single" w:sz="4" w:space="0" w:color="000000"/>
            </w:tcBorders>
            <w:shd w:val="clear" w:color="auto" w:fill="000000"/>
            <w:vAlign w:val="center"/>
          </w:tcPr>
          <w:p w14:paraId="2546B91E" w14:textId="77777777" w:rsidR="000941DA" w:rsidRPr="00AF713C" w:rsidRDefault="000941DA" w:rsidP="002909A3">
            <w:pPr>
              <w:jc w:val="center"/>
              <w:rPr>
                <w:rFonts w:ascii="Times New Roman" w:hAnsi="Times New Roman"/>
                <w:sz w:val="20"/>
              </w:rPr>
            </w:pPr>
          </w:p>
        </w:tc>
        <w:tc>
          <w:tcPr>
            <w:tcW w:w="1077" w:type="dxa"/>
            <w:tcBorders>
              <w:bottom w:val="single" w:sz="4" w:space="0" w:color="000000"/>
            </w:tcBorders>
            <w:shd w:val="clear" w:color="auto" w:fill="000000"/>
            <w:vAlign w:val="center"/>
          </w:tcPr>
          <w:p w14:paraId="25387AB5" w14:textId="77777777" w:rsidR="000941DA" w:rsidRPr="00AF713C" w:rsidRDefault="000941DA" w:rsidP="002909A3">
            <w:pPr>
              <w:jc w:val="center"/>
              <w:rPr>
                <w:rFonts w:ascii="Times New Roman" w:hAnsi="Times New Roman"/>
                <w:sz w:val="20"/>
              </w:rPr>
            </w:pPr>
          </w:p>
        </w:tc>
        <w:tc>
          <w:tcPr>
            <w:tcW w:w="1040" w:type="dxa"/>
            <w:shd w:val="clear" w:color="auto" w:fill="auto"/>
            <w:vAlign w:val="center"/>
          </w:tcPr>
          <w:p w14:paraId="02C83E2F" w14:textId="77777777" w:rsidR="000941DA" w:rsidRPr="00AF713C" w:rsidRDefault="000941DA" w:rsidP="002909A3">
            <w:pPr>
              <w:jc w:val="center"/>
              <w:rPr>
                <w:rFonts w:ascii="Times New Roman" w:hAnsi="Times New Roman"/>
                <w:sz w:val="20"/>
              </w:rPr>
            </w:pPr>
            <w:r>
              <w:rPr>
                <w:rFonts w:ascii="Times New Roman" w:hAnsi="Times New Roman"/>
                <w:sz w:val="20"/>
              </w:rPr>
              <w:t>2.7e-02</w:t>
            </w:r>
          </w:p>
        </w:tc>
      </w:tr>
      <w:tr w:rsidR="000941DA" w:rsidRPr="007B12E1" w14:paraId="2A9C6DC3" w14:textId="77777777" w:rsidTr="002909A3">
        <w:trPr>
          <w:trHeight w:hRule="exact" w:val="340"/>
        </w:trPr>
        <w:tc>
          <w:tcPr>
            <w:tcW w:w="3583" w:type="dxa"/>
            <w:shd w:val="clear" w:color="auto" w:fill="auto"/>
            <w:vAlign w:val="center"/>
          </w:tcPr>
          <w:p w14:paraId="281314CB" w14:textId="77777777" w:rsidR="000941DA" w:rsidRPr="007B12E1" w:rsidRDefault="000941DA" w:rsidP="002909A3">
            <w:pPr>
              <w:rPr>
                <w:rFonts w:ascii="Times New Roman" w:hAnsi="Times New Roman"/>
                <w:sz w:val="20"/>
              </w:rPr>
            </w:pPr>
            <w:r>
              <w:rPr>
                <w:rFonts w:ascii="Times New Roman" w:hAnsi="Times New Roman"/>
                <w:sz w:val="20"/>
              </w:rPr>
              <w:t>Percentage no fossils</w:t>
            </w:r>
          </w:p>
        </w:tc>
        <w:tc>
          <w:tcPr>
            <w:tcW w:w="1138" w:type="dxa"/>
            <w:shd w:val="clear" w:color="auto" w:fill="auto"/>
            <w:vAlign w:val="center"/>
          </w:tcPr>
          <w:p w14:paraId="7F117846" w14:textId="77777777" w:rsidR="000941DA" w:rsidRPr="007B12E1" w:rsidRDefault="000941DA" w:rsidP="002909A3">
            <w:pPr>
              <w:jc w:val="center"/>
              <w:rPr>
                <w:rFonts w:ascii="Times New Roman" w:hAnsi="Times New Roman"/>
                <w:sz w:val="20"/>
              </w:rPr>
            </w:pPr>
            <w:r>
              <w:rPr>
                <w:rFonts w:ascii="Times New Roman" w:hAnsi="Times New Roman"/>
                <w:sz w:val="20"/>
              </w:rPr>
              <w:t>5.8e-11</w:t>
            </w:r>
          </w:p>
        </w:tc>
        <w:tc>
          <w:tcPr>
            <w:tcW w:w="1138" w:type="dxa"/>
            <w:shd w:val="clear" w:color="auto" w:fill="auto"/>
            <w:vAlign w:val="center"/>
          </w:tcPr>
          <w:p w14:paraId="5C400F09" w14:textId="77777777" w:rsidR="000941DA" w:rsidRPr="007B12E1" w:rsidRDefault="000941DA" w:rsidP="002909A3">
            <w:pPr>
              <w:jc w:val="center"/>
              <w:rPr>
                <w:rFonts w:ascii="Times New Roman" w:hAnsi="Times New Roman"/>
                <w:sz w:val="20"/>
              </w:rPr>
            </w:pPr>
            <w:r>
              <w:rPr>
                <w:rFonts w:ascii="Times New Roman" w:hAnsi="Times New Roman"/>
                <w:sz w:val="20"/>
              </w:rPr>
              <w:t>2.6e-09</w:t>
            </w:r>
          </w:p>
        </w:tc>
        <w:tc>
          <w:tcPr>
            <w:tcW w:w="1002" w:type="dxa"/>
            <w:tcBorders>
              <w:bottom w:val="single" w:sz="4" w:space="0" w:color="000000"/>
            </w:tcBorders>
            <w:shd w:val="clear" w:color="auto" w:fill="auto"/>
            <w:vAlign w:val="center"/>
          </w:tcPr>
          <w:p w14:paraId="208DC4FB" w14:textId="77777777" w:rsidR="000941DA" w:rsidRPr="007B12E1" w:rsidRDefault="000941DA" w:rsidP="002909A3">
            <w:pPr>
              <w:jc w:val="center"/>
              <w:rPr>
                <w:rFonts w:ascii="Times New Roman" w:hAnsi="Times New Roman"/>
                <w:sz w:val="20"/>
              </w:rPr>
            </w:pPr>
            <w:r>
              <w:rPr>
                <w:rFonts w:ascii="Times New Roman" w:hAnsi="Times New Roman"/>
                <w:sz w:val="20"/>
              </w:rPr>
              <w:t>6.1e-04</w:t>
            </w:r>
          </w:p>
        </w:tc>
        <w:tc>
          <w:tcPr>
            <w:tcW w:w="1077" w:type="dxa"/>
            <w:tcBorders>
              <w:bottom w:val="single" w:sz="4" w:space="0" w:color="000000"/>
            </w:tcBorders>
            <w:shd w:val="solid" w:color="auto" w:fill="000000"/>
            <w:vAlign w:val="center"/>
          </w:tcPr>
          <w:p w14:paraId="79CA9C8F" w14:textId="77777777" w:rsidR="000941DA" w:rsidRPr="007B12E1" w:rsidRDefault="000941DA" w:rsidP="002909A3">
            <w:pPr>
              <w:jc w:val="center"/>
              <w:rPr>
                <w:rFonts w:ascii="Times New Roman" w:hAnsi="Times New Roman"/>
                <w:sz w:val="20"/>
              </w:rPr>
            </w:pPr>
          </w:p>
        </w:tc>
        <w:tc>
          <w:tcPr>
            <w:tcW w:w="1040" w:type="dxa"/>
            <w:shd w:val="clear" w:color="auto" w:fill="auto"/>
            <w:vAlign w:val="center"/>
          </w:tcPr>
          <w:p w14:paraId="6CE50FCF" w14:textId="77777777" w:rsidR="000941DA" w:rsidRPr="007B12E1" w:rsidRDefault="000941DA" w:rsidP="002909A3">
            <w:pPr>
              <w:jc w:val="center"/>
              <w:rPr>
                <w:rFonts w:ascii="Times New Roman" w:hAnsi="Times New Roman"/>
                <w:sz w:val="20"/>
              </w:rPr>
            </w:pPr>
            <w:r>
              <w:rPr>
                <w:rFonts w:ascii="Times New Roman" w:hAnsi="Times New Roman"/>
                <w:sz w:val="20"/>
              </w:rPr>
              <w:t>1.4e-07</w:t>
            </w:r>
          </w:p>
        </w:tc>
      </w:tr>
      <w:tr w:rsidR="000941DA" w:rsidRPr="007B12E1" w14:paraId="301CFC22" w14:textId="77777777" w:rsidTr="002909A3">
        <w:trPr>
          <w:trHeight w:hRule="exact" w:val="340"/>
        </w:trPr>
        <w:tc>
          <w:tcPr>
            <w:tcW w:w="3583" w:type="dxa"/>
            <w:shd w:val="clear" w:color="auto" w:fill="auto"/>
            <w:vAlign w:val="center"/>
          </w:tcPr>
          <w:p w14:paraId="4E2BAB87" w14:textId="77777777" w:rsidR="000941DA" w:rsidRPr="007B12E1" w:rsidRDefault="000941DA" w:rsidP="002909A3">
            <w:pPr>
              <w:rPr>
                <w:rFonts w:ascii="Times New Roman" w:hAnsi="Times New Roman"/>
                <w:sz w:val="20"/>
              </w:rPr>
            </w:pPr>
            <w:r>
              <w:rPr>
                <w:rFonts w:ascii="Times New Roman" w:hAnsi="Times New Roman"/>
                <w:sz w:val="20"/>
              </w:rPr>
              <w:t>Percentage extant taxa</w:t>
            </w:r>
          </w:p>
        </w:tc>
        <w:tc>
          <w:tcPr>
            <w:tcW w:w="1138" w:type="dxa"/>
            <w:tcBorders>
              <w:bottom w:val="single" w:sz="4" w:space="0" w:color="000000"/>
            </w:tcBorders>
            <w:shd w:val="clear" w:color="auto" w:fill="auto"/>
            <w:vAlign w:val="center"/>
          </w:tcPr>
          <w:p w14:paraId="7C604423" w14:textId="77777777" w:rsidR="000941DA" w:rsidRPr="007B12E1" w:rsidRDefault="000941DA" w:rsidP="002909A3">
            <w:pPr>
              <w:jc w:val="center"/>
              <w:rPr>
                <w:rFonts w:ascii="Times New Roman" w:hAnsi="Times New Roman"/>
                <w:sz w:val="20"/>
              </w:rPr>
            </w:pPr>
            <w:r>
              <w:rPr>
                <w:rFonts w:ascii="Times New Roman" w:hAnsi="Times New Roman"/>
                <w:sz w:val="20"/>
              </w:rPr>
              <w:t>4.0e-15</w:t>
            </w:r>
          </w:p>
        </w:tc>
        <w:tc>
          <w:tcPr>
            <w:tcW w:w="1138" w:type="dxa"/>
            <w:tcBorders>
              <w:bottom w:val="single" w:sz="4" w:space="0" w:color="000000"/>
            </w:tcBorders>
            <w:shd w:val="clear" w:color="auto" w:fill="auto"/>
            <w:vAlign w:val="center"/>
          </w:tcPr>
          <w:p w14:paraId="1422FAB6" w14:textId="77777777" w:rsidR="000941DA" w:rsidRPr="007B12E1" w:rsidRDefault="000941DA" w:rsidP="002909A3">
            <w:pPr>
              <w:jc w:val="center"/>
              <w:rPr>
                <w:rFonts w:ascii="Times New Roman" w:hAnsi="Times New Roman"/>
                <w:sz w:val="20"/>
              </w:rPr>
            </w:pPr>
            <w:r>
              <w:rPr>
                <w:rFonts w:ascii="Times New Roman" w:hAnsi="Times New Roman"/>
                <w:sz w:val="20"/>
              </w:rPr>
              <w:t>7.2e-12</w:t>
            </w:r>
          </w:p>
        </w:tc>
        <w:tc>
          <w:tcPr>
            <w:tcW w:w="1002" w:type="dxa"/>
            <w:tcBorders>
              <w:bottom w:val="single" w:sz="4" w:space="0" w:color="000000"/>
            </w:tcBorders>
            <w:shd w:val="clear" w:color="auto" w:fill="auto"/>
            <w:vAlign w:val="center"/>
          </w:tcPr>
          <w:p w14:paraId="1CF8E5AC" w14:textId="77777777" w:rsidR="000941DA" w:rsidRPr="007B12E1" w:rsidRDefault="000941DA" w:rsidP="002909A3">
            <w:pPr>
              <w:jc w:val="center"/>
              <w:rPr>
                <w:rFonts w:ascii="Times New Roman" w:hAnsi="Times New Roman"/>
                <w:sz w:val="20"/>
              </w:rPr>
            </w:pPr>
            <w:r>
              <w:rPr>
                <w:rFonts w:ascii="Times New Roman" w:hAnsi="Times New Roman"/>
                <w:sz w:val="20"/>
              </w:rPr>
              <w:t>3.7e-06</w:t>
            </w:r>
          </w:p>
        </w:tc>
        <w:tc>
          <w:tcPr>
            <w:tcW w:w="1077" w:type="dxa"/>
            <w:tcBorders>
              <w:bottom w:val="single" w:sz="4" w:space="0" w:color="000000"/>
            </w:tcBorders>
            <w:shd w:val="clear" w:color="auto" w:fill="auto"/>
            <w:vAlign w:val="center"/>
          </w:tcPr>
          <w:p w14:paraId="138FAAE3" w14:textId="77777777" w:rsidR="000941DA" w:rsidRPr="00DC7115" w:rsidRDefault="000941DA" w:rsidP="002909A3">
            <w:pPr>
              <w:jc w:val="center"/>
              <w:rPr>
                <w:rFonts w:ascii="Times New Roman" w:hAnsi="Times New Roman"/>
                <w:sz w:val="20"/>
              </w:rPr>
            </w:pPr>
            <w:r>
              <w:rPr>
                <w:rFonts w:ascii="Times New Roman" w:hAnsi="Times New Roman"/>
                <w:sz w:val="20"/>
              </w:rPr>
              <w:t>4.4e-14</w:t>
            </w:r>
          </w:p>
        </w:tc>
        <w:tc>
          <w:tcPr>
            <w:tcW w:w="1040" w:type="dxa"/>
            <w:tcBorders>
              <w:bottom w:val="single" w:sz="4" w:space="0" w:color="000000"/>
            </w:tcBorders>
            <w:shd w:val="clear" w:color="auto" w:fill="auto"/>
            <w:vAlign w:val="center"/>
          </w:tcPr>
          <w:p w14:paraId="099B912C" w14:textId="77777777" w:rsidR="000941DA" w:rsidRPr="007B12E1" w:rsidRDefault="000941DA" w:rsidP="002909A3">
            <w:pPr>
              <w:jc w:val="center"/>
              <w:rPr>
                <w:rFonts w:ascii="Times New Roman" w:hAnsi="Times New Roman"/>
                <w:sz w:val="20"/>
              </w:rPr>
            </w:pPr>
            <w:r>
              <w:rPr>
                <w:rFonts w:ascii="Times New Roman" w:hAnsi="Times New Roman"/>
                <w:sz w:val="20"/>
              </w:rPr>
              <w:t>1.9e-11</w:t>
            </w:r>
          </w:p>
        </w:tc>
      </w:tr>
      <w:tr w:rsidR="000941DA" w:rsidRPr="007B12E1" w14:paraId="3BFD1251" w14:textId="77777777" w:rsidTr="002909A3">
        <w:trPr>
          <w:trHeight w:hRule="exact" w:val="340"/>
        </w:trPr>
        <w:tc>
          <w:tcPr>
            <w:tcW w:w="3583" w:type="dxa"/>
            <w:vAlign w:val="center"/>
          </w:tcPr>
          <w:p w14:paraId="63017233" w14:textId="77777777" w:rsidR="000941DA" w:rsidRPr="007B12E1" w:rsidRDefault="000941DA" w:rsidP="002909A3">
            <w:pPr>
              <w:rPr>
                <w:rFonts w:ascii="Times New Roman" w:hAnsi="Times New Roman"/>
                <w:sz w:val="20"/>
              </w:rPr>
            </w:pPr>
            <w:r w:rsidRPr="007B12E1">
              <w:rPr>
                <w:rFonts w:ascii="Times New Roman" w:hAnsi="Times New Roman"/>
                <w:sz w:val="20"/>
              </w:rPr>
              <w:t>Taxonomic rank</w:t>
            </w:r>
          </w:p>
        </w:tc>
        <w:tc>
          <w:tcPr>
            <w:tcW w:w="1138" w:type="dxa"/>
            <w:shd w:val="pct20" w:color="auto" w:fill="auto"/>
            <w:vAlign w:val="center"/>
          </w:tcPr>
          <w:p w14:paraId="4987042A" w14:textId="77777777" w:rsidR="000941DA" w:rsidRPr="007B12E1" w:rsidRDefault="000941DA" w:rsidP="002909A3">
            <w:pPr>
              <w:jc w:val="center"/>
              <w:rPr>
                <w:rFonts w:ascii="Times New Roman" w:hAnsi="Times New Roman"/>
                <w:sz w:val="20"/>
              </w:rPr>
            </w:pPr>
            <w:r>
              <w:rPr>
                <w:rFonts w:ascii="Times New Roman" w:hAnsi="Times New Roman"/>
                <w:sz w:val="20"/>
              </w:rPr>
              <w:t>1.9e-01</w:t>
            </w:r>
          </w:p>
        </w:tc>
        <w:tc>
          <w:tcPr>
            <w:tcW w:w="1138" w:type="dxa"/>
            <w:shd w:val="pct20" w:color="auto" w:fill="auto"/>
            <w:vAlign w:val="center"/>
          </w:tcPr>
          <w:p w14:paraId="5BB79FD7" w14:textId="77777777" w:rsidR="000941DA" w:rsidRPr="007B12E1" w:rsidRDefault="000941DA" w:rsidP="002909A3">
            <w:pPr>
              <w:jc w:val="center"/>
              <w:rPr>
                <w:rFonts w:ascii="Times New Roman" w:hAnsi="Times New Roman"/>
                <w:sz w:val="20"/>
              </w:rPr>
            </w:pPr>
            <w:r>
              <w:rPr>
                <w:rFonts w:ascii="Times New Roman" w:hAnsi="Times New Roman"/>
                <w:sz w:val="20"/>
              </w:rPr>
              <w:t>2.1e-01</w:t>
            </w:r>
          </w:p>
        </w:tc>
        <w:tc>
          <w:tcPr>
            <w:tcW w:w="1002" w:type="dxa"/>
            <w:tcBorders>
              <w:bottom w:val="single" w:sz="4" w:space="0" w:color="000000"/>
            </w:tcBorders>
            <w:shd w:val="clear" w:color="auto" w:fill="000000"/>
            <w:vAlign w:val="center"/>
          </w:tcPr>
          <w:p w14:paraId="2E7BDA1E" w14:textId="77777777" w:rsidR="000941DA" w:rsidRPr="007B12E1" w:rsidRDefault="000941DA" w:rsidP="002909A3">
            <w:pPr>
              <w:jc w:val="center"/>
              <w:rPr>
                <w:rFonts w:ascii="Times New Roman" w:hAnsi="Times New Roman"/>
                <w:sz w:val="20"/>
              </w:rPr>
            </w:pPr>
          </w:p>
        </w:tc>
        <w:tc>
          <w:tcPr>
            <w:tcW w:w="1077" w:type="dxa"/>
            <w:tcBorders>
              <w:right w:val="single" w:sz="4" w:space="0" w:color="000000"/>
            </w:tcBorders>
            <w:shd w:val="pct20" w:color="auto" w:fill="auto"/>
            <w:vAlign w:val="center"/>
          </w:tcPr>
          <w:p w14:paraId="606B70A9" w14:textId="77777777" w:rsidR="000941DA" w:rsidRPr="007B12E1" w:rsidRDefault="000941DA" w:rsidP="002909A3">
            <w:pPr>
              <w:jc w:val="center"/>
              <w:rPr>
                <w:rFonts w:ascii="Times New Roman" w:hAnsi="Times New Roman"/>
                <w:sz w:val="20"/>
              </w:rPr>
            </w:pPr>
            <w:r>
              <w:rPr>
                <w:rFonts w:ascii="Times New Roman" w:hAnsi="Times New Roman"/>
                <w:sz w:val="20"/>
              </w:rPr>
              <w:t>4.6e-01</w:t>
            </w:r>
          </w:p>
        </w:tc>
        <w:tc>
          <w:tcPr>
            <w:tcW w:w="1040" w:type="dxa"/>
            <w:tcBorders>
              <w:left w:val="single" w:sz="4" w:space="0" w:color="000000"/>
            </w:tcBorders>
            <w:shd w:val="pct20" w:color="auto" w:fill="auto"/>
            <w:vAlign w:val="center"/>
          </w:tcPr>
          <w:p w14:paraId="14CDF357" w14:textId="77777777" w:rsidR="000941DA" w:rsidRPr="007B12E1" w:rsidRDefault="000941DA" w:rsidP="002909A3">
            <w:pPr>
              <w:jc w:val="center"/>
              <w:rPr>
                <w:rFonts w:ascii="Times New Roman" w:hAnsi="Times New Roman"/>
                <w:sz w:val="20"/>
              </w:rPr>
            </w:pPr>
            <w:r>
              <w:rPr>
                <w:rFonts w:ascii="Times New Roman" w:hAnsi="Times New Roman"/>
                <w:sz w:val="20"/>
              </w:rPr>
              <w:t>7.5e-02</w:t>
            </w:r>
          </w:p>
        </w:tc>
      </w:tr>
      <w:tr w:rsidR="000941DA" w:rsidRPr="00AF713C" w14:paraId="5A4400D1" w14:textId="77777777" w:rsidTr="002909A3">
        <w:trPr>
          <w:trHeight w:hRule="exact" w:val="340"/>
        </w:trPr>
        <w:tc>
          <w:tcPr>
            <w:tcW w:w="3583" w:type="dxa"/>
            <w:vAlign w:val="center"/>
          </w:tcPr>
          <w:p w14:paraId="76B492BA" w14:textId="77777777" w:rsidR="000941DA" w:rsidRPr="00AF713C" w:rsidRDefault="000941DA" w:rsidP="002909A3">
            <w:pPr>
              <w:rPr>
                <w:rFonts w:ascii="Times New Roman" w:hAnsi="Times New Roman"/>
                <w:b/>
                <w:sz w:val="20"/>
              </w:rPr>
            </w:pPr>
            <w:r w:rsidRPr="00AF713C">
              <w:rPr>
                <w:rFonts w:ascii="Times New Roman" w:hAnsi="Times New Roman"/>
                <w:b/>
                <w:sz w:val="20"/>
              </w:rPr>
              <w:t>Proportion of deviance explained</w:t>
            </w:r>
            <w:r>
              <w:rPr>
                <w:rFonts w:ascii="Times New Roman" w:hAnsi="Times New Roman"/>
                <w:b/>
                <w:sz w:val="20"/>
              </w:rPr>
              <w:t xml:space="preserve"> (%)</w:t>
            </w:r>
          </w:p>
        </w:tc>
        <w:tc>
          <w:tcPr>
            <w:tcW w:w="1138" w:type="dxa"/>
            <w:vAlign w:val="center"/>
          </w:tcPr>
          <w:p w14:paraId="086DD998" w14:textId="77777777" w:rsidR="000941DA" w:rsidRPr="00AF677B" w:rsidRDefault="000941DA" w:rsidP="002909A3">
            <w:pPr>
              <w:jc w:val="center"/>
              <w:rPr>
                <w:rFonts w:ascii="Times New Roman" w:hAnsi="Times New Roman"/>
                <w:b/>
                <w:color w:val="000000"/>
                <w:sz w:val="20"/>
              </w:rPr>
            </w:pPr>
            <w:r>
              <w:rPr>
                <w:rFonts w:ascii="Times New Roman" w:hAnsi="Times New Roman"/>
                <w:b/>
                <w:color w:val="000000"/>
                <w:sz w:val="20"/>
              </w:rPr>
              <w:t>30.6</w:t>
            </w:r>
          </w:p>
        </w:tc>
        <w:tc>
          <w:tcPr>
            <w:tcW w:w="1138" w:type="dxa"/>
            <w:vAlign w:val="center"/>
          </w:tcPr>
          <w:p w14:paraId="79413E9C" w14:textId="77777777" w:rsidR="000941DA" w:rsidRPr="00AF677B" w:rsidRDefault="000941DA" w:rsidP="002909A3">
            <w:pPr>
              <w:jc w:val="center"/>
              <w:rPr>
                <w:rFonts w:ascii="Times New Roman" w:hAnsi="Times New Roman"/>
                <w:b/>
                <w:color w:val="000000"/>
                <w:sz w:val="20"/>
              </w:rPr>
            </w:pPr>
            <w:r>
              <w:rPr>
                <w:rFonts w:ascii="Times New Roman" w:hAnsi="Times New Roman"/>
                <w:b/>
                <w:color w:val="000000"/>
                <w:sz w:val="20"/>
              </w:rPr>
              <w:t>8.5</w:t>
            </w:r>
          </w:p>
        </w:tc>
        <w:tc>
          <w:tcPr>
            <w:tcW w:w="1002" w:type="dxa"/>
            <w:vAlign w:val="center"/>
          </w:tcPr>
          <w:p w14:paraId="570BCED2" w14:textId="77777777" w:rsidR="000941DA" w:rsidRPr="00AF677B" w:rsidRDefault="000941DA" w:rsidP="002909A3">
            <w:pPr>
              <w:jc w:val="center"/>
              <w:rPr>
                <w:rFonts w:ascii="Times New Roman" w:hAnsi="Times New Roman"/>
                <w:b/>
                <w:color w:val="000000"/>
                <w:sz w:val="20"/>
              </w:rPr>
            </w:pPr>
            <w:r>
              <w:rPr>
                <w:rFonts w:ascii="Times New Roman" w:hAnsi="Times New Roman"/>
                <w:b/>
                <w:color w:val="000000"/>
                <w:sz w:val="20"/>
              </w:rPr>
              <w:t>1.5</w:t>
            </w:r>
          </w:p>
        </w:tc>
        <w:tc>
          <w:tcPr>
            <w:tcW w:w="1077" w:type="dxa"/>
            <w:shd w:val="clear" w:color="FFFFFF" w:fill="auto"/>
            <w:vAlign w:val="center"/>
          </w:tcPr>
          <w:p w14:paraId="7B0A3AB5" w14:textId="77777777" w:rsidR="000941DA" w:rsidRPr="00AF677B" w:rsidRDefault="000941DA" w:rsidP="002909A3">
            <w:pPr>
              <w:jc w:val="center"/>
              <w:rPr>
                <w:rFonts w:ascii="Times New Roman" w:hAnsi="Times New Roman"/>
                <w:b/>
                <w:color w:val="000000"/>
                <w:sz w:val="20"/>
              </w:rPr>
            </w:pPr>
            <w:r>
              <w:rPr>
                <w:rFonts w:ascii="Times New Roman" w:hAnsi="Times New Roman"/>
                <w:b/>
                <w:color w:val="000000"/>
                <w:sz w:val="20"/>
              </w:rPr>
              <w:t>25.4</w:t>
            </w:r>
          </w:p>
        </w:tc>
        <w:tc>
          <w:tcPr>
            <w:tcW w:w="1040" w:type="dxa"/>
            <w:shd w:val="clear" w:color="FFFFFF" w:fill="auto"/>
            <w:vAlign w:val="center"/>
          </w:tcPr>
          <w:p w14:paraId="527B2B96" w14:textId="77777777" w:rsidR="000941DA" w:rsidRPr="00AF677B" w:rsidRDefault="000941DA" w:rsidP="002909A3">
            <w:pPr>
              <w:jc w:val="center"/>
              <w:rPr>
                <w:rFonts w:ascii="Times New Roman" w:hAnsi="Times New Roman"/>
                <w:b/>
                <w:color w:val="000000"/>
                <w:sz w:val="20"/>
              </w:rPr>
            </w:pPr>
            <w:r>
              <w:rPr>
                <w:rFonts w:ascii="Times New Roman" w:hAnsi="Times New Roman"/>
                <w:b/>
                <w:color w:val="000000"/>
                <w:sz w:val="20"/>
              </w:rPr>
              <w:t>58.8</w:t>
            </w:r>
          </w:p>
        </w:tc>
      </w:tr>
    </w:tbl>
    <w:p w14:paraId="68FCE9A1" w14:textId="77777777" w:rsidR="00F139F8" w:rsidRDefault="00F139F8" w:rsidP="00F139F8">
      <w:pPr>
        <w:rPr>
          <w:rFonts w:ascii="Times New Roman" w:hAnsi="Times New Roman" w:cs="TimesNewRoman"/>
          <w:sz w:val="20"/>
          <w:lang w:val="en-US"/>
        </w:rPr>
      </w:pPr>
    </w:p>
    <w:p w14:paraId="685AD4A6" w14:textId="708A1496" w:rsidR="00B55CE1" w:rsidRDefault="00D525D1" w:rsidP="00B55CE1">
      <w:pPr>
        <w:rPr>
          <w:rFonts w:ascii="Times New Roman" w:hAnsi="Times New Roman"/>
        </w:rPr>
      </w:pPr>
      <w:proofErr w:type="gramStart"/>
      <w:r>
        <w:rPr>
          <w:rFonts w:ascii="Times New Roman" w:hAnsi="Times New Roman"/>
          <w:b/>
          <w:smallCaps/>
        </w:rPr>
        <w:t>Supplementary table 5</w:t>
      </w:r>
      <w:r w:rsidR="007647C9" w:rsidRPr="00CC27A3">
        <w:rPr>
          <w:rFonts w:ascii="Times New Roman" w:hAnsi="Times New Roman"/>
          <w:b/>
          <w:smallCaps/>
        </w:rPr>
        <w:t>.</w:t>
      </w:r>
      <w:proofErr w:type="gramEnd"/>
      <w:r w:rsidR="007647C9" w:rsidRPr="008A55F5">
        <w:rPr>
          <w:rFonts w:ascii="Times New Roman" w:hAnsi="Times New Roman"/>
        </w:rPr>
        <w:t xml:space="preserve"> </w:t>
      </w:r>
      <w:r w:rsidR="007647C9">
        <w:rPr>
          <w:rFonts w:ascii="Times New Roman" w:hAnsi="Times New Roman"/>
        </w:rPr>
        <w:t>Summary of results from minimum adequate general linear models of each of five indices of stratigraphic congruence (</w:t>
      </w:r>
      <w:r w:rsidR="007647C9" w:rsidRPr="00A45549">
        <w:rPr>
          <w:rFonts w:ascii="Times New Roman" w:hAnsi="Times New Roman"/>
          <w:i/>
        </w:rPr>
        <w:t>GER</w:t>
      </w:r>
      <w:r w:rsidR="007647C9" w:rsidRPr="00A45549">
        <w:rPr>
          <w:rFonts w:ascii="Times New Roman" w:hAnsi="Times New Roman"/>
        </w:rPr>
        <w:t xml:space="preserve">*, </w:t>
      </w:r>
      <w:r w:rsidR="007647C9" w:rsidRPr="00A45549">
        <w:rPr>
          <w:rFonts w:ascii="Times New Roman" w:hAnsi="Times New Roman"/>
          <w:i/>
        </w:rPr>
        <w:t>GER</w:t>
      </w:r>
      <w:r w:rsidR="007647C9" w:rsidRPr="00A45549">
        <w:rPr>
          <w:rFonts w:ascii="Times New Roman" w:hAnsi="Times New Roman"/>
        </w:rPr>
        <w:t xml:space="preserve">, </w:t>
      </w:r>
      <w:r w:rsidR="007647C9" w:rsidRPr="00A45549">
        <w:rPr>
          <w:rFonts w:ascii="Times New Roman" w:hAnsi="Times New Roman"/>
          <w:i/>
        </w:rPr>
        <w:t>SCI</w:t>
      </w:r>
      <w:r w:rsidR="007647C9" w:rsidRPr="00A45549">
        <w:rPr>
          <w:rFonts w:ascii="Times New Roman" w:hAnsi="Times New Roman"/>
        </w:rPr>
        <w:t xml:space="preserve">, </w:t>
      </w:r>
      <w:r w:rsidR="007647C9" w:rsidRPr="00A45549">
        <w:rPr>
          <w:rFonts w:ascii="Times New Roman" w:hAnsi="Times New Roman"/>
          <w:i/>
        </w:rPr>
        <w:t>GERt</w:t>
      </w:r>
      <w:r w:rsidR="007647C9" w:rsidRPr="00A45549">
        <w:rPr>
          <w:rFonts w:ascii="Times New Roman" w:hAnsi="Times New Roman"/>
        </w:rPr>
        <w:t xml:space="preserve"> and </w:t>
      </w:r>
      <w:r w:rsidR="007647C9" w:rsidRPr="00A45549">
        <w:rPr>
          <w:rFonts w:ascii="Times New Roman" w:hAnsi="Times New Roman"/>
          <w:i/>
        </w:rPr>
        <w:t>MSM</w:t>
      </w:r>
      <w:r w:rsidR="007647C9" w:rsidRPr="00A45549">
        <w:rPr>
          <w:rFonts w:ascii="Times New Roman" w:hAnsi="Times New Roman"/>
        </w:rPr>
        <w:t>*</w:t>
      </w:r>
      <w:r>
        <w:rPr>
          <w:rFonts w:ascii="Times New Roman" w:hAnsi="Times New Roman"/>
        </w:rPr>
        <w:t xml:space="preserve">, calculated by resolving polytomies </w:t>
      </w:r>
      <w:r w:rsidR="000941DA">
        <w:rPr>
          <w:rFonts w:ascii="Times New Roman" w:hAnsi="Times New Roman"/>
        </w:rPr>
        <w:t>in reverse stratigraphic order</w:t>
      </w:r>
      <w:r w:rsidR="007647C9" w:rsidRPr="000941DA">
        <w:rPr>
          <w:rFonts w:ascii="Times New Roman" w:hAnsi="Times New Roman"/>
        </w:rPr>
        <w:t xml:space="preserve">) for </w:t>
      </w:r>
      <w:r w:rsidR="00561C7B" w:rsidRPr="000941DA">
        <w:rPr>
          <w:rFonts w:ascii="Times New Roman" w:hAnsi="Times New Roman"/>
        </w:rPr>
        <w:t>647</w:t>
      </w:r>
      <w:r w:rsidR="007647C9" w:rsidRPr="000941DA">
        <w:rPr>
          <w:rFonts w:ascii="Times New Roman" w:hAnsi="Times New Roman"/>
        </w:rPr>
        <w:t xml:space="preserve"> empirical</w:t>
      </w:r>
      <w:r w:rsidR="007647C9">
        <w:rPr>
          <w:rFonts w:ascii="Times New Roman" w:hAnsi="Times New Roman"/>
        </w:rPr>
        <w:t xml:space="preserve"> trees modelled in terms of </w:t>
      </w:r>
      <w:r w:rsidR="00234419">
        <w:rPr>
          <w:rFonts w:ascii="Times New Roman" w:hAnsi="Times New Roman"/>
        </w:rPr>
        <w:t>ten</w:t>
      </w:r>
      <w:r w:rsidR="007647C9">
        <w:rPr>
          <w:rFonts w:ascii="Times New Roman" w:hAnsi="Times New Roman"/>
        </w:rPr>
        <w:t xml:space="preserve"> independent variables (omitting taxonomic group </w:t>
      </w:r>
      <w:r w:rsidR="007647C9" w:rsidRPr="00BA22A1">
        <w:rPr>
          <w:rFonts w:ascii="Times New Roman" w:hAnsi="Times New Roman"/>
          <w:i/>
        </w:rPr>
        <w:t>a priori</w:t>
      </w:r>
      <w:r w:rsidR="007647C9">
        <w:rPr>
          <w:rFonts w:ascii="Times New Roman" w:hAnsi="Times New Roman"/>
        </w:rPr>
        <w:t xml:space="preserve">), without interactions. </w:t>
      </w:r>
      <w:r w:rsidR="00B55CE1">
        <w:rPr>
          <w:rFonts w:ascii="Times New Roman" w:hAnsi="Times New Roman"/>
        </w:rPr>
        <w:t>White cell</w:t>
      </w:r>
      <w:r w:rsidR="00B55CE1" w:rsidRPr="008A55F5">
        <w:rPr>
          <w:rFonts w:ascii="Times New Roman" w:hAnsi="Times New Roman"/>
        </w:rPr>
        <w:t xml:space="preserve"> = significant parameter (</w:t>
      </w:r>
      <w:r w:rsidR="00B55CE1">
        <w:rPr>
          <w:rFonts w:ascii="Times New Roman" w:hAnsi="Times New Roman"/>
          <w:i/>
        </w:rPr>
        <w:t>p</w:t>
      </w:r>
      <w:r w:rsidR="00B55CE1" w:rsidRPr="008A55F5">
        <w:rPr>
          <w:rFonts w:ascii="Times New Roman" w:hAnsi="Times New Roman"/>
          <w:i/>
        </w:rPr>
        <w:t xml:space="preserve"> </w:t>
      </w:r>
      <w:r w:rsidR="00B55CE1" w:rsidRPr="008A55F5">
        <w:rPr>
          <w:rFonts w:ascii="Times New Roman" w:hAnsi="Times New Roman"/>
        </w:rPr>
        <w:t xml:space="preserve">&lt; 0.05); </w:t>
      </w:r>
      <w:r w:rsidR="00B55CE1">
        <w:rPr>
          <w:rFonts w:ascii="Times New Roman" w:hAnsi="Times New Roman"/>
        </w:rPr>
        <w:t>gray cell</w:t>
      </w:r>
      <w:r w:rsidR="00B55CE1" w:rsidRPr="008A55F5">
        <w:rPr>
          <w:rFonts w:ascii="Times New Roman" w:hAnsi="Times New Roman"/>
        </w:rPr>
        <w:t xml:space="preserve"> = non-significant parameter (</w:t>
      </w:r>
      <w:r w:rsidR="00B55CE1">
        <w:rPr>
          <w:rFonts w:ascii="Times New Roman" w:hAnsi="Times New Roman"/>
          <w:i/>
        </w:rPr>
        <w:t>p</w:t>
      </w:r>
      <w:r w:rsidR="00B55CE1">
        <w:rPr>
          <w:rFonts w:ascii="Times New Roman" w:hAnsi="Times New Roman"/>
        </w:rPr>
        <w:t xml:space="preserve"> &gt; 0.05</w:t>
      </w:r>
      <w:r w:rsidR="00B55CE1" w:rsidRPr="008A55F5">
        <w:rPr>
          <w:rFonts w:ascii="Times New Roman" w:hAnsi="Times New Roman"/>
        </w:rPr>
        <w:t>)</w:t>
      </w:r>
      <w:r w:rsidR="00B55CE1">
        <w:rPr>
          <w:rFonts w:ascii="Times New Roman" w:hAnsi="Times New Roman"/>
        </w:rPr>
        <w:t xml:space="preserve"> still included in minimum adequate model</w:t>
      </w:r>
      <w:r w:rsidR="00B55CE1" w:rsidRPr="008A55F5">
        <w:rPr>
          <w:rFonts w:ascii="Times New Roman" w:hAnsi="Times New Roman"/>
        </w:rPr>
        <w:t xml:space="preserve">; black shading </w:t>
      </w:r>
      <w:r w:rsidR="00B55CE1">
        <w:rPr>
          <w:rFonts w:ascii="Times New Roman" w:hAnsi="Times New Roman"/>
        </w:rPr>
        <w:t>indicates</w:t>
      </w:r>
      <w:r w:rsidR="00B55CE1" w:rsidRPr="008A55F5">
        <w:rPr>
          <w:rFonts w:ascii="Times New Roman" w:hAnsi="Times New Roman"/>
        </w:rPr>
        <w:t xml:space="preserve"> parameter not included in final model.</w:t>
      </w:r>
    </w:p>
    <w:p w14:paraId="0AC2CECD" w14:textId="7A13E591" w:rsidR="00BA3AB3" w:rsidRDefault="00BA3AB3" w:rsidP="00650F75">
      <w:pPr>
        <w:rPr>
          <w:rFonts w:ascii="Times New Roman" w:hAnsi="Times New Roman"/>
        </w:rPr>
      </w:pPr>
    </w:p>
    <w:p w14:paraId="3FA08C94" w14:textId="489836D1" w:rsidR="00BA3AB3" w:rsidRDefault="00BA3AB3" w:rsidP="00BA3AB3">
      <w:pPr>
        <w:spacing w:line="360" w:lineRule="auto"/>
        <w:rPr>
          <w:rFonts w:ascii="Times New Roman" w:hAnsi="Times New Roman"/>
        </w:rPr>
      </w:pPr>
      <w:r w:rsidRPr="003324C5">
        <w:rPr>
          <w:rFonts w:ascii="Times New Roman" w:hAnsi="Times New Roman"/>
          <w:smallCaps/>
        </w:rPr>
        <w:t xml:space="preserve">Supplementary table </w:t>
      </w:r>
      <w:r w:rsidR="00456A1A">
        <w:rPr>
          <w:rFonts w:ascii="Times New Roman" w:hAnsi="Times New Roman"/>
          <w:smallCaps/>
        </w:rPr>
        <w:t>6</w:t>
      </w:r>
    </w:p>
    <w:tbl>
      <w:tblPr>
        <w:tblW w:w="52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3"/>
        <w:gridCol w:w="1138"/>
        <w:gridCol w:w="1138"/>
        <w:gridCol w:w="1002"/>
        <w:gridCol w:w="1077"/>
        <w:gridCol w:w="1040"/>
      </w:tblGrid>
      <w:tr w:rsidR="00525EEE" w:rsidRPr="007B12E1" w14:paraId="7CCDCB3C" w14:textId="77777777" w:rsidTr="002909A3">
        <w:trPr>
          <w:trHeight w:hRule="exact" w:val="340"/>
        </w:trPr>
        <w:tc>
          <w:tcPr>
            <w:tcW w:w="3583" w:type="dxa"/>
            <w:vAlign w:val="center"/>
          </w:tcPr>
          <w:p w14:paraId="45FA6B70" w14:textId="77777777" w:rsidR="00525EEE" w:rsidRPr="007B12E1" w:rsidRDefault="00525EEE" w:rsidP="002909A3">
            <w:pPr>
              <w:rPr>
                <w:rFonts w:ascii="Times New Roman" w:hAnsi="Times New Roman"/>
                <w:b/>
                <w:sz w:val="20"/>
              </w:rPr>
            </w:pPr>
            <w:r w:rsidRPr="007B12E1">
              <w:rPr>
                <w:rFonts w:ascii="Times New Roman" w:hAnsi="Times New Roman"/>
                <w:b/>
                <w:sz w:val="20"/>
              </w:rPr>
              <w:t>Parameter</w:t>
            </w:r>
          </w:p>
        </w:tc>
        <w:tc>
          <w:tcPr>
            <w:tcW w:w="1138" w:type="dxa"/>
            <w:tcBorders>
              <w:bottom w:val="single" w:sz="4" w:space="0" w:color="000000"/>
            </w:tcBorders>
            <w:vAlign w:val="center"/>
          </w:tcPr>
          <w:p w14:paraId="32F88EF1" w14:textId="77777777" w:rsidR="00525EEE" w:rsidRPr="00B13A9F" w:rsidRDefault="00525EEE" w:rsidP="002909A3">
            <w:pPr>
              <w:jc w:val="center"/>
              <w:rPr>
                <w:rFonts w:ascii="Times New Roman" w:hAnsi="Times New Roman"/>
                <w:b/>
                <w:i/>
                <w:sz w:val="20"/>
              </w:rPr>
            </w:pPr>
            <w:r w:rsidRPr="00B13A9F">
              <w:rPr>
                <w:rFonts w:ascii="Times New Roman" w:hAnsi="Times New Roman"/>
                <w:b/>
                <w:i/>
                <w:sz w:val="20"/>
              </w:rPr>
              <w:t>GER</w:t>
            </w:r>
          </w:p>
        </w:tc>
        <w:tc>
          <w:tcPr>
            <w:tcW w:w="1138" w:type="dxa"/>
            <w:vAlign w:val="center"/>
          </w:tcPr>
          <w:p w14:paraId="04907292" w14:textId="77777777" w:rsidR="00525EEE" w:rsidRPr="00B13A9F" w:rsidRDefault="00525EEE" w:rsidP="002909A3">
            <w:pPr>
              <w:jc w:val="center"/>
              <w:rPr>
                <w:rFonts w:ascii="Times New Roman" w:hAnsi="Times New Roman"/>
                <w:b/>
                <w:i/>
                <w:sz w:val="20"/>
              </w:rPr>
            </w:pPr>
            <w:r w:rsidRPr="00B13A9F">
              <w:rPr>
                <w:rFonts w:ascii="Times New Roman" w:hAnsi="Times New Roman"/>
                <w:b/>
                <w:i/>
                <w:sz w:val="20"/>
              </w:rPr>
              <w:t>GERt</w:t>
            </w:r>
          </w:p>
        </w:tc>
        <w:tc>
          <w:tcPr>
            <w:tcW w:w="1002" w:type="dxa"/>
            <w:tcBorders>
              <w:bottom w:val="single" w:sz="4" w:space="0" w:color="000000"/>
            </w:tcBorders>
            <w:vAlign w:val="center"/>
          </w:tcPr>
          <w:p w14:paraId="3487F54D" w14:textId="77777777" w:rsidR="00525EEE" w:rsidRPr="00B13A9F" w:rsidRDefault="00525EEE" w:rsidP="002909A3">
            <w:pPr>
              <w:jc w:val="center"/>
              <w:rPr>
                <w:rFonts w:ascii="Times New Roman" w:hAnsi="Times New Roman"/>
                <w:b/>
                <w:i/>
                <w:sz w:val="20"/>
              </w:rPr>
            </w:pPr>
            <w:r w:rsidRPr="00B13A9F">
              <w:rPr>
                <w:rFonts w:ascii="Times New Roman" w:hAnsi="Times New Roman"/>
                <w:b/>
                <w:i/>
                <w:sz w:val="20"/>
              </w:rPr>
              <w:t>GER*</w:t>
            </w:r>
          </w:p>
        </w:tc>
        <w:tc>
          <w:tcPr>
            <w:tcW w:w="1077" w:type="dxa"/>
            <w:tcBorders>
              <w:bottom w:val="single" w:sz="4" w:space="0" w:color="000000"/>
            </w:tcBorders>
            <w:shd w:val="clear" w:color="FFFFFF" w:fill="auto"/>
            <w:vAlign w:val="center"/>
          </w:tcPr>
          <w:p w14:paraId="5EDA4F88" w14:textId="77777777" w:rsidR="00525EEE" w:rsidRPr="00B13A9F" w:rsidRDefault="00525EEE" w:rsidP="002909A3">
            <w:pPr>
              <w:jc w:val="center"/>
              <w:rPr>
                <w:rFonts w:ascii="Times New Roman" w:hAnsi="Times New Roman"/>
                <w:b/>
                <w:i/>
                <w:sz w:val="20"/>
              </w:rPr>
            </w:pPr>
            <w:r w:rsidRPr="00B13A9F">
              <w:rPr>
                <w:rFonts w:ascii="Times New Roman" w:hAnsi="Times New Roman"/>
                <w:b/>
                <w:i/>
                <w:sz w:val="20"/>
              </w:rPr>
              <w:t>SCI</w:t>
            </w:r>
          </w:p>
        </w:tc>
        <w:tc>
          <w:tcPr>
            <w:tcW w:w="1040" w:type="dxa"/>
            <w:shd w:val="clear" w:color="FFFFFF" w:fill="auto"/>
            <w:vAlign w:val="center"/>
          </w:tcPr>
          <w:p w14:paraId="7829F5F6" w14:textId="77777777" w:rsidR="00525EEE" w:rsidRPr="00B13A9F" w:rsidRDefault="00525EEE" w:rsidP="002909A3">
            <w:pPr>
              <w:jc w:val="center"/>
              <w:rPr>
                <w:rFonts w:ascii="Times New Roman" w:hAnsi="Times New Roman"/>
                <w:b/>
                <w:i/>
                <w:sz w:val="20"/>
              </w:rPr>
            </w:pPr>
            <w:r w:rsidRPr="00B13A9F">
              <w:rPr>
                <w:rFonts w:ascii="Times New Roman" w:hAnsi="Times New Roman"/>
                <w:b/>
                <w:i/>
                <w:sz w:val="20"/>
              </w:rPr>
              <w:t>MSM*</w:t>
            </w:r>
          </w:p>
        </w:tc>
      </w:tr>
      <w:tr w:rsidR="00525EEE" w:rsidRPr="007B12E1" w14:paraId="71448A05" w14:textId="77777777" w:rsidTr="002909A3">
        <w:trPr>
          <w:trHeight w:hRule="exact" w:val="340"/>
        </w:trPr>
        <w:tc>
          <w:tcPr>
            <w:tcW w:w="3583" w:type="dxa"/>
            <w:tcBorders>
              <w:right w:val="single" w:sz="4" w:space="0" w:color="000000"/>
            </w:tcBorders>
            <w:vAlign w:val="center"/>
          </w:tcPr>
          <w:p w14:paraId="7DFABA26" w14:textId="77777777" w:rsidR="00525EEE" w:rsidRPr="007B12E1" w:rsidRDefault="00525EEE" w:rsidP="002909A3">
            <w:pPr>
              <w:rPr>
                <w:rFonts w:ascii="Times New Roman" w:hAnsi="Times New Roman"/>
                <w:sz w:val="20"/>
              </w:rPr>
            </w:pPr>
            <w:r w:rsidRPr="007B12E1">
              <w:rPr>
                <w:rFonts w:ascii="Times New Roman" w:hAnsi="Times New Roman"/>
                <w:sz w:val="20"/>
              </w:rPr>
              <w:t>Number of taxa</w:t>
            </w:r>
          </w:p>
        </w:tc>
        <w:tc>
          <w:tcPr>
            <w:tcW w:w="1138" w:type="dxa"/>
            <w:tcBorders>
              <w:bottom w:val="nil"/>
              <w:right w:val="single" w:sz="4" w:space="0" w:color="000000"/>
            </w:tcBorders>
            <w:shd w:val="clear" w:color="auto" w:fill="000000"/>
            <w:vAlign w:val="center"/>
          </w:tcPr>
          <w:p w14:paraId="16C43FAA" w14:textId="77777777" w:rsidR="00525EEE" w:rsidRPr="007B12E1" w:rsidRDefault="00525EEE" w:rsidP="002909A3">
            <w:pPr>
              <w:jc w:val="center"/>
              <w:rPr>
                <w:rFonts w:ascii="Times New Roman" w:hAnsi="Times New Roman"/>
                <w:sz w:val="20"/>
              </w:rPr>
            </w:pPr>
          </w:p>
        </w:tc>
        <w:tc>
          <w:tcPr>
            <w:tcW w:w="1138" w:type="dxa"/>
            <w:tcBorders>
              <w:bottom w:val="single" w:sz="4" w:space="0" w:color="000000"/>
              <w:right w:val="single" w:sz="4" w:space="0" w:color="000000"/>
            </w:tcBorders>
            <w:vAlign w:val="center"/>
          </w:tcPr>
          <w:p w14:paraId="01CB19FA" w14:textId="77777777" w:rsidR="00525EEE" w:rsidRPr="007B12E1" w:rsidRDefault="00525EEE" w:rsidP="002909A3">
            <w:pPr>
              <w:jc w:val="center"/>
              <w:rPr>
                <w:rFonts w:ascii="Times New Roman" w:hAnsi="Times New Roman"/>
                <w:sz w:val="20"/>
              </w:rPr>
            </w:pPr>
            <w:r>
              <w:rPr>
                <w:rFonts w:ascii="Times New Roman" w:hAnsi="Times New Roman"/>
                <w:sz w:val="20"/>
              </w:rPr>
              <w:t>8.8e-05</w:t>
            </w:r>
          </w:p>
        </w:tc>
        <w:tc>
          <w:tcPr>
            <w:tcW w:w="1002" w:type="dxa"/>
            <w:tcBorders>
              <w:bottom w:val="single" w:sz="4" w:space="0" w:color="000000"/>
              <w:right w:val="single" w:sz="4" w:space="0" w:color="000000"/>
            </w:tcBorders>
            <w:shd w:val="pct20" w:color="auto" w:fill="auto"/>
            <w:vAlign w:val="center"/>
          </w:tcPr>
          <w:p w14:paraId="67B04EA7" w14:textId="77777777" w:rsidR="00525EEE" w:rsidRPr="007B12E1" w:rsidRDefault="00525EEE" w:rsidP="002909A3">
            <w:pPr>
              <w:jc w:val="center"/>
              <w:rPr>
                <w:rFonts w:ascii="Times New Roman" w:hAnsi="Times New Roman"/>
                <w:sz w:val="20"/>
              </w:rPr>
            </w:pPr>
            <w:r>
              <w:rPr>
                <w:rFonts w:ascii="Times New Roman" w:hAnsi="Times New Roman"/>
                <w:sz w:val="20"/>
              </w:rPr>
              <w:t>5.6e-02</w:t>
            </w:r>
          </w:p>
        </w:tc>
        <w:tc>
          <w:tcPr>
            <w:tcW w:w="1077" w:type="dxa"/>
            <w:tcBorders>
              <w:top w:val="single" w:sz="4" w:space="0" w:color="000000"/>
              <w:left w:val="single" w:sz="4" w:space="0" w:color="000000"/>
              <w:bottom w:val="single" w:sz="4" w:space="0" w:color="000000"/>
              <w:right w:val="single" w:sz="4" w:space="0" w:color="000000"/>
            </w:tcBorders>
            <w:shd w:val="pct20" w:color="auto" w:fill="auto"/>
            <w:vAlign w:val="center"/>
          </w:tcPr>
          <w:p w14:paraId="71C65DC5" w14:textId="77777777" w:rsidR="00525EEE" w:rsidRPr="007B12E1" w:rsidRDefault="00525EEE" w:rsidP="002909A3">
            <w:pPr>
              <w:jc w:val="center"/>
              <w:rPr>
                <w:rFonts w:ascii="Times New Roman" w:hAnsi="Times New Roman"/>
                <w:sz w:val="20"/>
              </w:rPr>
            </w:pPr>
            <w:r>
              <w:rPr>
                <w:rFonts w:ascii="Times New Roman" w:hAnsi="Times New Roman"/>
                <w:sz w:val="20"/>
              </w:rPr>
              <w:t>6.0e-01</w:t>
            </w:r>
          </w:p>
        </w:tc>
        <w:tc>
          <w:tcPr>
            <w:tcW w:w="1040" w:type="dxa"/>
            <w:tcBorders>
              <w:left w:val="single" w:sz="4" w:space="0" w:color="000000"/>
            </w:tcBorders>
            <w:shd w:val="clear" w:color="FFFFFF" w:fill="auto"/>
            <w:vAlign w:val="center"/>
          </w:tcPr>
          <w:p w14:paraId="62083E22" w14:textId="77777777" w:rsidR="00525EEE" w:rsidRPr="007B12E1" w:rsidRDefault="00525EEE" w:rsidP="002909A3">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r>
      <w:tr w:rsidR="00525EEE" w:rsidRPr="007B12E1" w14:paraId="77EB7D95" w14:textId="77777777" w:rsidTr="002909A3">
        <w:trPr>
          <w:trHeight w:hRule="exact" w:val="340"/>
        </w:trPr>
        <w:tc>
          <w:tcPr>
            <w:tcW w:w="3583" w:type="dxa"/>
            <w:vAlign w:val="center"/>
          </w:tcPr>
          <w:p w14:paraId="6D6FE2B1" w14:textId="77777777" w:rsidR="00525EEE" w:rsidRPr="007B12E1" w:rsidRDefault="00525EEE" w:rsidP="002909A3">
            <w:pPr>
              <w:rPr>
                <w:rFonts w:ascii="Times New Roman" w:hAnsi="Times New Roman"/>
                <w:sz w:val="20"/>
              </w:rPr>
            </w:pPr>
            <w:r>
              <w:rPr>
                <w:rFonts w:ascii="Times New Roman" w:hAnsi="Times New Roman"/>
                <w:sz w:val="20"/>
              </w:rPr>
              <w:t>Colless</w:t>
            </w:r>
            <w:r w:rsidRPr="007B12E1">
              <w:rPr>
                <w:rFonts w:ascii="Times New Roman" w:hAnsi="Times New Roman"/>
                <w:sz w:val="20"/>
              </w:rPr>
              <w:t xml:space="preserve"> index</w:t>
            </w:r>
          </w:p>
        </w:tc>
        <w:tc>
          <w:tcPr>
            <w:tcW w:w="1138" w:type="dxa"/>
            <w:tcBorders>
              <w:top w:val="nil"/>
              <w:bottom w:val="nil"/>
            </w:tcBorders>
            <w:shd w:val="clear" w:color="auto" w:fill="000000"/>
            <w:vAlign w:val="center"/>
          </w:tcPr>
          <w:p w14:paraId="78588A52" w14:textId="77777777" w:rsidR="00525EEE" w:rsidRPr="007B12E1" w:rsidRDefault="00525EEE" w:rsidP="002909A3">
            <w:pPr>
              <w:jc w:val="center"/>
              <w:rPr>
                <w:rFonts w:ascii="Times New Roman" w:hAnsi="Times New Roman"/>
                <w:sz w:val="20"/>
              </w:rPr>
            </w:pPr>
          </w:p>
        </w:tc>
        <w:tc>
          <w:tcPr>
            <w:tcW w:w="1138" w:type="dxa"/>
            <w:tcBorders>
              <w:bottom w:val="nil"/>
            </w:tcBorders>
            <w:shd w:val="clear" w:color="auto" w:fill="000000"/>
            <w:vAlign w:val="center"/>
          </w:tcPr>
          <w:p w14:paraId="77BF6CE3" w14:textId="77777777" w:rsidR="00525EEE" w:rsidRPr="007B12E1" w:rsidRDefault="00525EEE" w:rsidP="002909A3">
            <w:pPr>
              <w:jc w:val="center"/>
              <w:rPr>
                <w:rFonts w:ascii="Times New Roman" w:hAnsi="Times New Roman"/>
                <w:sz w:val="20"/>
              </w:rPr>
            </w:pPr>
          </w:p>
        </w:tc>
        <w:tc>
          <w:tcPr>
            <w:tcW w:w="1002" w:type="dxa"/>
            <w:tcBorders>
              <w:bottom w:val="nil"/>
            </w:tcBorders>
            <w:shd w:val="clear" w:color="auto" w:fill="000000"/>
            <w:vAlign w:val="center"/>
          </w:tcPr>
          <w:p w14:paraId="05C13F79" w14:textId="77777777" w:rsidR="00525EEE" w:rsidRPr="007B12E1" w:rsidRDefault="00525EEE" w:rsidP="002909A3">
            <w:pPr>
              <w:jc w:val="center"/>
              <w:rPr>
                <w:rFonts w:ascii="Times New Roman" w:hAnsi="Times New Roman"/>
                <w:sz w:val="20"/>
              </w:rPr>
            </w:pPr>
          </w:p>
        </w:tc>
        <w:tc>
          <w:tcPr>
            <w:tcW w:w="1077" w:type="dxa"/>
            <w:tcBorders>
              <w:top w:val="single" w:sz="4" w:space="0" w:color="000000"/>
              <w:bottom w:val="single" w:sz="4" w:space="0" w:color="000000"/>
            </w:tcBorders>
            <w:shd w:val="clear" w:color="000000" w:fill="auto"/>
            <w:vAlign w:val="center"/>
          </w:tcPr>
          <w:p w14:paraId="61ACB3EF" w14:textId="77777777" w:rsidR="00525EEE" w:rsidRPr="007B12E1" w:rsidRDefault="00525EEE" w:rsidP="002909A3">
            <w:pPr>
              <w:jc w:val="center"/>
              <w:rPr>
                <w:rFonts w:ascii="Times New Roman" w:hAnsi="Times New Roman"/>
                <w:sz w:val="20"/>
              </w:rPr>
            </w:pPr>
            <w:r>
              <w:rPr>
                <w:rFonts w:ascii="Times New Roman" w:hAnsi="Times New Roman"/>
                <w:sz w:val="20"/>
              </w:rPr>
              <w:t>1.6e-03</w:t>
            </w:r>
          </w:p>
        </w:tc>
        <w:tc>
          <w:tcPr>
            <w:tcW w:w="1040" w:type="dxa"/>
            <w:tcBorders>
              <w:bottom w:val="single" w:sz="4" w:space="0" w:color="000000"/>
            </w:tcBorders>
            <w:shd w:val="clear" w:color="FFFFFF" w:fill="auto"/>
            <w:vAlign w:val="center"/>
          </w:tcPr>
          <w:p w14:paraId="397FD3C2" w14:textId="77777777" w:rsidR="00525EEE" w:rsidRPr="007B12E1" w:rsidRDefault="00525EEE" w:rsidP="002909A3">
            <w:pPr>
              <w:jc w:val="center"/>
              <w:rPr>
                <w:rFonts w:ascii="Times New Roman" w:hAnsi="Times New Roman"/>
                <w:sz w:val="20"/>
              </w:rPr>
            </w:pPr>
            <w:r>
              <w:rPr>
                <w:rFonts w:ascii="Times New Roman" w:hAnsi="Times New Roman"/>
                <w:sz w:val="20"/>
              </w:rPr>
              <w:t>6.5e-03</w:t>
            </w:r>
          </w:p>
        </w:tc>
      </w:tr>
      <w:tr w:rsidR="00525EEE" w:rsidRPr="00FF5740" w14:paraId="0315BE80" w14:textId="77777777" w:rsidTr="002909A3">
        <w:trPr>
          <w:trHeight w:hRule="exact" w:val="340"/>
        </w:trPr>
        <w:tc>
          <w:tcPr>
            <w:tcW w:w="3583" w:type="dxa"/>
            <w:vAlign w:val="center"/>
          </w:tcPr>
          <w:p w14:paraId="203DC19B" w14:textId="77777777" w:rsidR="00525EEE" w:rsidRPr="00FF5740" w:rsidRDefault="00525EEE" w:rsidP="002909A3">
            <w:pPr>
              <w:rPr>
                <w:rFonts w:ascii="Times New Roman" w:hAnsi="Times New Roman"/>
                <w:sz w:val="20"/>
              </w:rPr>
            </w:pPr>
            <w:r w:rsidRPr="00FF5740">
              <w:rPr>
                <w:rFonts w:ascii="Times New Roman" w:hAnsi="Times New Roman"/>
                <w:sz w:val="20"/>
              </w:rPr>
              <w:t>Percentage resolution</w:t>
            </w:r>
          </w:p>
        </w:tc>
        <w:tc>
          <w:tcPr>
            <w:tcW w:w="1138" w:type="dxa"/>
            <w:shd w:val="clear" w:color="auto" w:fill="auto"/>
            <w:vAlign w:val="center"/>
          </w:tcPr>
          <w:p w14:paraId="7C39102D" w14:textId="77777777" w:rsidR="00525EEE" w:rsidRPr="00FF5740" w:rsidRDefault="00525EEE" w:rsidP="002909A3">
            <w:pPr>
              <w:jc w:val="center"/>
              <w:rPr>
                <w:rFonts w:ascii="Times New Roman" w:hAnsi="Times New Roman"/>
                <w:sz w:val="20"/>
              </w:rPr>
            </w:pPr>
            <w:r w:rsidRPr="00FF5740">
              <w:rPr>
                <w:rFonts w:ascii="Times New Roman" w:hAnsi="Times New Roman"/>
                <w:sz w:val="20"/>
              </w:rPr>
              <w:t>1.3e-06</w:t>
            </w:r>
          </w:p>
        </w:tc>
        <w:tc>
          <w:tcPr>
            <w:tcW w:w="1138" w:type="dxa"/>
            <w:tcBorders>
              <w:bottom w:val="single" w:sz="4" w:space="0" w:color="000000"/>
            </w:tcBorders>
            <w:shd w:val="clear" w:color="auto" w:fill="000000"/>
            <w:vAlign w:val="center"/>
          </w:tcPr>
          <w:p w14:paraId="342E8962" w14:textId="77777777" w:rsidR="00525EEE" w:rsidRPr="00FF5740" w:rsidRDefault="00525EEE" w:rsidP="002909A3">
            <w:pPr>
              <w:jc w:val="center"/>
              <w:rPr>
                <w:rFonts w:ascii="Times New Roman" w:hAnsi="Times New Roman"/>
                <w:sz w:val="20"/>
              </w:rPr>
            </w:pPr>
          </w:p>
        </w:tc>
        <w:tc>
          <w:tcPr>
            <w:tcW w:w="1002" w:type="dxa"/>
            <w:tcBorders>
              <w:bottom w:val="single" w:sz="4" w:space="0" w:color="000000"/>
            </w:tcBorders>
            <w:shd w:val="clear" w:color="auto" w:fill="000000"/>
            <w:vAlign w:val="center"/>
          </w:tcPr>
          <w:p w14:paraId="785931F7" w14:textId="77777777" w:rsidR="00525EEE" w:rsidRPr="00FF5740" w:rsidRDefault="00525EEE" w:rsidP="002909A3">
            <w:pPr>
              <w:jc w:val="center"/>
              <w:rPr>
                <w:rFonts w:ascii="Times New Roman" w:hAnsi="Times New Roman"/>
                <w:sz w:val="20"/>
              </w:rPr>
            </w:pPr>
          </w:p>
        </w:tc>
        <w:tc>
          <w:tcPr>
            <w:tcW w:w="1077" w:type="dxa"/>
            <w:tcBorders>
              <w:bottom w:val="single" w:sz="4" w:space="0" w:color="000000"/>
            </w:tcBorders>
            <w:shd w:val="clear" w:color="auto" w:fill="auto"/>
            <w:vAlign w:val="center"/>
          </w:tcPr>
          <w:p w14:paraId="10DEC7DF" w14:textId="77777777" w:rsidR="00525EEE" w:rsidRPr="00FF5740" w:rsidRDefault="00525EEE" w:rsidP="002909A3">
            <w:pPr>
              <w:jc w:val="center"/>
              <w:rPr>
                <w:rFonts w:ascii="Times New Roman" w:hAnsi="Times New Roman"/>
                <w:sz w:val="20"/>
              </w:rPr>
            </w:pPr>
            <w:r w:rsidRPr="00FF5740">
              <w:rPr>
                <w:rFonts w:ascii="Times New Roman" w:hAnsi="Times New Roman"/>
                <w:sz w:val="20"/>
              </w:rPr>
              <w:t>1.3e-05</w:t>
            </w:r>
          </w:p>
        </w:tc>
        <w:tc>
          <w:tcPr>
            <w:tcW w:w="1040" w:type="dxa"/>
            <w:tcBorders>
              <w:bottom w:val="single" w:sz="4" w:space="0" w:color="000000"/>
            </w:tcBorders>
            <w:shd w:val="clear" w:color="auto" w:fill="auto"/>
            <w:vAlign w:val="center"/>
          </w:tcPr>
          <w:p w14:paraId="4DA6624B" w14:textId="77777777" w:rsidR="00525EEE" w:rsidRPr="00FF5740" w:rsidRDefault="00525EEE" w:rsidP="002909A3">
            <w:pPr>
              <w:jc w:val="center"/>
              <w:rPr>
                <w:rFonts w:ascii="Times New Roman" w:hAnsi="Times New Roman"/>
                <w:sz w:val="20"/>
              </w:rPr>
            </w:pPr>
            <w:r w:rsidRPr="00FF5740">
              <w:rPr>
                <w:rFonts w:ascii="Times New Roman" w:hAnsi="Times New Roman"/>
                <w:sz w:val="20"/>
              </w:rPr>
              <w:t>3.6e-07</w:t>
            </w:r>
          </w:p>
        </w:tc>
      </w:tr>
      <w:tr w:rsidR="00525EEE" w:rsidRPr="007B12E1" w14:paraId="5622D54C" w14:textId="77777777" w:rsidTr="002909A3">
        <w:trPr>
          <w:trHeight w:hRule="exact" w:val="340"/>
        </w:trPr>
        <w:tc>
          <w:tcPr>
            <w:tcW w:w="3583" w:type="dxa"/>
            <w:vAlign w:val="center"/>
          </w:tcPr>
          <w:p w14:paraId="7439F383" w14:textId="77777777" w:rsidR="00525EEE" w:rsidRPr="007B12E1" w:rsidRDefault="00525EEE" w:rsidP="002909A3">
            <w:pPr>
              <w:rPr>
                <w:rFonts w:ascii="Times New Roman" w:hAnsi="Times New Roman"/>
                <w:sz w:val="20"/>
              </w:rPr>
            </w:pPr>
            <w:r w:rsidRPr="007B12E1">
              <w:rPr>
                <w:rFonts w:ascii="Times New Roman" w:hAnsi="Times New Roman"/>
                <w:sz w:val="20"/>
              </w:rPr>
              <w:t xml:space="preserve">Mean </w:t>
            </w:r>
            <w:r>
              <w:rPr>
                <w:rFonts w:ascii="Times New Roman" w:hAnsi="Times New Roman"/>
                <w:sz w:val="20"/>
              </w:rPr>
              <w:t>age of first occurrences</w:t>
            </w:r>
          </w:p>
        </w:tc>
        <w:tc>
          <w:tcPr>
            <w:tcW w:w="1138" w:type="dxa"/>
            <w:tcBorders>
              <w:top w:val="nil"/>
              <w:bottom w:val="single" w:sz="4" w:space="0" w:color="000000"/>
            </w:tcBorders>
            <w:shd w:val="clear" w:color="auto" w:fill="auto"/>
            <w:vAlign w:val="center"/>
          </w:tcPr>
          <w:p w14:paraId="6E3FDF93" w14:textId="77777777" w:rsidR="00525EEE" w:rsidRPr="007B12E1" w:rsidRDefault="00525EEE" w:rsidP="002909A3">
            <w:pPr>
              <w:jc w:val="center"/>
              <w:rPr>
                <w:rFonts w:ascii="Times New Roman" w:hAnsi="Times New Roman"/>
                <w:sz w:val="20"/>
              </w:rPr>
            </w:pPr>
            <w:r>
              <w:rPr>
                <w:rFonts w:ascii="Times New Roman" w:hAnsi="Times New Roman"/>
                <w:sz w:val="20"/>
              </w:rPr>
              <w:t>8.1e-03</w:t>
            </w:r>
          </w:p>
        </w:tc>
        <w:tc>
          <w:tcPr>
            <w:tcW w:w="1138" w:type="dxa"/>
            <w:tcBorders>
              <w:top w:val="nil"/>
              <w:bottom w:val="single" w:sz="4" w:space="0" w:color="000000"/>
            </w:tcBorders>
            <w:shd w:val="clear" w:color="auto" w:fill="auto"/>
            <w:vAlign w:val="center"/>
          </w:tcPr>
          <w:p w14:paraId="23710C68" w14:textId="77777777" w:rsidR="00525EEE" w:rsidRPr="007B12E1" w:rsidRDefault="00525EEE" w:rsidP="002909A3">
            <w:pPr>
              <w:jc w:val="center"/>
              <w:rPr>
                <w:rFonts w:ascii="Times New Roman" w:hAnsi="Times New Roman"/>
                <w:sz w:val="20"/>
              </w:rPr>
            </w:pPr>
            <w:r>
              <w:rPr>
                <w:rFonts w:ascii="Times New Roman" w:hAnsi="Times New Roman"/>
                <w:sz w:val="20"/>
              </w:rPr>
              <w:t>3.2e-02</w:t>
            </w:r>
          </w:p>
        </w:tc>
        <w:tc>
          <w:tcPr>
            <w:tcW w:w="1002" w:type="dxa"/>
            <w:tcBorders>
              <w:top w:val="nil"/>
              <w:bottom w:val="single" w:sz="4" w:space="0" w:color="000000"/>
            </w:tcBorders>
            <w:shd w:val="clear" w:color="auto" w:fill="000000"/>
            <w:vAlign w:val="center"/>
          </w:tcPr>
          <w:p w14:paraId="42F5AAF4" w14:textId="77777777" w:rsidR="00525EEE" w:rsidRPr="007B12E1" w:rsidRDefault="00525EEE" w:rsidP="002909A3">
            <w:pPr>
              <w:jc w:val="center"/>
              <w:rPr>
                <w:rFonts w:ascii="Times New Roman" w:hAnsi="Times New Roman"/>
                <w:sz w:val="20"/>
              </w:rPr>
            </w:pPr>
          </w:p>
        </w:tc>
        <w:tc>
          <w:tcPr>
            <w:tcW w:w="1077" w:type="dxa"/>
            <w:tcBorders>
              <w:bottom w:val="single" w:sz="4" w:space="0" w:color="000000"/>
            </w:tcBorders>
            <w:shd w:val="pct20" w:color="auto" w:fill="auto"/>
            <w:vAlign w:val="center"/>
          </w:tcPr>
          <w:p w14:paraId="65AC1CD1" w14:textId="77777777" w:rsidR="00525EEE" w:rsidRPr="007B12E1" w:rsidRDefault="00525EEE" w:rsidP="002909A3">
            <w:pPr>
              <w:jc w:val="center"/>
              <w:rPr>
                <w:rFonts w:ascii="Times New Roman" w:hAnsi="Times New Roman"/>
                <w:sz w:val="20"/>
              </w:rPr>
            </w:pPr>
            <w:r>
              <w:rPr>
                <w:rFonts w:ascii="Times New Roman" w:hAnsi="Times New Roman"/>
                <w:sz w:val="20"/>
              </w:rPr>
              <w:t>7.6e-01</w:t>
            </w:r>
          </w:p>
        </w:tc>
        <w:tc>
          <w:tcPr>
            <w:tcW w:w="1040" w:type="dxa"/>
            <w:shd w:val="clear" w:color="auto" w:fill="auto"/>
            <w:vAlign w:val="center"/>
          </w:tcPr>
          <w:p w14:paraId="16DA7763" w14:textId="77777777" w:rsidR="00525EEE" w:rsidRPr="007B12E1" w:rsidRDefault="00525EEE" w:rsidP="002909A3">
            <w:pPr>
              <w:jc w:val="center"/>
              <w:rPr>
                <w:rFonts w:ascii="Times New Roman" w:hAnsi="Times New Roman"/>
                <w:sz w:val="20"/>
              </w:rPr>
            </w:pPr>
            <w:r>
              <w:rPr>
                <w:rFonts w:ascii="Times New Roman" w:hAnsi="Times New Roman"/>
                <w:sz w:val="20"/>
              </w:rPr>
              <w:t>3.4e-02</w:t>
            </w:r>
          </w:p>
        </w:tc>
      </w:tr>
      <w:tr w:rsidR="00525EEE" w:rsidRPr="007B12E1" w14:paraId="6FB02585" w14:textId="77777777" w:rsidTr="002909A3">
        <w:trPr>
          <w:trHeight w:hRule="exact" w:val="340"/>
        </w:trPr>
        <w:tc>
          <w:tcPr>
            <w:tcW w:w="3583" w:type="dxa"/>
            <w:tcBorders>
              <w:bottom w:val="single" w:sz="4" w:space="0" w:color="000000"/>
            </w:tcBorders>
            <w:vAlign w:val="center"/>
          </w:tcPr>
          <w:p w14:paraId="115DB7A1" w14:textId="77777777" w:rsidR="00525EEE" w:rsidRPr="007B12E1" w:rsidRDefault="00525EEE" w:rsidP="002909A3">
            <w:pPr>
              <w:rPr>
                <w:rFonts w:ascii="Times New Roman" w:hAnsi="Times New Roman"/>
                <w:sz w:val="20"/>
              </w:rPr>
            </w:pPr>
            <w:r w:rsidRPr="007B12E1">
              <w:rPr>
                <w:rFonts w:ascii="Times New Roman" w:hAnsi="Times New Roman"/>
                <w:sz w:val="20"/>
              </w:rPr>
              <w:t xml:space="preserve">Range of </w:t>
            </w:r>
            <w:r>
              <w:rPr>
                <w:rFonts w:ascii="Times New Roman" w:hAnsi="Times New Roman"/>
                <w:sz w:val="20"/>
              </w:rPr>
              <w:t>ages of first occurrences</w:t>
            </w:r>
          </w:p>
        </w:tc>
        <w:tc>
          <w:tcPr>
            <w:tcW w:w="1138" w:type="dxa"/>
            <w:tcBorders>
              <w:bottom w:val="single" w:sz="4" w:space="0" w:color="000000"/>
            </w:tcBorders>
            <w:shd w:val="clear" w:color="auto" w:fill="000000"/>
            <w:vAlign w:val="center"/>
          </w:tcPr>
          <w:p w14:paraId="535A47FF" w14:textId="77777777" w:rsidR="00525EEE" w:rsidRPr="007B12E1" w:rsidRDefault="00525EEE" w:rsidP="002909A3">
            <w:pPr>
              <w:jc w:val="center"/>
              <w:rPr>
                <w:rFonts w:ascii="Times New Roman" w:hAnsi="Times New Roman"/>
                <w:sz w:val="20"/>
              </w:rPr>
            </w:pPr>
          </w:p>
        </w:tc>
        <w:tc>
          <w:tcPr>
            <w:tcW w:w="1138" w:type="dxa"/>
            <w:tcBorders>
              <w:bottom w:val="single" w:sz="4" w:space="0" w:color="000000"/>
            </w:tcBorders>
            <w:shd w:val="solid" w:color="auto" w:fill="000000"/>
            <w:vAlign w:val="bottom"/>
          </w:tcPr>
          <w:p w14:paraId="4988D76E" w14:textId="77777777" w:rsidR="00525EEE" w:rsidRPr="007B12E1" w:rsidRDefault="00525EEE" w:rsidP="002909A3">
            <w:pPr>
              <w:jc w:val="center"/>
              <w:rPr>
                <w:rFonts w:ascii="Times New Roman" w:hAnsi="Times New Roman"/>
                <w:sz w:val="20"/>
              </w:rPr>
            </w:pPr>
          </w:p>
        </w:tc>
        <w:tc>
          <w:tcPr>
            <w:tcW w:w="1002" w:type="dxa"/>
            <w:tcBorders>
              <w:bottom w:val="single" w:sz="4" w:space="0" w:color="000000"/>
            </w:tcBorders>
            <w:shd w:val="solid" w:color="auto" w:fill="000000"/>
            <w:vAlign w:val="center"/>
          </w:tcPr>
          <w:p w14:paraId="21BD6FFA" w14:textId="77777777" w:rsidR="00525EEE" w:rsidRPr="007B12E1" w:rsidRDefault="00525EEE" w:rsidP="002909A3">
            <w:pPr>
              <w:jc w:val="center"/>
              <w:rPr>
                <w:rFonts w:ascii="Times New Roman" w:hAnsi="Times New Roman"/>
                <w:sz w:val="20"/>
              </w:rPr>
            </w:pPr>
          </w:p>
        </w:tc>
        <w:tc>
          <w:tcPr>
            <w:tcW w:w="1077" w:type="dxa"/>
            <w:tcBorders>
              <w:bottom w:val="single" w:sz="4" w:space="0" w:color="000000"/>
            </w:tcBorders>
            <w:shd w:val="clear" w:color="000000" w:fill="auto"/>
            <w:vAlign w:val="center"/>
          </w:tcPr>
          <w:p w14:paraId="7B7D9B90" w14:textId="77777777" w:rsidR="00525EEE" w:rsidRPr="007B12E1" w:rsidRDefault="00525EEE" w:rsidP="002909A3">
            <w:pPr>
              <w:jc w:val="center"/>
              <w:rPr>
                <w:rFonts w:ascii="Times New Roman" w:hAnsi="Times New Roman"/>
                <w:sz w:val="20"/>
              </w:rPr>
            </w:pPr>
            <w:r>
              <w:rPr>
                <w:rFonts w:ascii="Times New Roman" w:hAnsi="Times New Roman"/>
                <w:sz w:val="20"/>
              </w:rPr>
              <w:t>4.9e-04</w:t>
            </w:r>
          </w:p>
        </w:tc>
        <w:tc>
          <w:tcPr>
            <w:tcW w:w="1040" w:type="dxa"/>
            <w:tcBorders>
              <w:bottom w:val="single" w:sz="4" w:space="0" w:color="000000"/>
            </w:tcBorders>
            <w:shd w:val="clear" w:color="FFFFFF" w:fill="auto"/>
            <w:vAlign w:val="center"/>
          </w:tcPr>
          <w:p w14:paraId="1CC5EA09" w14:textId="77777777" w:rsidR="00525EEE" w:rsidRPr="007B12E1" w:rsidRDefault="00525EEE" w:rsidP="002909A3">
            <w:pPr>
              <w:jc w:val="center"/>
              <w:rPr>
                <w:rFonts w:ascii="Times New Roman" w:hAnsi="Times New Roman"/>
                <w:sz w:val="20"/>
              </w:rPr>
            </w:pPr>
            <w:r>
              <w:rPr>
                <w:rFonts w:ascii="Times New Roman" w:hAnsi="Times New Roman"/>
                <w:sz w:val="20"/>
              </w:rPr>
              <w:t>2.9e-03</w:t>
            </w:r>
          </w:p>
        </w:tc>
      </w:tr>
      <w:tr w:rsidR="00525EEE" w:rsidRPr="007B12E1" w14:paraId="01D83284" w14:textId="77777777" w:rsidTr="002909A3">
        <w:trPr>
          <w:trHeight w:hRule="exact" w:val="340"/>
        </w:trPr>
        <w:tc>
          <w:tcPr>
            <w:tcW w:w="3583" w:type="dxa"/>
            <w:shd w:val="clear" w:color="auto" w:fill="auto"/>
            <w:vAlign w:val="center"/>
          </w:tcPr>
          <w:p w14:paraId="539C5FBE" w14:textId="77777777" w:rsidR="00525EEE" w:rsidRPr="007B12E1" w:rsidRDefault="00525EEE" w:rsidP="002909A3">
            <w:pPr>
              <w:rPr>
                <w:rFonts w:ascii="Times New Roman" w:hAnsi="Times New Roman"/>
                <w:sz w:val="20"/>
              </w:rPr>
            </w:pPr>
            <w:r>
              <w:rPr>
                <w:rFonts w:ascii="Times New Roman" w:hAnsi="Times New Roman"/>
                <w:sz w:val="20"/>
              </w:rPr>
              <w:t>First occurrence cent</w:t>
            </w:r>
            <w:r w:rsidRPr="007B12E1">
              <w:rPr>
                <w:rFonts w:ascii="Times New Roman" w:hAnsi="Times New Roman"/>
                <w:sz w:val="20"/>
              </w:rPr>
              <w:t>e</w:t>
            </w:r>
            <w:r>
              <w:rPr>
                <w:rFonts w:ascii="Times New Roman" w:hAnsi="Times New Roman"/>
                <w:sz w:val="20"/>
              </w:rPr>
              <w:t>r</w:t>
            </w:r>
            <w:r w:rsidRPr="007B12E1">
              <w:rPr>
                <w:rFonts w:ascii="Times New Roman" w:hAnsi="Times New Roman"/>
                <w:sz w:val="20"/>
              </w:rPr>
              <w:t xml:space="preserve"> of gravity</w:t>
            </w:r>
          </w:p>
        </w:tc>
        <w:tc>
          <w:tcPr>
            <w:tcW w:w="1138" w:type="dxa"/>
            <w:tcBorders>
              <w:bottom w:val="single" w:sz="4" w:space="0" w:color="000000"/>
            </w:tcBorders>
            <w:shd w:val="clear" w:color="auto" w:fill="auto"/>
            <w:vAlign w:val="center"/>
          </w:tcPr>
          <w:p w14:paraId="3111E2C0" w14:textId="77777777" w:rsidR="00525EEE" w:rsidRPr="007B12E1" w:rsidRDefault="00525EEE" w:rsidP="002909A3">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138" w:type="dxa"/>
            <w:tcBorders>
              <w:bottom w:val="single" w:sz="4" w:space="0" w:color="000000"/>
            </w:tcBorders>
            <w:shd w:val="clear" w:color="auto" w:fill="auto"/>
            <w:vAlign w:val="center"/>
          </w:tcPr>
          <w:p w14:paraId="1634BAB7" w14:textId="77777777" w:rsidR="00525EEE" w:rsidRPr="007B12E1" w:rsidRDefault="00525EEE" w:rsidP="002909A3">
            <w:pPr>
              <w:jc w:val="center"/>
              <w:rPr>
                <w:rFonts w:ascii="Times New Roman" w:hAnsi="Times New Roman"/>
                <w:sz w:val="20"/>
              </w:rPr>
            </w:pPr>
            <w:r>
              <w:rPr>
                <w:rFonts w:ascii="Times New Roman" w:hAnsi="Times New Roman"/>
                <w:sz w:val="20"/>
              </w:rPr>
              <w:t>7.1e-15</w:t>
            </w:r>
          </w:p>
        </w:tc>
        <w:tc>
          <w:tcPr>
            <w:tcW w:w="1002" w:type="dxa"/>
            <w:tcBorders>
              <w:bottom w:val="single" w:sz="4" w:space="0" w:color="000000"/>
            </w:tcBorders>
            <w:shd w:val="clear" w:color="auto" w:fill="auto"/>
            <w:vAlign w:val="center"/>
          </w:tcPr>
          <w:p w14:paraId="7FEBC595" w14:textId="77777777" w:rsidR="00525EEE" w:rsidRPr="007B12E1" w:rsidRDefault="00525EEE" w:rsidP="002909A3">
            <w:pPr>
              <w:jc w:val="center"/>
              <w:rPr>
                <w:rFonts w:ascii="Times New Roman" w:hAnsi="Times New Roman"/>
                <w:sz w:val="20"/>
              </w:rPr>
            </w:pPr>
            <w:r>
              <w:rPr>
                <w:rFonts w:ascii="Times New Roman" w:hAnsi="Times New Roman"/>
                <w:sz w:val="20"/>
              </w:rPr>
              <w:t>1.8e-09</w:t>
            </w:r>
          </w:p>
        </w:tc>
        <w:tc>
          <w:tcPr>
            <w:tcW w:w="1077" w:type="dxa"/>
            <w:tcBorders>
              <w:bottom w:val="single" w:sz="4" w:space="0" w:color="000000"/>
            </w:tcBorders>
            <w:shd w:val="clear" w:color="auto" w:fill="000000"/>
            <w:vAlign w:val="center"/>
          </w:tcPr>
          <w:p w14:paraId="1307F3CC" w14:textId="77777777" w:rsidR="00525EEE" w:rsidRPr="00DC7115" w:rsidRDefault="00525EEE" w:rsidP="002909A3">
            <w:pPr>
              <w:jc w:val="center"/>
              <w:rPr>
                <w:rFonts w:ascii="Times New Roman" w:hAnsi="Times New Roman"/>
                <w:sz w:val="20"/>
              </w:rPr>
            </w:pPr>
          </w:p>
        </w:tc>
        <w:tc>
          <w:tcPr>
            <w:tcW w:w="1040" w:type="dxa"/>
            <w:shd w:val="clear" w:color="auto" w:fill="auto"/>
            <w:vAlign w:val="center"/>
          </w:tcPr>
          <w:p w14:paraId="33208698" w14:textId="77777777" w:rsidR="00525EEE" w:rsidRPr="007B12E1" w:rsidRDefault="00525EEE" w:rsidP="002909A3">
            <w:pPr>
              <w:jc w:val="center"/>
              <w:rPr>
                <w:rFonts w:ascii="Times New Roman" w:hAnsi="Times New Roman"/>
                <w:sz w:val="20"/>
              </w:rPr>
            </w:pPr>
            <w:r>
              <w:rPr>
                <w:rFonts w:ascii="Times New Roman" w:hAnsi="Times New Roman"/>
                <w:sz w:val="20"/>
              </w:rPr>
              <w:t>6.8e-03</w:t>
            </w:r>
          </w:p>
        </w:tc>
      </w:tr>
      <w:tr w:rsidR="00525EEE" w:rsidRPr="007B12E1" w14:paraId="6C22354A" w14:textId="77777777" w:rsidTr="002909A3">
        <w:trPr>
          <w:trHeight w:hRule="exact" w:val="340"/>
        </w:trPr>
        <w:tc>
          <w:tcPr>
            <w:tcW w:w="3583" w:type="dxa"/>
            <w:shd w:val="clear" w:color="auto" w:fill="auto"/>
            <w:vAlign w:val="center"/>
          </w:tcPr>
          <w:p w14:paraId="5E169565" w14:textId="77777777" w:rsidR="00525EEE" w:rsidRPr="00AF713C" w:rsidRDefault="00525EEE" w:rsidP="002909A3">
            <w:pPr>
              <w:rPr>
                <w:rFonts w:ascii="Times New Roman" w:hAnsi="Times New Roman"/>
                <w:sz w:val="20"/>
              </w:rPr>
            </w:pPr>
            <w:r w:rsidRPr="00AF713C">
              <w:rPr>
                <w:rFonts w:ascii="Times New Roman" w:hAnsi="Times New Roman"/>
                <w:sz w:val="20"/>
              </w:rPr>
              <w:t>Gap variability</w:t>
            </w:r>
          </w:p>
        </w:tc>
        <w:tc>
          <w:tcPr>
            <w:tcW w:w="1138" w:type="dxa"/>
            <w:shd w:val="clear" w:color="auto" w:fill="000000"/>
            <w:vAlign w:val="center"/>
          </w:tcPr>
          <w:p w14:paraId="236E1A50" w14:textId="77777777" w:rsidR="00525EEE" w:rsidRPr="00AF713C" w:rsidRDefault="00525EEE" w:rsidP="002909A3">
            <w:pPr>
              <w:jc w:val="center"/>
              <w:rPr>
                <w:rFonts w:ascii="Times New Roman" w:hAnsi="Times New Roman"/>
                <w:sz w:val="20"/>
              </w:rPr>
            </w:pPr>
          </w:p>
        </w:tc>
        <w:tc>
          <w:tcPr>
            <w:tcW w:w="1138" w:type="dxa"/>
            <w:shd w:val="clear" w:color="auto" w:fill="000000"/>
            <w:vAlign w:val="center"/>
          </w:tcPr>
          <w:p w14:paraId="51F438A4" w14:textId="77777777" w:rsidR="00525EEE" w:rsidRPr="00AF713C" w:rsidRDefault="00525EEE" w:rsidP="002909A3">
            <w:pPr>
              <w:jc w:val="center"/>
              <w:rPr>
                <w:rFonts w:ascii="Times New Roman" w:hAnsi="Times New Roman"/>
                <w:sz w:val="20"/>
              </w:rPr>
            </w:pPr>
          </w:p>
        </w:tc>
        <w:tc>
          <w:tcPr>
            <w:tcW w:w="1002" w:type="dxa"/>
            <w:tcBorders>
              <w:bottom w:val="single" w:sz="4" w:space="0" w:color="000000"/>
            </w:tcBorders>
            <w:shd w:val="clear" w:color="auto" w:fill="000000"/>
            <w:vAlign w:val="center"/>
          </w:tcPr>
          <w:p w14:paraId="212DD3A8" w14:textId="77777777" w:rsidR="00525EEE" w:rsidRPr="00AF713C" w:rsidRDefault="00525EEE" w:rsidP="002909A3">
            <w:pPr>
              <w:jc w:val="center"/>
              <w:rPr>
                <w:rFonts w:ascii="Times New Roman" w:hAnsi="Times New Roman"/>
                <w:sz w:val="20"/>
              </w:rPr>
            </w:pPr>
          </w:p>
        </w:tc>
        <w:tc>
          <w:tcPr>
            <w:tcW w:w="1077" w:type="dxa"/>
            <w:tcBorders>
              <w:bottom w:val="single" w:sz="4" w:space="0" w:color="000000"/>
            </w:tcBorders>
            <w:shd w:val="clear" w:color="auto" w:fill="000000"/>
            <w:vAlign w:val="center"/>
          </w:tcPr>
          <w:p w14:paraId="761D92F8" w14:textId="77777777" w:rsidR="00525EEE" w:rsidRPr="00AF713C" w:rsidRDefault="00525EEE" w:rsidP="002909A3">
            <w:pPr>
              <w:jc w:val="center"/>
              <w:rPr>
                <w:rFonts w:ascii="Times New Roman" w:hAnsi="Times New Roman"/>
                <w:sz w:val="20"/>
              </w:rPr>
            </w:pPr>
          </w:p>
        </w:tc>
        <w:tc>
          <w:tcPr>
            <w:tcW w:w="1040" w:type="dxa"/>
            <w:shd w:val="clear" w:color="auto" w:fill="auto"/>
            <w:vAlign w:val="center"/>
          </w:tcPr>
          <w:p w14:paraId="679C241C" w14:textId="77777777" w:rsidR="00525EEE" w:rsidRPr="00AF713C" w:rsidRDefault="00525EEE" w:rsidP="002909A3">
            <w:pPr>
              <w:jc w:val="center"/>
              <w:rPr>
                <w:rFonts w:ascii="Times New Roman" w:hAnsi="Times New Roman"/>
                <w:sz w:val="20"/>
              </w:rPr>
            </w:pPr>
            <w:r>
              <w:rPr>
                <w:rFonts w:ascii="Times New Roman" w:hAnsi="Times New Roman"/>
                <w:sz w:val="20"/>
              </w:rPr>
              <w:t>2.8e-02</w:t>
            </w:r>
          </w:p>
        </w:tc>
      </w:tr>
      <w:tr w:rsidR="00525EEE" w:rsidRPr="007B12E1" w14:paraId="19EEEDFF" w14:textId="77777777" w:rsidTr="002909A3">
        <w:trPr>
          <w:trHeight w:hRule="exact" w:val="340"/>
        </w:trPr>
        <w:tc>
          <w:tcPr>
            <w:tcW w:w="3583" w:type="dxa"/>
            <w:shd w:val="clear" w:color="auto" w:fill="auto"/>
            <w:vAlign w:val="center"/>
          </w:tcPr>
          <w:p w14:paraId="77634008" w14:textId="77777777" w:rsidR="00525EEE" w:rsidRPr="007B12E1" w:rsidRDefault="00525EEE" w:rsidP="002909A3">
            <w:pPr>
              <w:rPr>
                <w:rFonts w:ascii="Times New Roman" w:hAnsi="Times New Roman"/>
                <w:sz w:val="20"/>
              </w:rPr>
            </w:pPr>
            <w:r>
              <w:rPr>
                <w:rFonts w:ascii="Times New Roman" w:hAnsi="Times New Roman"/>
                <w:sz w:val="20"/>
              </w:rPr>
              <w:t>Percentage no fossils</w:t>
            </w:r>
          </w:p>
        </w:tc>
        <w:tc>
          <w:tcPr>
            <w:tcW w:w="1138" w:type="dxa"/>
            <w:shd w:val="clear" w:color="auto" w:fill="auto"/>
            <w:vAlign w:val="center"/>
          </w:tcPr>
          <w:p w14:paraId="359C5F54" w14:textId="77777777" w:rsidR="00525EEE" w:rsidRPr="007B12E1" w:rsidRDefault="00525EEE" w:rsidP="002909A3">
            <w:pPr>
              <w:jc w:val="center"/>
              <w:rPr>
                <w:rFonts w:ascii="Times New Roman" w:hAnsi="Times New Roman"/>
                <w:sz w:val="20"/>
              </w:rPr>
            </w:pPr>
            <w:r>
              <w:rPr>
                <w:rFonts w:ascii="Times New Roman" w:hAnsi="Times New Roman"/>
                <w:sz w:val="20"/>
              </w:rPr>
              <w:t>3.7e-12</w:t>
            </w:r>
          </w:p>
        </w:tc>
        <w:tc>
          <w:tcPr>
            <w:tcW w:w="1138" w:type="dxa"/>
            <w:shd w:val="clear" w:color="auto" w:fill="auto"/>
            <w:vAlign w:val="center"/>
          </w:tcPr>
          <w:p w14:paraId="4B01ED0F" w14:textId="77777777" w:rsidR="00525EEE" w:rsidRPr="007B12E1" w:rsidRDefault="00525EEE" w:rsidP="002909A3">
            <w:pPr>
              <w:jc w:val="center"/>
              <w:rPr>
                <w:rFonts w:ascii="Times New Roman" w:hAnsi="Times New Roman"/>
                <w:sz w:val="20"/>
              </w:rPr>
            </w:pPr>
            <w:r>
              <w:rPr>
                <w:rFonts w:ascii="Times New Roman" w:hAnsi="Times New Roman"/>
                <w:sz w:val="20"/>
              </w:rPr>
              <w:t>6.8e-10</w:t>
            </w:r>
          </w:p>
        </w:tc>
        <w:tc>
          <w:tcPr>
            <w:tcW w:w="1002" w:type="dxa"/>
            <w:tcBorders>
              <w:bottom w:val="single" w:sz="4" w:space="0" w:color="000000"/>
            </w:tcBorders>
            <w:shd w:val="clear" w:color="auto" w:fill="auto"/>
            <w:vAlign w:val="center"/>
          </w:tcPr>
          <w:p w14:paraId="23F04699" w14:textId="77777777" w:rsidR="00525EEE" w:rsidRPr="007B12E1" w:rsidRDefault="00525EEE" w:rsidP="002909A3">
            <w:pPr>
              <w:jc w:val="center"/>
              <w:rPr>
                <w:rFonts w:ascii="Times New Roman" w:hAnsi="Times New Roman"/>
                <w:sz w:val="20"/>
              </w:rPr>
            </w:pPr>
            <w:r>
              <w:rPr>
                <w:rFonts w:ascii="Times New Roman" w:hAnsi="Times New Roman"/>
                <w:sz w:val="20"/>
              </w:rPr>
              <w:t>3.2e-05</w:t>
            </w:r>
          </w:p>
        </w:tc>
        <w:tc>
          <w:tcPr>
            <w:tcW w:w="1077" w:type="dxa"/>
            <w:shd w:val="clear" w:color="auto" w:fill="000000"/>
            <w:vAlign w:val="center"/>
          </w:tcPr>
          <w:p w14:paraId="53D10F82" w14:textId="77777777" w:rsidR="00525EEE" w:rsidRPr="007B12E1" w:rsidRDefault="00525EEE" w:rsidP="002909A3">
            <w:pPr>
              <w:jc w:val="center"/>
              <w:rPr>
                <w:rFonts w:ascii="Times New Roman" w:hAnsi="Times New Roman"/>
                <w:sz w:val="20"/>
              </w:rPr>
            </w:pPr>
          </w:p>
        </w:tc>
        <w:tc>
          <w:tcPr>
            <w:tcW w:w="1040" w:type="dxa"/>
            <w:shd w:val="clear" w:color="auto" w:fill="auto"/>
            <w:vAlign w:val="center"/>
          </w:tcPr>
          <w:p w14:paraId="164CC359" w14:textId="77777777" w:rsidR="00525EEE" w:rsidRPr="007B12E1" w:rsidRDefault="00525EEE" w:rsidP="002909A3">
            <w:pPr>
              <w:jc w:val="center"/>
              <w:rPr>
                <w:rFonts w:ascii="Times New Roman" w:hAnsi="Times New Roman"/>
                <w:sz w:val="20"/>
              </w:rPr>
            </w:pPr>
            <w:r>
              <w:rPr>
                <w:rFonts w:ascii="Times New Roman" w:hAnsi="Times New Roman"/>
                <w:sz w:val="20"/>
              </w:rPr>
              <w:t>5.2e-08</w:t>
            </w:r>
          </w:p>
        </w:tc>
      </w:tr>
      <w:tr w:rsidR="00525EEE" w:rsidRPr="007B12E1" w14:paraId="61D03938" w14:textId="77777777" w:rsidTr="002909A3">
        <w:trPr>
          <w:trHeight w:hRule="exact" w:val="340"/>
        </w:trPr>
        <w:tc>
          <w:tcPr>
            <w:tcW w:w="3583" w:type="dxa"/>
            <w:shd w:val="clear" w:color="auto" w:fill="auto"/>
            <w:vAlign w:val="center"/>
          </w:tcPr>
          <w:p w14:paraId="7E2D201B" w14:textId="77777777" w:rsidR="00525EEE" w:rsidRPr="007B12E1" w:rsidRDefault="00525EEE" w:rsidP="002909A3">
            <w:pPr>
              <w:rPr>
                <w:rFonts w:ascii="Times New Roman" w:hAnsi="Times New Roman"/>
                <w:sz w:val="20"/>
              </w:rPr>
            </w:pPr>
            <w:r>
              <w:rPr>
                <w:rFonts w:ascii="Times New Roman" w:hAnsi="Times New Roman"/>
                <w:sz w:val="20"/>
              </w:rPr>
              <w:t>Percentage extant taxa</w:t>
            </w:r>
          </w:p>
        </w:tc>
        <w:tc>
          <w:tcPr>
            <w:tcW w:w="1138" w:type="dxa"/>
            <w:tcBorders>
              <w:bottom w:val="single" w:sz="4" w:space="0" w:color="000000"/>
            </w:tcBorders>
            <w:shd w:val="clear" w:color="auto" w:fill="auto"/>
            <w:vAlign w:val="center"/>
          </w:tcPr>
          <w:p w14:paraId="2435AF29" w14:textId="77777777" w:rsidR="00525EEE" w:rsidRPr="007B12E1" w:rsidRDefault="00525EEE" w:rsidP="002909A3">
            <w:pPr>
              <w:jc w:val="center"/>
              <w:rPr>
                <w:rFonts w:ascii="Times New Roman" w:hAnsi="Times New Roman"/>
                <w:sz w:val="20"/>
              </w:rPr>
            </w:pPr>
            <w:r>
              <w:rPr>
                <w:rFonts w:ascii="Times New Roman" w:hAnsi="Times New Roman"/>
                <w:sz w:val="20"/>
              </w:rPr>
              <w:t>4.7e-15</w:t>
            </w:r>
          </w:p>
        </w:tc>
        <w:tc>
          <w:tcPr>
            <w:tcW w:w="1138" w:type="dxa"/>
            <w:tcBorders>
              <w:bottom w:val="single" w:sz="4" w:space="0" w:color="000000"/>
            </w:tcBorders>
            <w:shd w:val="clear" w:color="auto" w:fill="auto"/>
            <w:vAlign w:val="center"/>
          </w:tcPr>
          <w:p w14:paraId="3A8D7B68" w14:textId="77777777" w:rsidR="00525EEE" w:rsidRPr="007B12E1" w:rsidRDefault="00525EEE" w:rsidP="002909A3">
            <w:pPr>
              <w:jc w:val="center"/>
              <w:rPr>
                <w:rFonts w:ascii="Times New Roman" w:hAnsi="Times New Roman"/>
                <w:sz w:val="20"/>
              </w:rPr>
            </w:pPr>
            <w:r>
              <w:rPr>
                <w:rFonts w:ascii="Times New Roman" w:hAnsi="Times New Roman"/>
                <w:sz w:val="20"/>
              </w:rPr>
              <w:t>1.1e-12</w:t>
            </w:r>
          </w:p>
        </w:tc>
        <w:tc>
          <w:tcPr>
            <w:tcW w:w="1002" w:type="dxa"/>
            <w:tcBorders>
              <w:bottom w:val="single" w:sz="4" w:space="0" w:color="000000"/>
            </w:tcBorders>
            <w:shd w:val="clear" w:color="auto" w:fill="auto"/>
            <w:vAlign w:val="center"/>
          </w:tcPr>
          <w:p w14:paraId="60C41182" w14:textId="77777777" w:rsidR="00525EEE" w:rsidRPr="007B12E1" w:rsidRDefault="00525EEE" w:rsidP="002909A3">
            <w:pPr>
              <w:jc w:val="center"/>
              <w:rPr>
                <w:rFonts w:ascii="Times New Roman" w:hAnsi="Times New Roman"/>
                <w:sz w:val="20"/>
              </w:rPr>
            </w:pPr>
            <w:r>
              <w:rPr>
                <w:rFonts w:ascii="Times New Roman" w:hAnsi="Times New Roman"/>
                <w:sz w:val="20"/>
              </w:rPr>
              <w:t>1.2e-09</w:t>
            </w:r>
          </w:p>
        </w:tc>
        <w:tc>
          <w:tcPr>
            <w:tcW w:w="1077" w:type="dxa"/>
            <w:tcBorders>
              <w:bottom w:val="single" w:sz="4" w:space="0" w:color="000000"/>
            </w:tcBorders>
            <w:shd w:val="clear" w:color="auto" w:fill="auto"/>
            <w:vAlign w:val="center"/>
          </w:tcPr>
          <w:p w14:paraId="5CE08210" w14:textId="77777777" w:rsidR="00525EEE" w:rsidRPr="00DC7115" w:rsidRDefault="00525EEE" w:rsidP="002909A3">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040" w:type="dxa"/>
            <w:tcBorders>
              <w:bottom w:val="single" w:sz="4" w:space="0" w:color="000000"/>
            </w:tcBorders>
            <w:shd w:val="clear" w:color="auto" w:fill="auto"/>
            <w:vAlign w:val="center"/>
          </w:tcPr>
          <w:p w14:paraId="2BEA97D9" w14:textId="77777777" w:rsidR="00525EEE" w:rsidRPr="007B12E1" w:rsidRDefault="00525EEE" w:rsidP="002909A3">
            <w:pPr>
              <w:jc w:val="center"/>
              <w:rPr>
                <w:rFonts w:ascii="Times New Roman" w:hAnsi="Times New Roman"/>
                <w:sz w:val="20"/>
              </w:rPr>
            </w:pPr>
            <w:r>
              <w:rPr>
                <w:rFonts w:ascii="Times New Roman" w:hAnsi="Times New Roman"/>
                <w:sz w:val="20"/>
              </w:rPr>
              <w:t>1.2e-12</w:t>
            </w:r>
          </w:p>
        </w:tc>
      </w:tr>
      <w:tr w:rsidR="00525EEE" w:rsidRPr="007B12E1" w14:paraId="2FB958DF" w14:textId="77777777" w:rsidTr="002909A3">
        <w:trPr>
          <w:trHeight w:hRule="exact" w:val="340"/>
        </w:trPr>
        <w:tc>
          <w:tcPr>
            <w:tcW w:w="3583" w:type="dxa"/>
            <w:vAlign w:val="center"/>
          </w:tcPr>
          <w:p w14:paraId="0C300DF0" w14:textId="77777777" w:rsidR="00525EEE" w:rsidRPr="007B12E1" w:rsidRDefault="00525EEE" w:rsidP="002909A3">
            <w:pPr>
              <w:rPr>
                <w:rFonts w:ascii="Times New Roman" w:hAnsi="Times New Roman"/>
                <w:sz w:val="20"/>
              </w:rPr>
            </w:pPr>
            <w:r w:rsidRPr="007B12E1">
              <w:rPr>
                <w:rFonts w:ascii="Times New Roman" w:hAnsi="Times New Roman"/>
                <w:sz w:val="20"/>
              </w:rPr>
              <w:t>Taxonomic rank</w:t>
            </w:r>
          </w:p>
        </w:tc>
        <w:tc>
          <w:tcPr>
            <w:tcW w:w="1138" w:type="dxa"/>
            <w:shd w:val="pct20" w:color="auto" w:fill="auto"/>
            <w:vAlign w:val="center"/>
          </w:tcPr>
          <w:p w14:paraId="2A935594" w14:textId="77777777" w:rsidR="00525EEE" w:rsidRPr="007B12E1" w:rsidRDefault="00525EEE" w:rsidP="002909A3">
            <w:pPr>
              <w:jc w:val="center"/>
              <w:rPr>
                <w:rFonts w:ascii="Times New Roman" w:hAnsi="Times New Roman"/>
                <w:sz w:val="20"/>
              </w:rPr>
            </w:pPr>
            <w:r>
              <w:rPr>
                <w:rFonts w:ascii="Times New Roman" w:hAnsi="Times New Roman"/>
                <w:sz w:val="20"/>
              </w:rPr>
              <w:t>1.5e-01</w:t>
            </w:r>
          </w:p>
        </w:tc>
        <w:tc>
          <w:tcPr>
            <w:tcW w:w="1138" w:type="dxa"/>
            <w:shd w:val="pct20" w:color="auto" w:fill="auto"/>
            <w:vAlign w:val="center"/>
          </w:tcPr>
          <w:p w14:paraId="7146DABD" w14:textId="77777777" w:rsidR="00525EEE" w:rsidRPr="007B12E1" w:rsidRDefault="00525EEE" w:rsidP="002909A3">
            <w:pPr>
              <w:jc w:val="center"/>
              <w:rPr>
                <w:rFonts w:ascii="Times New Roman" w:hAnsi="Times New Roman"/>
                <w:sz w:val="20"/>
              </w:rPr>
            </w:pPr>
            <w:r>
              <w:rPr>
                <w:rFonts w:ascii="Times New Roman" w:hAnsi="Times New Roman"/>
                <w:sz w:val="20"/>
              </w:rPr>
              <w:t>1.9e-01</w:t>
            </w:r>
          </w:p>
        </w:tc>
        <w:tc>
          <w:tcPr>
            <w:tcW w:w="1002" w:type="dxa"/>
            <w:tcBorders>
              <w:bottom w:val="single" w:sz="4" w:space="0" w:color="000000"/>
            </w:tcBorders>
            <w:shd w:val="clear" w:color="auto" w:fill="000000"/>
            <w:vAlign w:val="center"/>
          </w:tcPr>
          <w:p w14:paraId="46428BE8" w14:textId="77777777" w:rsidR="00525EEE" w:rsidRPr="007B12E1" w:rsidRDefault="00525EEE" w:rsidP="002909A3">
            <w:pPr>
              <w:jc w:val="center"/>
              <w:rPr>
                <w:rFonts w:ascii="Times New Roman" w:hAnsi="Times New Roman"/>
                <w:sz w:val="20"/>
              </w:rPr>
            </w:pPr>
          </w:p>
        </w:tc>
        <w:tc>
          <w:tcPr>
            <w:tcW w:w="1077" w:type="dxa"/>
            <w:shd w:val="solid" w:color="000000" w:fill="auto"/>
            <w:vAlign w:val="center"/>
          </w:tcPr>
          <w:p w14:paraId="01FE17E1" w14:textId="77777777" w:rsidR="00525EEE" w:rsidRPr="007B12E1" w:rsidRDefault="00525EEE" w:rsidP="002909A3">
            <w:pPr>
              <w:jc w:val="center"/>
              <w:rPr>
                <w:rFonts w:ascii="Times New Roman" w:hAnsi="Times New Roman"/>
                <w:sz w:val="20"/>
              </w:rPr>
            </w:pPr>
          </w:p>
        </w:tc>
        <w:tc>
          <w:tcPr>
            <w:tcW w:w="1040" w:type="dxa"/>
            <w:shd w:val="pct20" w:color="auto" w:fill="auto"/>
            <w:vAlign w:val="center"/>
          </w:tcPr>
          <w:p w14:paraId="0BE6C8FD" w14:textId="77777777" w:rsidR="00525EEE" w:rsidRPr="007B12E1" w:rsidRDefault="00525EEE" w:rsidP="002909A3">
            <w:pPr>
              <w:jc w:val="center"/>
              <w:rPr>
                <w:rFonts w:ascii="Times New Roman" w:hAnsi="Times New Roman"/>
                <w:sz w:val="20"/>
              </w:rPr>
            </w:pPr>
            <w:r>
              <w:rPr>
                <w:rFonts w:ascii="Times New Roman" w:hAnsi="Times New Roman"/>
                <w:sz w:val="20"/>
              </w:rPr>
              <w:t>6.5e-02</w:t>
            </w:r>
          </w:p>
        </w:tc>
      </w:tr>
      <w:tr w:rsidR="00525EEE" w:rsidRPr="00AF713C" w14:paraId="3675EE5A" w14:textId="77777777" w:rsidTr="002909A3">
        <w:trPr>
          <w:trHeight w:hRule="exact" w:val="340"/>
        </w:trPr>
        <w:tc>
          <w:tcPr>
            <w:tcW w:w="3583" w:type="dxa"/>
            <w:vAlign w:val="center"/>
          </w:tcPr>
          <w:p w14:paraId="74932E01" w14:textId="77777777" w:rsidR="00525EEE" w:rsidRPr="00AF713C" w:rsidRDefault="00525EEE" w:rsidP="002909A3">
            <w:pPr>
              <w:rPr>
                <w:rFonts w:ascii="Times New Roman" w:hAnsi="Times New Roman"/>
                <w:b/>
                <w:sz w:val="20"/>
              </w:rPr>
            </w:pPr>
            <w:r w:rsidRPr="00AF713C">
              <w:rPr>
                <w:rFonts w:ascii="Times New Roman" w:hAnsi="Times New Roman"/>
                <w:b/>
                <w:sz w:val="20"/>
              </w:rPr>
              <w:t>Proportion of deviance explained</w:t>
            </w:r>
            <w:r>
              <w:rPr>
                <w:rFonts w:ascii="Times New Roman" w:hAnsi="Times New Roman"/>
                <w:b/>
                <w:sz w:val="20"/>
              </w:rPr>
              <w:t xml:space="preserve"> (%)</w:t>
            </w:r>
          </w:p>
        </w:tc>
        <w:tc>
          <w:tcPr>
            <w:tcW w:w="1138" w:type="dxa"/>
            <w:vAlign w:val="center"/>
          </w:tcPr>
          <w:p w14:paraId="4D58C680" w14:textId="77777777" w:rsidR="00525EEE" w:rsidRPr="00F3669D" w:rsidRDefault="00525EEE" w:rsidP="002909A3">
            <w:pPr>
              <w:jc w:val="center"/>
              <w:rPr>
                <w:rFonts w:ascii="Times New Roman" w:hAnsi="Times New Roman"/>
                <w:b/>
                <w:color w:val="000000"/>
                <w:sz w:val="20"/>
              </w:rPr>
            </w:pPr>
            <w:r>
              <w:rPr>
                <w:rFonts w:ascii="Times New Roman" w:hAnsi="Times New Roman"/>
                <w:b/>
                <w:color w:val="000000"/>
                <w:sz w:val="20"/>
              </w:rPr>
              <w:t>34.5</w:t>
            </w:r>
          </w:p>
        </w:tc>
        <w:tc>
          <w:tcPr>
            <w:tcW w:w="1138" w:type="dxa"/>
            <w:vAlign w:val="center"/>
          </w:tcPr>
          <w:p w14:paraId="61C3EE8B" w14:textId="77777777" w:rsidR="00525EEE" w:rsidRPr="00F3669D" w:rsidRDefault="00525EEE" w:rsidP="002909A3">
            <w:pPr>
              <w:jc w:val="center"/>
              <w:rPr>
                <w:rFonts w:ascii="Times New Roman" w:hAnsi="Times New Roman"/>
                <w:b/>
                <w:color w:val="000000"/>
                <w:sz w:val="20"/>
              </w:rPr>
            </w:pPr>
            <w:r>
              <w:rPr>
                <w:rFonts w:ascii="Times New Roman" w:hAnsi="Times New Roman"/>
                <w:b/>
                <w:color w:val="000000"/>
                <w:sz w:val="20"/>
              </w:rPr>
              <w:t>10.3</w:t>
            </w:r>
          </w:p>
        </w:tc>
        <w:tc>
          <w:tcPr>
            <w:tcW w:w="1002" w:type="dxa"/>
            <w:vAlign w:val="center"/>
          </w:tcPr>
          <w:p w14:paraId="34A346BA" w14:textId="77777777" w:rsidR="00525EEE" w:rsidRPr="00F3669D" w:rsidRDefault="00525EEE" w:rsidP="002909A3">
            <w:pPr>
              <w:jc w:val="center"/>
              <w:rPr>
                <w:rFonts w:ascii="Times New Roman" w:hAnsi="Times New Roman"/>
                <w:b/>
                <w:color w:val="000000"/>
                <w:sz w:val="20"/>
              </w:rPr>
            </w:pPr>
            <w:r>
              <w:rPr>
                <w:rFonts w:ascii="Times New Roman" w:hAnsi="Times New Roman"/>
                <w:b/>
                <w:color w:val="000000"/>
                <w:sz w:val="20"/>
              </w:rPr>
              <w:t>3.0</w:t>
            </w:r>
          </w:p>
        </w:tc>
        <w:tc>
          <w:tcPr>
            <w:tcW w:w="1077" w:type="dxa"/>
            <w:shd w:val="clear" w:color="FFFFFF" w:fill="auto"/>
            <w:vAlign w:val="center"/>
          </w:tcPr>
          <w:p w14:paraId="76DD2D8D" w14:textId="77777777" w:rsidR="00525EEE" w:rsidRPr="00F3669D" w:rsidRDefault="00525EEE" w:rsidP="002909A3">
            <w:pPr>
              <w:jc w:val="center"/>
              <w:rPr>
                <w:rFonts w:ascii="Times New Roman" w:hAnsi="Times New Roman"/>
                <w:b/>
                <w:color w:val="000000"/>
                <w:sz w:val="20"/>
              </w:rPr>
            </w:pPr>
            <w:r>
              <w:rPr>
                <w:rFonts w:ascii="Times New Roman" w:hAnsi="Times New Roman"/>
                <w:b/>
                <w:color w:val="000000"/>
                <w:sz w:val="20"/>
              </w:rPr>
              <w:t>24.2</w:t>
            </w:r>
          </w:p>
        </w:tc>
        <w:tc>
          <w:tcPr>
            <w:tcW w:w="1040" w:type="dxa"/>
            <w:shd w:val="clear" w:color="FFFFFF" w:fill="auto"/>
            <w:vAlign w:val="center"/>
          </w:tcPr>
          <w:p w14:paraId="1E296E37" w14:textId="77777777" w:rsidR="00525EEE" w:rsidRPr="00F3669D" w:rsidRDefault="00525EEE" w:rsidP="002909A3">
            <w:pPr>
              <w:jc w:val="center"/>
              <w:rPr>
                <w:rFonts w:ascii="Times New Roman" w:hAnsi="Times New Roman"/>
                <w:b/>
                <w:color w:val="000000"/>
                <w:sz w:val="20"/>
              </w:rPr>
            </w:pPr>
            <w:r>
              <w:rPr>
                <w:rFonts w:ascii="Times New Roman" w:hAnsi="Times New Roman"/>
                <w:b/>
                <w:color w:val="000000"/>
                <w:sz w:val="20"/>
              </w:rPr>
              <w:t>58.0</w:t>
            </w:r>
          </w:p>
        </w:tc>
      </w:tr>
    </w:tbl>
    <w:p w14:paraId="752F324A" w14:textId="77777777" w:rsidR="00DF3BC0" w:rsidRDefault="00DF3BC0" w:rsidP="00DF3BC0">
      <w:pPr>
        <w:rPr>
          <w:rFonts w:ascii="Times New Roman" w:hAnsi="Times New Roman" w:cs="TimesNewRoman"/>
          <w:sz w:val="20"/>
          <w:lang w:val="en-US"/>
        </w:rPr>
      </w:pPr>
    </w:p>
    <w:p w14:paraId="3DFA834D" w14:textId="77777777" w:rsidR="00B55CE1" w:rsidRDefault="00DF3BC0" w:rsidP="00B55CE1">
      <w:pPr>
        <w:rPr>
          <w:rFonts w:ascii="Times New Roman" w:hAnsi="Times New Roman"/>
        </w:rPr>
      </w:pPr>
      <w:proofErr w:type="gramStart"/>
      <w:r>
        <w:rPr>
          <w:rFonts w:ascii="Times New Roman" w:hAnsi="Times New Roman"/>
          <w:b/>
          <w:smallCaps/>
        </w:rPr>
        <w:t>Supplementary table 6</w:t>
      </w:r>
      <w:r w:rsidRPr="00CC27A3">
        <w:rPr>
          <w:rFonts w:ascii="Times New Roman" w:hAnsi="Times New Roman"/>
          <w:b/>
          <w:smallCaps/>
        </w:rPr>
        <w:t>.</w:t>
      </w:r>
      <w:proofErr w:type="gramEnd"/>
      <w:r w:rsidRPr="008A55F5">
        <w:rPr>
          <w:rFonts w:ascii="Times New Roman" w:hAnsi="Times New Roman"/>
        </w:rPr>
        <w:t xml:space="preserve"> </w:t>
      </w:r>
      <w:r>
        <w:rPr>
          <w:rFonts w:ascii="Times New Roman" w:hAnsi="Times New Roman"/>
        </w:rPr>
        <w:t>Summary of results from minimum adequate general linear models of each of five indices of stratigraphic congruence (</w:t>
      </w:r>
      <w:r w:rsidRPr="00A45549">
        <w:rPr>
          <w:rFonts w:ascii="Times New Roman" w:hAnsi="Times New Roman"/>
          <w:i/>
        </w:rPr>
        <w:t>GER</w:t>
      </w:r>
      <w:r w:rsidRPr="00A45549">
        <w:rPr>
          <w:rFonts w:ascii="Times New Roman" w:hAnsi="Times New Roman"/>
        </w:rPr>
        <w:t xml:space="preserve">*, </w:t>
      </w:r>
      <w:r w:rsidRPr="00A45549">
        <w:rPr>
          <w:rFonts w:ascii="Times New Roman" w:hAnsi="Times New Roman"/>
          <w:i/>
        </w:rPr>
        <w:t>GER</w:t>
      </w:r>
      <w:r w:rsidRPr="00A45549">
        <w:rPr>
          <w:rFonts w:ascii="Times New Roman" w:hAnsi="Times New Roman"/>
        </w:rPr>
        <w:t xml:space="preserve">, </w:t>
      </w:r>
      <w:r w:rsidRPr="00A45549">
        <w:rPr>
          <w:rFonts w:ascii="Times New Roman" w:hAnsi="Times New Roman"/>
          <w:i/>
        </w:rPr>
        <w:t>SCI</w:t>
      </w:r>
      <w:r w:rsidRPr="00A45549">
        <w:rPr>
          <w:rFonts w:ascii="Times New Roman" w:hAnsi="Times New Roman"/>
        </w:rPr>
        <w:t xml:space="preserve">, </w:t>
      </w:r>
      <w:r w:rsidRPr="00A45549">
        <w:rPr>
          <w:rFonts w:ascii="Times New Roman" w:hAnsi="Times New Roman"/>
          <w:i/>
        </w:rPr>
        <w:t>GERt</w:t>
      </w:r>
      <w:r w:rsidRPr="00A45549">
        <w:rPr>
          <w:rFonts w:ascii="Times New Roman" w:hAnsi="Times New Roman"/>
        </w:rPr>
        <w:t xml:space="preserve"> and </w:t>
      </w:r>
      <w:r w:rsidRPr="00A45549">
        <w:rPr>
          <w:rFonts w:ascii="Times New Roman" w:hAnsi="Times New Roman"/>
          <w:i/>
        </w:rPr>
        <w:t>MSM</w:t>
      </w:r>
      <w:r w:rsidRPr="00A45549">
        <w:rPr>
          <w:rFonts w:ascii="Times New Roman" w:hAnsi="Times New Roman"/>
        </w:rPr>
        <w:t>*</w:t>
      </w:r>
      <w:r>
        <w:rPr>
          <w:rFonts w:ascii="Times New Roman" w:hAnsi="Times New Roman"/>
        </w:rPr>
        <w:t xml:space="preserve">, calculated by resolving polytomies stratigraphically) for </w:t>
      </w:r>
      <w:r w:rsidR="00561C7B" w:rsidRPr="00525EEE">
        <w:rPr>
          <w:rFonts w:ascii="Times New Roman" w:hAnsi="Times New Roman"/>
        </w:rPr>
        <w:t>647</w:t>
      </w:r>
      <w:r>
        <w:rPr>
          <w:rFonts w:ascii="Times New Roman" w:hAnsi="Times New Roman"/>
        </w:rPr>
        <w:t xml:space="preserve"> empirical trees modelled in terms of ten independent variables (omitting taxonomic group </w:t>
      </w:r>
      <w:r w:rsidRPr="00BA22A1">
        <w:rPr>
          <w:rFonts w:ascii="Times New Roman" w:hAnsi="Times New Roman"/>
          <w:i/>
        </w:rPr>
        <w:t>a priori</w:t>
      </w:r>
      <w:r>
        <w:rPr>
          <w:rFonts w:ascii="Times New Roman" w:hAnsi="Times New Roman"/>
        </w:rPr>
        <w:t xml:space="preserve">), without interactions. </w:t>
      </w:r>
      <w:r w:rsidR="00B55CE1">
        <w:rPr>
          <w:rFonts w:ascii="Times New Roman" w:hAnsi="Times New Roman"/>
        </w:rPr>
        <w:t>White cell</w:t>
      </w:r>
      <w:r w:rsidR="00B55CE1" w:rsidRPr="008A55F5">
        <w:rPr>
          <w:rFonts w:ascii="Times New Roman" w:hAnsi="Times New Roman"/>
        </w:rPr>
        <w:t xml:space="preserve"> = significant parameter (</w:t>
      </w:r>
      <w:r w:rsidR="00B55CE1">
        <w:rPr>
          <w:rFonts w:ascii="Times New Roman" w:hAnsi="Times New Roman"/>
          <w:i/>
        </w:rPr>
        <w:t>p</w:t>
      </w:r>
      <w:r w:rsidR="00B55CE1" w:rsidRPr="008A55F5">
        <w:rPr>
          <w:rFonts w:ascii="Times New Roman" w:hAnsi="Times New Roman"/>
          <w:i/>
        </w:rPr>
        <w:t xml:space="preserve"> </w:t>
      </w:r>
      <w:r w:rsidR="00B55CE1" w:rsidRPr="008A55F5">
        <w:rPr>
          <w:rFonts w:ascii="Times New Roman" w:hAnsi="Times New Roman"/>
        </w:rPr>
        <w:t xml:space="preserve">&lt; 0.05); </w:t>
      </w:r>
      <w:r w:rsidR="00B55CE1">
        <w:rPr>
          <w:rFonts w:ascii="Times New Roman" w:hAnsi="Times New Roman"/>
        </w:rPr>
        <w:t>gray cell</w:t>
      </w:r>
      <w:r w:rsidR="00B55CE1" w:rsidRPr="008A55F5">
        <w:rPr>
          <w:rFonts w:ascii="Times New Roman" w:hAnsi="Times New Roman"/>
        </w:rPr>
        <w:t xml:space="preserve"> = non-significant parameter (</w:t>
      </w:r>
      <w:r w:rsidR="00B55CE1">
        <w:rPr>
          <w:rFonts w:ascii="Times New Roman" w:hAnsi="Times New Roman"/>
          <w:i/>
        </w:rPr>
        <w:t>p</w:t>
      </w:r>
      <w:r w:rsidR="00B55CE1">
        <w:rPr>
          <w:rFonts w:ascii="Times New Roman" w:hAnsi="Times New Roman"/>
        </w:rPr>
        <w:t xml:space="preserve"> &gt; 0.05</w:t>
      </w:r>
      <w:r w:rsidR="00B55CE1" w:rsidRPr="008A55F5">
        <w:rPr>
          <w:rFonts w:ascii="Times New Roman" w:hAnsi="Times New Roman"/>
        </w:rPr>
        <w:t>)</w:t>
      </w:r>
      <w:r w:rsidR="00B55CE1">
        <w:rPr>
          <w:rFonts w:ascii="Times New Roman" w:hAnsi="Times New Roman"/>
        </w:rPr>
        <w:t xml:space="preserve"> still included in minimum adequate model</w:t>
      </w:r>
      <w:r w:rsidR="00B55CE1" w:rsidRPr="008A55F5">
        <w:rPr>
          <w:rFonts w:ascii="Times New Roman" w:hAnsi="Times New Roman"/>
        </w:rPr>
        <w:t xml:space="preserve">; black shading </w:t>
      </w:r>
      <w:r w:rsidR="00B55CE1">
        <w:rPr>
          <w:rFonts w:ascii="Times New Roman" w:hAnsi="Times New Roman"/>
        </w:rPr>
        <w:t>indicates</w:t>
      </w:r>
      <w:r w:rsidR="00B55CE1" w:rsidRPr="008A55F5">
        <w:rPr>
          <w:rFonts w:ascii="Times New Roman" w:hAnsi="Times New Roman"/>
        </w:rPr>
        <w:t xml:space="preserve"> parameter not included in final model.</w:t>
      </w:r>
    </w:p>
    <w:p w14:paraId="72A96645" w14:textId="7F9CD093" w:rsidR="00F139F8" w:rsidRPr="00650F75" w:rsidRDefault="00F139F8" w:rsidP="00650F75">
      <w:pPr>
        <w:rPr>
          <w:rFonts w:ascii="Times New Roman" w:hAnsi="Times New Roman"/>
        </w:rPr>
      </w:pPr>
      <w:r>
        <w:rPr>
          <w:rFonts w:ascii="Times New Roman" w:hAnsi="Times New Roman"/>
        </w:rPr>
        <w:br w:type="page"/>
        <w:t xml:space="preserve"> </w:t>
      </w:r>
      <w:r w:rsidRPr="003324C5">
        <w:rPr>
          <w:rFonts w:ascii="Times New Roman" w:hAnsi="Times New Roman"/>
          <w:smallCaps/>
        </w:rPr>
        <w:t xml:space="preserve">Supplementary table </w:t>
      </w:r>
      <w:r w:rsidR="007B178C">
        <w:rPr>
          <w:rFonts w:ascii="Times New Roman" w:hAnsi="Times New Roman"/>
          <w:smallCaps/>
        </w:rPr>
        <w:t>7</w:t>
      </w:r>
    </w:p>
    <w:p w14:paraId="67C561AC" w14:textId="77777777" w:rsidR="00F139F8" w:rsidRDefault="00F139F8" w:rsidP="00F139F8">
      <w:pPr>
        <w:widowControl w:val="0"/>
        <w:autoSpaceDE w:val="0"/>
        <w:autoSpaceDN w:val="0"/>
        <w:adjustRightInd w:val="0"/>
        <w:ind w:left="720" w:hanging="720"/>
        <w:rPr>
          <w:rFonts w:ascii="Times New Roman" w:hAnsi="Times New Roman"/>
          <w:sz w:val="20"/>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7"/>
        <w:gridCol w:w="5594"/>
      </w:tblGrid>
      <w:tr w:rsidR="002909A3" w:rsidRPr="007B12E1" w14:paraId="399AF439" w14:textId="77777777" w:rsidTr="002909A3">
        <w:trPr>
          <w:trHeight w:hRule="exact" w:val="261"/>
        </w:trPr>
        <w:tc>
          <w:tcPr>
            <w:tcW w:w="2107" w:type="dxa"/>
            <w:vAlign w:val="center"/>
          </w:tcPr>
          <w:p w14:paraId="5BBEA07A" w14:textId="77777777" w:rsidR="007B178C" w:rsidRPr="007B12E1" w:rsidRDefault="007B178C" w:rsidP="007B178C">
            <w:pPr>
              <w:rPr>
                <w:b/>
                <w:sz w:val="20"/>
              </w:rPr>
            </w:pPr>
            <w:r>
              <w:rPr>
                <w:b/>
                <w:sz w:val="20"/>
              </w:rPr>
              <w:t>Index</w:t>
            </w:r>
          </w:p>
        </w:tc>
        <w:tc>
          <w:tcPr>
            <w:tcW w:w="5594" w:type="dxa"/>
            <w:vAlign w:val="center"/>
          </w:tcPr>
          <w:p w14:paraId="3B1F44B0" w14:textId="77777777" w:rsidR="007B178C" w:rsidRPr="007B12E1" w:rsidRDefault="007B178C" w:rsidP="007B178C">
            <w:pPr>
              <w:rPr>
                <w:b/>
                <w:sz w:val="20"/>
              </w:rPr>
            </w:pPr>
            <w:r>
              <w:rPr>
                <w:b/>
                <w:sz w:val="20"/>
              </w:rPr>
              <w:t>Groups</w:t>
            </w:r>
          </w:p>
        </w:tc>
      </w:tr>
      <w:tr w:rsidR="002909A3" w:rsidRPr="007B12E1" w14:paraId="7B162EC3" w14:textId="77777777" w:rsidTr="002909A3">
        <w:trPr>
          <w:trHeight w:hRule="exact" w:val="261"/>
        </w:trPr>
        <w:tc>
          <w:tcPr>
            <w:tcW w:w="2107" w:type="dxa"/>
            <w:vMerge w:val="restart"/>
            <w:shd w:val="pct12" w:color="auto" w:fill="auto"/>
          </w:tcPr>
          <w:p w14:paraId="0897F1D9" w14:textId="77777777" w:rsidR="007B178C" w:rsidRPr="00097861" w:rsidRDefault="007B178C" w:rsidP="007B178C">
            <w:pPr>
              <w:rPr>
                <w:b/>
                <w:i/>
                <w:sz w:val="20"/>
              </w:rPr>
            </w:pPr>
            <w:r w:rsidRPr="00097861">
              <w:rPr>
                <w:b/>
                <w:i/>
                <w:sz w:val="20"/>
              </w:rPr>
              <w:br/>
              <w:t>GER</w:t>
            </w:r>
          </w:p>
          <w:p w14:paraId="4825BBB7" w14:textId="77777777" w:rsidR="007B178C" w:rsidRPr="00097861" w:rsidRDefault="007B178C" w:rsidP="007B178C">
            <w:pPr>
              <w:rPr>
                <w:b/>
                <w:i/>
                <w:sz w:val="20"/>
              </w:rPr>
            </w:pPr>
          </w:p>
          <w:p w14:paraId="6A9F49EC" w14:textId="77777777" w:rsidR="007B178C" w:rsidRPr="00097861" w:rsidRDefault="007B178C" w:rsidP="007B178C">
            <w:pPr>
              <w:rPr>
                <w:b/>
                <w:i/>
                <w:sz w:val="20"/>
              </w:rPr>
            </w:pPr>
          </w:p>
          <w:p w14:paraId="7BE3D8E5" w14:textId="77777777" w:rsidR="007B178C" w:rsidRPr="00097861" w:rsidRDefault="007B178C" w:rsidP="007B178C">
            <w:pPr>
              <w:rPr>
                <w:b/>
                <w:i/>
                <w:sz w:val="20"/>
              </w:rPr>
            </w:pPr>
          </w:p>
          <w:p w14:paraId="6F04B430" w14:textId="77777777" w:rsidR="007B178C" w:rsidRPr="00097861" w:rsidRDefault="007B178C" w:rsidP="007B178C">
            <w:pPr>
              <w:rPr>
                <w:b/>
                <w:i/>
                <w:sz w:val="20"/>
              </w:rPr>
            </w:pPr>
          </w:p>
          <w:p w14:paraId="22817DF7" w14:textId="77777777" w:rsidR="007B178C" w:rsidRPr="00097861" w:rsidRDefault="007B178C" w:rsidP="007B178C">
            <w:pPr>
              <w:rPr>
                <w:b/>
                <w:i/>
                <w:sz w:val="20"/>
              </w:rPr>
            </w:pPr>
          </w:p>
          <w:p w14:paraId="5CCA2F31" w14:textId="77777777" w:rsidR="007B178C" w:rsidRPr="00097861" w:rsidRDefault="007B178C" w:rsidP="007B178C">
            <w:pPr>
              <w:rPr>
                <w:b/>
                <w:i/>
                <w:sz w:val="20"/>
              </w:rPr>
            </w:pPr>
          </w:p>
          <w:p w14:paraId="5381490F" w14:textId="77777777" w:rsidR="007B178C" w:rsidRPr="00097861" w:rsidRDefault="007B178C" w:rsidP="007B178C">
            <w:pPr>
              <w:rPr>
                <w:b/>
                <w:i/>
                <w:sz w:val="20"/>
              </w:rPr>
            </w:pPr>
          </w:p>
          <w:p w14:paraId="21DCB19F" w14:textId="77777777" w:rsidR="007B178C" w:rsidRPr="00097861" w:rsidRDefault="007B178C" w:rsidP="007B178C">
            <w:pPr>
              <w:rPr>
                <w:b/>
                <w:i/>
                <w:sz w:val="20"/>
              </w:rPr>
            </w:pPr>
          </w:p>
        </w:tc>
        <w:tc>
          <w:tcPr>
            <w:tcW w:w="5594" w:type="dxa"/>
            <w:shd w:val="pct12" w:color="auto" w:fill="auto"/>
            <w:vAlign w:val="center"/>
          </w:tcPr>
          <w:p w14:paraId="2A96ED31" w14:textId="77777777" w:rsidR="007B178C" w:rsidRPr="007B12E1" w:rsidRDefault="007B178C" w:rsidP="007B178C">
            <w:pPr>
              <w:rPr>
                <w:sz w:val="20"/>
              </w:rPr>
            </w:pPr>
            <w:r>
              <w:rPr>
                <w:sz w:val="20"/>
              </w:rPr>
              <w:t>Arthropods-Echinoderms</w:t>
            </w:r>
          </w:p>
        </w:tc>
      </w:tr>
      <w:tr w:rsidR="002909A3" w:rsidRPr="007B12E1" w14:paraId="123A051E" w14:textId="77777777" w:rsidTr="002909A3">
        <w:trPr>
          <w:trHeight w:hRule="exact" w:val="261"/>
        </w:trPr>
        <w:tc>
          <w:tcPr>
            <w:tcW w:w="2107" w:type="dxa"/>
            <w:vMerge/>
            <w:shd w:val="pct12" w:color="auto" w:fill="auto"/>
            <w:vAlign w:val="center"/>
          </w:tcPr>
          <w:p w14:paraId="1D0CF75D" w14:textId="77777777" w:rsidR="007B178C" w:rsidRPr="00097861" w:rsidRDefault="007B178C" w:rsidP="007B178C">
            <w:pPr>
              <w:rPr>
                <w:b/>
                <w:i/>
                <w:sz w:val="20"/>
              </w:rPr>
            </w:pPr>
          </w:p>
        </w:tc>
        <w:tc>
          <w:tcPr>
            <w:tcW w:w="5594" w:type="dxa"/>
            <w:shd w:val="pct12" w:color="auto" w:fill="auto"/>
            <w:vAlign w:val="center"/>
          </w:tcPr>
          <w:p w14:paraId="157A5C77" w14:textId="77777777" w:rsidR="007B178C" w:rsidRPr="007B12E1" w:rsidRDefault="007B178C" w:rsidP="007B178C">
            <w:pPr>
              <w:rPr>
                <w:sz w:val="20"/>
              </w:rPr>
            </w:pPr>
            <w:r>
              <w:rPr>
                <w:sz w:val="20"/>
              </w:rPr>
              <w:t>Arthropods</w:t>
            </w:r>
            <w:r w:rsidRPr="007B12E1">
              <w:rPr>
                <w:sz w:val="20"/>
              </w:rPr>
              <w:t>-Fishes</w:t>
            </w:r>
          </w:p>
        </w:tc>
      </w:tr>
      <w:tr w:rsidR="002909A3" w:rsidRPr="007B12E1" w14:paraId="77F4078A" w14:textId="77777777" w:rsidTr="002909A3">
        <w:trPr>
          <w:trHeight w:hRule="exact" w:val="261"/>
        </w:trPr>
        <w:tc>
          <w:tcPr>
            <w:tcW w:w="2107" w:type="dxa"/>
            <w:vMerge/>
            <w:shd w:val="pct12" w:color="auto" w:fill="auto"/>
            <w:vAlign w:val="center"/>
          </w:tcPr>
          <w:p w14:paraId="56E3191A" w14:textId="77777777" w:rsidR="007B178C" w:rsidRPr="00097861" w:rsidRDefault="007B178C" w:rsidP="007B178C">
            <w:pPr>
              <w:rPr>
                <w:b/>
                <w:i/>
                <w:sz w:val="20"/>
              </w:rPr>
            </w:pPr>
          </w:p>
        </w:tc>
        <w:tc>
          <w:tcPr>
            <w:tcW w:w="5594" w:type="dxa"/>
            <w:shd w:val="pct12" w:color="auto" w:fill="auto"/>
            <w:vAlign w:val="center"/>
          </w:tcPr>
          <w:p w14:paraId="6146E60A" w14:textId="77777777" w:rsidR="007B178C" w:rsidRPr="007B12E1" w:rsidRDefault="007B178C" w:rsidP="007B178C">
            <w:pPr>
              <w:rPr>
                <w:sz w:val="20"/>
              </w:rPr>
            </w:pPr>
            <w:r>
              <w:rPr>
                <w:sz w:val="20"/>
              </w:rPr>
              <w:t>Arthropods</w:t>
            </w:r>
            <w:r w:rsidRPr="007B12E1">
              <w:rPr>
                <w:sz w:val="20"/>
              </w:rPr>
              <w:t>-</w:t>
            </w:r>
            <w:r>
              <w:rPr>
                <w:sz w:val="20"/>
              </w:rPr>
              <w:t>Tetrapods</w:t>
            </w:r>
          </w:p>
        </w:tc>
      </w:tr>
      <w:tr w:rsidR="002909A3" w:rsidRPr="007B12E1" w14:paraId="331E1F7D" w14:textId="77777777" w:rsidTr="002909A3">
        <w:trPr>
          <w:trHeight w:hRule="exact" w:val="261"/>
        </w:trPr>
        <w:tc>
          <w:tcPr>
            <w:tcW w:w="2107" w:type="dxa"/>
            <w:vMerge/>
            <w:shd w:val="pct12" w:color="auto" w:fill="auto"/>
            <w:vAlign w:val="center"/>
          </w:tcPr>
          <w:p w14:paraId="67D22746" w14:textId="77777777" w:rsidR="007B178C" w:rsidRPr="00097861" w:rsidRDefault="007B178C" w:rsidP="007B178C">
            <w:pPr>
              <w:rPr>
                <w:b/>
                <w:i/>
                <w:sz w:val="20"/>
              </w:rPr>
            </w:pPr>
          </w:p>
        </w:tc>
        <w:tc>
          <w:tcPr>
            <w:tcW w:w="5594" w:type="dxa"/>
            <w:shd w:val="pct12" w:color="auto" w:fill="auto"/>
            <w:vAlign w:val="center"/>
          </w:tcPr>
          <w:p w14:paraId="0439A93C" w14:textId="77777777" w:rsidR="007B178C" w:rsidRPr="007B12E1" w:rsidRDefault="007B178C" w:rsidP="007B178C">
            <w:pPr>
              <w:rPr>
                <w:sz w:val="20"/>
              </w:rPr>
            </w:pPr>
            <w:r>
              <w:rPr>
                <w:sz w:val="20"/>
              </w:rPr>
              <w:t>Echinoderms</w:t>
            </w:r>
            <w:r w:rsidRPr="007B12E1">
              <w:rPr>
                <w:sz w:val="20"/>
              </w:rPr>
              <w:t>-Fishes</w:t>
            </w:r>
          </w:p>
        </w:tc>
      </w:tr>
      <w:tr w:rsidR="002909A3" w:rsidRPr="007B12E1" w14:paraId="1086E3E9" w14:textId="77777777" w:rsidTr="002909A3">
        <w:trPr>
          <w:trHeight w:hRule="exact" w:val="261"/>
        </w:trPr>
        <w:tc>
          <w:tcPr>
            <w:tcW w:w="2107" w:type="dxa"/>
            <w:vMerge/>
            <w:shd w:val="pct12" w:color="auto" w:fill="auto"/>
            <w:vAlign w:val="center"/>
          </w:tcPr>
          <w:p w14:paraId="25AADD32" w14:textId="77777777" w:rsidR="007B178C" w:rsidRPr="00097861" w:rsidRDefault="007B178C" w:rsidP="007B178C">
            <w:pPr>
              <w:rPr>
                <w:b/>
                <w:i/>
                <w:sz w:val="20"/>
              </w:rPr>
            </w:pPr>
          </w:p>
        </w:tc>
        <w:tc>
          <w:tcPr>
            <w:tcW w:w="5594" w:type="dxa"/>
            <w:shd w:val="pct12" w:color="auto" w:fill="auto"/>
            <w:vAlign w:val="center"/>
          </w:tcPr>
          <w:p w14:paraId="26F49863" w14:textId="77777777" w:rsidR="007B178C" w:rsidRPr="007B12E1" w:rsidRDefault="007B178C" w:rsidP="007B178C">
            <w:pPr>
              <w:rPr>
                <w:sz w:val="20"/>
              </w:rPr>
            </w:pPr>
            <w:r>
              <w:rPr>
                <w:sz w:val="20"/>
              </w:rPr>
              <w:t>Echinoderms-Molluscs</w:t>
            </w:r>
          </w:p>
        </w:tc>
      </w:tr>
      <w:tr w:rsidR="002909A3" w:rsidRPr="007B12E1" w14:paraId="19326815" w14:textId="77777777" w:rsidTr="002909A3">
        <w:trPr>
          <w:trHeight w:hRule="exact" w:val="261"/>
        </w:trPr>
        <w:tc>
          <w:tcPr>
            <w:tcW w:w="2107" w:type="dxa"/>
            <w:vMerge/>
            <w:shd w:val="pct12" w:color="auto" w:fill="auto"/>
            <w:vAlign w:val="center"/>
          </w:tcPr>
          <w:p w14:paraId="21E2223C" w14:textId="77777777" w:rsidR="007B178C" w:rsidRPr="00097861" w:rsidRDefault="007B178C" w:rsidP="007B178C">
            <w:pPr>
              <w:rPr>
                <w:b/>
                <w:i/>
                <w:sz w:val="20"/>
              </w:rPr>
            </w:pPr>
          </w:p>
        </w:tc>
        <w:tc>
          <w:tcPr>
            <w:tcW w:w="5594" w:type="dxa"/>
            <w:shd w:val="pct12" w:color="auto" w:fill="auto"/>
            <w:vAlign w:val="center"/>
          </w:tcPr>
          <w:p w14:paraId="7B48214C" w14:textId="77777777" w:rsidR="007B178C" w:rsidRPr="007B12E1" w:rsidRDefault="007B178C" w:rsidP="007B178C">
            <w:pPr>
              <w:rPr>
                <w:sz w:val="20"/>
              </w:rPr>
            </w:pPr>
            <w:r>
              <w:rPr>
                <w:sz w:val="20"/>
              </w:rPr>
              <w:t>Echinoderms</w:t>
            </w:r>
            <w:r w:rsidRPr="007B12E1">
              <w:rPr>
                <w:sz w:val="20"/>
              </w:rPr>
              <w:t>-Plants</w:t>
            </w:r>
          </w:p>
        </w:tc>
      </w:tr>
      <w:tr w:rsidR="002909A3" w:rsidRPr="007B12E1" w14:paraId="7B260354" w14:textId="77777777" w:rsidTr="002909A3">
        <w:trPr>
          <w:trHeight w:hRule="exact" w:val="261"/>
        </w:trPr>
        <w:tc>
          <w:tcPr>
            <w:tcW w:w="2107" w:type="dxa"/>
            <w:vMerge/>
            <w:shd w:val="pct12" w:color="auto" w:fill="auto"/>
            <w:vAlign w:val="center"/>
          </w:tcPr>
          <w:p w14:paraId="3DCFB0B1" w14:textId="77777777" w:rsidR="007B178C" w:rsidRPr="00097861" w:rsidRDefault="007B178C" w:rsidP="007B178C">
            <w:pPr>
              <w:rPr>
                <w:b/>
                <w:i/>
                <w:sz w:val="20"/>
              </w:rPr>
            </w:pPr>
          </w:p>
        </w:tc>
        <w:tc>
          <w:tcPr>
            <w:tcW w:w="5594" w:type="dxa"/>
            <w:shd w:val="pct12" w:color="auto" w:fill="auto"/>
            <w:vAlign w:val="center"/>
          </w:tcPr>
          <w:p w14:paraId="63BA3F94" w14:textId="77777777" w:rsidR="007B178C" w:rsidRPr="007B12E1" w:rsidRDefault="007B178C" w:rsidP="007B178C">
            <w:pPr>
              <w:rPr>
                <w:sz w:val="20"/>
              </w:rPr>
            </w:pPr>
            <w:r>
              <w:rPr>
                <w:sz w:val="20"/>
              </w:rPr>
              <w:t>Tetrapods</w:t>
            </w:r>
            <w:r w:rsidRPr="007B12E1">
              <w:rPr>
                <w:sz w:val="20"/>
              </w:rPr>
              <w:t>-</w:t>
            </w:r>
            <w:r>
              <w:rPr>
                <w:sz w:val="20"/>
              </w:rPr>
              <w:t>Molluscs</w:t>
            </w:r>
          </w:p>
        </w:tc>
      </w:tr>
      <w:tr w:rsidR="002909A3" w:rsidRPr="007B12E1" w14:paraId="3F544B9E" w14:textId="77777777" w:rsidTr="002909A3">
        <w:trPr>
          <w:trHeight w:hRule="exact" w:val="261"/>
        </w:trPr>
        <w:tc>
          <w:tcPr>
            <w:tcW w:w="2107" w:type="dxa"/>
            <w:vMerge/>
            <w:shd w:val="pct12" w:color="auto" w:fill="auto"/>
            <w:vAlign w:val="center"/>
          </w:tcPr>
          <w:p w14:paraId="7C5AA34D" w14:textId="77777777" w:rsidR="007B178C" w:rsidRPr="00097861" w:rsidRDefault="007B178C" w:rsidP="007B178C">
            <w:pPr>
              <w:rPr>
                <w:b/>
                <w:i/>
                <w:sz w:val="20"/>
              </w:rPr>
            </w:pPr>
          </w:p>
        </w:tc>
        <w:tc>
          <w:tcPr>
            <w:tcW w:w="5594" w:type="dxa"/>
            <w:shd w:val="pct12" w:color="auto" w:fill="auto"/>
            <w:vAlign w:val="center"/>
          </w:tcPr>
          <w:p w14:paraId="3C37AF7E" w14:textId="77777777" w:rsidR="007B178C" w:rsidRPr="007B12E1" w:rsidRDefault="007B178C" w:rsidP="007B178C">
            <w:pPr>
              <w:rPr>
                <w:sz w:val="20"/>
              </w:rPr>
            </w:pPr>
            <w:r>
              <w:rPr>
                <w:sz w:val="20"/>
              </w:rPr>
              <w:t>Tetrapods</w:t>
            </w:r>
            <w:r w:rsidRPr="007B12E1">
              <w:rPr>
                <w:sz w:val="20"/>
              </w:rPr>
              <w:t>-Plants</w:t>
            </w:r>
          </w:p>
        </w:tc>
      </w:tr>
      <w:tr w:rsidR="002909A3" w:rsidRPr="007B12E1" w14:paraId="6DEDF237" w14:textId="77777777" w:rsidTr="002909A3">
        <w:trPr>
          <w:trHeight w:hRule="exact" w:val="261"/>
        </w:trPr>
        <w:tc>
          <w:tcPr>
            <w:tcW w:w="2107" w:type="dxa"/>
            <w:vMerge w:val="restart"/>
          </w:tcPr>
          <w:p w14:paraId="1FE5B3E2" w14:textId="77777777" w:rsidR="007B178C" w:rsidRPr="00097861" w:rsidRDefault="007B178C" w:rsidP="007B178C">
            <w:pPr>
              <w:rPr>
                <w:b/>
                <w:i/>
                <w:sz w:val="20"/>
              </w:rPr>
            </w:pPr>
          </w:p>
          <w:p w14:paraId="4A32A384" w14:textId="77777777" w:rsidR="007B178C" w:rsidRPr="00097861" w:rsidRDefault="007B178C" w:rsidP="007B178C">
            <w:pPr>
              <w:rPr>
                <w:b/>
                <w:i/>
                <w:sz w:val="20"/>
              </w:rPr>
            </w:pPr>
            <w:r w:rsidRPr="00097861">
              <w:rPr>
                <w:b/>
                <w:i/>
                <w:sz w:val="20"/>
              </w:rPr>
              <w:t>GERt</w:t>
            </w:r>
          </w:p>
          <w:p w14:paraId="13B7E48F" w14:textId="77777777" w:rsidR="007B178C" w:rsidRPr="00097861" w:rsidRDefault="007B178C" w:rsidP="007B178C">
            <w:pPr>
              <w:rPr>
                <w:b/>
                <w:i/>
                <w:sz w:val="20"/>
              </w:rPr>
            </w:pPr>
          </w:p>
          <w:p w14:paraId="10C8011E" w14:textId="77777777" w:rsidR="007B178C" w:rsidRPr="00097861" w:rsidRDefault="007B178C" w:rsidP="007B178C">
            <w:pPr>
              <w:rPr>
                <w:b/>
                <w:i/>
                <w:sz w:val="20"/>
              </w:rPr>
            </w:pPr>
          </w:p>
          <w:p w14:paraId="63DF9418" w14:textId="77777777" w:rsidR="007B178C" w:rsidRPr="00097861" w:rsidRDefault="007B178C" w:rsidP="007B178C">
            <w:pPr>
              <w:rPr>
                <w:b/>
                <w:i/>
                <w:sz w:val="20"/>
              </w:rPr>
            </w:pPr>
          </w:p>
          <w:p w14:paraId="13413F67" w14:textId="77777777" w:rsidR="007B178C" w:rsidRPr="00097861" w:rsidRDefault="007B178C" w:rsidP="007B178C">
            <w:pPr>
              <w:rPr>
                <w:b/>
                <w:i/>
                <w:sz w:val="20"/>
              </w:rPr>
            </w:pPr>
          </w:p>
          <w:p w14:paraId="492A0E5C" w14:textId="77777777" w:rsidR="007B178C" w:rsidRPr="00097861" w:rsidRDefault="007B178C" w:rsidP="007B178C">
            <w:pPr>
              <w:rPr>
                <w:b/>
                <w:i/>
                <w:sz w:val="20"/>
              </w:rPr>
            </w:pPr>
          </w:p>
          <w:p w14:paraId="6D75C53F" w14:textId="77777777" w:rsidR="007B178C" w:rsidRPr="00097861" w:rsidRDefault="007B178C" w:rsidP="007B178C">
            <w:pPr>
              <w:rPr>
                <w:b/>
                <w:i/>
                <w:sz w:val="20"/>
              </w:rPr>
            </w:pPr>
          </w:p>
          <w:p w14:paraId="5A1CFC51" w14:textId="77777777" w:rsidR="007B178C" w:rsidRPr="00097861" w:rsidRDefault="007B178C" w:rsidP="007B178C">
            <w:pPr>
              <w:rPr>
                <w:b/>
                <w:i/>
                <w:sz w:val="20"/>
              </w:rPr>
            </w:pPr>
          </w:p>
          <w:p w14:paraId="2508A823" w14:textId="77777777" w:rsidR="007B178C" w:rsidRPr="00097861" w:rsidRDefault="007B178C" w:rsidP="007B178C">
            <w:pPr>
              <w:rPr>
                <w:b/>
                <w:i/>
                <w:sz w:val="20"/>
              </w:rPr>
            </w:pPr>
          </w:p>
        </w:tc>
        <w:tc>
          <w:tcPr>
            <w:tcW w:w="5594" w:type="dxa"/>
            <w:vAlign w:val="center"/>
          </w:tcPr>
          <w:p w14:paraId="58271217" w14:textId="77777777" w:rsidR="007B178C" w:rsidRPr="007B12E1" w:rsidRDefault="007B178C" w:rsidP="007B178C">
            <w:pPr>
              <w:rPr>
                <w:sz w:val="20"/>
              </w:rPr>
            </w:pPr>
            <w:r>
              <w:rPr>
                <w:sz w:val="20"/>
              </w:rPr>
              <w:t>Arthropods</w:t>
            </w:r>
            <w:r w:rsidRPr="007B12E1">
              <w:rPr>
                <w:sz w:val="20"/>
              </w:rPr>
              <w:t>-</w:t>
            </w:r>
            <w:r>
              <w:rPr>
                <w:sz w:val="20"/>
              </w:rPr>
              <w:t>Echinoderms</w:t>
            </w:r>
          </w:p>
        </w:tc>
      </w:tr>
      <w:tr w:rsidR="002909A3" w:rsidRPr="007B12E1" w14:paraId="7FDCA668" w14:textId="77777777" w:rsidTr="002909A3">
        <w:trPr>
          <w:trHeight w:hRule="exact" w:val="261"/>
        </w:trPr>
        <w:tc>
          <w:tcPr>
            <w:tcW w:w="2107" w:type="dxa"/>
            <w:vMerge/>
          </w:tcPr>
          <w:p w14:paraId="5C721D77" w14:textId="77777777" w:rsidR="007B178C" w:rsidRPr="00097861" w:rsidRDefault="007B178C" w:rsidP="007B178C">
            <w:pPr>
              <w:rPr>
                <w:b/>
                <w:i/>
                <w:sz w:val="20"/>
              </w:rPr>
            </w:pPr>
          </w:p>
        </w:tc>
        <w:tc>
          <w:tcPr>
            <w:tcW w:w="5594" w:type="dxa"/>
            <w:vAlign w:val="center"/>
          </w:tcPr>
          <w:p w14:paraId="20E1573E" w14:textId="77777777" w:rsidR="007B178C" w:rsidRPr="007B12E1" w:rsidRDefault="007B178C" w:rsidP="007B178C">
            <w:pPr>
              <w:rPr>
                <w:sz w:val="20"/>
              </w:rPr>
            </w:pPr>
            <w:r>
              <w:rPr>
                <w:sz w:val="20"/>
              </w:rPr>
              <w:t>Arthropods</w:t>
            </w:r>
            <w:r w:rsidRPr="007B12E1">
              <w:rPr>
                <w:sz w:val="20"/>
              </w:rPr>
              <w:t>-Fishes</w:t>
            </w:r>
          </w:p>
        </w:tc>
      </w:tr>
      <w:tr w:rsidR="002909A3" w:rsidRPr="007B12E1" w14:paraId="16632CC5" w14:textId="77777777" w:rsidTr="002909A3">
        <w:trPr>
          <w:trHeight w:hRule="exact" w:val="261"/>
        </w:trPr>
        <w:tc>
          <w:tcPr>
            <w:tcW w:w="2107" w:type="dxa"/>
            <w:vMerge/>
          </w:tcPr>
          <w:p w14:paraId="4EE8EF86" w14:textId="77777777" w:rsidR="007B178C" w:rsidRPr="00097861" w:rsidRDefault="007B178C" w:rsidP="007B178C">
            <w:pPr>
              <w:rPr>
                <w:b/>
                <w:i/>
                <w:sz w:val="20"/>
              </w:rPr>
            </w:pPr>
          </w:p>
        </w:tc>
        <w:tc>
          <w:tcPr>
            <w:tcW w:w="5594" w:type="dxa"/>
            <w:vAlign w:val="center"/>
          </w:tcPr>
          <w:p w14:paraId="5939B860" w14:textId="77777777" w:rsidR="007B178C" w:rsidRPr="007B12E1" w:rsidRDefault="007B178C" w:rsidP="007B178C">
            <w:pPr>
              <w:rPr>
                <w:sz w:val="20"/>
              </w:rPr>
            </w:pPr>
            <w:r>
              <w:rPr>
                <w:sz w:val="20"/>
              </w:rPr>
              <w:t>Arthropods</w:t>
            </w:r>
            <w:r w:rsidRPr="007B12E1">
              <w:rPr>
                <w:sz w:val="20"/>
              </w:rPr>
              <w:t>-</w:t>
            </w:r>
            <w:r>
              <w:rPr>
                <w:sz w:val="20"/>
              </w:rPr>
              <w:t>Tetrapods</w:t>
            </w:r>
          </w:p>
        </w:tc>
      </w:tr>
      <w:tr w:rsidR="002909A3" w:rsidRPr="007B12E1" w14:paraId="77D12C69" w14:textId="77777777" w:rsidTr="002909A3">
        <w:trPr>
          <w:trHeight w:hRule="exact" w:val="261"/>
        </w:trPr>
        <w:tc>
          <w:tcPr>
            <w:tcW w:w="2107" w:type="dxa"/>
            <w:vMerge/>
          </w:tcPr>
          <w:p w14:paraId="75B938A3" w14:textId="77777777" w:rsidR="007B178C" w:rsidRPr="00097861" w:rsidRDefault="007B178C" w:rsidP="007B178C">
            <w:pPr>
              <w:rPr>
                <w:b/>
                <w:i/>
                <w:sz w:val="20"/>
              </w:rPr>
            </w:pPr>
          </w:p>
        </w:tc>
        <w:tc>
          <w:tcPr>
            <w:tcW w:w="5594" w:type="dxa"/>
            <w:vAlign w:val="center"/>
          </w:tcPr>
          <w:p w14:paraId="5DBEB275" w14:textId="77777777" w:rsidR="007B178C" w:rsidRPr="007B12E1" w:rsidRDefault="007B178C" w:rsidP="007B178C">
            <w:pPr>
              <w:rPr>
                <w:sz w:val="20"/>
              </w:rPr>
            </w:pPr>
            <w:r>
              <w:rPr>
                <w:sz w:val="20"/>
              </w:rPr>
              <w:t>Echinoderms</w:t>
            </w:r>
            <w:r w:rsidRPr="007B12E1">
              <w:rPr>
                <w:sz w:val="20"/>
              </w:rPr>
              <w:t>-</w:t>
            </w:r>
            <w:r>
              <w:rPr>
                <w:sz w:val="20"/>
              </w:rPr>
              <w:t>Molluscs</w:t>
            </w:r>
          </w:p>
        </w:tc>
      </w:tr>
      <w:tr w:rsidR="002909A3" w:rsidRPr="007B12E1" w14:paraId="4F0B0FD8" w14:textId="77777777" w:rsidTr="002909A3">
        <w:trPr>
          <w:trHeight w:hRule="exact" w:val="261"/>
        </w:trPr>
        <w:tc>
          <w:tcPr>
            <w:tcW w:w="2107" w:type="dxa"/>
            <w:vMerge/>
          </w:tcPr>
          <w:p w14:paraId="2EA1A64A" w14:textId="77777777" w:rsidR="007B178C" w:rsidRPr="00097861" w:rsidRDefault="007B178C" w:rsidP="007B178C">
            <w:pPr>
              <w:rPr>
                <w:b/>
                <w:i/>
                <w:sz w:val="20"/>
              </w:rPr>
            </w:pPr>
          </w:p>
        </w:tc>
        <w:tc>
          <w:tcPr>
            <w:tcW w:w="5594" w:type="dxa"/>
            <w:vAlign w:val="center"/>
          </w:tcPr>
          <w:p w14:paraId="0A753F53" w14:textId="77777777" w:rsidR="007B178C" w:rsidRPr="007B12E1" w:rsidRDefault="007B178C" w:rsidP="007B178C">
            <w:pPr>
              <w:rPr>
                <w:sz w:val="20"/>
              </w:rPr>
            </w:pPr>
            <w:r>
              <w:rPr>
                <w:sz w:val="20"/>
              </w:rPr>
              <w:t>Echinoderms</w:t>
            </w:r>
            <w:r w:rsidRPr="007B12E1">
              <w:rPr>
                <w:sz w:val="20"/>
              </w:rPr>
              <w:t>-Plants</w:t>
            </w:r>
          </w:p>
        </w:tc>
      </w:tr>
      <w:tr w:rsidR="002909A3" w:rsidRPr="007B12E1" w14:paraId="16EFADB0" w14:textId="77777777" w:rsidTr="002909A3">
        <w:trPr>
          <w:trHeight w:hRule="exact" w:val="261"/>
        </w:trPr>
        <w:tc>
          <w:tcPr>
            <w:tcW w:w="2107" w:type="dxa"/>
            <w:vMerge/>
          </w:tcPr>
          <w:p w14:paraId="766BB040" w14:textId="77777777" w:rsidR="007B178C" w:rsidRPr="00097861" w:rsidRDefault="007B178C" w:rsidP="007B178C">
            <w:pPr>
              <w:rPr>
                <w:b/>
                <w:i/>
                <w:sz w:val="20"/>
              </w:rPr>
            </w:pPr>
          </w:p>
        </w:tc>
        <w:tc>
          <w:tcPr>
            <w:tcW w:w="5594" w:type="dxa"/>
            <w:vAlign w:val="center"/>
          </w:tcPr>
          <w:p w14:paraId="1C557ED7" w14:textId="77777777" w:rsidR="007B178C" w:rsidRPr="007B12E1" w:rsidRDefault="007B178C" w:rsidP="007B178C">
            <w:pPr>
              <w:rPr>
                <w:sz w:val="20"/>
              </w:rPr>
            </w:pPr>
            <w:r>
              <w:rPr>
                <w:sz w:val="20"/>
              </w:rPr>
              <w:t>Tetrapods</w:t>
            </w:r>
            <w:r w:rsidRPr="007B12E1">
              <w:rPr>
                <w:sz w:val="20"/>
              </w:rPr>
              <w:t>-Fishes</w:t>
            </w:r>
          </w:p>
        </w:tc>
      </w:tr>
      <w:tr w:rsidR="002909A3" w:rsidRPr="007B12E1" w14:paraId="39E6D0F8" w14:textId="77777777" w:rsidTr="002909A3">
        <w:trPr>
          <w:trHeight w:hRule="exact" w:val="261"/>
        </w:trPr>
        <w:tc>
          <w:tcPr>
            <w:tcW w:w="2107" w:type="dxa"/>
            <w:vMerge/>
          </w:tcPr>
          <w:p w14:paraId="03E6F988" w14:textId="77777777" w:rsidR="007B178C" w:rsidRPr="00097861" w:rsidRDefault="007B178C" w:rsidP="007B178C">
            <w:pPr>
              <w:rPr>
                <w:b/>
                <w:i/>
                <w:sz w:val="20"/>
              </w:rPr>
            </w:pPr>
          </w:p>
        </w:tc>
        <w:tc>
          <w:tcPr>
            <w:tcW w:w="5594" w:type="dxa"/>
            <w:vAlign w:val="center"/>
          </w:tcPr>
          <w:p w14:paraId="4EFF798C" w14:textId="77777777" w:rsidR="007B178C" w:rsidRPr="007B12E1" w:rsidRDefault="007B178C" w:rsidP="007B178C">
            <w:pPr>
              <w:rPr>
                <w:sz w:val="20"/>
              </w:rPr>
            </w:pPr>
            <w:r>
              <w:rPr>
                <w:sz w:val="20"/>
              </w:rPr>
              <w:t>Tetrapods</w:t>
            </w:r>
            <w:r w:rsidRPr="007B12E1">
              <w:rPr>
                <w:sz w:val="20"/>
              </w:rPr>
              <w:t>-</w:t>
            </w:r>
            <w:r>
              <w:rPr>
                <w:sz w:val="20"/>
              </w:rPr>
              <w:t>Molluscs</w:t>
            </w:r>
          </w:p>
        </w:tc>
      </w:tr>
      <w:tr w:rsidR="002909A3" w:rsidRPr="007B12E1" w14:paraId="27B667C4" w14:textId="77777777" w:rsidTr="002909A3">
        <w:trPr>
          <w:trHeight w:hRule="exact" w:val="261"/>
        </w:trPr>
        <w:tc>
          <w:tcPr>
            <w:tcW w:w="2107" w:type="dxa"/>
            <w:vMerge/>
          </w:tcPr>
          <w:p w14:paraId="66EB7D27" w14:textId="77777777" w:rsidR="007B178C" w:rsidRPr="00097861" w:rsidRDefault="007B178C" w:rsidP="007B178C">
            <w:pPr>
              <w:rPr>
                <w:b/>
                <w:i/>
                <w:sz w:val="20"/>
              </w:rPr>
            </w:pPr>
          </w:p>
        </w:tc>
        <w:tc>
          <w:tcPr>
            <w:tcW w:w="5594" w:type="dxa"/>
            <w:vAlign w:val="center"/>
          </w:tcPr>
          <w:p w14:paraId="732D30CF" w14:textId="77777777" w:rsidR="007B178C" w:rsidRPr="007B12E1" w:rsidRDefault="007B178C" w:rsidP="007B178C">
            <w:pPr>
              <w:rPr>
                <w:sz w:val="20"/>
              </w:rPr>
            </w:pPr>
            <w:r>
              <w:rPr>
                <w:sz w:val="20"/>
              </w:rPr>
              <w:t>Tetrapods</w:t>
            </w:r>
            <w:r w:rsidRPr="007B12E1">
              <w:rPr>
                <w:sz w:val="20"/>
              </w:rPr>
              <w:t>-Plants</w:t>
            </w:r>
          </w:p>
        </w:tc>
      </w:tr>
      <w:tr w:rsidR="002909A3" w:rsidRPr="007B12E1" w14:paraId="228439F5" w14:textId="77777777" w:rsidTr="002909A3">
        <w:trPr>
          <w:trHeight w:hRule="exact" w:val="261"/>
        </w:trPr>
        <w:tc>
          <w:tcPr>
            <w:tcW w:w="2107" w:type="dxa"/>
            <w:vMerge w:val="restart"/>
            <w:shd w:val="pct12" w:color="auto" w:fill="auto"/>
          </w:tcPr>
          <w:p w14:paraId="1BB799B4" w14:textId="77777777" w:rsidR="007B178C" w:rsidRPr="00097861" w:rsidRDefault="007B178C" w:rsidP="007B178C">
            <w:pPr>
              <w:rPr>
                <w:b/>
                <w:i/>
                <w:sz w:val="20"/>
              </w:rPr>
            </w:pPr>
          </w:p>
          <w:p w14:paraId="6D905D83" w14:textId="77777777" w:rsidR="007B178C" w:rsidRPr="00097861" w:rsidRDefault="007B178C" w:rsidP="007B178C">
            <w:pPr>
              <w:rPr>
                <w:b/>
                <w:i/>
                <w:sz w:val="20"/>
              </w:rPr>
            </w:pPr>
            <w:r w:rsidRPr="00097861">
              <w:rPr>
                <w:b/>
                <w:i/>
                <w:sz w:val="20"/>
              </w:rPr>
              <w:t>GER*</w:t>
            </w:r>
          </w:p>
          <w:p w14:paraId="56606399" w14:textId="77777777" w:rsidR="007B178C" w:rsidRPr="00097861" w:rsidRDefault="007B178C" w:rsidP="007B178C">
            <w:pPr>
              <w:rPr>
                <w:b/>
                <w:i/>
                <w:sz w:val="20"/>
              </w:rPr>
            </w:pPr>
          </w:p>
          <w:p w14:paraId="4AD9CBE8" w14:textId="77777777" w:rsidR="007B178C" w:rsidRPr="00097861" w:rsidRDefault="007B178C" w:rsidP="007B178C">
            <w:pPr>
              <w:rPr>
                <w:b/>
                <w:i/>
                <w:sz w:val="20"/>
              </w:rPr>
            </w:pPr>
          </w:p>
          <w:p w14:paraId="20706FA1" w14:textId="77777777" w:rsidR="007B178C" w:rsidRPr="00097861" w:rsidRDefault="007B178C" w:rsidP="007B178C">
            <w:pPr>
              <w:rPr>
                <w:b/>
                <w:i/>
                <w:sz w:val="20"/>
              </w:rPr>
            </w:pPr>
          </w:p>
          <w:p w14:paraId="14773FFE" w14:textId="77777777" w:rsidR="007B178C" w:rsidRPr="00097861" w:rsidRDefault="007B178C" w:rsidP="007B178C">
            <w:pPr>
              <w:rPr>
                <w:b/>
                <w:i/>
                <w:sz w:val="20"/>
              </w:rPr>
            </w:pPr>
          </w:p>
          <w:p w14:paraId="3DDEB835" w14:textId="77777777" w:rsidR="007B178C" w:rsidRPr="00097861" w:rsidRDefault="007B178C" w:rsidP="007B178C">
            <w:pPr>
              <w:rPr>
                <w:b/>
                <w:i/>
                <w:sz w:val="20"/>
              </w:rPr>
            </w:pPr>
          </w:p>
          <w:p w14:paraId="244DA74A" w14:textId="77777777" w:rsidR="007B178C" w:rsidRPr="00097861" w:rsidRDefault="007B178C" w:rsidP="007B178C">
            <w:pPr>
              <w:rPr>
                <w:b/>
                <w:i/>
                <w:sz w:val="20"/>
              </w:rPr>
            </w:pPr>
          </w:p>
          <w:p w14:paraId="52179A26" w14:textId="77777777" w:rsidR="007B178C" w:rsidRPr="00097861" w:rsidRDefault="007B178C" w:rsidP="007B178C">
            <w:pPr>
              <w:rPr>
                <w:b/>
                <w:i/>
                <w:sz w:val="20"/>
              </w:rPr>
            </w:pPr>
          </w:p>
          <w:p w14:paraId="6E817C98" w14:textId="77777777" w:rsidR="007B178C" w:rsidRPr="00097861" w:rsidRDefault="007B178C" w:rsidP="007B178C">
            <w:pPr>
              <w:rPr>
                <w:b/>
                <w:i/>
                <w:sz w:val="20"/>
              </w:rPr>
            </w:pPr>
          </w:p>
        </w:tc>
        <w:tc>
          <w:tcPr>
            <w:tcW w:w="5594" w:type="dxa"/>
            <w:shd w:val="pct12" w:color="auto" w:fill="auto"/>
            <w:vAlign w:val="center"/>
          </w:tcPr>
          <w:p w14:paraId="7895B66C" w14:textId="77777777" w:rsidR="007B178C" w:rsidRPr="007B12E1" w:rsidRDefault="007B178C" w:rsidP="007B178C">
            <w:pPr>
              <w:rPr>
                <w:sz w:val="20"/>
              </w:rPr>
            </w:pPr>
            <w:r>
              <w:rPr>
                <w:sz w:val="20"/>
              </w:rPr>
              <w:t>Arthropods</w:t>
            </w:r>
            <w:r w:rsidRPr="007B12E1">
              <w:rPr>
                <w:sz w:val="20"/>
              </w:rPr>
              <w:t>-</w:t>
            </w:r>
            <w:r>
              <w:rPr>
                <w:sz w:val="20"/>
              </w:rPr>
              <w:t>Echinoderms</w:t>
            </w:r>
          </w:p>
        </w:tc>
      </w:tr>
      <w:tr w:rsidR="002909A3" w:rsidRPr="007B12E1" w14:paraId="075733F6" w14:textId="77777777" w:rsidTr="002909A3">
        <w:trPr>
          <w:trHeight w:hRule="exact" w:val="261"/>
        </w:trPr>
        <w:tc>
          <w:tcPr>
            <w:tcW w:w="2107" w:type="dxa"/>
            <w:vMerge/>
            <w:shd w:val="pct12" w:color="auto" w:fill="auto"/>
          </w:tcPr>
          <w:p w14:paraId="45B0350F" w14:textId="77777777" w:rsidR="007B178C" w:rsidRPr="00097861" w:rsidRDefault="007B178C" w:rsidP="007B178C">
            <w:pPr>
              <w:rPr>
                <w:b/>
                <w:i/>
                <w:sz w:val="20"/>
              </w:rPr>
            </w:pPr>
          </w:p>
        </w:tc>
        <w:tc>
          <w:tcPr>
            <w:tcW w:w="5594" w:type="dxa"/>
            <w:shd w:val="pct12" w:color="auto" w:fill="auto"/>
            <w:vAlign w:val="center"/>
          </w:tcPr>
          <w:p w14:paraId="13F05E1D" w14:textId="77777777" w:rsidR="007B178C" w:rsidRPr="007B12E1" w:rsidRDefault="007B178C" w:rsidP="007B178C">
            <w:pPr>
              <w:rPr>
                <w:sz w:val="20"/>
              </w:rPr>
            </w:pPr>
            <w:r>
              <w:rPr>
                <w:sz w:val="20"/>
              </w:rPr>
              <w:t>Arthropods</w:t>
            </w:r>
            <w:r w:rsidRPr="007B12E1">
              <w:rPr>
                <w:sz w:val="20"/>
              </w:rPr>
              <w:t>-Fishes</w:t>
            </w:r>
          </w:p>
        </w:tc>
      </w:tr>
      <w:tr w:rsidR="002909A3" w:rsidRPr="007B12E1" w14:paraId="4C2CB2EE" w14:textId="77777777" w:rsidTr="002909A3">
        <w:trPr>
          <w:trHeight w:hRule="exact" w:val="261"/>
        </w:trPr>
        <w:tc>
          <w:tcPr>
            <w:tcW w:w="2107" w:type="dxa"/>
            <w:vMerge/>
            <w:shd w:val="pct12" w:color="auto" w:fill="auto"/>
          </w:tcPr>
          <w:p w14:paraId="37712B66" w14:textId="77777777" w:rsidR="007B178C" w:rsidRPr="00097861" w:rsidRDefault="007B178C" w:rsidP="007B178C">
            <w:pPr>
              <w:rPr>
                <w:b/>
                <w:i/>
                <w:sz w:val="20"/>
              </w:rPr>
            </w:pPr>
          </w:p>
        </w:tc>
        <w:tc>
          <w:tcPr>
            <w:tcW w:w="5594" w:type="dxa"/>
            <w:shd w:val="pct12" w:color="auto" w:fill="auto"/>
            <w:vAlign w:val="center"/>
          </w:tcPr>
          <w:p w14:paraId="0B9AC964" w14:textId="77777777" w:rsidR="007B178C" w:rsidRPr="007B12E1" w:rsidRDefault="007B178C" w:rsidP="007B178C">
            <w:pPr>
              <w:rPr>
                <w:sz w:val="20"/>
              </w:rPr>
            </w:pPr>
            <w:r>
              <w:rPr>
                <w:sz w:val="20"/>
              </w:rPr>
              <w:t>Arthropods</w:t>
            </w:r>
            <w:r w:rsidRPr="007B12E1">
              <w:rPr>
                <w:sz w:val="20"/>
              </w:rPr>
              <w:t>-</w:t>
            </w:r>
            <w:r>
              <w:rPr>
                <w:sz w:val="20"/>
              </w:rPr>
              <w:t>Tetrapods</w:t>
            </w:r>
          </w:p>
        </w:tc>
      </w:tr>
      <w:tr w:rsidR="002909A3" w:rsidRPr="007B12E1" w14:paraId="1BA3DE8F" w14:textId="77777777" w:rsidTr="002909A3">
        <w:trPr>
          <w:trHeight w:hRule="exact" w:val="261"/>
        </w:trPr>
        <w:tc>
          <w:tcPr>
            <w:tcW w:w="2107" w:type="dxa"/>
            <w:vMerge/>
            <w:shd w:val="pct12" w:color="auto" w:fill="auto"/>
          </w:tcPr>
          <w:p w14:paraId="69D937BD" w14:textId="77777777" w:rsidR="007B178C" w:rsidRPr="00097861" w:rsidRDefault="007B178C" w:rsidP="007B178C">
            <w:pPr>
              <w:rPr>
                <w:b/>
                <w:i/>
                <w:sz w:val="20"/>
              </w:rPr>
            </w:pPr>
          </w:p>
        </w:tc>
        <w:tc>
          <w:tcPr>
            <w:tcW w:w="5594" w:type="dxa"/>
            <w:shd w:val="pct12" w:color="auto" w:fill="auto"/>
            <w:vAlign w:val="center"/>
          </w:tcPr>
          <w:p w14:paraId="4D3C4159" w14:textId="77777777" w:rsidR="007B178C" w:rsidRPr="007B12E1" w:rsidRDefault="007B178C" w:rsidP="007B178C">
            <w:pPr>
              <w:rPr>
                <w:sz w:val="20"/>
              </w:rPr>
            </w:pPr>
            <w:r>
              <w:rPr>
                <w:sz w:val="20"/>
              </w:rPr>
              <w:t>Echinoderms</w:t>
            </w:r>
            <w:r w:rsidRPr="007B12E1">
              <w:rPr>
                <w:sz w:val="20"/>
              </w:rPr>
              <w:t>-</w:t>
            </w:r>
            <w:r>
              <w:rPr>
                <w:sz w:val="20"/>
              </w:rPr>
              <w:t>Molluscs</w:t>
            </w:r>
          </w:p>
        </w:tc>
      </w:tr>
      <w:tr w:rsidR="002909A3" w:rsidRPr="007B12E1" w14:paraId="01174C95" w14:textId="77777777" w:rsidTr="002909A3">
        <w:trPr>
          <w:trHeight w:hRule="exact" w:val="261"/>
        </w:trPr>
        <w:tc>
          <w:tcPr>
            <w:tcW w:w="2107" w:type="dxa"/>
            <w:vMerge/>
            <w:shd w:val="pct12" w:color="auto" w:fill="auto"/>
          </w:tcPr>
          <w:p w14:paraId="789DC4A6" w14:textId="77777777" w:rsidR="007B178C" w:rsidRPr="00097861" w:rsidRDefault="007B178C" w:rsidP="007B178C">
            <w:pPr>
              <w:rPr>
                <w:b/>
                <w:i/>
                <w:sz w:val="20"/>
              </w:rPr>
            </w:pPr>
          </w:p>
        </w:tc>
        <w:tc>
          <w:tcPr>
            <w:tcW w:w="5594" w:type="dxa"/>
            <w:shd w:val="pct12" w:color="auto" w:fill="auto"/>
            <w:vAlign w:val="center"/>
          </w:tcPr>
          <w:p w14:paraId="578E170E" w14:textId="77777777" w:rsidR="007B178C" w:rsidRPr="007B12E1" w:rsidRDefault="007B178C" w:rsidP="007B178C">
            <w:pPr>
              <w:rPr>
                <w:sz w:val="20"/>
              </w:rPr>
            </w:pPr>
            <w:r>
              <w:rPr>
                <w:sz w:val="20"/>
              </w:rPr>
              <w:t>Echinoderms</w:t>
            </w:r>
            <w:r w:rsidRPr="007B12E1">
              <w:rPr>
                <w:sz w:val="20"/>
              </w:rPr>
              <w:t>-Plants</w:t>
            </w:r>
          </w:p>
        </w:tc>
      </w:tr>
      <w:tr w:rsidR="002909A3" w:rsidRPr="007B12E1" w14:paraId="2B7C5132" w14:textId="77777777" w:rsidTr="002909A3">
        <w:trPr>
          <w:trHeight w:hRule="exact" w:val="261"/>
        </w:trPr>
        <w:tc>
          <w:tcPr>
            <w:tcW w:w="2107" w:type="dxa"/>
            <w:vMerge/>
            <w:shd w:val="pct12" w:color="auto" w:fill="auto"/>
          </w:tcPr>
          <w:p w14:paraId="75E19118" w14:textId="77777777" w:rsidR="007B178C" w:rsidRPr="00097861" w:rsidRDefault="007B178C" w:rsidP="007B178C">
            <w:pPr>
              <w:rPr>
                <w:b/>
                <w:i/>
                <w:sz w:val="20"/>
              </w:rPr>
            </w:pPr>
          </w:p>
        </w:tc>
        <w:tc>
          <w:tcPr>
            <w:tcW w:w="5594" w:type="dxa"/>
            <w:shd w:val="pct12" w:color="auto" w:fill="auto"/>
            <w:vAlign w:val="center"/>
          </w:tcPr>
          <w:p w14:paraId="698842EC" w14:textId="77777777" w:rsidR="007B178C" w:rsidRPr="007B12E1" w:rsidRDefault="007B178C" w:rsidP="007B178C">
            <w:pPr>
              <w:rPr>
                <w:sz w:val="20"/>
              </w:rPr>
            </w:pPr>
            <w:r>
              <w:rPr>
                <w:sz w:val="20"/>
              </w:rPr>
              <w:t>Tetrapods</w:t>
            </w:r>
            <w:r w:rsidRPr="007B12E1">
              <w:rPr>
                <w:sz w:val="20"/>
              </w:rPr>
              <w:t>-</w:t>
            </w:r>
            <w:r>
              <w:rPr>
                <w:sz w:val="20"/>
              </w:rPr>
              <w:t>Molluscs</w:t>
            </w:r>
          </w:p>
        </w:tc>
      </w:tr>
      <w:tr w:rsidR="002909A3" w:rsidRPr="007B12E1" w14:paraId="664A4109" w14:textId="77777777" w:rsidTr="002909A3">
        <w:trPr>
          <w:trHeight w:hRule="exact" w:val="261"/>
        </w:trPr>
        <w:tc>
          <w:tcPr>
            <w:tcW w:w="2107" w:type="dxa"/>
            <w:vMerge/>
            <w:shd w:val="pct12" w:color="auto" w:fill="auto"/>
          </w:tcPr>
          <w:p w14:paraId="5B43AF7F" w14:textId="77777777" w:rsidR="007B178C" w:rsidRPr="00097861" w:rsidRDefault="007B178C" w:rsidP="007B178C">
            <w:pPr>
              <w:rPr>
                <w:b/>
                <w:i/>
                <w:sz w:val="20"/>
              </w:rPr>
            </w:pPr>
          </w:p>
        </w:tc>
        <w:tc>
          <w:tcPr>
            <w:tcW w:w="5594" w:type="dxa"/>
            <w:shd w:val="pct12" w:color="auto" w:fill="auto"/>
            <w:vAlign w:val="center"/>
          </w:tcPr>
          <w:p w14:paraId="4EB08E27" w14:textId="77777777" w:rsidR="007B178C" w:rsidRPr="007B12E1" w:rsidRDefault="007B178C" w:rsidP="007B178C">
            <w:pPr>
              <w:rPr>
                <w:sz w:val="20"/>
              </w:rPr>
            </w:pPr>
            <w:r>
              <w:rPr>
                <w:sz w:val="20"/>
              </w:rPr>
              <w:t>Tetrapods</w:t>
            </w:r>
            <w:r w:rsidRPr="007B12E1">
              <w:rPr>
                <w:sz w:val="20"/>
              </w:rPr>
              <w:t>-Plants</w:t>
            </w:r>
          </w:p>
        </w:tc>
      </w:tr>
      <w:tr w:rsidR="002909A3" w:rsidRPr="007B12E1" w14:paraId="2EE836B5" w14:textId="77777777" w:rsidTr="002909A3">
        <w:trPr>
          <w:trHeight w:hRule="exact" w:val="261"/>
        </w:trPr>
        <w:tc>
          <w:tcPr>
            <w:tcW w:w="2107" w:type="dxa"/>
            <w:vMerge w:val="restart"/>
          </w:tcPr>
          <w:p w14:paraId="49ADF26D" w14:textId="77777777" w:rsidR="007B178C" w:rsidRPr="00097861" w:rsidRDefault="007B178C" w:rsidP="007B178C">
            <w:pPr>
              <w:rPr>
                <w:b/>
                <w:i/>
                <w:sz w:val="20"/>
              </w:rPr>
            </w:pPr>
          </w:p>
          <w:p w14:paraId="313A189D" w14:textId="77777777" w:rsidR="007B178C" w:rsidRPr="00097861" w:rsidRDefault="007B178C" w:rsidP="007B178C">
            <w:pPr>
              <w:rPr>
                <w:b/>
                <w:i/>
                <w:sz w:val="20"/>
              </w:rPr>
            </w:pPr>
            <w:r w:rsidRPr="00097861">
              <w:rPr>
                <w:b/>
                <w:i/>
                <w:sz w:val="20"/>
              </w:rPr>
              <w:t>SCI</w:t>
            </w:r>
          </w:p>
          <w:p w14:paraId="1CCF10C9" w14:textId="77777777" w:rsidR="007B178C" w:rsidRPr="00097861" w:rsidRDefault="007B178C" w:rsidP="007B178C">
            <w:pPr>
              <w:rPr>
                <w:b/>
                <w:i/>
                <w:sz w:val="20"/>
              </w:rPr>
            </w:pPr>
          </w:p>
          <w:p w14:paraId="4EC3A903" w14:textId="77777777" w:rsidR="007B178C" w:rsidRPr="00097861" w:rsidRDefault="007B178C" w:rsidP="007B178C">
            <w:pPr>
              <w:rPr>
                <w:b/>
                <w:i/>
                <w:sz w:val="20"/>
              </w:rPr>
            </w:pPr>
          </w:p>
          <w:p w14:paraId="4337C88F" w14:textId="77777777" w:rsidR="007B178C" w:rsidRPr="00097861" w:rsidRDefault="007B178C" w:rsidP="007B178C">
            <w:pPr>
              <w:rPr>
                <w:b/>
                <w:i/>
                <w:sz w:val="20"/>
              </w:rPr>
            </w:pPr>
          </w:p>
          <w:p w14:paraId="4E15E213" w14:textId="77777777" w:rsidR="007B178C" w:rsidRPr="00097861" w:rsidRDefault="007B178C" w:rsidP="007B178C">
            <w:pPr>
              <w:rPr>
                <w:b/>
                <w:i/>
                <w:sz w:val="20"/>
              </w:rPr>
            </w:pPr>
          </w:p>
          <w:p w14:paraId="388EE1B9" w14:textId="77777777" w:rsidR="007B178C" w:rsidRPr="00097861" w:rsidRDefault="007B178C" w:rsidP="007B178C">
            <w:pPr>
              <w:rPr>
                <w:b/>
                <w:i/>
                <w:sz w:val="20"/>
              </w:rPr>
            </w:pPr>
          </w:p>
          <w:p w14:paraId="5C76427C" w14:textId="77777777" w:rsidR="007B178C" w:rsidRPr="00097861" w:rsidRDefault="007B178C" w:rsidP="007B178C">
            <w:pPr>
              <w:rPr>
                <w:b/>
                <w:i/>
                <w:sz w:val="20"/>
              </w:rPr>
            </w:pPr>
          </w:p>
          <w:p w14:paraId="3FE16571" w14:textId="77777777" w:rsidR="007B178C" w:rsidRPr="00097861" w:rsidRDefault="007B178C" w:rsidP="007B178C">
            <w:pPr>
              <w:rPr>
                <w:b/>
                <w:i/>
                <w:sz w:val="20"/>
              </w:rPr>
            </w:pPr>
          </w:p>
          <w:p w14:paraId="44FD6416" w14:textId="77777777" w:rsidR="007B178C" w:rsidRPr="00097861" w:rsidRDefault="007B178C" w:rsidP="007B178C">
            <w:pPr>
              <w:rPr>
                <w:b/>
                <w:i/>
                <w:sz w:val="20"/>
              </w:rPr>
            </w:pPr>
          </w:p>
        </w:tc>
        <w:tc>
          <w:tcPr>
            <w:tcW w:w="5594" w:type="dxa"/>
            <w:vAlign w:val="center"/>
          </w:tcPr>
          <w:p w14:paraId="47F57722" w14:textId="77777777" w:rsidR="007B178C" w:rsidRDefault="007B178C" w:rsidP="007B178C">
            <w:pPr>
              <w:rPr>
                <w:sz w:val="20"/>
              </w:rPr>
            </w:pPr>
            <w:r>
              <w:rPr>
                <w:sz w:val="20"/>
              </w:rPr>
              <w:t>Arthropods-Echinoderms</w:t>
            </w:r>
          </w:p>
        </w:tc>
      </w:tr>
      <w:tr w:rsidR="002909A3" w:rsidRPr="007B12E1" w14:paraId="52432F4F" w14:textId="77777777" w:rsidTr="002909A3">
        <w:trPr>
          <w:trHeight w:hRule="exact" w:val="261"/>
        </w:trPr>
        <w:tc>
          <w:tcPr>
            <w:tcW w:w="2107" w:type="dxa"/>
            <w:vMerge/>
          </w:tcPr>
          <w:p w14:paraId="1D87920D" w14:textId="77777777" w:rsidR="007B178C" w:rsidRPr="00097861" w:rsidRDefault="007B178C" w:rsidP="007B178C">
            <w:pPr>
              <w:rPr>
                <w:b/>
                <w:i/>
                <w:sz w:val="20"/>
              </w:rPr>
            </w:pPr>
          </w:p>
        </w:tc>
        <w:tc>
          <w:tcPr>
            <w:tcW w:w="5594" w:type="dxa"/>
            <w:vAlign w:val="center"/>
          </w:tcPr>
          <w:p w14:paraId="74FABD75" w14:textId="77777777" w:rsidR="007B178C" w:rsidRPr="007B12E1" w:rsidRDefault="007B178C" w:rsidP="007B178C">
            <w:pPr>
              <w:rPr>
                <w:sz w:val="20"/>
              </w:rPr>
            </w:pPr>
            <w:r>
              <w:rPr>
                <w:sz w:val="20"/>
              </w:rPr>
              <w:t>Echinoderms</w:t>
            </w:r>
            <w:r w:rsidRPr="007B12E1">
              <w:rPr>
                <w:sz w:val="20"/>
              </w:rPr>
              <w:t>-</w:t>
            </w:r>
            <w:r>
              <w:rPr>
                <w:sz w:val="20"/>
              </w:rPr>
              <w:t>Molluscs</w:t>
            </w:r>
          </w:p>
        </w:tc>
      </w:tr>
      <w:tr w:rsidR="002909A3" w:rsidRPr="007B12E1" w14:paraId="693DFFAF" w14:textId="77777777" w:rsidTr="002909A3">
        <w:trPr>
          <w:trHeight w:hRule="exact" w:val="261"/>
        </w:trPr>
        <w:tc>
          <w:tcPr>
            <w:tcW w:w="2107" w:type="dxa"/>
            <w:vMerge/>
          </w:tcPr>
          <w:p w14:paraId="767AC2A3" w14:textId="77777777" w:rsidR="007B178C" w:rsidRPr="00097861" w:rsidRDefault="007B178C" w:rsidP="007B178C">
            <w:pPr>
              <w:rPr>
                <w:b/>
                <w:i/>
                <w:sz w:val="20"/>
              </w:rPr>
            </w:pPr>
          </w:p>
        </w:tc>
        <w:tc>
          <w:tcPr>
            <w:tcW w:w="5594" w:type="dxa"/>
            <w:vAlign w:val="center"/>
          </w:tcPr>
          <w:p w14:paraId="5E89D85B" w14:textId="77777777" w:rsidR="007B178C" w:rsidRPr="007B12E1" w:rsidRDefault="007B178C" w:rsidP="007B178C">
            <w:pPr>
              <w:rPr>
                <w:sz w:val="20"/>
              </w:rPr>
            </w:pPr>
            <w:r>
              <w:rPr>
                <w:sz w:val="20"/>
              </w:rPr>
              <w:t>Echinoderms</w:t>
            </w:r>
            <w:r w:rsidRPr="007B12E1">
              <w:rPr>
                <w:sz w:val="20"/>
              </w:rPr>
              <w:t>-Plants</w:t>
            </w:r>
          </w:p>
        </w:tc>
      </w:tr>
      <w:tr w:rsidR="002909A3" w:rsidRPr="007B12E1" w14:paraId="4835D14A" w14:textId="77777777" w:rsidTr="002909A3">
        <w:trPr>
          <w:trHeight w:hRule="exact" w:val="261"/>
        </w:trPr>
        <w:tc>
          <w:tcPr>
            <w:tcW w:w="2107" w:type="dxa"/>
            <w:vMerge/>
          </w:tcPr>
          <w:p w14:paraId="0A86DA9B" w14:textId="77777777" w:rsidR="007B178C" w:rsidRPr="00097861" w:rsidRDefault="007B178C" w:rsidP="007B178C">
            <w:pPr>
              <w:rPr>
                <w:b/>
                <w:i/>
                <w:sz w:val="20"/>
              </w:rPr>
            </w:pPr>
          </w:p>
        </w:tc>
        <w:tc>
          <w:tcPr>
            <w:tcW w:w="5594" w:type="dxa"/>
            <w:vAlign w:val="center"/>
          </w:tcPr>
          <w:p w14:paraId="727D33B6" w14:textId="77777777" w:rsidR="007B178C" w:rsidRPr="007B12E1" w:rsidRDefault="007B178C" w:rsidP="007B178C">
            <w:pPr>
              <w:rPr>
                <w:sz w:val="20"/>
              </w:rPr>
            </w:pPr>
            <w:r>
              <w:rPr>
                <w:sz w:val="20"/>
              </w:rPr>
              <w:t>Fishes</w:t>
            </w:r>
            <w:r w:rsidRPr="007B12E1">
              <w:rPr>
                <w:sz w:val="20"/>
              </w:rPr>
              <w:t>-</w:t>
            </w:r>
            <w:r>
              <w:rPr>
                <w:sz w:val="20"/>
              </w:rPr>
              <w:t>Molluscs</w:t>
            </w:r>
          </w:p>
        </w:tc>
      </w:tr>
      <w:tr w:rsidR="002909A3" w:rsidRPr="007B12E1" w14:paraId="0904E8F4" w14:textId="77777777" w:rsidTr="002909A3">
        <w:trPr>
          <w:trHeight w:hRule="exact" w:val="261"/>
        </w:trPr>
        <w:tc>
          <w:tcPr>
            <w:tcW w:w="2107" w:type="dxa"/>
            <w:vMerge/>
          </w:tcPr>
          <w:p w14:paraId="53AAED9B" w14:textId="77777777" w:rsidR="007B178C" w:rsidRPr="00097861" w:rsidRDefault="007B178C" w:rsidP="007B178C">
            <w:pPr>
              <w:rPr>
                <w:b/>
                <w:i/>
                <w:sz w:val="20"/>
              </w:rPr>
            </w:pPr>
          </w:p>
        </w:tc>
        <w:tc>
          <w:tcPr>
            <w:tcW w:w="5594" w:type="dxa"/>
            <w:vAlign w:val="center"/>
          </w:tcPr>
          <w:p w14:paraId="5F6A3876" w14:textId="77777777" w:rsidR="007B178C" w:rsidRPr="007B12E1" w:rsidRDefault="007B178C" w:rsidP="007B178C">
            <w:pPr>
              <w:rPr>
                <w:sz w:val="20"/>
              </w:rPr>
            </w:pPr>
            <w:r>
              <w:rPr>
                <w:sz w:val="20"/>
              </w:rPr>
              <w:t>Fishes</w:t>
            </w:r>
            <w:r w:rsidRPr="007B12E1">
              <w:rPr>
                <w:sz w:val="20"/>
              </w:rPr>
              <w:t>-Plants</w:t>
            </w:r>
          </w:p>
        </w:tc>
      </w:tr>
      <w:tr w:rsidR="002909A3" w:rsidRPr="007B12E1" w14:paraId="6ECC7D70" w14:textId="77777777" w:rsidTr="002909A3">
        <w:trPr>
          <w:trHeight w:hRule="exact" w:val="261"/>
        </w:trPr>
        <w:tc>
          <w:tcPr>
            <w:tcW w:w="2107" w:type="dxa"/>
            <w:vMerge/>
          </w:tcPr>
          <w:p w14:paraId="1C698334" w14:textId="77777777" w:rsidR="007B178C" w:rsidRPr="00097861" w:rsidRDefault="007B178C" w:rsidP="007B178C">
            <w:pPr>
              <w:rPr>
                <w:b/>
                <w:i/>
                <w:sz w:val="20"/>
              </w:rPr>
            </w:pPr>
          </w:p>
        </w:tc>
        <w:tc>
          <w:tcPr>
            <w:tcW w:w="5594" w:type="dxa"/>
            <w:vAlign w:val="center"/>
          </w:tcPr>
          <w:p w14:paraId="16DB1BF7" w14:textId="77777777" w:rsidR="007B178C" w:rsidRPr="007B12E1" w:rsidRDefault="007B178C" w:rsidP="007B178C">
            <w:pPr>
              <w:rPr>
                <w:sz w:val="20"/>
              </w:rPr>
            </w:pPr>
            <w:r>
              <w:rPr>
                <w:sz w:val="20"/>
              </w:rPr>
              <w:t>Tetrapods</w:t>
            </w:r>
            <w:r w:rsidRPr="007B12E1">
              <w:rPr>
                <w:sz w:val="20"/>
              </w:rPr>
              <w:t>-</w:t>
            </w:r>
            <w:r>
              <w:rPr>
                <w:sz w:val="20"/>
              </w:rPr>
              <w:t>Molluscs</w:t>
            </w:r>
          </w:p>
        </w:tc>
      </w:tr>
      <w:tr w:rsidR="002909A3" w:rsidRPr="007B12E1" w14:paraId="60D67AC8" w14:textId="77777777" w:rsidTr="002909A3">
        <w:trPr>
          <w:trHeight w:hRule="exact" w:val="261"/>
        </w:trPr>
        <w:tc>
          <w:tcPr>
            <w:tcW w:w="2107" w:type="dxa"/>
            <w:vMerge/>
          </w:tcPr>
          <w:p w14:paraId="35F5200F" w14:textId="77777777" w:rsidR="007B178C" w:rsidRPr="00097861" w:rsidRDefault="007B178C" w:rsidP="007B178C">
            <w:pPr>
              <w:rPr>
                <w:b/>
                <w:i/>
                <w:sz w:val="20"/>
              </w:rPr>
            </w:pPr>
          </w:p>
        </w:tc>
        <w:tc>
          <w:tcPr>
            <w:tcW w:w="5594" w:type="dxa"/>
            <w:vAlign w:val="center"/>
          </w:tcPr>
          <w:p w14:paraId="17DBA85B" w14:textId="77777777" w:rsidR="007B178C" w:rsidRPr="007B12E1" w:rsidRDefault="007B178C" w:rsidP="007B178C">
            <w:pPr>
              <w:rPr>
                <w:sz w:val="20"/>
              </w:rPr>
            </w:pPr>
            <w:r>
              <w:rPr>
                <w:sz w:val="20"/>
              </w:rPr>
              <w:t>Tetrapods</w:t>
            </w:r>
            <w:r w:rsidRPr="007B12E1">
              <w:rPr>
                <w:sz w:val="20"/>
              </w:rPr>
              <w:t>-Plants</w:t>
            </w:r>
          </w:p>
        </w:tc>
      </w:tr>
      <w:tr w:rsidR="002909A3" w:rsidRPr="007B12E1" w14:paraId="4ECE98B1" w14:textId="77777777" w:rsidTr="002909A3">
        <w:trPr>
          <w:trHeight w:hRule="exact" w:val="261"/>
        </w:trPr>
        <w:tc>
          <w:tcPr>
            <w:tcW w:w="2107" w:type="dxa"/>
            <w:vMerge w:val="restart"/>
            <w:shd w:val="pct12" w:color="auto" w:fill="auto"/>
          </w:tcPr>
          <w:p w14:paraId="1F312EB0" w14:textId="77777777" w:rsidR="007B178C" w:rsidRPr="00097861" w:rsidRDefault="007B178C" w:rsidP="007B178C">
            <w:pPr>
              <w:rPr>
                <w:b/>
                <w:i/>
                <w:sz w:val="20"/>
              </w:rPr>
            </w:pPr>
          </w:p>
          <w:p w14:paraId="3CD8DC39" w14:textId="77777777" w:rsidR="007B178C" w:rsidRPr="00097861" w:rsidRDefault="007B178C" w:rsidP="007B178C">
            <w:pPr>
              <w:rPr>
                <w:b/>
                <w:i/>
                <w:sz w:val="20"/>
              </w:rPr>
            </w:pPr>
            <w:r w:rsidRPr="00097861">
              <w:rPr>
                <w:b/>
                <w:i/>
                <w:sz w:val="20"/>
              </w:rPr>
              <w:t>MSM*</w:t>
            </w:r>
          </w:p>
          <w:p w14:paraId="668538B8" w14:textId="77777777" w:rsidR="007B178C" w:rsidRPr="00097861" w:rsidRDefault="007B178C" w:rsidP="007B178C">
            <w:pPr>
              <w:rPr>
                <w:b/>
                <w:i/>
                <w:sz w:val="20"/>
              </w:rPr>
            </w:pPr>
          </w:p>
          <w:p w14:paraId="1FDDC5A9" w14:textId="77777777" w:rsidR="007B178C" w:rsidRPr="00097861" w:rsidRDefault="007B178C" w:rsidP="007B178C">
            <w:pPr>
              <w:rPr>
                <w:b/>
                <w:i/>
                <w:sz w:val="20"/>
              </w:rPr>
            </w:pPr>
          </w:p>
          <w:p w14:paraId="19F49D91" w14:textId="77777777" w:rsidR="007B178C" w:rsidRPr="00097861" w:rsidRDefault="007B178C" w:rsidP="007B178C">
            <w:pPr>
              <w:rPr>
                <w:b/>
                <w:i/>
                <w:sz w:val="20"/>
              </w:rPr>
            </w:pPr>
          </w:p>
          <w:p w14:paraId="584D8DDB" w14:textId="77777777" w:rsidR="007B178C" w:rsidRPr="00097861" w:rsidRDefault="007B178C" w:rsidP="007B178C">
            <w:pPr>
              <w:rPr>
                <w:b/>
                <w:i/>
                <w:sz w:val="20"/>
              </w:rPr>
            </w:pPr>
          </w:p>
          <w:p w14:paraId="3247DDA8" w14:textId="77777777" w:rsidR="007B178C" w:rsidRPr="00097861" w:rsidRDefault="007B178C" w:rsidP="007B178C">
            <w:pPr>
              <w:rPr>
                <w:b/>
                <w:i/>
                <w:sz w:val="20"/>
              </w:rPr>
            </w:pPr>
          </w:p>
          <w:p w14:paraId="0A0F3A5F" w14:textId="77777777" w:rsidR="007B178C" w:rsidRPr="00097861" w:rsidRDefault="007B178C" w:rsidP="007B178C">
            <w:pPr>
              <w:rPr>
                <w:b/>
                <w:i/>
                <w:sz w:val="20"/>
              </w:rPr>
            </w:pPr>
          </w:p>
          <w:p w14:paraId="053EF4CE" w14:textId="77777777" w:rsidR="007B178C" w:rsidRPr="00097861" w:rsidRDefault="007B178C" w:rsidP="007B178C">
            <w:pPr>
              <w:rPr>
                <w:b/>
                <w:i/>
                <w:sz w:val="20"/>
              </w:rPr>
            </w:pPr>
          </w:p>
          <w:p w14:paraId="5B422F58" w14:textId="77777777" w:rsidR="007B178C" w:rsidRPr="00097861" w:rsidRDefault="007B178C" w:rsidP="007B178C">
            <w:pPr>
              <w:rPr>
                <w:b/>
                <w:i/>
                <w:sz w:val="20"/>
              </w:rPr>
            </w:pPr>
          </w:p>
          <w:p w14:paraId="151F18C4" w14:textId="77777777" w:rsidR="007B178C" w:rsidRPr="00097861" w:rsidRDefault="007B178C" w:rsidP="007B178C">
            <w:pPr>
              <w:rPr>
                <w:b/>
                <w:i/>
                <w:sz w:val="20"/>
              </w:rPr>
            </w:pPr>
          </w:p>
          <w:p w14:paraId="6505C9DA" w14:textId="77777777" w:rsidR="007B178C" w:rsidRPr="00097861" w:rsidRDefault="007B178C" w:rsidP="007B178C">
            <w:pPr>
              <w:rPr>
                <w:b/>
                <w:i/>
                <w:sz w:val="20"/>
              </w:rPr>
            </w:pPr>
          </w:p>
        </w:tc>
        <w:tc>
          <w:tcPr>
            <w:tcW w:w="5594" w:type="dxa"/>
            <w:shd w:val="pct12" w:color="auto" w:fill="auto"/>
            <w:vAlign w:val="center"/>
          </w:tcPr>
          <w:p w14:paraId="2A1DA84F" w14:textId="77777777" w:rsidR="007B178C" w:rsidRPr="007B12E1" w:rsidRDefault="007B178C" w:rsidP="007B178C">
            <w:pPr>
              <w:rPr>
                <w:sz w:val="20"/>
              </w:rPr>
            </w:pPr>
            <w:r>
              <w:rPr>
                <w:sz w:val="20"/>
              </w:rPr>
              <w:t>Arthropods</w:t>
            </w:r>
            <w:r w:rsidRPr="007B12E1">
              <w:rPr>
                <w:sz w:val="20"/>
              </w:rPr>
              <w:t>-</w:t>
            </w:r>
            <w:r>
              <w:rPr>
                <w:sz w:val="20"/>
              </w:rPr>
              <w:t>Echinoderms</w:t>
            </w:r>
          </w:p>
        </w:tc>
      </w:tr>
      <w:tr w:rsidR="002909A3" w:rsidRPr="007B12E1" w14:paraId="786F801E" w14:textId="77777777" w:rsidTr="002909A3">
        <w:trPr>
          <w:trHeight w:hRule="exact" w:val="261"/>
        </w:trPr>
        <w:tc>
          <w:tcPr>
            <w:tcW w:w="2107" w:type="dxa"/>
            <w:vMerge/>
            <w:shd w:val="pct12" w:color="auto" w:fill="auto"/>
            <w:vAlign w:val="center"/>
          </w:tcPr>
          <w:p w14:paraId="66C4AEC4" w14:textId="77777777" w:rsidR="007B178C" w:rsidRPr="007B12E1" w:rsidRDefault="007B178C" w:rsidP="007B178C">
            <w:pPr>
              <w:rPr>
                <w:b/>
                <w:sz w:val="20"/>
              </w:rPr>
            </w:pPr>
          </w:p>
        </w:tc>
        <w:tc>
          <w:tcPr>
            <w:tcW w:w="5594" w:type="dxa"/>
            <w:shd w:val="pct12" w:color="auto" w:fill="auto"/>
            <w:vAlign w:val="center"/>
          </w:tcPr>
          <w:p w14:paraId="227187B2" w14:textId="77777777" w:rsidR="007B178C" w:rsidRPr="007B12E1" w:rsidRDefault="007B178C" w:rsidP="007B178C">
            <w:pPr>
              <w:rPr>
                <w:sz w:val="20"/>
              </w:rPr>
            </w:pPr>
            <w:r>
              <w:rPr>
                <w:sz w:val="20"/>
              </w:rPr>
              <w:t>Arthropods</w:t>
            </w:r>
            <w:r w:rsidRPr="007B12E1">
              <w:rPr>
                <w:sz w:val="20"/>
              </w:rPr>
              <w:t>-</w:t>
            </w:r>
            <w:r>
              <w:rPr>
                <w:sz w:val="20"/>
              </w:rPr>
              <w:t>Fishes</w:t>
            </w:r>
          </w:p>
        </w:tc>
      </w:tr>
      <w:tr w:rsidR="002909A3" w:rsidRPr="007B12E1" w14:paraId="5637EBD1" w14:textId="77777777" w:rsidTr="002909A3">
        <w:trPr>
          <w:trHeight w:hRule="exact" w:val="261"/>
        </w:trPr>
        <w:tc>
          <w:tcPr>
            <w:tcW w:w="2107" w:type="dxa"/>
            <w:vMerge/>
            <w:shd w:val="pct12" w:color="auto" w:fill="auto"/>
            <w:vAlign w:val="center"/>
          </w:tcPr>
          <w:p w14:paraId="6892F189" w14:textId="77777777" w:rsidR="007B178C" w:rsidRPr="007B12E1" w:rsidRDefault="007B178C" w:rsidP="007B178C">
            <w:pPr>
              <w:rPr>
                <w:b/>
                <w:sz w:val="20"/>
              </w:rPr>
            </w:pPr>
          </w:p>
        </w:tc>
        <w:tc>
          <w:tcPr>
            <w:tcW w:w="5594" w:type="dxa"/>
            <w:shd w:val="pct12" w:color="auto" w:fill="auto"/>
            <w:vAlign w:val="center"/>
          </w:tcPr>
          <w:p w14:paraId="684911AC" w14:textId="77777777" w:rsidR="007B178C" w:rsidRPr="007B12E1" w:rsidRDefault="007B178C" w:rsidP="007B178C">
            <w:pPr>
              <w:rPr>
                <w:sz w:val="20"/>
              </w:rPr>
            </w:pPr>
            <w:r>
              <w:rPr>
                <w:sz w:val="20"/>
              </w:rPr>
              <w:t>Arthropods-Molluscs</w:t>
            </w:r>
          </w:p>
        </w:tc>
      </w:tr>
      <w:tr w:rsidR="002909A3" w:rsidRPr="007B12E1" w14:paraId="7B6998BE" w14:textId="77777777" w:rsidTr="002909A3">
        <w:trPr>
          <w:trHeight w:hRule="exact" w:val="261"/>
        </w:trPr>
        <w:tc>
          <w:tcPr>
            <w:tcW w:w="2107" w:type="dxa"/>
            <w:vMerge/>
            <w:shd w:val="pct12" w:color="auto" w:fill="auto"/>
            <w:vAlign w:val="center"/>
          </w:tcPr>
          <w:p w14:paraId="3A5EA630" w14:textId="77777777" w:rsidR="007B178C" w:rsidRPr="007B12E1" w:rsidRDefault="007B178C" w:rsidP="007B178C">
            <w:pPr>
              <w:rPr>
                <w:b/>
                <w:sz w:val="20"/>
              </w:rPr>
            </w:pPr>
          </w:p>
        </w:tc>
        <w:tc>
          <w:tcPr>
            <w:tcW w:w="5594" w:type="dxa"/>
            <w:shd w:val="pct12" w:color="auto" w:fill="auto"/>
            <w:vAlign w:val="center"/>
          </w:tcPr>
          <w:p w14:paraId="5C1A638A" w14:textId="77777777" w:rsidR="007B178C" w:rsidRPr="007B12E1" w:rsidRDefault="007B178C" w:rsidP="007B178C">
            <w:pPr>
              <w:rPr>
                <w:sz w:val="20"/>
              </w:rPr>
            </w:pPr>
            <w:r>
              <w:rPr>
                <w:sz w:val="20"/>
              </w:rPr>
              <w:t>Arthropods-Plants</w:t>
            </w:r>
          </w:p>
        </w:tc>
      </w:tr>
      <w:tr w:rsidR="002909A3" w:rsidRPr="007B12E1" w14:paraId="6C3BC3F4" w14:textId="77777777" w:rsidTr="002909A3">
        <w:trPr>
          <w:trHeight w:hRule="exact" w:val="261"/>
        </w:trPr>
        <w:tc>
          <w:tcPr>
            <w:tcW w:w="2107" w:type="dxa"/>
            <w:vMerge/>
            <w:shd w:val="pct12" w:color="auto" w:fill="auto"/>
            <w:vAlign w:val="center"/>
          </w:tcPr>
          <w:p w14:paraId="1D15BBA5" w14:textId="77777777" w:rsidR="007B178C" w:rsidRPr="007B12E1" w:rsidRDefault="007B178C" w:rsidP="007B178C">
            <w:pPr>
              <w:rPr>
                <w:b/>
                <w:sz w:val="20"/>
              </w:rPr>
            </w:pPr>
          </w:p>
        </w:tc>
        <w:tc>
          <w:tcPr>
            <w:tcW w:w="5594" w:type="dxa"/>
            <w:shd w:val="pct12" w:color="auto" w:fill="auto"/>
            <w:vAlign w:val="center"/>
          </w:tcPr>
          <w:p w14:paraId="65CC5DEA" w14:textId="77777777" w:rsidR="007B178C" w:rsidRPr="007B12E1" w:rsidRDefault="007B178C" w:rsidP="007B178C">
            <w:pPr>
              <w:rPr>
                <w:sz w:val="20"/>
              </w:rPr>
            </w:pPr>
            <w:r>
              <w:rPr>
                <w:sz w:val="20"/>
              </w:rPr>
              <w:t>Echinoderms</w:t>
            </w:r>
            <w:r w:rsidRPr="007B12E1">
              <w:rPr>
                <w:sz w:val="20"/>
              </w:rPr>
              <w:t>-</w:t>
            </w:r>
            <w:r>
              <w:rPr>
                <w:sz w:val="20"/>
              </w:rPr>
              <w:t>Molluscs</w:t>
            </w:r>
          </w:p>
        </w:tc>
      </w:tr>
      <w:tr w:rsidR="002909A3" w:rsidRPr="007B12E1" w14:paraId="44CE824E" w14:textId="77777777" w:rsidTr="002909A3">
        <w:trPr>
          <w:trHeight w:hRule="exact" w:val="261"/>
        </w:trPr>
        <w:tc>
          <w:tcPr>
            <w:tcW w:w="2107" w:type="dxa"/>
            <w:vMerge/>
            <w:shd w:val="pct12" w:color="auto" w:fill="auto"/>
            <w:vAlign w:val="center"/>
          </w:tcPr>
          <w:p w14:paraId="4BD961B3" w14:textId="77777777" w:rsidR="007B178C" w:rsidRPr="007B12E1" w:rsidRDefault="007B178C" w:rsidP="007B178C">
            <w:pPr>
              <w:rPr>
                <w:b/>
                <w:sz w:val="20"/>
              </w:rPr>
            </w:pPr>
          </w:p>
        </w:tc>
        <w:tc>
          <w:tcPr>
            <w:tcW w:w="5594" w:type="dxa"/>
            <w:shd w:val="pct12" w:color="auto" w:fill="auto"/>
            <w:vAlign w:val="center"/>
          </w:tcPr>
          <w:p w14:paraId="6D85E5D1" w14:textId="77777777" w:rsidR="007B178C" w:rsidRPr="007B12E1" w:rsidRDefault="007B178C" w:rsidP="007B178C">
            <w:pPr>
              <w:rPr>
                <w:sz w:val="20"/>
              </w:rPr>
            </w:pPr>
            <w:r>
              <w:rPr>
                <w:sz w:val="20"/>
              </w:rPr>
              <w:t>Echinoderms</w:t>
            </w:r>
            <w:r w:rsidRPr="007B12E1">
              <w:rPr>
                <w:sz w:val="20"/>
              </w:rPr>
              <w:t>-</w:t>
            </w:r>
            <w:r>
              <w:rPr>
                <w:sz w:val="20"/>
              </w:rPr>
              <w:t>Tetrapods</w:t>
            </w:r>
          </w:p>
        </w:tc>
      </w:tr>
      <w:tr w:rsidR="002909A3" w:rsidRPr="007B12E1" w14:paraId="00932105" w14:textId="77777777" w:rsidTr="002909A3">
        <w:trPr>
          <w:trHeight w:hRule="exact" w:val="261"/>
        </w:trPr>
        <w:tc>
          <w:tcPr>
            <w:tcW w:w="2107" w:type="dxa"/>
            <w:vMerge/>
            <w:shd w:val="pct12" w:color="auto" w:fill="auto"/>
            <w:vAlign w:val="center"/>
          </w:tcPr>
          <w:p w14:paraId="4169BC15" w14:textId="77777777" w:rsidR="007B178C" w:rsidRPr="007B12E1" w:rsidRDefault="007B178C" w:rsidP="007B178C">
            <w:pPr>
              <w:rPr>
                <w:b/>
                <w:sz w:val="20"/>
              </w:rPr>
            </w:pPr>
          </w:p>
        </w:tc>
        <w:tc>
          <w:tcPr>
            <w:tcW w:w="5594" w:type="dxa"/>
            <w:shd w:val="pct12" w:color="auto" w:fill="auto"/>
            <w:vAlign w:val="center"/>
          </w:tcPr>
          <w:p w14:paraId="106151FD" w14:textId="77777777" w:rsidR="007B178C" w:rsidRPr="007B12E1" w:rsidRDefault="007B178C" w:rsidP="007B178C">
            <w:pPr>
              <w:rPr>
                <w:sz w:val="20"/>
              </w:rPr>
            </w:pPr>
            <w:r>
              <w:rPr>
                <w:sz w:val="20"/>
              </w:rPr>
              <w:t>Fishes</w:t>
            </w:r>
            <w:r w:rsidRPr="007B12E1">
              <w:rPr>
                <w:sz w:val="20"/>
              </w:rPr>
              <w:t>-</w:t>
            </w:r>
            <w:r>
              <w:rPr>
                <w:sz w:val="20"/>
              </w:rPr>
              <w:t>Molluscs</w:t>
            </w:r>
          </w:p>
        </w:tc>
      </w:tr>
      <w:tr w:rsidR="002909A3" w:rsidRPr="007B12E1" w14:paraId="50C97045" w14:textId="77777777" w:rsidTr="002909A3">
        <w:trPr>
          <w:trHeight w:hRule="exact" w:val="261"/>
        </w:trPr>
        <w:tc>
          <w:tcPr>
            <w:tcW w:w="2107" w:type="dxa"/>
            <w:vMerge/>
            <w:shd w:val="pct12" w:color="auto" w:fill="auto"/>
            <w:vAlign w:val="center"/>
          </w:tcPr>
          <w:p w14:paraId="27666295" w14:textId="77777777" w:rsidR="007B178C" w:rsidRPr="007B12E1" w:rsidRDefault="007B178C" w:rsidP="007B178C">
            <w:pPr>
              <w:rPr>
                <w:b/>
                <w:sz w:val="20"/>
              </w:rPr>
            </w:pPr>
          </w:p>
        </w:tc>
        <w:tc>
          <w:tcPr>
            <w:tcW w:w="5594" w:type="dxa"/>
            <w:shd w:val="pct12" w:color="auto" w:fill="auto"/>
            <w:vAlign w:val="center"/>
          </w:tcPr>
          <w:p w14:paraId="1DE0B697" w14:textId="77777777" w:rsidR="007B178C" w:rsidRPr="007B12E1" w:rsidRDefault="007B178C" w:rsidP="007B178C">
            <w:pPr>
              <w:rPr>
                <w:sz w:val="20"/>
              </w:rPr>
            </w:pPr>
            <w:r w:rsidRPr="007B12E1">
              <w:rPr>
                <w:sz w:val="20"/>
              </w:rPr>
              <w:t>Fishes-</w:t>
            </w:r>
            <w:r>
              <w:rPr>
                <w:sz w:val="20"/>
              </w:rPr>
              <w:t>Tetrapods</w:t>
            </w:r>
          </w:p>
        </w:tc>
      </w:tr>
      <w:tr w:rsidR="002909A3" w:rsidRPr="007B12E1" w14:paraId="68CCB19E" w14:textId="77777777" w:rsidTr="002909A3">
        <w:trPr>
          <w:trHeight w:hRule="exact" w:val="261"/>
        </w:trPr>
        <w:tc>
          <w:tcPr>
            <w:tcW w:w="2107" w:type="dxa"/>
            <w:vMerge/>
            <w:shd w:val="pct12" w:color="auto" w:fill="auto"/>
            <w:vAlign w:val="center"/>
          </w:tcPr>
          <w:p w14:paraId="5AE4EC1B" w14:textId="77777777" w:rsidR="007B178C" w:rsidRPr="007B12E1" w:rsidRDefault="007B178C" w:rsidP="007B178C">
            <w:pPr>
              <w:rPr>
                <w:b/>
                <w:sz w:val="20"/>
              </w:rPr>
            </w:pPr>
          </w:p>
        </w:tc>
        <w:tc>
          <w:tcPr>
            <w:tcW w:w="5594" w:type="dxa"/>
            <w:shd w:val="pct12" w:color="auto" w:fill="auto"/>
            <w:vAlign w:val="center"/>
          </w:tcPr>
          <w:p w14:paraId="1B42B2A9" w14:textId="77777777" w:rsidR="007B178C" w:rsidRPr="007B12E1" w:rsidRDefault="007B178C" w:rsidP="007B178C">
            <w:pPr>
              <w:rPr>
                <w:sz w:val="20"/>
              </w:rPr>
            </w:pPr>
            <w:r>
              <w:rPr>
                <w:sz w:val="20"/>
              </w:rPr>
              <w:t>Molluscs</w:t>
            </w:r>
            <w:r w:rsidRPr="007B12E1">
              <w:rPr>
                <w:sz w:val="20"/>
              </w:rPr>
              <w:t>-Plants</w:t>
            </w:r>
          </w:p>
        </w:tc>
      </w:tr>
      <w:tr w:rsidR="002909A3" w:rsidRPr="007B12E1" w14:paraId="292309FC" w14:textId="77777777" w:rsidTr="002909A3">
        <w:trPr>
          <w:trHeight w:hRule="exact" w:val="261"/>
        </w:trPr>
        <w:tc>
          <w:tcPr>
            <w:tcW w:w="2107" w:type="dxa"/>
            <w:vMerge/>
            <w:shd w:val="pct12" w:color="auto" w:fill="auto"/>
            <w:vAlign w:val="center"/>
          </w:tcPr>
          <w:p w14:paraId="0FC6EB65" w14:textId="77777777" w:rsidR="007B178C" w:rsidRPr="007B12E1" w:rsidRDefault="007B178C" w:rsidP="007B178C">
            <w:pPr>
              <w:rPr>
                <w:b/>
                <w:sz w:val="20"/>
              </w:rPr>
            </w:pPr>
          </w:p>
        </w:tc>
        <w:tc>
          <w:tcPr>
            <w:tcW w:w="5594" w:type="dxa"/>
            <w:shd w:val="pct12" w:color="auto" w:fill="auto"/>
            <w:vAlign w:val="center"/>
          </w:tcPr>
          <w:p w14:paraId="5D4131DE" w14:textId="77777777" w:rsidR="007B178C" w:rsidRPr="007B12E1" w:rsidRDefault="007B178C" w:rsidP="007B178C">
            <w:pPr>
              <w:rPr>
                <w:sz w:val="20"/>
              </w:rPr>
            </w:pPr>
            <w:r>
              <w:rPr>
                <w:sz w:val="20"/>
              </w:rPr>
              <w:t>Tetrapods</w:t>
            </w:r>
            <w:r w:rsidRPr="007B12E1">
              <w:rPr>
                <w:sz w:val="20"/>
              </w:rPr>
              <w:t>-</w:t>
            </w:r>
            <w:r>
              <w:rPr>
                <w:sz w:val="20"/>
              </w:rPr>
              <w:t>Molluscs</w:t>
            </w:r>
          </w:p>
        </w:tc>
      </w:tr>
      <w:tr w:rsidR="002909A3" w:rsidRPr="007B12E1" w14:paraId="1E2FFF92" w14:textId="77777777" w:rsidTr="002909A3">
        <w:trPr>
          <w:trHeight w:hRule="exact" w:val="261"/>
        </w:trPr>
        <w:tc>
          <w:tcPr>
            <w:tcW w:w="2107" w:type="dxa"/>
            <w:vMerge/>
            <w:shd w:val="pct12" w:color="auto" w:fill="auto"/>
            <w:vAlign w:val="center"/>
          </w:tcPr>
          <w:p w14:paraId="4042D772" w14:textId="77777777" w:rsidR="007B178C" w:rsidRPr="007B12E1" w:rsidRDefault="007B178C" w:rsidP="007B178C">
            <w:pPr>
              <w:rPr>
                <w:b/>
                <w:sz w:val="20"/>
              </w:rPr>
            </w:pPr>
          </w:p>
        </w:tc>
        <w:tc>
          <w:tcPr>
            <w:tcW w:w="5594" w:type="dxa"/>
            <w:shd w:val="pct12" w:color="auto" w:fill="auto"/>
            <w:vAlign w:val="center"/>
          </w:tcPr>
          <w:p w14:paraId="5F501484" w14:textId="77777777" w:rsidR="007B178C" w:rsidRPr="007B12E1" w:rsidRDefault="007B178C" w:rsidP="007B178C">
            <w:pPr>
              <w:rPr>
                <w:sz w:val="20"/>
              </w:rPr>
            </w:pPr>
            <w:r>
              <w:rPr>
                <w:sz w:val="20"/>
              </w:rPr>
              <w:t>Tetrapods</w:t>
            </w:r>
            <w:r w:rsidRPr="007B12E1">
              <w:rPr>
                <w:sz w:val="20"/>
              </w:rPr>
              <w:t>-Plants</w:t>
            </w:r>
          </w:p>
        </w:tc>
      </w:tr>
    </w:tbl>
    <w:p w14:paraId="1A40E006" w14:textId="15D9B342" w:rsidR="00F139F8" w:rsidRDefault="00F139F8" w:rsidP="00F139F8">
      <w:pPr>
        <w:rPr>
          <w:rFonts w:ascii="Times New Roman" w:hAnsi="Times New Roman" w:cs="TimesNewRoman"/>
          <w:sz w:val="20"/>
          <w:lang w:val="en-US"/>
        </w:rPr>
      </w:pPr>
    </w:p>
    <w:p w14:paraId="45DF062B" w14:textId="47831DC8" w:rsidR="00FE0F29" w:rsidRDefault="00F139F8" w:rsidP="00D8138E">
      <w:pPr>
        <w:ind w:left="98"/>
        <w:rPr>
          <w:rFonts w:ascii="Times New Roman" w:hAnsi="Times New Roman"/>
        </w:rPr>
      </w:pPr>
      <w:proofErr w:type="gramStart"/>
      <w:r w:rsidRPr="00CC27A3">
        <w:rPr>
          <w:rFonts w:ascii="Times New Roman" w:hAnsi="Times New Roman"/>
          <w:b/>
          <w:smallCaps/>
        </w:rPr>
        <w:t xml:space="preserve">Supplementary table </w:t>
      </w:r>
      <w:r w:rsidR="007B178C">
        <w:rPr>
          <w:rFonts w:ascii="Times New Roman" w:hAnsi="Times New Roman"/>
          <w:b/>
          <w:smallCaps/>
        </w:rPr>
        <w:t>7</w:t>
      </w:r>
      <w:r w:rsidRPr="00CC27A3">
        <w:rPr>
          <w:rFonts w:ascii="Times New Roman" w:hAnsi="Times New Roman"/>
          <w:b/>
          <w:smallCaps/>
        </w:rPr>
        <w:t>.</w:t>
      </w:r>
      <w:proofErr w:type="gramEnd"/>
      <w:r w:rsidRPr="008A55F5">
        <w:rPr>
          <w:rFonts w:ascii="Times New Roman" w:hAnsi="Times New Roman"/>
        </w:rPr>
        <w:t xml:space="preserve"> </w:t>
      </w:r>
      <w:r w:rsidRPr="00F139F8">
        <w:rPr>
          <w:rFonts w:ascii="Times New Roman" w:hAnsi="Times New Roman"/>
        </w:rPr>
        <w:t>There are significant differences in all indices of stratigraphic congruence partitioned across higher taxonomic groups. Table summarizes Nemenyi-Damico-Wolfe-Dunn post-hoc test results for each of five GLMs (</w:t>
      </w:r>
      <w:r w:rsidRPr="00653ADA">
        <w:rPr>
          <w:rFonts w:ascii="Times New Roman" w:hAnsi="Times New Roman"/>
          <w:i/>
        </w:rPr>
        <w:t>GER*, GER, SCI, GERt and MSM*</w:t>
      </w:r>
      <w:r w:rsidR="00FE0F29">
        <w:rPr>
          <w:rFonts w:ascii="Times New Roman" w:hAnsi="Times New Roman"/>
        </w:rPr>
        <w:t xml:space="preserve">, calculated </w:t>
      </w:r>
      <w:r w:rsidR="002909A3">
        <w:rPr>
          <w:rFonts w:ascii="Times New Roman" w:hAnsi="Times New Roman"/>
        </w:rPr>
        <w:t>by resolving polytomies in reverse stratigraphic order</w:t>
      </w:r>
      <w:r w:rsidRPr="00F139F8">
        <w:rPr>
          <w:rFonts w:ascii="Times New Roman" w:hAnsi="Times New Roman"/>
        </w:rPr>
        <w:t>), listing taxonomic group comparisons for which the null hypothesis of identical medians can be rejected with p &lt; 0.05.</w:t>
      </w:r>
    </w:p>
    <w:p w14:paraId="6D3D05E3" w14:textId="77777777" w:rsidR="002909A3" w:rsidRDefault="002909A3">
      <w:pPr>
        <w:rPr>
          <w:rFonts w:ascii="Times New Roman" w:hAnsi="Times New Roman"/>
          <w:smallCaps/>
        </w:rPr>
      </w:pPr>
      <w:r>
        <w:rPr>
          <w:rFonts w:ascii="Times New Roman" w:hAnsi="Times New Roman"/>
          <w:smallCaps/>
        </w:rPr>
        <w:br w:type="page"/>
      </w:r>
    </w:p>
    <w:p w14:paraId="3E7756B8" w14:textId="0C1A6FBB" w:rsidR="00FE0F29" w:rsidRPr="00650F75" w:rsidRDefault="00FE0F29" w:rsidP="00FE0F29">
      <w:pPr>
        <w:rPr>
          <w:rFonts w:ascii="Times New Roman" w:hAnsi="Times New Roman"/>
        </w:rPr>
      </w:pPr>
      <w:r w:rsidRPr="003324C5">
        <w:rPr>
          <w:rFonts w:ascii="Times New Roman" w:hAnsi="Times New Roman"/>
          <w:smallCaps/>
        </w:rPr>
        <w:t xml:space="preserve">Supplementary table </w:t>
      </w:r>
      <w:r>
        <w:rPr>
          <w:rFonts w:ascii="Times New Roman" w:hAnsi="Times New Roman"/>
          <w:smallCaps/>
        </w:rPr>
        <w:t>8</w:t>
      </w:r>
    </w:p>
    <w:p w14:paraId="0346A6F1" w14:textId="77777777" w:rsidR="00FE0F29" w:rsidRDefault="00FE0F29" w:rsidP="00FE0F29">
      <w:pPr>
        <w:widowControl w:val="0"/>
        <w:autoSpaceDE w:val="0"/>
        <w:autoSpaceDN w:val="0"/>
        <w:adjustRightInd w:val="0"/>
        <w:ind w:left="720" w:hanging="720"/>
        <w:rPr>
          <w:rFonts w:ascii="Times New Roman" w:hAnsi="Times New Roman"/>
          <w:sz w:val="20"/>
        </w:rPr>
      </w:pPr>
    </w:p>
    <w:tbl>
      <w:tblPr>
        <w:tblW w:w="81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7"/>
        <w:gridCol w:w="6019"/>
      </w:tblGrid>
      <w:tr w:rsidR="002909A3" w:rsidRPr="007B12E1" w14:paraId="1B6C3766" w14:textId="77777777" w:rsidTr="002909A3">
        <w:trPr>
          <w:trHeight w:hRule="exact" w:val="262"/>
        </w:trPr>
        <w:tc>
          <w:tcPr>
            <w:tcW w:w="2147" w:type="dxa"/>
            <w:vAlign w:val="center"/>
          </w:tcPr>
          <w:p w14:paraId="31D456BC" w14:textId="77777777" w:rsidR="00FE0F29" w:rsidRPr="007B12E1" w:rsidRDefault="00FE0F29" w:rsidP="006D5189">
            <w:pPr>
              <w:rPr>
                <w:b/>
                <w:sz w:val="20"/>
              </w:rPr>
            </w:pPr>
            <w:r>
              <w:rPr>
                <w:b/>
                <w:sz w:val="20"/>
              </w:rPr>
              <w:t>Index</w:t>
            </w:r>
          </w:p>
        </w:tc>
        <w:tc>
          <w:tcPr>
            <w:tcW w:w="6019" w:type="dxa"/>
            <w:vAlign w:val="center"/>
          </w:tcPr>
          <w:p w14:paraId="3A10391F" w14:textId="77777777" w:rsidR="00FE0F29" w:rsidRPr="007B12E1" w:rsidRDefault="00FE0F29" w:rsidP="006D5189">
            <w:pPr>
              <w:rPr>
                <w:b/>
                <w:sz w:val="20"/>
              </w:rPr>
            </w:pPr>
            <w:r>
              <w:rPr>
                <w:b/>
                <w:sz w:val="20"/>
              </w:rPr>
              <w:t>Groups</w:t>
            </w:r>
          </w:p>
        </w:tc>
      </w:tr>
      <w:tr w:rsidR="002909A3" w:rsidRPr="007B12E1" w14:paraId="46E962CF" w14:textId="77777777" w:rsidTr="002909A3">
        <w:trPr>
          <w:trHeight w:hRule="exact" w:val="262"/>
        </w:trPr>
        <w:tc>
          <w:tcPr>
            <w:tcW w:w="2147" w:type="dxa"/>
            <w:vMerge w:val="restart"/>
            <w:shd w:val="pct12" w:color="auto" w:fill="auto"/>
          </w:tcPr>
          <w:p w14:paraId="2196156E" w14:textId="77777777" w:rsidR="00FE0F29" w:rsidRPr="004E6FDD" w:rsidRDefault="00FE0F29" w:rsidP="006D5189">
            <w:pPr>
              <w:rPr>
                <w:b/>
                <w:i/>
                <w:sz w:val="20"/>
              </w:rPr>
            </w:pPr>
            <w:r w:rsidRPr="004E6FDD">
              <w:rPr>
                <w:b/>
                <w:i/>
                <w:sz w:val="20"/>
              </w:rPr>
              <w:br/>
              <w:t>GER</w:t>
            </w:r>
          </w:p>
          <w:p w14:paraId="15C0DA7B" w14:textId="77777777" w:rsidR="00FE0F29" w:rsidRPr="004E6FDD" w:rsidRDefault="00FE0F29" w:rsidP="006D5189">
            <w:pPr>
              <w:rPr>
                <w:b/>
                <w:i/>
                <w:sz w:val="20"/>
              </w:rPr>
            </w:pPr>
          </w:p>
          <w:p w14:paraId="228A5908" w14:textId="77777777" w:rsidR="00FE0F29" w:rsidRPr="004E6FDD" w:rsidRDefault="00FE0F29" w:rsidP="006D5189">
            <w:pPr>
              <w:rPr>
                <w:b/>
                <w:i/>
                <w:sz w:val="20"/>
              </w:rPr>
            </w:pPr>
          </w:p>
          <w:p w14:paraId="30865229" w14:textId="77777777" w:rsidR="00FE0F29" w:rsidRPr="004E6FDD" w:rsidRDefault="00FE0F29" w:rsidP="006D5189">
            <w:pPr>
              <w:rPr>
                <w:b/>
                <w:i/>
                <w:sz w:val="20"/>
              </w:rPr>
            </w:pPr>
          </w:p>
          <w:p w14:paraId="2C0AC8F6" w14:textId="77777777" w:rsidR="00FE0F29" w:rsidRPr="004E6FDD" w:rsidRDefault="00FE0F29" w:rsidP="006D5189">
            <w:pPr>
              <w:rPr>
                <w:b/>
                <w:i/>
                <w:sz w:val="20"/>
              </w:rPr>
            </w:pPr>
          </w:p>
          <w:p w14:paraId="34CC4595" w14:textId="77777777" w:rsidR="00FE0F29" w:rsidRPr="004E6FDD" w:rsidRDefault="00FE0F29" w:rsidP="006D5189">
            <w:pPr>
              <w:rPr>
                <w:b/>
                <w:i/>
                <w:sz w:val="20"/>
              </w:rPr>
            </w:pPr>
          </w:p>
          <w:p w14:paraId="1B963228" w14:textId="77777777" w:rsidR="00FE0F29" w:rsidRPr="004E6FDD" w:rsidRDefault="00FE0F29" w:rsidP="006D5189">
            <w:pPr>
              <w:rPr>
                <w:b/>
                <w:i/>
                <w:sz w:val="20"/>
              </w:rPr>
            </w:pPr>
          </w:p>
          <w:p w14:paraId="6C0EF7E1" w14:textId="77777777" w:rsidR="00FE0F29" w:rsidRPr="004E6FDD" w:rsidRDefault="00FE0F29" w:rsidP="006D5189">
            <w:pPr>
              <w:rPr>
                <w:b/>
                <w:i/>
                <w:sz w:val="20"/>
              </w:rPr>
            </w:pPr>
          </w:p>
          <w:p w14:paraId="15485A4B" w14:textId="77777777" w:rsidR="00FE0F29" w:rsidRPr="004E6FDD" w:rsidRDefault="00FE0F29" w:rsidP="006D5189">
            <w:pPr>
              <w:rPr>
                <w:b/>
                <w:i/>
                <w:sz w:val="20"/>
              </w:rPr>
            </w:pPr>
          </w:p>
        </w:tc>
        <w:tc>
          <w:tcPr>
            <w:tcW w:w="6019" w:type="dxa"/>
            <w:shd w:val="pct12" w:color="auto" w:fill="auto"/>
            <w:vAlign w:val="center"/>
          </w:tcPr>
          <w:p w14:paraId="13BCA3EC" w14:textId="77777777" w:rsidR="00FE0F29" w:rsidRPr="007B12E1" w:rsidRDefault="00FE0F29" w:rsidP="006D5189">
            <w:pPr>
              <w:rPr>
                <w:sz w:val="20"/>
              </w:rPr>
            </w:pPr>
            <w:r>
              <w:rPr>
                <w:sz w:val="20"/>
              </w:rPr>
              <w:t>Arthropods-Echinoderms</w:t>
            </w:r>
          </w:p>
        </w:tc>
      </w:tr>
      <w:tr w:rsidR="002909A3" w:rsidRPr="007B12E1" w14:paraId="187B0CA4" w14:textId="77777777" w:rsidTr="002909A3">
        <w:trPr>
          <w:trHeight w:hRule="exact" w:val="262"/>
        </w:trPr>
        <w:tc>
          <w:tcPr>
            <w:tcW w:w="2147" w:type="dxa"/>
            <w:vMerge/>
            <w:shd w:val="pct12" w:color="auto" w:fill="auto"/>
            <w:vAlign w:val="center"/>
          </w:tcPr>
          <w:p w14:paraId="02808362" w14:textId="77777777" w:rsidR="00FE0F29" w:rsidRPr="004E6FDD" w:rsidRDefault="00FE0F29" w:rsidP="006D5189">
            <w:pPr>
              <w:rPr>
                <w:b/>
                <w:i/>
                <w:sz w:val="20"/>
              </w:rPr>
            </w:pPr>
          </w:p>
        </w:tc>
        <w:tc>
          <w:tcPr>
            <w:tcW w:w="6019" w:type="dxa"/>
            <w:shd w:val="pct12" w:color="auto" w:fill="auto"/>
            <w:vAlign w:val="center"/>
          </w:tcPr>
          <w:p w14:paraId="173CF476" w14:textId="77777777" w:rsidR="00FE0F29" w:rsidRPr="007B12E1" w:rsidRDefault="00FE0F29" w:rsidP="006D5189">
            <w:pPr>
              <w:rPr>
                <w:sz w:val="20"/>
              </w:rPr>
            </w:pPr>
            <w:r>
              <w:rPr>
                <w:sz w:val="20"/>
              </w:rPr>
              <w:t>Arthropods</w:t>
            </w:r>
            <w:r w:rsidRPr="007B12E1">
              <w:rPr>
                <w:sz w:val="20"/>
              </w:rPr>
              <w:t>-Fishes</w:t>
            </w:r>
          </w:p>
        </w:tc>
      </w:tr>
      <w:tr w:rsidR="002909A3" w:rsidRPr="007B12E1" w14:paraId="1B8C68CA" w14:textId="77777777" w:rsidTr="002909A3">
        <w:trPr>
          <w:trHeight w:hRule="exact" w:val="262"/>
        </w:trPr>
        <w:tc>
          <w:tcPr>
            <w:tcW w:w="2147" w:type="dxa"/>
            <w:vMerge/>
            <w:shd w:val="pct12" w:color="auto" w:fill="auto"/>
            <w:vAlign w:val="center"/>
          </w:tcPr>
          <w:p w14:paraId="43A0BBC8" w14:textId="77777777" w:rsidR="00FE0F29" w:rsidRPr="004E6FDD" w:rsidRDefault="00FE0F29" w:rsidP="006D5189">
            <w:pPr>
              <w:rPr>
                <w:b/>
                <w:i/>
                <w:sz w:val="20"/>
              </w:rPr>
            </w:pPr>
          </w:p>
        </w:tc>
        <w:tc>
          <w:tcPr>
            <w:tcW w:w="6019" w:type="dxa"/>
            <w:shd w:val="pct12" w:color="auto" w:fill="auto"/>
            <w:vAlign w:val="center"/>
          </w:tcPr>
          <w:p w14:paraId="0850B715" w14:textId="77777777" w:rsidR="00FE0F29" w:rsidRDefault="00FE0F29" w:rsidP="006D5189">
            <w:pPr>
              <w:rPr>
                <w:sz w:val="20"/>
              </w:rPr>
            </w:pPr>
            <w:r>
              <w:rPr>
                <w:sz w:val="20"/>
              </w:rPr>
              <w:t>Arthropods-Molluscs</w:t>
            </w:r>
          </w:p>
        </w:tc>
      </w:tr>
      <w:tr w:rsidR="002909A3" w:rsidRPr="007B12E1" w14:paraId="2627702B" w14:textId="77777777" w:rsidTr="002909A3">
        <w:trPr>
          <w:trHeight w:hRule="exact" w:val="262"/>
        </w:trPr>
        <w:tc>
          <w:tcPr>
            <w:tcW w:w="2147" w:type="dxa"/>
            <w:vMerge/>
            <w:shd w:val="pct12" w:color="auto" w:fill="auto"/>
            <w:vAlign w:val="center"/>
          </w:tcPr>
          <w:p w14:paraId="749CBDC9" w14:textId="77777777" w:rsidR="00FE0F29" w:rsidRPr="004E6FDD" w:rsidRDefault="00FE0F29" w:rsidP="006D5189">
            <w:pPr>
              <w:rPr>
                <w:b/>
                <w:i/>
                <w:sz w:val="20"/>
              </w:rPr>
            </w:pPr>
          </w:p>
        </w:tc>
        <w:tc>
          <w:tcPr>
            <w:tcW w:w="6019" w:type="dxa"/>
            <w:shd w:val="pct12" w:color="auto" w:fill="auto"/>
            <w:vAlign w:val="center"/>
          </w:tcPr>
          <w:p w14:paraId="3C29AEE6" w14:textId="77777777" w:rsidR="00FE0F29" w:rsidRPr="007B12E1" w:rsidRDefault="00FE0F29" w:rsidP="006D5189">
            <w:pPr>
              <w:rPr>
                <w:sz w:val="20"/>
              </w:rPr>
            </w:pPr>
            <w:r>
              <w:rPr>
                <w:sz w:val="20"/>
              </w:rPr>
              <w:t>Arthropods</w:t>
            </w:r>
            <w:r w:rsidRPr="007B12E1">
              <w:rPr>
                <w:sz w:val="20"/>
              </w:rPr>
              <w:t>-</w:t>
            </w:r>
            <w:r>
              <w:rPr>
                <w:sz w:val="20"/>
              </w:rPr>
              <w:t>Tetrapods</w:t>
            </w:r>
          </w:p>
        </w:tc>
      </w:tr>
      <w:tr w:rsidR="002909A3" w:rsidRPr="007B12E1" w14:paraId="4C8FA9B7" w14:textId="77777777" w:rsidTr="002909A3">
        <w:trPr>
          <w:trHeight w:hRule="exact" w:val="262"/>
        </w:trPr>
        <w:tc>
          <w:tcPr>
            <w:tcW w:w="2147" w:type="dxa"/>
            <w:vMerge/>
            <w:shd w:val="pct12" w:color="auto" w:fill="auto"/>
            <w:vAlign w:val="center"/>
          </w:tcPr>
          <w:p w14:paraId="5206E774" w14:textId="77777777" w:rsidR="00FE0F29" w:rsidRPr="004E6FDD" w:rsidRDefault="00FE0F29" w:rsidP="006D5189">
            <w:pPr>
              <w:rPr>
                <w:b/>
                <w:i/>
                <w:sz w:val="20"/>
              </w:rPr>
            </w:pPr>
          </w:p>
        </w:tc>
        <w:tc>
          <w:tcPr>
            <w:tcW w:w="6019" w:type="dxa"/>
            <w:shd w:val="pct12" w:color="auto" w:fill="auto"/>
            <w:vAlign w:val="center"/>
          </w:tcPr>
          <w:p w14:paraId="6DEA3211" w14:textId="77777777" w:rsidR="00FE0F29" w:rsidRPr="007B12E1" w:rsidRDefault="00FE0F29" w:rsidP="006D5189">
            <w:pPr>
              <w:rPr>
                <w:sz w:val="20"/>
              </w:rPr>
            </w:pPr>
            <w:r>
              <w:rPr>
                <w:sz w:val="20"/>
              </w:rPr>
              <w:t>Echinoderms</w:t>
            </w:r>
            <w:r w:rsidRPr="007B12E1">
              <w:rPr>
                <w:sz w:val="20"/>
              </w:rPr>
              <w:t>-Fishes</w:t>
            </w:r>
          </w:p>
        </w:tc>
      </w:tr>
      <w:tr w:rsidR="002909A3" w:rsidRPr="007B12E1" w14:paraId="28967503" w14:textId="77777777" w:rsidTr="002909A3">
        <w:trPr>
          <w:trHeight w:hRule="exact" w:val="262"/>
        </w:trPr>
        <w:tc>
          <w:tcPr>
            <w:tcW w:w="2147" w:type="dxa"/>
            <w:vMerge/>
            <w:shd w:val="pct12" w:color="auto" w:fill="auto"/>
            <w:vAlign w:val="center"/>
          </w:tcPr>
          <w:p w14:paraId="3E6EAEEB" w14:textId="77777777" w:rsidR="00FE0F29" w:rsidRPr="004E6FDD" w:rsidRDefault="00FE0F29" w:rsidP="006D5189">
            <w:pPr>
              <w:rPr>
                <w:b/>
                <w:i/>
                <w:sz w:val="20"/>
              </w:rPr>
            </w:pPr>
          </w:p>
        </w:tc>
        <w:tc>
          <w:tcPr>
            <w:tcW w:w="6019" w:type="dxa"/>
            <w:shd w:val="pct12" w:color="auto" w:fill="auto"/>
            <w:vAlign w:val="center"/>
          </w:tcPr>
          <w:p w14:paraId="37393441" w14:textId="77777777" w:rsidR="00FE0F29" w:rsidRPr="007B12E1" w:rsidRDefault="00FE0F29" w:rsidP="006D5189">
            <w:pPr>
              <w:rPr>
                <w:sz w:val="20"/>
              </w:rPr>
            </w:pPr>
            <w:r>
              <w:rPr>
                <w:sz w:val="20"/>
              </w:rPr>
              <w:t>Echinoderms-Molluscs</w:t>
            </w:r>
          </w:p>
        </w:tc>
      </w:tr>
      <w:tr w:rsidR="002909A3" w:rsidRPr="007B12E1" w14:paraId="4689536E" w14:textId="77777777" w:rsidTr="002909A3">
        <w:trPr>
          <w:trHeight w:hRule="exact" w:val="262"/>
        </w:trPr>
        <w:tc>
          <w:tcPr>
            <w:tcW w:w="2147" w:type="dxa"/>
            <w:vMerge/>
            <w:shd w:val="pct12" w:color="auto" w:fill="auto"/>
            <w:vAlign w:val="center"/>
          </w:tcPr>
          <w:p w14:paraId="2F13ADF0" w14:textId="77777777" w:rsidR="00FE0F29" w:rsidRPr="004E6FDD" w:rsidRDefault="00FE0F29" w:rsidP="006D5189">
            <w:pPr>
              <w:rPr>
                <w:b/>
                <w:i/>
                <w:sz w:val="20"/>
              </w:rPr>
            </w:pPr>
          </w:p>
        </w:tc>
        <w:tc>
          <w:tcPr>
            <w:tcW w:w="6019" w:type="dxa"/>
            <w:shd w:val="pct12" w:color="auto" w:fill="auto"/>
            <w:vAlign w:val="center"/>
          </w:tcPr>
          <w:p w14:paraId="21048C5B" w14:textId="77777777" w:rsidR="00FE0F29" w:rsidRPr="007B12E1" w:rsidRDefault="00FE0F29" w:rsidP="006D5189">
            <w:pPr>
              <w:rPr>
                <w:sz w:val="20"/>
              </w:rPr>
            </w:pPr>
            <w:r>
              <w:rPr>
                <w:sz w:val="20"/>
              </w:rPr>
              <w:t>Echinoderms</w:t>
            </w:r>
            <w:r w:rsidRPr="007B12E1">
              <w:rPr>
                <w:sz w:val="20"/>
              </w:rPr>
              <w:t>-Plants</w:t>
            </w:r>
          </w:p>
        </w:tc>
      </w:tr>
      <w:tr w:rsidR="002909A3" w:rsidRPr="007B12E1" w14:paraId="211EC94B" w14:textId="77777777" w:rsidTr="002909A3">
        <w:trPr>
          <w:trHeight w:hRule="exact" w:val="262"/>
        </w:trPr>
        <w:tc>
          <w:tcPr>
            <w:tcW w:w="2147" w:type="dxa"/>
            <w:vMerge/>
            <w:shd w:val="pct12" w:color="auto" w:fill="auto"/>
            <w:vAlign w:val="center"/>
          </w:tcPr>
          <w:p w14:paraId="1D526AAB" w14:textId="77777777" w:rsidR="00FE0F29" w:rsidRPr="004E6FDD" w:rsidRDefault="00FE0F29" w:rsidP="006D5189">
            <w:pPr>
              <w:rPr>
                <w:b/>
                <w:i/>
                <w:sz w:val="20"/>
              </w:rPr>
            </w:pPr>
          </w:p>
        </w:tc>
        <w:tc>
          <w:tcPr>
            <w:tcW w:w="6019" w:type="dxa"/>
            <w:shd w:val="pct12" w:color="auto" w:fill="auto"/>
            <w:vAlign w:val="center"/>
          </w:tcPr>
          <w:p w14:paraId="7DD2F570" w14:textId="77777777" w:rsidR="00FE0F29" w:rsidRDefault="00FE0F29" w:rsidP="006D5189">
            <w:pPr>
              <w:rPr>
                <w:sz w:val="20"/>
              </w:rPr>
            </w:pPr>
            <w:r>
              <w:rPr>
                <w:sz w:val="20"/>
              </w:rPr>
              <w:t>Tetrapods-Fishes</w:t>
            </w:r>
          </w:p>
        </w:tc>
      </w:tr>
      <w:tr w:rsidR="002909A3" w:rsidRPr="007B12E1" w14:paraId="74513552" w14:textId="77777777" w:rsidTr="002909A3">
        <w:trPr>
          <w:trHeight w:hRule="exact" w:val="262"/>
        </w:trPr>
        <w:tc>
          <w:tcPr>
            <w:tcW w:w="2147" w:type="dxa"/>
            <w:vMerge/>
            <w:shd w:val="pct12" w:color="auto" w:fill="auto"/>
            <w:vAlign w:val="center"/>
          </w:tcPr>
          <w:p w14:paraId="351D029C" w14:textId="77777777" w:rsidR="00FE0F29" w:rsidRPr="004E6FDD" w:rsidRDefault="00FE0F29" w:rsidP="006D5189">
            <w:pPr>
              <w:rPr>
                <w:b/>
                <w:i/>
                <w:sz w:val="20"/>
              </w:rPr>
            </w:pPr>
          </w:p>
        </w:tc>
        <w:tc>
          <w:tcPr>
            <w:tcW w:w="6019" w:type="dxa"/>
            <w:shd w:val="pct12" w:color="auto" w:fill="auto"/>
            <w:vAlign w:val="center"/>
          </w:tcPr>
          <w:p w14:paraId="34F9F5A3" w14:textId="77777777" w:rsidR="00FE0F29" w:rsidRPr="007B12E1" w:rsidRDefault="00FE0F29" w:rsidP="006D5189">
            <w:pPr>
              <w:rPr>
                <w:sz w:val="20"/>
              </w:rPr>
            </w:pPr>
            <w:r>
              <w:rPr>
                <w:sz w:val="20"/>
              </w:rPr>
              <w:t>Tetrapods</w:t>
            </w:r>
            <w:r w:rsidRPr="007B12E1">
              <w:rPr>
                <w:sz w:val="20"/>
              </w:rPr>
              <w:t>-</w:t>
            </w:r>
            <w:r>
              <w:rPr>
                <w:sz w:val="20"/>
              </w:rPr>
              <w:t>Molluscs</w:t>
            </w:r>
          </w:p>
        </w:tc>
      </w:tr>
      <w:tr w:rsidR="002909A3" w:rsidRPr="007B12E1" w14:paraId="6F12412E" w14:textId="77777777" w:rsidTr="002909A3">
        <w:trPr>
          <w:trHeight w:hRule="exact" w:val="262"/>
        </w:trPr>
        <w:tc>
          <w:tcPr>
            <w:tcW w:w="2147" w:type="dxa"/>
            <w:vMerge/>
            <w:shd w:val="pct12" w:color="auto" w:fill="auto"/>
            <w:vAlign w:val="center"/>
          </w:tcPr>
          <w:p w14:paraId="6A777316" w14:textId="77777777" w:rsidR="00FE0F29" w:rsidRPr="004E6FDD" w:rsidRDefault="00FE0F29" w:rsidP="006D5189">
            <w:pPr>
              <w:rPr>
                <w:b/>
                <w:i/>
                <w:sz w:val="20"/>
              </w:rPr>
            </w:pPr>
          </w:p>
        </w:tc>
        <w:tc>
          <w:tcPr>
            <w:tcW w:w="6019" w:type="dxa"/>
            <w:shd w:val="pct12" w:color="auto" w:fill="auto"/>
            <w:vAlign w:val="center"/>
          </w:tcPr>
          <w:p w14:paraId="03870D34" w14:textId="77777777" w:rsidR="00FE0F29" w:rsidRPr="007B12E1" w:rsidRDefault="00FE0F29" w:rsidP="006D5189">
            <w:pPr>
              <w:rPr>
                <w:sz w:val="20"/>
              </w:rPr>
            </w:pPr>
            <w:r>
              <w:rPr>
                <w:sz w:val="20"/>
              </w:rPr>
              <w:t>Tetrapods</w:t>
            </w:r>
            <w:r w:rsidRPr="007B12E1">
              <w:rPr>
                <w:sz w:val="20"/>
              </w:rPr>
              <w:t>-Plants</w:t>
            </w:r>
          </w:p>
        </w:tc>
      </w:tr>
      <w:tr w:rsidR="002909A3" w:rsidRPr="007B12E1" w14:paraId="1CE70BC7" w14:textId="77777777" w:rsidTr="002909A3">
        <w:trPr>
          <w:trHeight w:hRule="exact" w:val="262"/>
        </w:trPr>
        <w:tc>
          <w:tcPr>
            <w:tcW w:w="2147" w:type="dxa"/>
            <w:vMerge w:val="restart"/>
          </w:tcPr>
          <w:p w14:paraId="2A5B71E1" w14:textId="77777777" w:rsidR="00FE0F29" w:rsidRPr="004E6FDD" w:rsidRDefault="00FE0F29" w:rsidP="006D5189">
            <w:pPr>
              <w:rPr>
                <w:b/>
                <w:i/>
                <w:sz w:val="20"/>
              </w:rPr>
            </w:pPr>
          </w:p>
          <w:p w14:paraId="112C9B6F" w14:textId="77777777" w:rsidR="00FE0F29" w:rsidRPr="004E6FDD" w:rsidRDefault="00FE0F29" w:rsidP="006D5189">
            <w:pPr>
              <w:rPr>
                <w:b/>
                <w:i/>
                <w:sz w:val="20"/>
              </w:rPr>
            </w:pPr>
            <w:r w:rsidRPr="004E6FDD">
              <w:rPr>
                <w:b/>
                <w:i/>
                <w:sz w:val="20"/>
              </w:rPr>
              <w:t>GERt</w:t>
            </w:r>
          </w:p>
          <w:p w14:paraId="7753AADE" w14:textId="77777777" w:rsidR="00FE0F29" w:rsidRPr="004E6FDD" w:rsidRDefault="00FE0F29" w:rsidP="006D5189">
            <w:pPr>
              <w:rPr>
                <w:b/>
                <w:i/>
                <w:sz w:val="20"/>
              </w:rPr>
            </w:pPr>
          </w:p>
          <w:p w14:paraId="5FCEF3AB" w14:textId="77777777" w:rsidR="00FE0F29" w:rsidRPr="004E6FDD" w:rsidRDefault="00FE0F29" w:rsidP="006D5189">
            <w:pPr>
              <w:rPr>
                <w:b/>
                <w:i/>
                <w:sz w:val="20"/>
              </w:rPr>
            </w:pPr>
          </w:p>
          <w:p w14:paraId="2166CC0D" w14:textId="77777777" w:rsidR="00FE0F29" w:rsidRPr="004E6FDD" w:rsidRDefault="00FE0F29" w:rsidP="006D5189">
            <w:pPr>
              <w:rPr>
                <w:b/>
                <w:i/>
                <w:sz w:val="20"/>
              </w:rPr>
            </w:pPr>
          </w:p>
          <w:p w14:paraId="7FAEDBE5" w14:textId="77777777" w:rsidR="00FE0F29" w:rsidRPr="004E6FDD" w:rsidRDefault="00FE0F29" w:rsidP="006D5189">
            <w:pPr>
              <w:rPr>
                <w:b/>
                <w:i/>
                <w:sz w:val="20"/>
              </w:rPr>
            </w:pPr>
          </w:p>
          <w:p w14:paraId="7236E3D6" w14:textId="77777777" w:rsidR="00FE0F29" w:rsidRPr="004E6FDD" w:rsidRDefault="00FE0F29" w:rsidP="006D5189">
            <w:pPr>
              <w:rPr>
                <w:b/>
                <w:i/>
                <w:sz w:val="20"/>
              </w:rPr>
            </w:pPr>
          </w:p>
          <w:p w14:paraId="3ECF8E7D" w14:textId="77777777" w:rsidR="00FE0F29" w:rsidRPr="004E6FDD" w:rsidRDefault="00FE0F29" w:rsidP="006D5189">
            <w:pPr>
              <w:rPr>
                <w:b/>
                <w:i/>
                <w:sz w:val="20"/>
              </w:rPr>
            </w:pPr>
          </w:p>
          <w:p w14:paraId="3B9A3417" w14:textId="77777777" w:rsidR="00FE0F29" w:rsidRPr="004E6FDD" w:rsidRDefault="00FE0F29" w:rsidP="006D5189">
            <w:pPr>
              <w:rPr>
                <w:b/>
                <w:i/>
                <w:sz w:val="20"/>
              </w:rPr>
            </w:pPr>
          </w:p>
          <w:p w14:paraId="25CD38AA" w14:textId="77777777" w:rsidR="00FE0F29" w:rsidRPr="004E6FDD" w:rsidRDefault="00FE0F29" w:rsidP="006D5189">
            <w:pPr>
              <w:rPr>
                <w:b/>
                <w:i/>
                <w:sz w:val="20"/>
              </w:rPr>
            </w:pPr>
          </w:p>
        </w:tc>
        <w:tc>
          <w:tcPr>
            <w:tcW w:w="6019" w:type="dxa"/>
            <w:vAlign w:val="center"/>
          </w:tcPr>
          <w:p w14:paraId="4D039139" w14:textId="77777777" w:rsidR="00FE0F29" w:rsidRPr="007B12E1" w:rsidRDefault="00FE0F29" w:rsidP="006D5189">
            <w:pPr>
              <w:rPr>
                <w:sz w:val="20"/>
              </w:rPr>
            </w:pPr>
            <w:r>
              <w:rPr>
                <w:sz w:val="20"/>
              </w:rPr>
              <w:t>Arthropods</w:t>
            </w:r>
            <w:r w:rsidRPr="007B12E1">
              <w:rPr>
                <w:sz w:val="20"/>
              </w:rPr>
              <w:t>-</w:t>
            </w:r>
            <w:r>
              <w:rPr>
                <w:sz w:val="20"/>
              </w:rPr>
              <w:t>Echinoderms</w:t>
            </w:r>
          </w:p>
        </w:tc>
      </w:tr>
      <w:tr w:rsidR="002909A3" w:rsidRPr="007B12E1" w14:paraId="74D5D3B8" w14:textId="77777777" w:rsidTr="002909A3">
        <w:trPr>
          <w:trHeight w:hRule="exact" w:val="262"/>
        </w:trPr>
        <w:tc>
          <w:tcPr>
            <w:tcW w:w="2147" w:type="dxa"/>
            <w:vMerge/>
          </w:tcPr>
          <w:p w14:paraId="66BBA37D" w14:textId="77777777" w:rsidR="00FE0F29" w:rsidRPr="004E6FDD" w:rsidRDefault="00FE0F29" w:rsidP="006D5189">
            <w:pPr>
              <w:rPr>
                <w:b/>
                <w:i/>
                <w:sz w:val="20"/>
              </w:rPr>
            </w:pPr>
          </w:p>
        </w:tc>
        <w:tc>
          <w:tcPr>
            <w:tcW w:w="6019" w:type="dxa"/>
            <w:vAlign w:val="center"/>
          </w:tcPr>
          <w:p w14:paraId="477BD637" w14:textId="77777777" w:rsidR="00FE0F29" w:rsidRPr="007B12E1" w:rsidRDefault="00FE0F29" w:rsidP="006D5189">
            <w:pPr>
              <w:rPr>
                <w:sz w:val="20"/>
              </w:rPr>
            </w:pPr>
            <w:r>
              <w:rPr>
                <w:sz w:val="20"/>
              </w:rPr>
              <w:t>Arthropods</w:t>
            </w:r>
            <w:r w:rsidRPr="007B12E1">
              <w:rPr>
                <w:sz w:val="20"/>
              </w:rPr>
              <w:t>-Fishes</w:t>
            </w:r>
          </w:p>
        </w:tc>
      </w:tr>
      <w:tr w:rsidR="002909A3" w:rsidRPr="007B12E1" w14:paraId="652972C3" w14:textId="77777777" w:rsidTr="002909A3">
        <w:trPr>
          <w:trHeight w:hRule="exact" w:val="262"/>
        </w:trPr>
        <w:tc>
          <w:tcPr>
            <w:tcW w:w="2147" w:type="dxa"/>
            <w:vMerge/>
          </w:tcPr>
          <w:p w14:paraId="4A282E95" w14:textId="77777777" w:rsidR="00FE0F29" w:rsidRPr="004E6FDD" w:rsidRDefault="00FE0F29" w:rsidP="006D5189">
            <w:pPr>
              <w:rPr>
                <w:b/>
                <w:i/>
                <w:sz w:val="20"/>
              </w:rPr>
            </w:pPr>
          </w:p>
        </w:tc>
        <w:tc>
          <w:tcPr>
            <w:tcW w:w="6019" w:type="dxa"/>
            <w:vAlign w:val="center"/>
          </w:tcPr>
          <w:p w14:paraId="028FE3F9" w14:textId="77777777" w:rsidR="00FE0F29" w:rsidRPr="007B12E1" w:rsidRDefault="00FE0F29" w:rsidP="006D5189">
            <w:pPr>
              <w:rPr>
                <w:sz w:val="20"/>
              </w:rPr>
            </w:pPr>
            <w:r>
              <w:rPr>
                <w:sz w:val="20"/>
              </w:rPr>
              <w:t>Arthropods</w:t>
            </w:r>
            <w:r w:rsidRPr="007B12E1">
              <w:rPr>
                <w:sz w:val="20"/>
              </w:rPr>
              <w:t>-</w:t>
            </w:r>
            <w:r>
              <w:rPr>
                <w:sz w:val="20"/>
              </w:rPr>
              <w:t>Tetrapods</w:t>
            </w:r>
          </w:p>
        </w:tc>
      </w:tr>
      <w:tr w:rsidR="002909A3" w:rsidRPr="007B12E1" w14:paraId="5AF8AC77" w14:textId="77777777" w:rsidTr="002909A3">
        <w:trPr>
          <w:trHeight w:hRule="exact" w:val="262"/>
        </w:trPr>
        <w:tc>
          <w:tcPr>
            <w:tcW w:w="2147" w:type="dxa"/>
            <w:vMerge/>
          </w:tcPr>
          <w:p w14:paraId="0224A299" w14:textId="77777777" w:rsidR="00FE0F29" w:rsidRPr="004E6FDD" w:rsidRDefault="00FE0F29" w:rsidP="006D5189">
            <w:pPr>
              <w:rPr>
                <w:b/>
                <w:i/>
                <w:sz w:val="20"/>
              </w:rPr>
            </w:pPr>
          </w:p>
        </w:tc>
        <w:tc>
          <w:tcPr>
            <w:tcW w:w="6019" w:type="dxa"/>
            <w:vAlign w:val="center"/>
          </w:tcPr>
          <w:p w14:paraId="527E8672" w14:textId="77777777" w:rsidR="00FE0F29" w:rsidRPr="007B12E1" w:rsidRDefault="00FE0F29" w:rsidP="006D5189">
            <w:pPr>
              <w:rPr>
                <w:sz w:val="20"/>
              </w:rPr>
            </w:pPr>
            <w:r>
              <w:rPr>
                <w:sz w:val="20"/>
              </w:rPr>
              <w:t>Echinoderms</w:t>
            </w:r>
            <w:r w:rsidRPr="007B12E1">
              <w:rPr>
                <w:sz w:val="20"/>
              </w:rPr>
              <w:t>-</w:t>
            </w:r>
            <w:r>
              <w:rPr>
                <w:sz w:val="20"/>
              </w:rPr>
              <w:t>Molluscs</w:t>
            </w:r>
          </w:p>
        </w:tc>
      </w:tr>
      <w:tr w:rsidR="002909A3" w:rsidRPr="007B12E1" w14:paraId="5C6AAB77" w14:textId="77777777" w:rsidTr="002909A3">
        <w:trPr>
          <w:trHeight w:hRule="exact" w:val="262"/>
        </w:trPr>
        <w:tc>
          <w:tcPr>
            <w:tcW w:w="2147" w:type="dxa"/>
            <w:vMerge/>
          </w:tcPr>
          <w:p w14:paraId="10FD350A" w14:textId="77777777" w:rsidR="00FE0F29" w:rsidRPr="004E6FDD" w:rsidRDefault="00FE0F29" w:rsidP="006D5189">
            <w:pPr>
              <w:rPr>
                <w:b/>
                <w:i/>
                <w:sz w:val="20"/>
              </w:rPr>
            </w:pPr>
          </w:p>
        </w:tc>
        <w:tc>
          <w:tcPr>
            <w:tcW w:w="6019" w:type="dxa"/>
            <w:vAlign w:val="center"/>
          </w:tcPr>
          <w:p w14:paraId="5CE87202" w14:textId="77777777" w:rsidR="00FE0F29" w:rsidRPr="007B12E1" w:rsidRDefault="00FE0F29" w:rsidP="006D5189">
            <w:pPr>
              <w:rPr>
                <w:sz w:val="20"/>
              </w:rPr>
            </w:pPr>
            <w:r>
              <w:rPr>
                <w:sz w:val="20"/>
              </w:rPr>
              <w:t>Echinoderms</w:t>
            </w:r>
            <w:r w:rsidRPr="007B12E1">
              <w:rPr>
                <w:sz w:val="20"/>
              </w:rPr>
              <w:t>-Plants</w:t>
            </w:r>
          </w:p>
        </w:tc>
      </w:tr>
      <w:tr w:rsidR="002909A3" w:rsidRPr="007B12E1" w14:paraId="78BACF39" w14:textId="77777777" w:rsidTr="002909A3">
        <w:trPr>
          <w:trHeight w:hRule="exact" w:val="262"/>
        </w:trPr>
        <w:tc>
          <w:tcPr>
            <w:tcW w:w="2147" w:type="dxa"/>
            <w:vMerge/>
          </w:tcPr>
          <w:p w14:paraId="0340CDEC" w14:textId="77777777" w:rsidR="00FE0F29" w:rsidRPr="004E6FDD" w:rsidRDefault="00FE0F29" w:rsidP="006D5189">
            <w:pPr>
              <w:rPr>
                <w:b/>
                <w:i/>
                <w:sz w:val="20"/>
              </w:rPr>
            </w:pPr>
          </w:p>
        </w:tc>
        <w:tc>
          <w:tcPr>
            <w:tcW w:w="6019" w:type="dxa"/>
            <w:vAlign w:val="center"/>
          </w:tcPr>
          <w:p w14:paraId="68289A78" w14:textId="77777777" w:rsidR="00FE0F29" w:rsidRPr="007B12E1" w:rsidRDefault="00FE0F29" w:rsidP="006D5189">
            <w:pPr>
              <w:rPr>
                <w:sz w:val="20"/>
              </w:rPr>
            </w:pPr>
            <w:r>
              <w:rPr>
                <w:sz w:val="20"/>
              </w:rPr>
              <w:t>Tetrapods</w:t>
            </w:r>
            <w:r w:rsidRPr="007B12E1">
              <w:rPr>
                <w:sz w:val="20"/>
              </w:rPr>
              <w:t>-Fishes</w:t>
            </w:r>
          </w:p>
        </w:tc>
      </w:tr>
      <w:tr w:rsidR="002909A3" w:rsidRPr="007B12E1" w14:paraId="47934A29" w14:textId="77777777" w:rsidTr="002909A3">
        <w:trPr>
          <w:trHeight w:hRule="exact" w:val="262"/>
        </w:trPr>
        <w:tc>
          <w:tcPr>
            <w:tcW w:w="2147" w:type="dxa"/>
            <w:vMerge/>
          </w:tcPr>
          <w:p w14:paraId="31ACC88D" w14:textId="77777777" w:rsidR="00FE0F29" w:rsidRPr="004E6FDD" w:rsidRDefault="00FE0F29" w:rsidP="006D5189">
            <w:pPr>
              <w:rPr>
                <w:b/>
                <w:i/>
                <w:sz w:val="20"/>
              </w:rPr>
            </w:pPr>
          </w:p>
        </w:tc>
        <w:tc>
          <w:tcPr>
            <w:tcW w:w="6019" w:type="dxa"/>
            <w:vAlign w:val="center"/>
          </w:tcPr>
          <w:p w14:paraId="4C969307" w14:textId="77777777" w:rsidR="00FE0F29" w:rsidRPr="007B12E1" w:rsidRDefault="00FE0F29" w:rsidP="006D5189">
            <w:pPr>
              <w:rPr>
                <w:sz w:val="20"/>
              </w:rPr>
            </w:pPr>
            <w:r>
              <w:rPr>
                <w:sz w:val="20"/>
              </w:rPr>
              <w:t>Tetrapods</w:t>
            </w:r>
            <w:r w:rsidRPr="007B12E1">
              <w:rPr>
                <w:sz w:val="20"/>
              </w:rPr>
              <w:t>-</w:t>
            </w:r>
            <w:r>
              <w:rPr>
                <w:sz w:val="20"/>
              </w:rPr>
              <w:t>Molluscs</w:t>
            </w:r>
          </w:p>
        </w:tc>
      </w:tr>
      <w:tr w:rsidR="002909A3" w:rsidRPr="007B12E1" w14:paraId="2276D5F2" w14:textId="77777777" w:rsidTr="002909A3">
        <w:trPr>
          <w:trHeight w:hRule="exact" w:val="262"/>
        </w:trPr>
        <w:tc>
          <w:tcPr>
            <w:tcW w:w="2147" w:type="dxa"/>
            <w:vMerge/>
          </w:tcPr>
          <w:p w14:paraId="7890DFD5" w14:textId="77777777" w:rsidR="00FE0F29" w:rsidRPr="004E6FDD" w:rsidRDefault="00FE0F29" w:rsidP="006D5189">
            <w:pPr>
              <w:rPr>
                <w:b/>
                <w:i/>
                <w:sz w:val="20"/>
              </w:rPr>
            </w:pPr>
          </w:p>
        </w:tc>
        <w:tc>
          <w:tcPr>
            <w:tcW w:w="6019" w:type="dxa"/>
            <w:vAlign w:val="center"/>
          </w:tcPr>
          <w:p w14:paraId="68E7DF85" w14:textId="77777777" w:rsidR="00FE0F29" w:rsidRPr="007B12E1" w:rsidRDefault="00FE0F29" w:rsidP="006D5189">
            <w:pPr>
              <w:rPr>
                <w:sz w:val="20"/>
              </w:rPr>
            </w:pPr>
            <w:r>
              <w:rPr>
                <w:sz w:val="20"/>
              </w:rPr>
              <w:t>Tetrapods</w:t>
            </w:r>
            <w:r w:rsidRPr="007B12E1">
              <w:rPr>
                <w:sz w:val="20"/>
              </w:rPr>
              <w:t>-Plants</w:t>
            </w:r>
          </w:p>
        </w:tc>
      </w:tr>
      <w:tr w:rsidR="002909A3" w:rsidRPr="007B12E1" w14:paraId="2B5C1E27" w14:textId="77777777" w:rsidTr="002909A3">
        <w:trPr>
          <w:trHeight w:hRule="exact" w:val="262"/>
        </w:trPr>
        <w:tc>
          <w:tcPr>
            <w:tcW w:w="2147" w:type="dxa"/>
            <w:vMerge w:val="restart"/>
            <w:shd w:val="pct12" w:color="auto" w:fill="auto"/>
          </w:tcPr>
          <w:p w14:paraId="43FA7C95" w14:textId="77777777" w:rsidR="00FE0F29" w:rsidRPr="004E6FDD" w:rsidRDefault="00FE0F29" w:rsidP="006D5189">
            <w:pPr>
              <w:rPr>
                <w:b/>
                <w:i/>
                <w:sz w:val="20"/>
              </w:rPr>
            </w:pPr>
          </w:p>
          <w:p w14:paraId="7B8A2788" w14:textId="77777777" w:rsidR="00FE0F29" w:rsidRPr="004E6FDD" w:rsidRDefault="00FE0F29" w:rsidP="006D5189">
            <w:pPr>
              <w:rPr>
                <w:b/>
                <w:i/>
                <w:sz w:val="20"/>
              </w:rPr>
            </w:pPr>
            <w:r w:rsidRPr="004E6FDD">
              <w:rPr>
                <w:b/>
                <w:i/>
                <w:sz w:val="20"/>
              </w:rPr>
              <w:t>GER*</w:t>
            </w:r>
          </w:p>
          <w:p w14:paraId="7E1B9094" w14:textId="77777777" w:rsidR="00FE0F29" w:rsidRPr="004E6FDD" w:rsidRDefault="00FE0F29" w:rsidP="006D5189">
            <w:pPr>
              <w:rPr>
                <w:b/>
                <w:i/>
                <w:sz w:val="20"/>
              </w:rPr>
            </w:pPr>
          </w:p>
          <w:p w14:paraId="0286677E" w14:textId="77777777" w:rsidR="00FE0F29" w:rsidRPr="004E6FDD" w:rsidRDefault="00FE0F29" w:rsidP="006D5189">
            <w:pPr>
              <w:rPr>
                <w:b/>
                <w:i/>
                <w:sz w:val="20"/>
              </w:rPr>
            </w:pPr>
          </w:p>
          <w:p w14:paraId="793D0BA3" w14:textId="77777777" w:rsidR="00FE0F29" w:rsidRPr="004E6FDD" w:rsidRDefault="00FE0F29" w:rsidP="006D5189">
            <w:pPr>
              <w:rPr>
                <w:b/>
                <w:i/>
                <w:sz w:val="20"/>
              </w:rPr>
            </w:pPr>
          </w:p>
          <w:p w14:paraId="35F45545" w14:textId="77777777" w:rsidR="00FE0F29" w:rsidRPr="004E6FDD" w:rsidRDefault="00FE0F29" w:rsidP="006D5189">
            <w:pPr>
              <w:rPr>
                <w:b/>
                <w:i/>
                <w:sz w:val="20"/>
              </w:rPr>
            </w:pPr>
          </w:p>
          <w:p w14:paraId="7977F594" w14:textId="77777777" w:rsidR="00FE0F29" w:rsidRPr="004E6FDD" w:rsidRDefault="00FE0F29" w:rsidP="006D5189">
            <w:pPr>
              <w:rPr>
                <w:b/>
                <w:i/>
                <w:sz w:val="20"/>
              </w:rPr>
            </w:pPr>
          </w:p>
          <w:p w14:paraId="0A1533D8" w14:textId="77777777" w:rsidR="00FE0F29" w:rsidRPr="004E6FDD" w:rsidRDefault="00FE0F29" w:rsidP="006D5189">
            <w:pPr>
              <w:rPr>
                <w:b/>
                <w:i/>
                <w:sz w:val="20"/>
              </w:rPr>
            </w:pPr>
          </w:p>
          <w:p w14:paraId="6A72895B" w14:textId="77777777" w:rsidR="00FE0F29" w:rsidRPr="004E6FDD" w:rsidRDefault="00FE0F29" w:rsidP="006D5189">
            <w:pPr>
              <w:rPr>
                <w:b/>
                <w:i/>
                <w:sz w:val="20"/>
              </w:rPr>
            </w:pPr>
          </w:p>
          <w:p w14:paraId="470C687C" w14:textId="77777777" w:rsidR="00FE0F29" w:rsidRPr="004E6FDD" w:rsidRDefault="00FE0F29" w:rsidP="006D5189">
            <w:pPr>
              <w:rPr>
                <w:b/>
                <w:i/>
                <w:sz w:val="20"/>
              </w:rPr>
            </w:pPr>
          </w:p>
        </w:tc>
        <w:tc>
          <w:tcPr>
            <w:tcW w:w="6019" w:type="dxa"/>
            <w:shd w:val="pct12" w:color="auto" w:fill="auto"/>
            <w:vAlign w:val="center"/>
          </w:tcPr>
          <w:p w14:paraId="421143A0" w14:textId="77777777" w:rsidR="00FE0F29" w:rsidRPr="007B12E1" w:rsidRDefault="00FE0F29" w:rsidP="006D5189">
            <w:pPr>
              <w:rPr>
                <w:sz w:val="20"/>
              </w:rPr>
            </w:pPr>
            <w:r>
              <w:rPr>
                <w:sz w:val="20"/>
              </w:rPr>
              <w:t>Arthropods</w:t>
            </w:r>
            <w:r w:rsidRPr="007B12E1">
              <w:rPr>
                <w:sz w:val="20"/>
              </w:rPr>
              <w:t>-</w:t>
            </w:r>
            <w:r>
              <w:rPr>
                <w:sz w:val="20"/>
              </w:rPr>
              <w:t>Echinoderms</w:t>
            </w:r>
          </w:p>
        </w:tc>
      </w:tr>
      <w:tr w:rsidR="002909A3" w:rsidRPr="007B12E1" w14:paraId="7A2677C0" w14:textId="77777777" w:rsidTr="002909A3">
        <w:trPr>
          <w:trHeight w:hRule="exact" w:val="262"/>
        </w:trPr>
        <w:tc>
          <w:tcPr>
            <w:tcW w:w="2147" w:type="dxa"/>
            <w:vMerge/>
            <w:shd w:val="pct12" w:color="auto" w:fill="auto"/>
          </w:tcPr>
          <w:p w14:paraId="07FD8D85" w14:textId="77777777" w:rsidR="00FE0F29" w:rsidRPr="004E6FDD" w:rsidRDefault="00FE0F29" w:rsidP="006D5189">
            <w:pPr>
              <w:rPr>
                <w:b/>
                <w:i/>
                <w:sz w:val="20"/>
              </w:rPr>
            </w:pPr>
          </w:p>
        </w:tc>
        <w:tc>
          <w:tcPr>
            <w:tcW w:w="6019" w:type="dxa"/>
            <w:shd w:val="pct12" w:color="auto" w:fill="auto"/>
            <w:vAlign w:val="center"/>
          </w:tcPr>
          <w:p w14:paraId="252AE882" w14:textId="77777777" w:rsidR="00FE0F29" w:rsidRPr="007B12E1" w:rsidRDefault="00FE0F29" w:rsidP="006D5189">
            <w:pPr>
              <w:rPr>
                <w:sz w:val="20"/>
              </w:rPr>
            </w:pPr>
            <w:r>
              <w:rPr>
                <w:sz w:val="20"/>
              </w:rPr>
              <w:t>Arthropods</w:t>
            </w:r>
            <w:r w:rsidRPr="007B12E1">
              <w:rPr>
                <w:sz w:val="20"/>
              </w:rPr>
              <w:t>-Fishes</w:t>
            </w:r>
          </w:p>
        </w:tc>
      </w:tr>
      <w:tr w:rsidR="002909A3" w:rsidRPr="007B12E1" w14:paraId="3A328FF5" w14:textId="77777777" w:rsidTr="002909A3">
        <w:trPr>
          <w:trHeight w:hRule="exact" w:val="262"/>
        </w:trPr>
        <w:tc>
          <w:tcPr>
            <w:tcW w:w="2147" w:type="dxa"/>
            <w:vMerge/>
            <w:shd w:val="pct12" w:color="auto" w:fill="auto"/>
          </w:tcPr>
          <w:p w14:paraId="30CCE741" w14:textId="77777777" w:rsidR="00FE0F29" w:rsidRPr="004E6FDD" w:rsidRDefault="00FE0F29" w:rsidP="006D5189">
            <w:pPr>
              <w:rPr>
                <w:b/>
                <w:i/>
                <w:sz w:val="20"/>
              </w:rPr>
            </w:pPr>
          </w:p>
        </w:tc>
        <w:tc>
          <w:tcPr>
            <w:tcW w:w="6019" w:type="dxa"/>
            <w:shd w:val="pct12" w:color="auto" w:fill="auto"/>
            <w:vAlign w:val="center"/>
          </w:tcPr>
          <w:p w14:paraId="3FD06EAC" w14:textId="77777777" w:rsidR="00FE0F29" w:rsidRPr="007B12E1" w:rsidRDefault="00FE0F29" w:rsidP="006D5189">
            <w:pPr>
              <w:rPr>
                <w:sz w:val="20"/>
              </w:rPr>
            </w:pPr>
            <w:r>
              <w:rPr>
                <w:sz w:val="20"/>
              </w:rPr>
              <w:t>Arthropods</w:t>
            </w:r>
            <w:r w:rsidRPr="007B12E1">
              <w:rPr>
                <w:sz w:val="20"/>
              </w:rPr>
              <w:t>-</w:t>
            </w:r>
            <w:r>
              <w:rPr>
                <w:sz w:val="20"/>
              </w:rPr>
              <w:t>Tetrapods</w:t>
            </w:r>
          </w:p>
        </w:tc>
      </w:tr>
      <w:tr w:rsidR="002909A3" w:rsidRPr="007B12E1" w14:paraId="30AD61FD" w14:textId="77777777" w:rsidTr="002909A3">
        <w:trPr>
          <w:trHeight w:hRule="exact" w:val="262"/>
        </w:trPr>
        <w:tc>
          <w:tcPr>
            <w:tcW w:w="2147" w:type="dxa"/>
            <w:vMerge/>
            <w:shd w:val="pct12" w:color="auto" w:fill="auto"/>
          </w:tcPr>
          <w:p w14:paraId="40C96AD1" w14:textId="77777777" w:rsidR="00FE0F29" w:rsidRPr="004E6FDD" w:rsidRDefault="00FE0F29" w:rsidP="006D5189">
            <w:pPr>
              <w:rPr>
                <w:b/>
                <w:i/>
                <w:sz w:val="20"/>
              </w:rPr>
            </w:pPr>
          </w:p>
        </w:tc>
        <w:tc>
          <w:tcPr>
            <w:tcW w:w="6019" w:type="dxa"/>
            <w:shd w:val="pct12" w:color="auto" w:fill="auto"/>
            <w:vAlign w:val="center"/>
          </w:tcPr>
          <w:p w14:paraId="0A13B257" w14:textId="77777777" w:rsidR="00FE0F29" w:rsidRPr="007B12E1" w:rsidRDefault="00FE0F29" w:rsidP="006D5189">
            <w:pPr>
              <w:rPr>
                <w:sz w:val="20"/>
              </w:rPr>
            </w:pPr>
            <w:r>
              <w:rPr>
                <w:sz w:val="20"/>
              </w:rPr>
              <w:t>Echinoderms</w:t>
            </w:r>
            <w:r w:rsidRPr="007B12E1">
              <w:rPr>
                <w:sz w:val="20"/>
              </w:rPr>
              <w:t>-</w:t>
            </w:r>
            <w:r>
              <w:rPr>
                <w:sz w:val="20"/>
              </w:rPr>
              <w:t>Molluscs</w:t>
            </w:r>
          </w:p>
        </w:tc>
      </w:tr>
      <w:tr w:rsidR="002909A3" w:rsidRPr="007B12E1" w14:paraId="54225939" w14:textId="77777777" w:rsidTr="002909A3">
        <w:trPr>
          <w:trHeight w:hRule="exact" w:val="262"/>
        </w:trPr>
        <w:tc>
          <w:tcPr>
            <w:tcW w:w="2147" w:type="dxa"/>
            <w:vMerge/>
            <w:shd w:val="pct12" w:color="auto" w:fill="auto"/>
          </w:tcPr>
          <w:p w14:paraId="0694EB19" w14:textId="77777777" w:rsidR="00FE0F29" w:rsidRPr="004E6FDD" w:rsidRDefault="00FE0F29" w:rsidP="006D5189">
            <w:pPr>
              <w:rPr>
                <w:b/>
                <w:i/>
                <w:sz w:val="20"/>
              </w:rPr>
            </w:pPr>
          </w:p>
        </w:tc>
        <w:tc>
          <w:tcPr>
            <w:tcW w:w="6019" w:type="dxa"/>
            <w:shd w:val="pct12" w:color="auto" w:fill="auto"/>
            <w:vAlign w:val="center"/>
          </w:tcPr>
          <w:p w14:paraId="1A0BDCCD" w14:textId="77777777" w:rsidR="00FE0F29" w:rsidRPr="007B12E1" w:rsidRDefault="00FE0F29" w:rsidP="006D5189">
            <w:pPr>
              <w:rPr>
                <w:sz w:val="20"/>
              </w:rPr>
            </w:pPr>
            <w:r>
              <w:rPr>
                <w:sz w:val="20"/>
              </w:rPr>
              <w:t>Echinoderms</w:t>
            </w:r>
            <w:r w:rsidRPr="007B12E1">
              <w:rPr>
                <w:sz w:val="20"/>
              </w:rPr>
              <w:t>-Plants</w:t>
            </w:r>
          </w:p>
        </w:tc>
      </w:tr>
      <w:tr w:rsidR="002909A3" w:rsidRPr="007B12E1" w14:paraId="68E91ECB" w14:textId="77777777" w:rsidTr="002909A3">
        <w:trPr>
          <w:trHeight w:hRule="exact" w:val="262"/>
        </w:trPr>
        <w:tc>
          <w:tcPr>
            <w:tcW w:w="2147" w:type="dxa"/>
            <w:vMerge/>
            <w:shd w:val="pct12" w:color="auto" w:fill="auto"/>
          </w:tcPr>
          <w:p w14:paraId="44C5B4C0" w14:textId="77777777" w:rsidR="00FE0F29" w:rsidRPr="004E6FDD" w:rsidRDefault="00FE0F29" w:rsidP="006D5189">
            <w:pPr>
              <w:rPr>
                <w:b/>
                <w:i/>
                <w:sz w:val="20"/>
              </w:rPr>
            </w:pPr>
          </w:p>
        </w:tc>
        <w:tc>
          <w:tcPr>
            <w:tcW w:w="6019" w:type="dxa"/>
            <w:shd w:val="pct12" w:color="auto" w:fill="auto"/>
            <w:vAlign w:val="center"/>
          </w:tcPr>
          <w:p w14:paraId="6FB409CE" w14:textId="77777777" w:rsidR="00FE0F29" w:rsidRPr="007B12E1" w:rsidRDefault="00FE0F29" w:rsidP="006D5189">
            <w:pPr>
              <w:rPr>
                <w:sz w:val="20"/>
              </w:rPr>
            </w:pPr>
            <w:r>
              <w:rPr>
                <w:sz w:val="20"/>
              </w:rPr>
              <w:t>Tetrapods</w:t>
            </w:r>
            <w:r w:rsidRPr="007B12E1">
              <w:rPr>
                <w:sz w:val="20"/>
              </w:rPr>
              <w:t>-</w:t>
            </w:r>
            <w:r>
              <w:rPr>
                <w:sz w:val="20"/>
              </w:rPr>
              <w:t>Molluscs</w:t>
            </w:r>
          </w:p>
        </w:tc>
      </w:tr>
      <w:tr w:rsidR="002909A3" w:rsidRPr="007B12E1" w14:paraId="3A893B7E" w14:textId="77777777" w:rsidTr="002909A3">
        <w:trPr>
          <w:trHeight w:hRule="exact" w:val="262"/>
        </w:trPr>
        <w:tc>
          <w:tcPr>
            <w:tcW w:w="2147" w:type="dxa"/>
            <w:vMerge/>
            <w:shd w:val="pct12" w:color="auto" w:fill="auto"/>
          </w:tcPr>
          <w:p w14:paraId="524F2E6E" w14:textId="77777777" w:rsidR="00FE0F29" w:rsidRPr="004E6FDD" w:rsidRDefault="00FE0F29" w:rsidP="006D5189">
            <w:pPr>
              <w:rPr>
                <w:b/>
                <w:i/>
                <w:sz w:val="20"/>
              </w:rPr>
            </w:pPr>
          </w:p>
        </w:tc>
        <w:tc>
          <w:tcPr>
            <w:tcW w:w="6019" w:type="dxa"/>
            <w:shd w:val="pct12" w:color="auto" w:fill="auto"/>
            <w:vAlign w:val="center"/>
          </w:tcPr>
          <w:p w14:paraId="42B52640" w14:textId="77777777" w:rsidR="00FE0F29" w:rsidRPr="007B12E1" w:rsidRDefault="00FE0F29" w:rsidP="006D5189">
            <w:pPr>
              <w:rPr>
                <w:sz w:val="20"/>
              </w:rPr>
            </w:pPr>
            <w:r>
              <w:rPr>
                <w:sz w:val="20"/>
              </w:rPr>
              <w:t>Tetrapods</w:t>
            </w:r>
            <w:r w:rsidRPr="007B12E1">
              <w:rPr>
                <w:sz w:val="20"/>
              </w:rPr>
              <w:t>-Plants</w:t>
            </w:r>
          </w:p>
        </w:tc>
      </w:tr>
      <w:tr w:rsidR="002909A3" w:rsidRPr="007B12E1" w14:paraId="46D24BBB" w14:textId="77777777" w:rsidTr="002909A3">
        <w:trPr>
          <w:trHeight w:hRule="exact" w:val="262"/>
        </w:trPr>
        <w:tc>
          <w:tcPr>
            <w:tcW w:w="2147" w:type="dxa"/>
            <w:vMerge w:val="restart"/>
          </w:tcPr>
          <w:p w14:paraId="3DBC2D3C" w14:textId="77777777" w:rsidR="00FE0F29" w:rsidRPr="004E6FDD" w:rsidRDefault="00FE0F29" w:rsidP="006D5189">
            <w:pPr>
              <w:rPr>
                <w:b/>
                <w:i/>
                <w:sz w:val="20"/>
              </w:rPr>
            </w:pPr>
          </w:p>
          <w:p w14:paraId="7720362D" w14:textId="77777777" w:rsidR="00FE0F29" w:rsidRPr="004E6FDD" w:rsidRDefault="00FE0F29" w:rsidP="006D5189">
            <w:pPr>
              <w:rPr>
                <w:b/>
                <w:i/>
                <w:sz w:val="20"/>
              </w:rPr>
            </w:pPr>
            <w:r w:rsidRPr="004E6FDD">
              <w:rPr>
                <w:b/>
                <w:i/>
                <w:sz w:val="20"/>
              </w:rPr>
              <w:t>SCI</w:t>
            </w:r>
          </w:p>
          <w:p w14:paraId="29CB6551" w14:textId="77777777" w:rsidR="00FE0F29" w:rsidRPr="004E6FDD" w:rsidRDefault="00FE0F29" w:rsidP="006D5189">
            <w:pPr>
              <w:rPr>
                <w:b/>
                <w:i/>
                <w:sz w:val="20"/>
              </w:rPr>
            </w:pPr>
          </w:p>
          <w:p w14:paraId="7AFAAFC3" w14:textId="77777777" w:rsidR="00FE0F29" w:rsidRPr="004E6FDD" w:rsidRDefault="00FE0F29" w:rsidP="006D5189">
            <w:pPr>
              <w:rPr>
                <w:b/>
                <w:i/>
                <w:sz w:val="20"/>
              </w:rPr>
            </w:pPr>
          </w:p>
          <w:p w14:paraId="7E35B5C9" w14:textId="77777777" w:rsidR="00FE0F29" w:rsidRPr="004E6FDD" w:rsidRDefault="00FE0F29" w:rsidP="006D5189">
            <w:pPr>
              <w:rPr>
                <w:b/>
                <w:i/>
                <w:sz w:val="20"/>
              </w:rPr>
            </w:pPr>
          </w:p>
          <w:p w14:paraId="6D8BDA3A" w14:textId="77777777" w:rsidR="00FE0F29" w:rsidRPr="004E6FDD" w:rsidRDefault="00FE0F29" w:rsidP="006D5189">
            <w:pPr>
              <w:rPr>
                <w:b/>
                <w:i/>
                <w:sz w:val="20"/>
              </w:rPr>
            </w:pPr>
          </w:p>
          <w:p w14:paraId="293FC6CD" w14:textId="77777777" w:rsidR="00FE0F29" w:rsidRPr="004E6FDD" w:rsidRDefault="00FE0F29" w:rsidP="006D5189">
            <w:pPr>
              <w:rPr>
                <w:b/>
                <w:i/>
                <w:sz w:val="20"/>
              </w:rPr>
            </w:pPr>
          </w:p>
          <w:p w14:paraId="0EBA7753" w14:textId="77777777" w:rsidR="00FE0F29" w:rsidRPr="004E6FDD" w:rsidRDefault="00FE0F29" w:rsidP="006D5189">
            <w:pPr>
              <w:rPr>
                <w:b/>
                <w:i/>
                <w:sz w:val="20"/>
              </w:rPr>
            </w:pPr>
          </w:p>
          <w:p w14:paraId="22805E41" w14:textId="77777777" w:rsidR="00FE0F29" w:rsidRPr="004E6FDD" w:rsidRDefault="00FE0F29" w:rsidP="006D5189">
            <w:pPr>
              <w:rPr>
                <w:b/>
                <w:i/>
                <w:sz w:val="20"/>
              </w:rPr>
            </w:pPr>
          </w:p>
          <w:p w14:paraId="31ACB8CF" w14:textId="77777777" w:rsidR="00FE0F29" w:rsidRPr="004E6FDD" w:rsidRDefault="00FE0F29" w:rsidP="006D5189">
            <w:pPr>
              <w:rPr>
                <w:b/>
                <w:i/>
                <w:sz w:val="20"/>
              </w:rPr>
            </w:pPr>
          </w:p>
        </w:tc>
        <w:tc>
          <w:tcPr>
            <w:tcW w:w="6019" w:type="dxa"/>
            <w:vAlign w:val="center"/>
          </w:tcPr>
          <w:p w14:paraId="4A3AA4D5" w14:textId="77777777" w:rsidR="00FE0F29" w:rsidRDefault="00FE0F29" w:rsidP="006D5189">
            <w:pPr>
              <w:rPr>
                <w:sz w:val="20"/>
              </w:rPr>
            </w:pPr>
            <w:r>
              <w:rPr>
                <w:sz w:val="20"/>
              </w:rPr>
              <w:t>Arthropods-Echinoderms</w:t>
            </w:r>
          </w:p>
        </w:tc>
      </w:tr>
      <w:tr w:rsidR="002909A3" w:rsidRPr="007B12E1" w14:paraId="657C5532" w14:textId="77777777" w:rsidTr="002909A3">
        <w:trPr>
          <w:trHeight w:hRule="exact" w:val="262"/>
        </w:trPr>
        <w:tc>
          <w:tcPr>
            <w:tcW w:w="2147" w:type="dxa"/>
            <w:vMerge/>
          </w:tcPr>
          <w:p w14:paraId="0CB0224C" w14:textId="77777777" w:rsidR="00FE0F29" w:rsidRPr="004E6FDD" w:rsidRDefault="00FE0F29" w:rsidP="006D5189">
            <w:pPr>
              <w:rPr>
                <w:b/>
                <w:i/>
                <w:sz w:val="20"/>
              </w:rPr>
            </w:pPr>
          </w:p>
        </w:tc>
        <w:tc>
          <w:tcPr>
            <w:tcW w:w="6019" w:type="dxa"/>
            <w:vAlign w:val="center"/>
          </w:tcPr>
          <w:p w14:paraId="5C207D86" w14:textId="77777777" w:rsidR="00FE0F29" w:rsidRDefault="00FE0F29" w:rsidP="006D5189">
            <w:pPr>
              <w:rPr>
                <w:sz w:val="20"/>
              </w:rPr>
            </w:pPr>
            <w:r>
              <w:rPr>
                <w:sz w:val="20"/>
              </w:rPr>
              <w:t>Arthropods-Fishes</w:t>
            </w:r>
          </w:p>
        </w:tc>
      </w:tr>
      <w:tr w:rsidR="002909A3" w:rsidRPr="007B12E1" w14:paraId="6E5C230F" w14:textId="77777777" w:rsidTr="002909A3">
        <w:trPr>
          <w:trHeight w:hRule="exact" w:val="262"/>
        </w:trPr>
        <w:tc>
          <w:tcPr>
            <w:tcW w:w="2147" w:type="dxa"/>
            <w:vMerge/>
          </w:tcPr>
          <w:p w14:paraId="6DDD3EFF" w14:textId="77777777" w:rsidR="00FE0F29" w:rsidRPr="004E6FDD" w:rsidRDefault="00FE0F29" w:rsidP="006D5189">
            <w:pPr>
              <w:rPr>
                <w:b/>
                <w:i/>
                <w:sz w:val="20"/>
              </w:rPr>
            </w:pPr>
          </w:p>
        </w:tc>
        <w:tc>
          <w:tcPr>
            <w:tcW w:w="6019" w:type="dxa"/>
            <w:vAlign w:val="center"/>
          </w:tcPr>
          <w:p w14:paraId="5BC6A2B0" w14:textId="77777777" w:rsidR="00FE0F29" w:rsidRPr="007B12E1" w:rsidRDefault="00FE0F29" w:rsidP="006D5189">
            <w:pPr>
              <w:rPr>
                <w:sz w:val="20"/>
              </w:rPr>
            </w:pPr>
            <w:r>
              <w:rPr>
                <w:sz w:val="20"/>
              </w:rPr>
              <w:t>Arthropods-Tetrapods</w:t>
            </w:r>
          </w:p>
        </w:tc>
      </w:tr>
      <w:tr w:rsidR="002909A3" w:rsidRPr="007B12E1" w14:paraId="2F47BF98" w14:textId="77777777" w:rsidTr="002909A3">
        <w:trPr>
          <w:trHeight w:hRule="exact" w:val="262"/>
        </w:trPr>
        <w:tc>
          <w:tcPr>
            <w:tcW w:w="2147" w:type="dxa"/>
            <w:vMerge/>
          </w:tcPr>
          <w:p w14:paraId="5FB9F095" w14:textId="77777777" w:rsidR="00FE0F29" w:rsidRPr="004E6FDD" w:rsidRDefault="00FE0F29" w:rsidP="006D5189">
            <w:pPr>
              <w:rPr>
                <w:b/>
                <w:i/>
                <w:sz w:val="20"/>
              </w:rPr>
            </w:pPr>
          </w:p>
        </w:tc>
        <w:tc>
          <w:tcPr>
            <w:tcW w:w="6019" w:type="dxa"/>
            <w:vAlign w:val="center"/>
          </w:tcPr>
          <w:p w14:paraId="7B4F60F6" w14:textId="77777777" w:rsidR="00FE0F29" w:rsidRPr="007B12E1" w:rsidRDefault="00FE0F29" w:rsidP="006D5189">
            <w:pPr>
              <w:rPr>
                <w:sz w:val="20"/>
              </w:rPr>
            </w:pPr>
            <w:r>
              <w:rPr>
                <w:sz w:val="20"/>
              </w:rPr>
              <w:t>Echinoderms</w:t>
            </w:r>
            <w:r w:rsidRPr="007B12E1">
              <w:rPr>
                <w:sz w:val="20"/>
              </w:rPr>
              <w:t>-</w:t>
            </w:r>
            <w:r>
              <w:rPr>
                <w:sz w:val="20"/>
              </w:rPr>
              <w:t>Molluscs</w:t>
            </w:r>
          </w:p>
        </w:tc>
      </w:tr>
      <w:tr w:rsidR="002909A3" w:rsidRPr="007B12E1" w14:paraId="1B9D48DC" w14:textId="77777777" w:rsidTr="002909A3">
        <w:trPr>
          <w:trHeight w:hRule="exact" w:val="262"/>
        </w:trPr>
        <w:tc>
          <w:tcPr>
            <w:tcW w:w="2147" w:type="dxa"/>
            <w:vMerge/>
          </w:tcPr>
          <w:p w14:paraId="6E8DF85E" w14:textId="77777777" w:rsidR="00FE0F29" w:rsidRPr="004E6FDD" w:rsidRDefault="00FE0F29" w:rsidP="006D5189">
            <w:pPr>
              <w:rPr>
                <w:b/>
                <w:i/>
                <w:sz w:val="20"/>
              </w:rPr>
            </w:pPr>
          </w:p>
        </w:tc>
        <w:tc>
          <w:tcPr>
            <w:tcW w:w="6019" w:type="dxa"/>
            <w:vAlign w:val="center"/>
          </w:tcPr>
          <w:p w14:paraId="577E194B" w14:textId="77777777" w:rsidR="00FE0F29" w:rsidRPr="007B12E1" w:rsidRDefault="00FE0F29" w:rsidP="006D5189">
            <w:pPr>
              <w:rPr>
                <w:sz w:val="20"/>
              </w:rPr>
            </w:pPr>
            <w:r>
              <w:rPr>
                <w:sz w:val="20"/>
              </w:rPr>
              <w:t>Tetrapods</w:t>
            </w:r>
            <w:r w:rsidRPr="007B12E1">
              <w:rPr>
                <w:sz w:val="20"/>
              </w:rPr>
              <w:t>-</w:t>
            </w:r>
            <w:r>
              <w:rPr>
                <w:sz w:val="20"/>
              </w:rPr>
              <w:t>Molluscs</w:t>
            </w:r>
          </w:p>
        </w:tc>
      </w:tr>
      <w:tr w:rsidR="002909A3" w:rsidRPr="007B12E1" w14:paraId="360917F5" w14:textId="77777777" w:rsidTr="002909A3">
        <w:trPr>
          <w:trHeight w:hRule="exact" w:val="262"/>
        </w:trPr>
        <w:tc>
          <w:tcPr>
            <w:tcW w:w="2147" w:type="dxa"/>
            <w:vMerge w:val="restart"/>
            <w:shd w:val="pct12" w:color="auto" w:fill="auto"/>
          </w:tcPr>
          <w:p w14:paraId="7C00E800" w14:textId="77777777" w:rsidR="00FE0F29" w:rsidRPr="004E6FDD" w:rsidRDefault="00FE0F29" w:rsidP="006D5189">
            <w:pPr>
              <w:rPr>
                <w:b/>
                <w:i/>
                <w:sz w:val="20"/>
              </w:rPr>
            </w:pPr>
          </w:p>
          <w:p w14:paraId="49D13E29" w14:textId="77777777" w:rsidR="00FE0F29" w:rsidRPr="004E6FDD" w:rsidRDefault="00FE0F29" w:rsidP="006D5189">
            <w:pPr>
              <w:rPr>
                <w:b/>
                <w:i/>
                <w:sz w:val="20"/>
              </w:rPr>
            </w:pPr>
            <w:r w:rsidRPr="004E6FDD">
              <w:rPr>
                <w:b/>
                <w:i/>
                <w:sz w:val="20"/>
              </w:rPr>
              <w:t>MSM*</w:t>
            </w:r>
          </w:p>
          <w:p w14:paraId="7B4A95F7" w14:textId="77777777" w:rsidR="00FE0F29" w:rsidRPr="004E6FDD" w:rsidRDefault="00FE0F29" w:rsidP="006D5189">
            <w:pPr>
              <w:rPr>
                <w:b/>
                <w:i/>
                <w:sz w:val="20"/>
              </w:rPr>
            </w:pPr>
          </w:p>
          <w:p w14:paraId="77681439" w14:textId="77777777" w:rsidR="00FE0F29" w:rsidRPr="004E6FDD" w:rsidRDefault="00FE0F29" w:rsidP="006D5189">
            <w:pPr>
              <w:rPr>
                <w:b/>
                <w:i/>
                <w:sz w:val="20"/>
              </w:rPr>
            </w:pPr>
          </w:p>
          <w:p w14:paraId="6EDCB355" w14:textId="77777777" w:rsidR="00FE0F29" w:rsidRPr="004E6FDD" w:rsidRDefault="00FE0F29" w:rsidP="006D5189">
            <w:pPr>
              <w:rPr>
                <w:b/>
                <w:i/>
                <w:sz w:val="20"/>
              </w:rPr>
            </w:pPr>
          </w:p>
          <w:p w14:paraId="23D8C1FC" w14:textId="77777777" w:rsidR="00FE0F29" w:rsidRPr="004E6FDD" w:rsidRDefault="00FE0F29" w:rsidP="006D5189">
            <w:pPr>
              <w:rPr>
                <w:b/>
                <w:i/>
                <w:sz w:val="20"/>
              </w:rPr>
            </w:pPr>
          </w:p>
          <w:p w14:paraId="4D96AEFF" w14:textId="77777777" w:rsidR="00FE0F29" w:rsidRPr="004E6FDD" w:rsidRDefault="00FE0F29" w:rsidP="006D5189">
            <w:pPr>
              <w:rPr>
                <w:b/>
                <w:i/>
                <w:sz w:val="20"/>
              </w:rPr>
            </w:pPr>
          </w:p>
          <w:p w14:paraId="28C44D4C" w14:textId="77777777" w:rsidR="00FE0F29" w:rsidRPr="004E6FDD" w:rsidRDefault="00FE0F29" w:rsidP="006D5189">
            <w:pPr>
              <w:rPr>
                <w:b/>
                <w:i/>
                <w:sz w:val="20"/>
              </w:rPr>
            </w:pPr>
          </w:p>
          <w:p w14:paraId="0DD61C3A" w14:textId="77777777" w:rsidR="00FE0F29" w:rsidRPr="004E6FDD" w:rsidRDefault="00FE0F29" w:rsidP="006D5189">
            <w:pPr>
              <w:rPr>
                <w:b/>
                <w:i/>
                <w:sz w:val="20"/>
              </w:rPr>
            </w:pPr>
          </w:p>
          <w:p w14:paraId="6A0598B6" w14:textId="77777777" w:rsidR="00FE0F29" w:rsidRPr="004E6FDD" w:rsidRDefault="00FE0F29" w:rsidP="006D5189">
            <w:pPr>
              <w:rPr>
                <w:b/>
                <w:i/>
                <w:sz w:val="20"/>
              </w:rPr>
            </w:pPr>
          </w:p>
          <w:p w14:paraId="73C06E6F" w14:textId="77777777" w:rsidR="00FE0F29" w:rsidRPr="004E6FDD" w:rsidRDefault="00FE0F29" w:rsidP="006D5189">
            <w:pPr>
              <w:rPr>
                <w:b/>
                <w:i/>
                <w:sz w:val="20"/>
              </w:rPr>
            </w:pPr>
          </w:p>
          <w:p w14:paraId="38597CE1" w14:textId="77777777" w:rsidR="00FE0F29" w:rsidRPr="004E6FDD" w:rsidRDefault="00FE0F29" w:rsidP="006D5189">
            <w:pPr>
              <w:rPr>
                <w:b/>
                <w:i/>
                <w:sz w:val="20"/>
              </w:rPr>
            </w:pPr>
          </w:p>
        </w:tc>
        <w:tc>
          <w:tcPr>
            <w:tcW w:w="6019" w:type="dxa"/>
            <w:shd w:val="pct12" w:color="auto" w:fill="auto"/>
            <w:vAlign w:val="center"/>
          </w:tcPr>
          <w:p w14:paraId="5C189496" w14:textId="77777777" w:rsidR="00FE0F29" w:rsidRPr="007B12E1" w:rsidRDefault="00FE0F29" w:rsidP="006D5189">
            <w:pPr>
              <w:rPr>
                <w:sz w:val="20"/>
              </w:rPr>
            </w:pPr>
            <w:r>
              <w:rPr>
                <w:sz w:val="20"/>
              </w:rPr>
              <w:t>Arthropods</w:t>
            </w:r>
            <w:r w:rsidRPr="007B12E1">
              <w:rPr>
                <w:sz w:val="20"/>
              </w:rPr>
              <w:t>-</w:t>
            </w:r>
            <w:r>
              <w:rPr>
                <w:sz w:val="20"/>
              </w:rPr>
              <w:t>Echinoderms</w:t>
            </w:r>
          </w:p>
        </w:tc>
      </w:tr>
      <w:tr w:rsidR="002909A3" w:rsidRPr="007B12E1" w14:paraId="78EE8C3E" w14:textId="77777777" w:rsidTr="002909A3">
        <w:trPr>
          <w:trHeight w:hRule="exact" w:val="262"/>
        </w:trPr>
        <w:tc>
          <w:tcPr>
            <w:tcW w:w="2147" w:type="dxa"/>
            <w:vMerge/>
            <w:shd w:val="pct12" w:color="auto" w:fill="auto"/>
            <w:vAlign w:val="center"/>
          </w:tcPr>
          <w:p w14:paraId="15E8E733" w14:textId="77777777" w:rsidR="00FE0F29" w:rsidRPr="007B12E1" w:rsidRDefault="00FE0F29" w:rsidP="006D5189">
            <w:pPr>
              <w:rPr>
                <w:b/>
                <w:sz w:val="20"/>
              </w:rPr>
            </w:pPr>
          </w:p>
        </w:tc>
        <w:tc>
          <w:tcPr>
            <w:tcW w:w="6019" w:type="dxa"/>
            <w:shd w:val="pct12" w:color="auto" w:fill="auto"/>
            <w:vAlign w:val="center"/>
          </w:tcPr>
          <w:p w14:paraId="22FA5729" w14:textId="77777777" w:rsidR="00FE0F29" w:rsidRPr="007B12E1" w:rsidRDefault="00FE0F29" w:rsidP="006D5189">
            <w:pPr>
              <w:rPr>
                <w:sz w:val="20"/>
              </w:rPr>
            </w:pPr>
            <w:r>
              <w:rPr>
                <w:sz w:val="20"/>
              </w:rPr>
              <w:t>Arthropods</w:t>
            </w:r>
            <w:r w:rsidRPr="007B12E1">
              <w:rPr>
                <w:sz w:val="20"/>
              </w:rPr>
              <w:t>-</w:t>
            </w:r>
            <w:r>
              <w:rPr>
                <w:sz w:val="20"/>
              </w:rPr>
              <w:t>Fishes</w:t>
            </w:r>
          </w:p>
        </w:tc>
      </w:tr>
      <w:tr w:rsidR="002909A3" w:rsidRPr="007B12E1" w14:paraId="4F427797" w14:textId="77777777" w:rsidTr="002909A3">
        <w:trPr>
          <w:trHeight w:hRule="exact" w:val="262"/>
        </w:trPr>
        <w:tc>
          <w:tcPr>
            <w:tcW w:w="2147" w:type="dxa"/>
            <w:vMerge/>
            <w:shd w:val="pct12" w:color="auto" w:fill="auto"/>
            <w:vAlign w:val="center"/>
          </w:tcPr>
          <w:p w14:paraId="72872A3F" w14:textId="77777777" w:rsidR="00FE0F29" w:rsidRPr="007B12E1" w:rsidRDefault="00FE0F29" w:rsidP="006D5189">
            <w:pPr>
              <w:rPr>
                <w:b/>
                <w:sz w:val="20"/>
              </w:rPr>
            </w:pPr>
          </w:p>
        </w:tc>
        <w:tc>
          <w:tcPr>
            <w:tcW w:w="6019" w:type="dxa"/>
            <w:shd w:val="pct12" w:color="auto" w:fill="auto"/>
            <w:vAlign w:val="center"/>
          </w:tcPr>
          <w:p w14:paraId="466C9950" w14:textId="77777777" w:rsidR="00FE0F29" w:rsidRPr="007B12E1" w:rsidRDefault="00FE0F29" w:rsidP="006D5189">
            <w:pPr>
              <w:rPr>
                <w:sz w:val="20"/>
              </w:rPr>
            </w:pPr>
            <w:r>
              <w:rPr>
                <w:sz w:val="20"/>
              </w:rPr>
              <w:t>Arthropods-Plants</w:t>
            </w:r>
          </w:p>
        </w:tc>
      </w:tr>
      <w:tr w:rsidR="002909A3" w:rsidRPr="007B12E1" w14:paraId="0CABAEBF" w14:textId="77777777" w:rsidTr="002909A3">
        <w:trPr>
          <w:trHeight w:hRule="exact" w:val="262"/>
        </w:trPr>
        <w:tc>
          <w:tcPr>
            <w:tcW w:w="2147" w:type="dxa"/>
            <w:vMerge/>
            <w:shd w:val="pct12" w:color="auto" w:fill="auto"/>
            <w:vAlign w:val="center"/>
          </w:tcPr>
          <w:p w14:paraId="43F2BA6A" w14:textId="77777777" w:rsidR="00FE0F29" w:rsidRPr="007B12E1" w:rsidRDefault="00FE0F29" w:rsidP="006D5189">
            <w:pPr>
              <w:rPr>
                <w:b/>
                <w:sz w:val="20"/>
              </w:rPr>
            </w:pPr>
          </w:p>
        </w:tc>
        <w:tc>
          <w:tcPr>
            <w:tcW w:w="6019" w:type="dxa"/>
            <w:shd w:val="pct12" w:color="auto" w:fill="auto"/>
            <w:vAlign w:val="center"/>
          </w:tcPr>
          <w:p w14:paraId="51E65730" w14:textId="77777777" w:rsidR="00FE0F29" w:rsidRPr="007B12E1" w:rsidRDefault="00FE0F29" w:rsidP="006D5189">
            <w:pPr>
              <w:rPr>
                <w:sz w:val="20"/>
              </w:rPr>
            </w:pPr>
            <w:r>
              <w:rPr>
                <w:sz w:val="20"/>
              </w:rPr>
              <w:t>Arthropods-Tetrapods</w:t>
            </w:r>
          </w:p>
        </w:tc>
      </w:tr>
      <w:tr w:rsidR="002909A3" w:rsidRPr="007B12E1" w14:paraId="04A359E7" w14:textId="77777777" w:rsidTr="002909A3">
        <w:trPr>
          <w:trHeight w:hRule="exact" w:val="262"/>
        </w:trPr>
        <w:tc>
          <w:tcPr>
            <w:tcW w:w="2147" w:type="dxa"/>
            <w:vMerge/>
            <w:shd w:val="pct12" w:color="auto" w:fill="auto"/>
            <w:vAlign w:val="center"/>
          </w:tcPr>
          <w:p w14:paraId="315B94DA" w14:textId="77777777" w:rsidR="00FE0F29" w:rsidRPr="007B12E1" w:rsidRDefault="00FE0F29" w:rsidP="006D5189">
            <w:pPr>
              <w:rPr>
                <w:b/>
                <w:sz w:val="20"/>
              </w:rPr>
            </w:pPr>
          </w:p>
        </w:tc>
        <w:tc>
          <w:tcPr>
            <w:tcW w:w="6019" w:type="dxa"/>
            <w:shd w:val="pct12" w:color="auto" w:fill="auto"/>
            <w:vAlign w:val="center"/>
          </w:tcPr>
          <w:p w14:paraId="216A4344" w14:textId="77777777" w:rsidR="00FE0F29" w:rsidRPr="007B12E1" w:rsidRDefault="00FE0F29" w:rsidP="006D5189">
            <w:pPr>
              <w:rPr>
                <w:sz w:val="20"/>
              </w:rPr>
            </w:pPr>
            <w:r>
              <w:rPr>
                <w:sz w:val="20"/>
              </w:rPr>
              <w:t>Echinoderms</w:t>
            </w:r>
            <w:r w:rsidRPr="007B12E1">
              <w:rPr>
                <w:sz w:val="20"/>
              </w:rPr>
              <w:t>-</w:t>
            </w:r>
            <w:r>
              <w:rPr>
                <w:sz w:val="20"/>
              </w:rPr>
              <w:t>Molluscs</w:t>
            </w:r>
          </w:p>
        </w:tc>
      </w:tr>
      <w:tr w:rsidR="002909A3" w:rsidRPr="007B12E1" w14:paraId="2ABBC6A2" w14:textId="77777777" w:rsidTr="002909A3">
        <w:trPr>
          <w:trHeight w:hRule="exact" w:val="262"/>
        </w:trPr>
        <w:tc>
          <w:tcPr>
            <w:tcW w:w="2147" w:type="dxa"/>
            <w:vMerge/>
            <w:shd w:val="pct12" w:color="auto" w:fill="auto"/>
            <w:vAlign w:val="center"/>
          </w:tcPr>
          <w:p w14:paraId="09BCB05D" w14:textId="77777777" w:rsidR="00FE0F29" w:rsidRPr="007B12E1" w:rsidRDefault="00FE0F29" w:rsidP="006D5189">
            <w:pPr>
              <w:rPr>
                <w:b/>
                <w:sz w:val="20"/>
              </w:rPr>
            </w:pPr>
          </w:p>
        </w:tc>
        <w:tc>
          <w:tcPr>
            <w:tcW w:w="6019" w:type="dxa"/>
            <w:shd w:val="pct12" w:color="auto" w:fill="auto"/>
            <w:vAlign w:val="center"/>
          </w:tcPr>
          <w:p w14:paraId="26C6912A" w14:textId="77777777" w:rsidR="00FE0F29" w:rsidRPr="007B12E1" w:rsidRDefault="00FE0F29" w:rsidP="006D5189">
            <w:pPr>
              <w:rPr>
                <w:sz w:val="20"/>
              </w:rPr>
            </w:pPr>
            <w:r>
              <w:rPr>
                <w:sz w:val="20"/>
              </w:rPr>
              <w:t>Echinoderms</w:t>
            </w:r>
            <w:r w:rsidRPr="007B12E1">
              <w:rPr>
                <w:sz w:val="20"/>
              </w:rPr>
              <w:t>-</w:t>
            </w:r>
            <w:r>
              <w:rPr>
                <w:sz w:val="20"/>
              </w:rPr>
              <w:t>Tetrapods</w:t>
            </w:r>
          </w:p>
        </w:tc>
      </w:tr>
      <w:tr w:rsidR="002909A3" w:rsidRPr="007B12E1" w14:paraId="45FAEF11" w14:textId="77777777" w:rsidTr="002909A3">
        <w:trPr>
          <w:trHeight w:hRule="exact" w:val="262"/>
        </w:trPr>
        <w:tc>
          <w:tcPr>
            <w:tcW w:w="2147" w:type="dxa"/>
            <w:vMerge/>
            <w:shd w:val="pct12" w:color="auto" w:fill="auto"/>
            <w:vAlign w:val="center"/>
          </w:tcPr>
          <w:p w14:paraId="00C00E8B" w14:textId="77777777" w:rsidR="00FE0F29" w:rsidRPr="007B12E1" w:rsidRDefault="00FE0F29" w:rsidP="006D5189">
            <w:pPr>
              <w:rPr>
                <w:b/>
                <w:sz w:val="20"/>
              </w:rPr>
            </w:pPr>
          </w:p>
        </w:tc>
        <w:tc>
          <w:tcPr>
            <w:tcW w:w="6019" w:type="dxa"/>
            <w:shd w:val="pct12" w:color="auto" w:fill="auto"/>
            <w:vAlign w:val="center"/>
          </w:tcPr>
          <w:p w14:paraId="62FAAE3B" w14:textId="77777777" w:rsidR="00FE0F29" w:rsidRPr="007B12E1" w:rsidRDefault="00FE0F29" w:rsidP="006D5189">
            <w:pPr>
              <w:rPr>
                <w:sz w:val="20"/>
              </w:rPr>
            </w:pPr>
            <w:r>
              <w:rPr>
                <w:sz w:val="20"/>
              </w:rPr>
              <w:t>Fishes</w:t>
            </w:r>
            <w:r w:rsidRPr="007B12E1">
              <w:rPr>
                <w:sz w:val="20"/>
              </w:rPr>
              <w:t>-</w:t>
            </w:r>
            <w:r>
              <w:rPr>
                <w:sz w:val="20"/>
              </w:rPr>
              <w:t>Molluscs</w:t>
            </w:r>
          </w:p>
        </w:tc>
      </w:tr>
      <w:tr w:rsidR="002909A3" w:rsidRPr="007B12E1" w14:paraId="5E8A4E53" w14:textId="77777777" w:rsidTr="002909A3">
        <w:trPr>
          <w:trHeight w:hRule="exact" w:val="262"/>
        </w:trPr>
        <w:tc>
          <w:tcPr>
            <w:tcW w:w="2147" w:type="dxa"/>
            <w:vMerge/>
            <w:shd w:val="pct12" w:color="auto" w:fill="auto"/>
            <w:vAlign w:val="center"/>
          </w:tcPr>
          <w:p w14:paraId="46B2381E" w14:textId="77777777" w:rsidR="00FE0F29" w:rsidRPr="007B12E1" w:rsidRDefault="00FE0F29" w:rsidP="006D5189">
            <w:pPr>
              <w:rPr>
                <w:b/>
                <w:sz w:val="20"/>
              </w:rPr>
            </w:pPr>
          </w:p>
        </w:tc>
        <w:tc>
          <w:tcPr>
            <w:tcW w:w="6019" w:type="dxa"/>
            <w:shd w:val="pct12" w:color="auto" w:fill="auto"/>
            <w:vAlign w:val="center"/>
          </w:tcPr>
          <w:p w14:paraId="3E1FA1AD" w14:textId="77777777" w:rsidR="00FE0F29" w:rsidRPr="007B12E1" w:rsidRDefault="00FE0F29" w:rsidP="006D5189">
            <w:pPr>
              <w:rPr>
                <w:sz w:val="20"/>
              </w:rPr>
            </w:pPr>
            <w:r w:rsidRPr="007B12E1">
              <w:rPr>
                <w:sz w:val="20"/>
              </w:rPr>
              <w:t>Fishes-</w:t>
            </w:r>
            <w:r>
              <w:rPr>
                <w:sz w:val="20"/>
              </w:rPr>
              <w:t>Tetrapods</w:t>
            </w:r>
          </w:p>
        </w:tc>
      </w:tr>
      <w:tr w:rsidR="002909A3" w:rsidRPr="007B12E1" w14:paraId="12268AE9" w14:textId="77777777" w:rsidTr="002909A3">
        <w:trPr>
          <w:trHeight w:hRule="exact" w:val="262"/>
        </w:trPr>
        <w:tc>
          <w:tcPr>
            <w:tcW w:w="2147" w:type="dxa"/>
            <w:vMerge/>
            <w:shd w:val="pct12" w:color="auto" w:fill="auto"/>
            <w:vAlign w:val="center"/>
          </w:tcPr>
          <w:p w14:paraId="7AEBB63E" w14:textId="77777777" w:rsidR="00FE0F29" w:rsidRPr="007B12E1" w:rsidRDefault="00FE0F29" w:rsidP="006D5189">
            <w:pPr>
              <w:rPr>
                <w:b/>
                <w:sz w:val="20"/>
              </w:rPr>
            </w:pPr>
          </w:p>
        </w:tc>
        <w:tc>
          <w:tcPr>
            <w:tcW w:w="6019" w:type="dxa"/>
            <w:shd w:val="pct12" w:color="auto" w:fill="auto"/>
            <w:vAlign w:val="center"/>
          </w:tcPr>
          <w:p w14:paraId="3FBB5E89" w14:textId="77777777" w:rsidR="00FE0F29" w:rsidRPr="007B12E1" w:rsidRDefault="00FE0F29" w:rsidP="006D5189">
            <w:pPr>
              <w:rPr>
                <w:sz w:val="20"/>
              </w:rPr>
            </w:pPr>
            <w:r>
              <w:rPr>
                <w:sz w:val="20"/>
              </w:rPr>
              <w:t>Molluscs</w:t>
            </w:r>
            <w:r w:rsidRPr="007B12E1">
              <w:rPr>
                <w:sz w:val="20"/>
              </w:rPr>
              <w:t>-Plants</w:t>
            </w:r>
          </w:p>
        </w:tc>
      </w:tr>
      <w:tr w:rsidR="002909A3" w:rsidRPr="007B12E1" w14:paraId="71918AA4" w14:textId="77777777" w:rsidTr="002909A3">
        <w:trPr>
          <w:trHeight w:hRule="exact" w:val="262"/>
        </w:trPr>
        <w:tc>
          <w:tcPr>
            <w:tcW w:w="2147" w:type="dxa"/>
            <w:vMerge/>
            <w:shd w:val="pct12" w:color="auto" w:fill="auto"/>
            <w:vAlign w:val="center"/>
          </w:tcPr>
          <w:p w14:paraId="6BABB7A7" w14:textId="77777777" w:rsidR="00FE0F29" w:rsidRPr="007B12E1" w:rsidRDefault="00FE0F29" w:rsidP="006D5189">
            <w:pPr>
              <w:rPr>
                <w:b/>
                <w:sz w:val="20"/>
              </w:rPr>
            </w:pPr>
          </w:p>
        </w:tc>
        <w:tc>
          <w:tcPr>
            <w:tcW w:w="6019" w:type="dxa"/>
            <w:shd w:val="pct12" w:color="auto" w:fill="auto"/>
            <w:vAlign w:val="center"/>
          </w:tcPr>
          <w:p w14:paraId="35B1658C" w14:textId="77777777" w:rsidR="00FE0F29" w:rsidRPr="007B12E1" w:rsidRDefault="00FE0F29" w:rsidP="006D5189">
            <w:pPr>
              <w:rPr>
                <w:sz w:val="20"/>
              </w:rPr>
            </w:pPr>
            <w:r>
              <w:rPr>
                <w:sz w:val="20"/>
              </w:rPr>
              <w:t>Tetrapods</w:t>
            </w:r>
            <w:r w:rsidRPr="007B12E1">
              <w:rPr>
                <w:sz w:val="20"/>
              </w:rPr>
              <w:t>-</w:t>
            </w:r>
            <w:r>
              <w:rPr>
                <w:sz w:val="20"/>
              </w:rPr>
              <w:t>Molluscs</w:t>
            </w:r>
          </w:p>
        </w:tc>
      </w:tr>
      <w:tr w:rsidR="002909A3" w:rsidRPr="007B12E1" w14:paraId="2EAE5D8E" w14:textId="77777777" w:rsidTr="002909A3">
        <w:trPr>
          <w:trHeight w:hRule="exact" w:val="262"/>
        </w:trPr>
        <w:tc>
          <w:tcPr>
            <w:tcW w:w="2147" w:type="dxa"/>
            <w:vMerge/>
            <w:shd w:val="pct12" w:color="auto" w:fill="auto"/>
            <w:vAlign w:val="center"/>
          </w:tcPr>
          <w:p w14:paraId="7780AD29" w14:textId="77777777" w:rsidR="00FE0F29" w:rsidRPr="007B12E1" w:rsidRDefault="00FE0F29" w:rsidP="006D5189">
            <w:pPr>
              <w:rPr>
                <w:b/>
                <w:sz w:val="20"/>
              </w:rPr>
            </w:pPr>
          </w:p>
        </w:tc>
        <w:tc>
          <w:tcPr>
            <w:tcW w:w="6019" w:type="dxa"/>
            <w:shd w:val="pct12" w:color="auto" w:fill="auto"/>
            <w:vAlign w:val="center"/>
          </w:tcPr>
          <w:p w14:paraId="1E7FFA34" w14:textId="77777777" w:rsidR="00FE0F29" w:rsidRPr="007B12E1" w:rsidRDefault="00FE0F29" w:rsidP="006D5189">
            <w:pPr>
              <w:rPr>
                <w:sz w:val="20"/>
              </w:rPr>
            </w:pPr>
            <w:r>
              <w:rPr>
                <w:sz w:val="20"/>
              </w:rPr>
              <w:t>Tetrapods</w:t>
            </w:r>
            <w:r w:rsidRPr="007B12E1">
              <w:rPr>
                <w:sz w:val="20"/>
              </w:rPr>
              <w:t>-Plants</w:t>
            </w:r>
          </w:p>
        </w:tc>
      </w:tr>
    </w:tbl>
    <w:p w14:paraId="44FAD381" w14:textId="77777777" w:rsidR="00FE0F29" w:rsidRDefault="00FE0F29" w:rsidP="00FE0F29">
      <w:pPr>
        <w:rPr>
          <w:rFonts w:ascii="Times New Roman" w:hAnsi="Times New Roman" w:cs="TimesNewRoman"/>
          <w:sz w:val="20"/>
          <w:lang w:val="en-US"/>
        </w:rPr>
      </w:pPr>
    </w:p>
    <w:p w14:paraId="6590D6C0" w14:textId="64AD3AFD" w:rsidR="00FE0F29" w:rsidRDefault="00FE0F29" w:rsidP="00FE0F29">
      <w:pPr>
        <w:rPr>
          <w:rFonts w:ascii="Times New Roman" w:hAnsi="Times New Roman"/>
        </w:rPr>
      </w:pPr>
      <w:proofErr w:type="gramStart"/>
      <w:r w:rsidRPr="00CC27A3">
        <w:rPr>
          <w:rFonts w:ascii="Times New Roman" w:hAnsi="Times New Roman"/>
          <w:b/>
          <w:smallCaps/>
        </w:rPr>
        <w:t xml:space="preserve">Supplementary table </w:t>
      </w:r>
      <w:r>
        <w:rPr>
          <w:rFonts w:ascii="Times New Roman" w:hAnsi="Times New Roman"/>
          <w:b/>
          <w:smallCaps/>
        </w:rPr>
        <w:t>8</w:t>
      </w:r>
      <w:r w:rsidRPr="00CC27A3">
        <w:rPr>
          <w:rFonts w:ascii="Times New Roman" w:hAnsi="Times New Roman"/>
          <w:b/>
          <w:smallCaps/>
        </w:rPr>
        <w:t>.</w:t>
      </w:r>
      <w:proofErr w:type="gramEnd"/>
      <w:r w:rsidRPr="008A55F5">
        <w:rPr>
          <w:rFonts w:ascii="Times New Roman" w:hAnsi="Times New Roman"/>
        </w:rPr>
        <w:t xml:space="preserve"> </w:t>
      </w:r>
      <w:r w:rsidRPr="00F139F8">
        <w:rPr>
          <w:rFonts w:ascii="Times New Roman" w:hAnsi="Times New Roman"/>
        </w:rPr>
        <w:t>There are significant differences in all indices of stratigraphic congruence partitioned across higher taxonomic groups. Many of these differences are retained (but less significant) when the effects of nine independent variables (omitting taxonomic group) are modelled out using a minimum adequate GLM. Table summarizes Nemenyi-Damico-Wolfe-Dunn post-hoc test results for each of five GLMs (</w:t>
      </w:r>
      <w:r w:rsidRPr="00653ADA">
        <w:rPr>
          <w:rFonts w:ascii="Times New Roman" w:hAnsi="Times New Roman"/>
          <w:i/>
        </w:rPr>
        <w:t>GER*, GER, SCI, GERt and MSM*</w:t>
      </w:r>
      <w:r>
        <w:rPr>
          <w:rFonts w:ascii="Times New Roman" w:hAnsi="Times New Roman"/>
        </w:rPr>
        <w:t>, calculated by resolving polytomies stratigraphically</w:t>
      </w:r>
      <w:r w:rsidRPr="00F139F8">
        <w:rPr>
          <w:rFonts w:ascii="Times New Roman" w:hAnsi="Times New Roman"/>
        </w:rPr>
        <w:t>), listing taxonomic group comparisons for which the null hypothesis of identical medians can be rejected with p &lt; 0.05.</w:t>
      </w:r>
    </w:p>
    <w:p w14:paraId="2BE1C58D" w14:textId="3F29F33D" w:rsidR="004E784F" w:rsidRPr="00650F75" w:rsidRDefault="004E784F" w:rsidP="004E784F">
      <w:pPr>
        <w:rPr>
          <w:rFonts w:ascii="Times New Roman" w:hAnsi="Times New Roman"/>
        </w:rPr>
      </w:pPr>
      <w:r w:rsidRPr="003324C5">
        <w:rPr>
          <w:rFonts w:ascii="Times New Roman" w:hAnsi="Times New Roman"/>
          <w:smallCaps/>
        </w:rPr>
        <w:t xml:space="preserve">Supplementary table </w:t>
      </w:r>
      <w:r>
        <w:rPr>
          <w:rFonts w:ascii="Times New Roman" w:hAnsi="Times New Roman"/>
          <w:smallCaps/>
        </w:rPr>
        <w:t>9</w:t>
      </w:r>
    </w:p>
    <w:p w14:paraId="0F647AE8" w14:textId="77777777" w:rsidR="004E784F" w:rsidRDefault="004E784F" w:rsidP="004E784F">
      <w:pPr>
        <w:widowControl w:val="0"/>
        <w:autoSpaceDE w:val="0"/>
        <w:autoSpaceDN w:val="0"/>
        <w:adjustRightInd w:val="0"/>
        <w:ind w:left="720" w:hanging="720"/>
        <w:rPr>
          <w:rFonts w:ascii="Times New Roman" w:hAnsi="Times New Roman"/>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5448"/>
      </w:tblGrid>
      <w:tr w:rsidR="0041724F" w:rsidRPr="007B12E1" w14:paraId="366203B2" w14:textId="77777777" w:rsidTr="002909A3">
        <w:trPr>
          <w:trHeight w:hRule="exact" w:val="263"/>
        </w:trPr>
        <w:tc>
          <w:tcPr>
            <w:tcW w:w="1998" w:type="dxa"/>
            <w:vAlign w:val="center"/>
          </w:tcPr>
          <w:p w14:paraId="550219C5" w14:textId="77777777" w:rsidR="0041724F" w:rsidRPr="007B12E1" w:rsidRDefault="0041724F" w:rsidP="0041724F">
            <w:pPr>
              <w:rPr>
                <w:b/>
                <w:sz w:val="20"/>
              </w:rPr>
            </w:pPr>
            <w:r>
              <w:rPr>
                <w:b/>
                <w:sz w:val="20"/>
              </w:rPr>
              <w:t>Index</w:t>
            </w:r>
          </w:p>
        </w:tc>
        <w:tc>
          <w:tcPr>
            <w:tcW w:w="5448" w:type="dxa"/>
            <w:vAlign w:val="center"/>
          </w:tcPr>
          <w:p w14:paraId="4CA378E7" w14:textId="77777777" w:rsidR="0041724F" w:rsidRPr="007B12E1" w:rsidRDefault="0041724F" w:rsidP="0041724F">
            <w:pPr>
              <w:rPr>
                <w:b/>
                <w:sz w:val="20"/>
              </w:rPr>
            </w:pPr>
            <w:r>
              <w:rPr>
                <w:b/>
                <w:sz w:val="20"/>
              </w:rPr>
              <w:t>Groups</w:t>
            </w:r>
          </w:p>
        </w:tc>
      </w:tr>
      <w:tr w:rsidR="0041724F" w:rsidRPr="007B12E1" w14:paraId="58D2C7AC" w14:textId="77777777" w:rsidTr="002909A3">
        <w:trPr>
          <w:trHeight w:hRule="exact" w:val="263"/>
        </w:trPr>
        <w:tc>
          <w:tcPr>
            <w:tcW w:w="1998" w:type="dxa"/>
            <w:vMerge w:val="restart"/>
            <w:shd w:val="pct12" w:color="auto" w:fill="auto"/>
          </w:tcPr>
          <w:p w14:paraId="69348BF8" w14:textId="77777777" w:rsidR="0041724F" w:rsidRPr="00792F74" w:rsidRDefault="0041724F" w:rsidP="0041724F">
            <w:pPr>
              <w:rPr>
                <w:b/>
                <w:i/>
                <w:sz w:val="20"/>
              </w:rPr>
            </w:pPr>
            <w:r w:rsidRPr="00792F74">
              <w:rPr>
                <w:b/>
                <w:i/>
                <w:sz w:val="20"/>
              </w:rPr>
              <w:br/>
              <w:t>GER</w:t>
            </w:r>
          </w:p>
          <w:p w14:paraId="1FEA8DCD" w14:textId="77777777" w:rsidR="0041724F" w:rsidRPr="00792F74" w:rsidRDefault="0041724F" w:rsidP="0041724F">
            <w:pPr>
              <w:rPr>
                <w:b/>
                <w:i/>
                <w:sz w:val="20"/>
              </w:rPr>
            </w:pPr>
          </w:p>
        </w:tc>
        <w:tc>
          <w:tcPr>
            <w:tcW w:w="5448" w:type="dxa"/>
            <w:shd w:val="pct12" w:color="auto" w:fill="auto"/>
            <w:vAlign w:val="center"/>
          </w:tcPr>
          <w:p w14:paraId="044EA9BF" w14:textId="77777777" w:rsidR="0041724F" w:rsidRPr="007B12E1" w:rsidRDefault="0041724F" w:rsidP="0041724F">
            <w:pPr>
              <w:rPr>
                <w:sz w:val="20"/>
              </w:rPr>
            </w:pPr>
            <w:r>
              <w:rPr>
                <w:sz w:val="20"/>
              </w:rPr>
              <w:t>Arthropods-Echinoderms</w:t>
            </w:r>
          </w:p>
        </w:tc>
      </w:tr>
      <w:tr w:rsidR="0041724F" w:rsidRPr="007B12E1" w14:paraId="50FC95B3" w14:textId="77777777" w:rsidTr="002909A3">
        <w:trPr>
          <w:trHeight w:hRule="exact" w:val="263"/>
        </w:trPr>
        <w:tc>
          <w:tcPr>
            <w:tcW w:w="1998" w:type="dxa"/>
            <w:vMerge/>
            <w:shd w:val="pct12" w:color="auto" w:fill="auto"/>
          </w:tcPr>
          <w:p w14:paraId="2942EFAC" w14:textId="77777777" w:rsidR="0041724F" w:rsidRPr="00792F74" w:rsidRDefault="0041724F" w:rsidP="0041724F">
            <w:pPr>
              <w:rPr>
                <w:b/>
                <w:i/>
                <w:sz w:val="20"/>
              </w:rPr>
            </w:pPr>
          </w:p>
        </w:tc>
        <w:tc>
          <w:tcPr>
            <w:tcW w:w="5448" w:type="dxa"/>
            <w:shd w:val="pct12" w:color="auto" w:fill="auto"/>
            <w:vAlign w:val="center"/>
          </w:tcPr>
          <w:p w14:paraId="07F15954" w14:textId="77777777" w:rsidR="0041724F" w:rsidRDefault="0041724F" w:rsidP="0041724F">
            <w:pPr>
              <w:rPr>
                <w:sz w:val="20"/>
              </w:rPr>
            </w:pPr>
            <w:r>
              <w:rPr>
                <w:sz w:val="20"/>
              </w:rPr>
              <w:t>Arthropods-Plants</w:t>
            </w:r>
          </w:p>
        </w:tc>
      </w:tr>
      <w:tr w:rsidR="0041724F" w:rsidRPr="007B12E1" w14:paraId="21B5ED6C" w14:textId="77777777" w:rsidTr="002909A3">
        <w:trPr>
          <w:trHeight w:hRule="exact" w:val="263"/>
        </w:trPr>
        <w:tc>
          <w:tcPr>
            <w:tcW w:w="1998" w:type="dxa"/>
            <w:vMerge/>
            <w:shd w:val="pct12" w:color="auto" w:fill="auto"/>
          </w:tcPr>
          <w:p w14:paraId="0507D7FC" w14:textId="77777777" w:rsidR="0041724F" w:rsidRPr="00792F74" w:rsidRDefault="0041724F" w:rsidP="0041724F">
            <w:pPr>
              <w:rPr>
                <w:b/>
                <w:i/>
                <w:sz w:val="20"/>
              </w:rPr>
            </w:pPr>
          </w:p>
        </w:tc>
        <w:tc>
          <w:tcPr>
            <w:tcW w:w="5448" w:type="dxa"/>
            <w:shd w:val="pct12" w:color="auto" w:fill="auto"/>
            <w:vAlign w:val="center"/>
          </w:tcPr>
          <w:p w14:paraId="18F59DDD" w14:textId="77777777" w:rsidR="0041724F" w:rsidRDefault="0041724F" w:rsidP="0041724F">
            <w:pPr>
              <w:rPr>
                <w:sz w:val="20"/>
              </w:rPr>
            </w:pPr>
            <w:r>
              <w:rPr>
                <w:sz w:val="20"/>
              </w:rPr>
              <w:t>Arthropods-Tetrapods</w:t>
            </w:r>
          </w:p>
        </w:tc>
      </w:tr>
      <w:tr w:rsidR="0041724F" w:rsidRPr="007B12E1" w14:paraId="3995DBE6" w14:textId="77777777" w:rsidTr="002909A3">
        <w:trPr>
          <w:trHeight w:hRule="exact" w:val="263"/>
        </w:trPr>
        <w:tc>
          <w:tcPr>
            <w:tcW w:w="1998" w:type="dxa"/>
            <w:vMerge/>
            <w:shd w:val="pct12" w:color="auto" w:fill="auto"/>
          </w:tcPr>
          <w:p w14:paraId="5B61FC4F" w14:textId="77777777" w:rsidR="0041724F" w:rsidRPr="00792F74" w:rsidRDefault="0041724F" w:rsidP="0041724F">
            <w:pPr>
              <w:rPr>
                <w:b/>
                <w:i/>
                <w:sz w:val="20"/>
              </w:rPr>
            </w:pPr>
          </w:p>
        </w:tc>
        <w:tc>
          <w:tcPr>
            <w:tcW w:w="5448" w:type="dxa"/>
            <w:shd w:val="pct12" w:color="auto" w:fill="auto"/>
            <w:vAlign w:val="center"/>
          </w:tcPr>
          <w:p w14:paraId="591945C1" w14:textId="77777777" w:rsidR="0041724F" w:rsidRPr="007B12E1" w:rsidRDefault="0041724F" w:rsidP="0041724F">
            <w:pPr>
              <w:rPr>
                <w:sz w:val="20"/>
              </w:rPr>
            </w:pPr>
            <w:r>
              <w:rPr>
                <w:sz w:val="20"/>
              </w:rPr>
              <w:t>Echinoderms-Fishes</w:t>
            </w:r>
          </w:p>
        </w:tc>
      </w:tr>
      <w:tr w:rsidR="0041724F" w:rsidRPr="007B12E1" w14:paraId="7AD1BBBF" w14:textId="77777777" w:rsidTr="002909A3">
        <w:trPr>
          <w:trHeight w:hRule="exact" w:val="263"/>
        </w:trPr>
        <w:tc>
          <w:tcPr>
            <w:tcW w:w="1998" w:type="dxa"/>
            <w:vMerge/>
            <w:shd w:val="pct12" w:color="auto" w:fill="auto"/>
          </w:tcPr>
          <w:p w14:paraId="4521D7C7" w14:textId="77777777" w:rsidR="0041724F" w:rsidRPr="00792F74" w:rsidRDefault="0041724F" w:rsidP="0041724F">
            <w:pPr>
              <w:rPr>
                <w:b/>
                <w:i/>
                <w:sz w:val="20"/>
              </w:rPr>
            </w:pPr>
          </w:p>
        </w:tc>
        <w:tc>
          <w:tcPr>
            <w:tcW w:w="5448" w:type="dxa"/>
            <w:shd w:val="pct12" w:color="auto" w:fill="auto"/>
            <w:vAlign w:val="center"/>
          </w:tcPr>
          <w:p w14:paraId="3E5FC33C" w14:textId="77777777" w:rsidR="0041724F" w:rsidRPr="007B12E1" w:rsidRDefault="0041724F" w:rsidP="0041724F">
            <w:pPr>
              <w:rPr>
                <w:sz w:val="20"/>
              </w:rPr>
            </w:pPr>
            <w:r>
              <w:rPr>
                <w:sz w:val="20"/>
              </w:rPr>
              <w:t>Echinoderms</w:t>
            </w:r>
            <w:r w:rsidRPr="007B12E1">
              <w:rPr>
                <w:sz w:val="20"/>
              </w:rPr>
              <w:t>-</w:t>
            </w:r>
            <w:r>
              <w:rPr>
                <w:sz w:val="20"/>
              </w:rPr>
              <w:t>Molluscs</w:t>
            </w:r>
          </w:p>
        </w:tc>
      </w:tr>
      <w:tr w:rsidR="0041724F" w:rsidRPr="007B12E1" w14:paraId="623BB023" w14:textId="77777777" w:rsidTr="002909A3">
        <w:trPr>
          <w:trHeight w:hRule="exact" w:val="263"/>
        </w:trPr>
        <w:tc>
          <w:tcPr>
            <w:tcW w:w="1998" w:type="dxa"/>
            <w:vMerge/>
            <w:shd w:val="pct12" w:color="auto" w:fill="auto"/>
          </w:tcPr>
          <w:p w14:paraId="5B1C7E41" w14:textId="77777777" w:rsidR="0041724F" w:rsidRPr="00792F74" w:rsidRDefault="0041724F" w:rsidP="0041724F">
            <w:pPr>
              <w:rPr>
                <w:b/>
                <w:i/>
                <w:sz w:val="20"/>
              </w:rPr>
            </w:pPr>
          </w:p>
        </w:tc>
        <w:tc>
          <w:tcPr>
            <w:tcW w:w="5448" w:type="dxa"/>
            <w:shd w:val="pct12" w:color="auto" w:fill="auto"/>
            <w:vAlign w:val="center"/>
          </w:tcPr>
          <w:p w14:paraId="6F2464CB" w14:textId="77777777" w:rsidR="0041724F" w:rsidRPr="007B12E1" w:rsidRDefault="0041724F" w:rsidP="0041724F">
            <w:pPr>
              <w:rPr>
                <w:sz w:val="20"/>
              </w:rPr>
            </w:pPr>
            <w:r>
              <w:rPr>
                <w:sz w:val="20"/>
              </w:rPr>
              <w:t>Echinoderms-Tetrapods</w:t>
            </w:r>
          </w:p>
        </w:tc>
      </w:tr>
      <w:tr w:rsidR="0041724F" w:rsidRPr="007B12E1" w14:paraId="50B0B890" w14:textId="77777777" w:rsidTr="002909A3">
        <w:trPr>
          <w:trHeight w:hRule="exact" w:val="263"/>
        </w:trPr>
        <w:tc>
          <w:tcPr>
            <w:tcW w:w="1998" w:type="dxa"/>
            <w:vMerge/>
            <w:shd w:val="pct12" w:color="auto" w:fill="auto"/>
          </w:tcPr>
          <w:p w14:paraId="26E11A3D" w14:textId="77777777" w:rsidR="0041724F" w:rsidRPr="00792F74" w:rsidRDefault="0041724F" w:rsidP="0041724F">
            <w:pPr>
              <w:rPr>
                <w:b/>
                <w:i/>
                <w:sz w:val="20"/>
              </w:rPr>
            </w:pPr>
          </w:p>
        </w:tc>
        <w:tc>
          <w:tcPr>
            <w:tcW w:w="5448" w:type="dxa"/>
            <w:shd w:val="pct12" w:color="auto" w:fill="auto"/>
            <w:vAlign w:val="center"/>
          </w:tcPr>
          <w:p w14:paraId="24B862BD" w14:textId="77777777" w:rsidR="0041724F" w:rsidRPr="007B12E1" w:rsidRDefault="0041724F" w:rsidP="0041724F">
            <w:pPr>
              <w:rPr>
                <w:sz w:val="20"/>
              </w:rPr>
            </w:pPr>
            <w:r>
              <w:rPr>
                <w:sz w:val="20"/>
              </w:rPr>
              <w:t>Plants-Molluscs</w:t>
            </w:r>
          </w:p>
        </w:tc>
      </w:tr>
      <w:tr w:rsidR="0041724F" w:rsidRPr="007B12E1" w14:paraId="3AC2D663" w14:textId="77777777" w:rsidTr="002909A3">
        <w:trPr>
          <w:trHeight w:hRule="exact" w:val="263"/>
        </w:trPr>
        <w:tc>
          <w:tcPr>
            <w:tcW w:w="1998" w:type="dxa"/>
            <w:vMerge/>
            <w:shd w:val="pct12" w:color="auto" w:fill="auto"/>
          </w:tcPr>
          <w:p w14:paraId="26A5463A" w14:textId="77777777" w:rsidR="0041724F" w:rsidRPr="00792F74" w:rsidRDefault="0041724F" w:rsidP="0041724F">
            <w:pPr>
              <w:rPr>
                <w:b/>
                <w:i/>
                <w:sz w:val="20"/>
              </w:rPr>
            </w:pPr>
          </w:p>
        </w:tc>
        <w:tc>
          <w:tcPr>
            <w:tcW w:w="5448" w:type="dxa"/>
            <w:shd w:val="pct12" w:color="auto" w:fill="auto"/>
            <w:vAlign w:val="center"/>
          </w:tcPr>
          <w:p w14:paraId="2D83F7B6" w14:textId="77777777" w:rsidR="0041724F" w:rsidRPr="007B12E1" w:rsidRDefault="0041724F" w:rsidP="0041724F">
            <w:pPr>
              <w:rPr>
                <w:sz w:val="20"/>
              </w:rPr>
            </w:pPr>
            <w:r>
              <w:rPr>
                <w:sz w:val="20"/>
              </w:rPr>
              <w:t>Tetrapods-Molluscs</w:t>
            </w:r>
          </w:p>
        </w:tc>
      </w:tr>
      <w:tr w:rsidR="0041724F" w:rsidRPr="007B12E1" w14:paraId="23B4A488" w14:textId="77777777" w:rsidTr="002909A3">
        <w:trPr>
          <w:trHeight w:hRule="exact" w:val="263"/>
        </w:trPr>
        <w:tc>
          <w:tcPr>
            <w:tcW w:w="1998" w:type="dxa"/>
            <w:vMerge w:val="restart"/>
          </w:tcPr>
          <w:p w14:paraId="5FA76290" w14:textId="77777777" w:rsidR="0041724F" w:rsidRPr="00792F74" w:rsidRDefault="0041724F" w:rsidP="0041724F">
            <w:pPr>
              <w:rPr>
                <w:b/>
                <w:i/>
                <w:sz w:val="20"/>
              </w:rPr>
            </w:pPr>
            <w:r w:rsidRPr="00792F74">
              <w:rPr>
                <w:b/>
                <w:i/>
                <w:sz w:val="20"/>
              </w:rPr>
              <w:br/>
              <w:t>GERt</w:t>
            </w:r>
          </w:p>
          <w:p w14:paraId="337D1CE8" w14:textId="77777777" w:rsidR="0041724F" w:rsidRPr="00792F74" w:rsidRDefault="0041724F" w:rsidP="0041724F">
            <w:pPr>
              <w:rPr>
                <w:b/>
                <w:i/>
                <w:sz w:val="20"/>
              </w:rPr>
            </w:pPr>
          </w:p>
          <w:p w14:paraId="61CACE04" w14:textId="77777777" w:rsidR="0041724F" w:rsidRPr="00792F74" w:rsidRDefault="0041724F" w:rsidP="0041724F">
            <w:pPr>
              <w:rPr>
                <w:b/>
                <w:i/>
                <w:sz w:val="20"/>
              </w:rPr>
            </w:pPr>
          </w:p>
        </w:tc>
        <w:tc>
          <w:tcPr>
            <w:tcW w:w="5448" w:type="dxa"/>
            <w:vAlign w:val="center"/>
          </w:tcPr>
          <w:p w14:paraId="3C4E5236" w14:textId="77777777" w:rsidR="0041724F" w:rsidRPr="007B12E1" w:rsidRDefault="0041724F" w:rsidP="0041724F">
            <w:pPr>
              <w:rPr>
                <w:sz w:val="20"/>
              </w:rPr>
            </w:pPr>
            <w:r>
              <w:rPr>
                <w:sz w:val="20"/>
              </w:rPr>
              <w:t>Arthropods-Echinoderms</w:t>
            </w:r>
          </w:p>
        </w:tc>
      </w:tr>
      <w:tr w:rsidR="0041724F" w:rsidRPr="007B12E1" w14:paraId="475F6ED7" w14:textId="77777777" w:rsidTr="002909A3">
        <w:trPr>
          <w:trHeight w:hRule="exact" w:val="263"/>
        </w:trPr>
        <w:tc>
          <w:tcPr>
            <w:tcW w:w="1998" w:type="dxa"/>
            <w:vMerge/>
          </w:tcPr>
          <w:p w14:paraId="6418B0BF" w14:textId="77777777" w:rsidR="0041724F" w:rsidRPr="00792F74" w:rsidRDefault="0041724F" w:rsidP="0041724F">
            <w:pPr>
              <w:rPr>
                <w:b/>
                <w:i/>
                <w:sz w:val="20"/>
              </w:rPr>
            </w:pPr>
          </w:p>
        </w:tc>
        <w:tc>
          <w:tcPr>
            <w:tcW w:w="5448" w:type="dxa"/>
            <w:vAlign w:val="center"/>
          </w:tcPr>
          <w:p w14:paraId="22418A32" w14:textId="77777777" w:rsidR="0041724F" w:rsidRPr="007B12E1" w:rsidRDefault="0041724F" w:rsidP="0041724F">
            <w:pPr>
              <w:rPr>
                <w:sz w:val="20"/>
              </w:rPr>
            </w:pPr>
            <w:r>
              <w:rPr>
                <w:sz w:val="20"/>
              </w:rPr>
              <w:t>Echinoderms-Fishes</w:t>
            </w:r>
          </w:p>
        </w:tc>
      </w:tr>
      <w:tr w:rsidR="0041724F" w:rsidRPr="007B12E1" w14:paraId="01C3B769" w14:textId="77777777" w:rsidTr="002909A3">
        <w:trPr>
          <w:trHeight w:hRule="exact" w:val="263"/>
        </w:trPr>
        <w:tc>
          <w:tcPr>
            <w:tcW w:w="1998" w:type="dxa"/>
            <w:vMerge/>
          </w:tcPr>
          <w:p w14:paraId="332BFD4E" w14:textId="77777777" w:rsidR="0041724F" w:rsidRPr="00792F74" w:rsidRDefault="0041724F" w:rsidP="0041724F">
            <w:pPr>
              <w:rPr>
                <w:b/>
                <w:i/>
                <w:sz w:val="20"/>
              </w:rPr>
            </w:pPr>
          </w:p>
        </w:tc>
        <w:tc>
          <w:tcPr>
            <w:tcW w:w="5448" w:type="dxa"/>
            <w:vAlign w:val="center"/>
          </w:tcPr>
          <w:p w14:paraId="39A172F3" w14:textId="77777777" w:rsidR="0041724F" w:rsidRDefault="0041724F" w:rsidP="0041724F">
            <w:pPr>
              <w:rPr>
                <w:sz w:val="20"/>
              </w:rPr>
            </w:pPr>
            <w:r>
              <w:rPr>
                <w:sz w:val="20"/>
              </w:rPr>
              <w:t>Echinoderms-Molluscs</w:t>
            </w:r>
          </w:p>
        </w:tc>
      </w:tr>
      <w:tr w:rsidR="0041724F" w:rsidRPr="007B12E1" w14:paraId="42B80255" w14:textId="77777777" w:rsidTr="002909A3">
        <w:trPr>
          <w:trHeight w:hRule="exact" w:val="263"/>
        </w:trPr>
        <w:tc>
          <w:tcPr>
            <w:tcW w:w="1998" w:type="dxa"/>
            <w:vMerge/>
          </w:tcPr>
          <w:p w14:paraId="4C5FF689" w14:textId="77777777" w:rsidR="0041724F" w:rsidRPr="00792F74" w:rsidRDefault="0041724F" w:rsidP="0041724F">
            <w:pPr>
              <w:rPr>
                <w:b/>
                <w:i/>
                <w:sz w:val="20"/>
              </w:rPr>
            </w:pPr>
          </w:p>
        </w:tc>
        <w:tc>
          <w:tcPr>
            <w:tcW w:w="5448" w:type="dxa"/>
            <w:vAlign w:val="center"/>
          </w:tcPr>
          <w:p w14:paraId="1881B2E0" w14:textId="77777777" w:rsidR="0041724F" w:rsidRPr="007B12E1" w:rsidRDefault="0041724F" w:rsidP="0041724F">
            <w:pPr>
              <w:rPr>
                <w:sz w:val="20"/>
              </w:rPr>
            </w:pPr>
            <w:r>
              <w:rPr>
                <w:sz w:val="20"/>
              </w:rPr>
              <w:t>Echinoderms-Tetrapods</w:t>
            </w:r>
          </w:p>
        </w:tc>
      </w:tr>
      <w:tr w:rsidR="0041724F" w:rsidRPr="007B12E1" w14:paraId="3AF64FF1" w14:textId="77777777" w:rsidTr="002909A3">
        <w:trPr>
          <w:trHeight w:hRule="exact" w:val="263"/>
        </w:trPr>
        <w:tc>
          <w:tcPr>
            <w:tcW w:w="1998" w:type="dxa"/>
            <w:vMerge w:val="restart"/>
            <w:shd w:val="pct12" w:color="auto" w:fill="auto"/>
          </w:tcPr>
          <w:p w14:paraId="283E513F" w14:textId="77777777" w:rsidR="0041724F" w:rsidRPr="00792F74" w:rsidRDefault="0041724F" w:rsidP="0041724F">
            <w:pPr>
              <w:rPr>
                <w:b/>
                <w:i/>
                <w:sz w:val="20"/>
              </w:rPr>
            </w:pPr>
          </w:p>
          <w:p w14:paraId="79BF939B" w14:textId="77777777" w:rsidR="0041724F" w:rsidRPr="00792F74" w:rsidRDefault="0041724F" w:rsidP="0041724F">
            <w:pPr>
              <w:rPr>
                <w:b/>
                <w:i/>
                <w:sz w:val="20"/>
              </w:rPr>
            </w:pPr>
            <w:r w:rsidRPr="00792F74">
              <w:rPr>
                <w:b/>
                <w:i/>
                <w:sz w:val="20"/>
              </w:rPr>
              <w:t>GER*</w:t>
            </w:r>
          </w:p>
          <w:p w14:paraId="458EAA94" w14:textId="77777777" w:rsidR="0041724F" w:rsidRPr="00792F74" w:rsidRDefault="0041724F" w:rsidP="0041724F">
            <w:pPr>
              <w:rPr>
                <w:b/>
                <w:i/>
                <w:sz w:val="20"/>
              </w:rPr>
            </w:pPr>
          </w:p>
          <w:p w14:paraId="0D32C09E" w14:textId="77777777" w:rsidR="0041724F" w:rsidRPr="00792F74" w:rsidRDefault="0041724F" w:rsidP="0041724F">
            <w:pPr>
              <w:rPr>
                <w:b/>
                <w:i/>
                <w:sz w:val="20"/>
              </w:rPr>
            </w:pPr>
          </w:p>
          <w:p w14:paraId="6F14207F" w14:textId="77777777" w:rsidR="0041724F" w:rsidRPr="00792F74" w:rsidRDefault="0041724F" w:rsidP="0041724F">
            <w:pPr>
              <w:rPr>
                <w:b/>
                <w:i/>
                <w:sz w:val="20"/>
              </w:rPr>
            </w:pPr>
          </w:p>
          <w:p w14:paraId="722FA3B1" w14:textId="77777777" w:rsidR="0041724F" w:rsidRPr="00792F74" w:rsidRDefault="0041724F" w:rsidP="0041724F">
            <w:pPr>
              <w:rPr>
                <w:b/>
                <w:i/>
                <w:sz w:val="20"/>
              </w:rPr>
            </w:pPr>
          </w:p>
          <w:p w14:paraId="28A7AB5F" w14:textId="77777777" w:rsidR="0041724F" w:rsidRPr="00792F74" w:rsidRDefault="0041724F" w:rsidP="0041724F">
            <w:pPr>
              <w:rPr>
                <w:b/>
                <w:i/>
                <w:sz w:val="20"/>
              </w:rPr>
            </w:pPr>
          </w:p>
          <w:p w14:paraId="43662EE8" w14:textId="77777777" w:rsidR="0041724F" w:rsidRPr="00792F74" w:rsidRDefault="0041724F" w:rsidP="0041724F">
            <w:pPr>
              <w:rPr>
                <w:b/>
                <w:i/>
                <w:sz w:val="20"/>
              </w:rPr>
            </w:pPr>
          </w:p>
        </w:tc>
        <w:tc>
          <w:tcPr>
            <w:tcW w:w="5448" w:type="dxa"/>
            <w:shd w:val="pct12" w:color="auto" w:fill="auto"/>
            <w:vAlign w:val="center"/>
          </w:tcPr>
          <w:p w14:paraId="42225A7D" w14:textId="77777777" w:rsidR="0041724F" w:rsidRPr="007B12E1" w:rsidRDefault="0041724F" w:rsidP="0041724F">
            <w:pPr>
              <w:rPr>
                <w:sz w:val="20"/>
              </w:rPr>
            </w:pPr>
            <w:r>
              <w:rPr>
                <w:sz w:val="20"/>
              </w:rPr>
              <w:t>Arthropods-Echinoderms</w:t>
            </w:r>
          </w:p>
        </w:tc>
      </w:tr>
      <w:tr w:rsidR="0041724F" w:rsidRPr="007B12E1" w14:paraId="1CFAF760" w14:textId="77777777" w:rsidTr="002909A3">
        <w:trPr>
          <w:trHeight w:hRule="exact" w:val="263"/>
        </w:trPr>
        <w:tc>
          <w:tcPr>
            <w:tcW w:w="1998" w:type="dxa"/>
            <w:vMerge/>
            <w:tcBorders>
              <w:bottom w:val="single" w:sz="4" w:space="0" w:color="000000"/>
            </w:tcBorders>
            <w:shd w:val="pct12" w:color="auto" w:fill="auto"/>
          </w:tcPr>
          <w:p w14:paraId="1665A4EC" w14:textId="77777777" w:rsidR="0041724F" w:rsidRPr="00792F74" w:rsidRDefault="0041724F" w:rsidP="0041724F">
            <w:pPr>
              <w:rPr>
                <w:b/>
                <w:i/>
                <w:sz w:val="20"/>
              </w:rPr>
            </w:pPr>
          </w:p>
        </w:tc>
        <w:tc>
          <w:tcPr>
            <w:tcW w:w="5448" w:type="dxa"/>
            <w:tcBorders>
              <w:bottom w:val="single" w:sz="4" w:space="0" w:color="000000"/>
            </w:tcBorders>
            <w:shd w:val="pct12" w:color="auto" w:fill="auto"/>
            <w:vAlign w:val="center"/>
          </w:tcPr>
          <w:p w14:paraId="5474B971" w14:textId="77777777" w:rsidR="0041724F" w:rsidRDefault="0041724F" w:rsidP="0041724F">
            <w:pPr>
              <w:rPr>
                <w:sz w:val="20"/>
              </w:rPr>
            </w:pPr>
            <w:r>
              <w:rPr>
                <w:sz w:val="20"/>
              </w:rPr>
              <w:t>Echinoderms</w:t>
            </w:r>
            <w:r w:rsidRPr="007B12E1">
              <w:rPr>
                <w:sz w:val="20"/>
              </w:rPr>
              <w:t>-</w:t>
            </w:r>
            <w:r>
              <w:rPr>
                <w:sz w:val="20"/>
              </w:rPr>
              <w:t>Molluscs</w:t>
            </w:r>
          </w:p>
        </w:tc>
      </w:tr>
      <w:tr w:rsidR="0041724F" w:rsidRPr="007B12E1" w14:paraId="43852FA5" w14:textId="77777777" w:rsidTr="002909A3">
        <w:trPr>
          <w:trHeight w:hRule="exact" w:val="263"/>
        </w:trPr>
        <w:tc>
          <w:tcPr>
            <w:tcW w:w="1998" w:type="dxa"/>
            <w:vMerge w:val="restart"/>
            <w:shd w:val="clear" w:color="auto" w:fill="auto"/>
          </w:tcPr>
          <w:p w14:paraId="62F0D0C0" w14:textId="77777777" w:rsidR="0041724F" w:rsidRPr="00792F74" w:rsidRDefault="0041724F" w:rsidP="0041724F">
            <w:pPr>
              <w:rPr>
                <w:b/>
                <w:i/>
                <w:sz w:val="20"/>
              </w:rPr>
            </w:pPr>
            <w:r w:rsidRPr="00792F74">
              <w:rPr>
                <w:b/>
                <w:i/>
                <w:sz w:val="20"/>
              </w:rPr>
              <w:br/>
              <w:t>MSM*</w:t>
            </w:r>
          </w:p>
          <w:p w14:paraId="4B853C67" w14:textId="77777777" w:rsidR="0041724F" w:rsidRPr="00792F74" w:rsidRDefault="0041724F" w:rsidP="0041724F">
            <w:pPr>
              <w:rPr>
                <w:b/>
                <w:i/>
                <w:sz w:val="20"/>
              </w:rPr>
            </w:pPr>
          </w:p>
          <w:p w14:paraId="516B0F69" w14:textId="77777777" w:rsidR="0041724F" w:rsidRPr="00792F74" w:rsidRDefault="0041724F" w:rsidP="0041724F">
            <w:pPr>
              <w:rPr>
                <w:b/>
                <w:i/>
                <w:sz w:val="20"/>
              </w:rPr>
            </w:pPr>
          </w:p>
          <w:p w14:paraId="133B20BD" w14:textId="77777777" w:rsidR="0041724F" w:rsidRPr="00792F74" w:rsidRDefault="0041724F" w:rsidP="0041724F">
            <w:pPr>
              <w:rPr>
                <w:b/>
                <w:i/>
                <w:sz w:val="20"/>
              </w:rPr>
            </w:pPr>
          </w:p>
          <w:p w14:paraId="5E63B439" w14:textId="77777777" w:rsidR="0041724F" w:rsidRPr="00792F74" w:rsidRDefault="0041724F" w:rsidP="0041724F">
            <w:pPr>
              <w:rPr>
                <w:b/>
                <w:i/>
                <w:sz w:val="20"/>
              </w:rPr>
            </w:pPr>
          </w:p>
          <w:p w14:paraId="3205C613" w14:textId="77777777" w:rsidR="0041724F" w:rsidRPr="00792F74" w:rsidRDefault="0041724F" w:rsidP="0041724F">
            <w:pPr>
              <w:rPr>
                <w:b/>
                <w:i/>
                <w:sz w:val="20"/>
              </w:rPr>
            </w:pPr>
          </w:p>
          <w:p w14:paraId="228C98CD" w14:textId="77777777" w:rsidR="0041724F" w:rsidRPr="00792F74" w:rsidRDefault="0041724F" w:rsidP="0041724F">
            <w:pPr>
              <w:rPr>
                <w:b/>
                <w:i/>
                <w:sz w:val="20"/>
              </w:rPr>
            </w:pPr>
          </w:p>
        </w:tc>
        <w:tc>
          <w:tcPr>
            <w:tcW w:w="5448" w:type="dxa"/>
            <w:shd w:val="clear" w:color="auto" w:fill="auto"/>
            <w:vAlign w:val="center"/>
          </w:tcPr>
          <w:p w14:paraId="06CEB868" w14:textId="77777777" w:rsidR="0041724F" w:rsidRPr="007B12E1" w:rsidRDefault="0041724F" w:rsidP="0041724F">
            <w:pPr>
              <w:rPr>
                <w:sz w:val="20"/>
                <w:u w:val="single"/>
              </w:rPr>
            </w:pPr>
            <w:r>
              <w:rPr>
                <w:sz w:val="20"/>
              </w:rPr>
              <w:t>Arthropods-Echinoderms</w:t>
            </w:r>
          </w:p>
        </w:tc>
      </w:tr>
      <w:tr w:rsidR="0041724F" w:rsidRPr="007B12E1" w14:paraId="246498D3" w14:textId="77777777" w:rsidTr="002909A3">
        <w:trPr>
          <w:trHeight w:hRule="exact" w:val="263"/>
        </w:trPr>
        <w:tc>
          <w:tcPr>
            <w:tcW w:w="1998" w:type="dxa"/>
            <w:vMerge/>
            <w:shd w:val="clear" w:color="auto" w:fill="auto"/>
            <w:vAlign w:val="center"/>
          </w:tcPr>
          <w:p w14:paraId="678199D1" w14:textId="77777777" w:rsidR="0041724F" w:rsidRPr="007B12E1" w:rsidRDefault="0041724F" w:rsidP="0041724F">
            <w:pPr>
              <w:rPr>
                <w:b/>
                <w:sz w:val="20"/>
              </w:rPr>
            </w:pPr>
          </w:p>
        </w:tc>
        <w:tc>
          <w:tcPr>
            <w:tcW w:w="5448" w:type="dxa"/>
            <w:shd w:val="clear" w:color="auto" w:fill="auto"/>
            <w:vAlign w:val="center"/>
          </w:tcPr>
          <w:p w14:paraId="71F6CEB3" w14:textId="77777777" w:rsidR="0041724F" w:rsidRPr="00DE3F6C" w:rsidRDefault="0041724F" w:rsidP="0041724F">
            <w:pPr>
              <w:rPr>
                <w:sz w:val="20"/>
              </w:rPr>
            </w:pPr>
            <w:r>
              <w:rPr>
                <w:sz w:val="20"/>
              </w:rPr>
              <w:t>Arthropods</w:t>
            </w:r>
            <w:r w:rsidRPr="00DE3F6C">
              <w:rPr>
                <w:sz w:val="20"/>
              </w:rPr>
              <w:t>-Plants</w:t>
            </w:r>
          </w:p>
        </w:tc>
      </w:tr>
      <w:tr w:rsidR="0041724F" w:rsidRPr="007B12E1" w14:paraId="1DB30559" w14:textId="77777777" w:rsidTr="002909A3">
        <w:trPr>
          <w:trHeight w:hRule="exact" w:val="263"/>
        </w:trPr>
        <w:tc>
          <w:tcPr>
            <w:tcW w:w="1998" w:type="dxa"/>
            <w:vMerge/>
            <w:shd w:val="clear" w:color="auto" w:fill="auto"/>
            <w:vAlign w:val="center"/>
          </w:tcPr>
          <w:p w14:paraId="42478A6E" w14:textId="77777777" w:rsidR="0041724F" w:rsidRPr="007B12E1" w:rsidRDefault="0041724F" w:rsidP="0041724F">
            <w:pPr>
              <w:rPr>
                <w:b/>
                <w:sz w:val="20"/>
              </w:rPr>
            </w:pPr>
          </w:p>
        </w:tc>
        <w:tc>
          <w:tcPr>
            <w:tcW w:w="5448" w:type="dxa"/>
            <w:shd w:val="clear" w:color="auto" w:fill="auto"/>
            <w:vAlign w:val="center"/>
          </w:tcPr>
          <w:p w14:paraId="4D966524" w14:textId="77777777" w:rsidR="0041724F" w:rsidRPr="00DE3F6C" w:rsidRDefault="0041724F" w:rsidP="0041724F">
            <w:pPr>
              <w:rPr>
                <w:sz w:val="20"/>
              </w:rPr>
            </w:pPr>
            <w:r>
              <w:rPr>
                <w:sz w:val="20"/>
              </w:rPr>
              <w:t>Arthropods-Tetrapods</w:t>
            </w:r>
          </w:p>
        </w:tc>
      </w:tr>
      <w:tr w:rsidR="0041724F" w:rsidRPr="007B12E1" w14:paraId="280E1D42" w14:textId="77777777" w:rsidTr="002909A3">
        <w:trPr>
          <w:trHeight w:hRule="exact" w:val="263"/>
        </w:trPr>
        <w:tc>
          <w:tcPr>
            <w:tcW w:w="1998" w:type="dxa"/>
            <w:vMerge/>
            <w:shd w:val="clear" w:color="auto" w:fill="auto"/>
            <w:vAlign w:val="center"/>
          </w:tcPr>
          <w:p w14:paraId="77E0F70D" w14:textId="77777777" w:rsidR="0041724F" w:rsidRPr="007B12E1" w:rsidRDefault="0041724F" w:rsidP="0041724F">
            <w:pPr>
              <w:rPr>
                <w:b/>
                <w:sz w:val="20"/>
              </w:rPr>
            </w:pPr>
          </w:p>
        </w:tc>
        <w:tc>
          <w:tcPr>
            <w:tcW w:w="5448" w:type="dxa"/>
            <w:shd w:val="clear" w:color="auto" w:fill="auto"/>
            <w:vAlign w:val="center"/>
          </w:tcPr>
          <w:p w14:paraId="0C72B81E" w14:textId="77777777" w:rsidR="0041724F" w:rsidRPr="00DE3F6C" w:rsidRDefault="0041724F" w:rsidP="0041724F">
            <w:pPr>
              <w:rPr>
                <w:sz w:val="20"/>
              </w:rPr>
            </w:pPr>
            <w:r>
              <w:rPr>
                <w:sz w:val="20"/>
              </w:rPr>
              <w:t>Echinoderms</w:t>
            </w:r>
            <w:r w:rsidRPr="00DE3F6C">
              <w:rPr>
                <w:sz w:val="20"/>
              </w:rPr>
              <w:t>-Fishes</w:t>
            </w:r>
          </w:p>
        </w:tc>
      </w:tr>
      <w:tr w:rsidR="0041724F" w:rsidRPr="007B12E1" w14:paraId="62CD6292" w14:textId="77777777" w:rsidTr="002909A3">
        <w:trPr>
          <w:trHeight w:hRule="exact" w:val="263"/>
        </w:trPr>
        <w:tc>
          <w:tcPr>
            <w:tcW w:w="1998" w:type="dxa"/>
            <w:vMerge/>
            <w:shd w:val="clear" w:color="auto" w:fill="auto"/>
            <w:vAlign w:val="center"/>
          </w:tcPr>
          <w:p w14:paraId="408535F5" w14:textId="77777777" w:rsidR="0041724F" w:rsidRPr="007B12E1" w:rsidRDefault="0041724F" w:rsidP="0041724F">
            <w:pPr>
              <w:rPr>
                <w:b/>
                <w:sz w:val="20"/>
              </w:rPr>
            </w:pPr>
          </w:p>
        </w:tc>
        <w:tc>
          <w:tcPr>
            <w:tcW w:w="5448" w:type="dxa"/>
            <w:shd w:val="clear" w:color="auto" w:fill="auto"/>
            <w:vAlign w:val="center"/>
          </w:tcPr>
          <w:p w14:paraId="5173CEB2" w14:textId="77777777" w:rsidR="0041724F" w:rsidRPr="00DE3F6C" w:rsidRDefault="0041724F" w:rsidP="0041724F">
            <w:pPr>
              <w:rPr>
                <w:sz w:val="20"/>
              </w:rPr>
            </w:pPr>
            <w:r>
              <w:rPr>
                <w:sz w:val="20"/>
              </w:rPr>
              <w:t>Echinoderms</w:t>
            </w:r>
            <w:r w:rsidRPr="00DE3F6C">
              <w:rPr>
                <w:sz w:val="20"/>
              </w:rPr>
              <w:t>-</w:t>
            </w:r>
            <w:r>
              <w:rPr>
                <w:sz w:val="20"/>
              </w:rPr>
              <w:t>Molluscs</w:t>
            </w:r>
          </w:p>
        </w:tc>
      </w:tr>
      <w:tr w:rsidR="0041724F" w:rsidRPr="007B12E1" w14:paraId="6BBE9FB8" w14:textId="77777777" w:rsidTr="002909A3">
        <w:trPr>
          <w:trHeight w:hRule="exact" w:val="263"/>
        </w:trPr>
        <w:tc>
          <w:tcPr>
            <w:tcW w:w="1998" w:type="dxa"/>
            <w:vMerge/>
            <w:shd w:val="clear" w:color="auto" w:fill="auto"/>
            <w:vAlign w:val="center"/>
          </w:tcPr>
          <w:p w14:paraId="7C4B680E" w14:textId="77777777" w:rsidR="0041724F" w:rsidRPr="007B12E1" w:rsidRDefault="0041724F" w:rsidP="0041724F">
            <w:pPr>
              <w:rPr>
                <w:b/>
                <w:sz w:val="20"/>
              </w:rPr>
            </w:pPr>
          </w:p>
        </w:tc>
        <w:tc>
          <w:tcPr>
            <w:tcW w:w="5448" w:type="dxa"/>
            <w:shd w:val="clear" w:color="auto" w:fill="auto"/>
            <w:vAlign w:val="center"/>
          </w:tcPr>
          <w:p w14:paraId="73E3EC4D" w14:textId="77777777" w:rsidR="0041724F" w:rsidRPr="00DE3F6C" w:rsidRDefault="0041724F" w:rsidP="0041724F">
            <w:pPr>
              <w:rPr>
                <w:sz w:val="20"/>
              </w:rPr>
            </w:pPr>
            <w:r>
              <w:rPr>
                <w:sz w:val="20"/>
              </w:rPr>
              <w:t>Echinoderms</w:t>
            </w:r>
            <w:r w:rsidRPr="00DE3F6C">
              <w:rPr>
                <w:sz w:val="20"/>
              </w:rPr>
              <w:t>-</w:t>
            </w:r>
            <w:r>
              <w:rPr>
                <w:sz w:val="20"/>
              </w:rPr>
              <w:t>Tetrapods</w:t>
            </w:r>
          </w:p>
          <w:p w14:paraId="09ED32B2" w14:textId="77777777" w:rsidR="0041724F" w:rsidRPr="00DE3F6C" w:rsidRDefault="0041724F" w:rsidP="0041724F">
            <w:pPr>
              <w:rPr>
                <w:sz w:val="20"/>
              </w:rPr>
            </w:pPr>
          </w:p>
        </w:tc>
      </w:tr>
      <w:tr w:rsidR="0041724F" w:rsidRPr="007B12E1" w14:paraId="0E5E0872" w14:textId="77777777" w:rsidTr="002909A3">
        <w:trPr>
          <w:trHeight w:hRule="exact" w:val="263"/>
        </w:trPr>
        <w:tc>
          <w:tcPr>
            <w:tcW w:w="1998" w:type="dxa"/>
            <w:vMerge/>
            <w:shd w:val="clear" w:color="auto" w:fill="auto"/>
            <w:vAlign w:val="center"/>
          </w:tcPr>
          <w:p w14:paraId="0B023382" w14:textId="77777777" w:rsidR="0041724F" w:rsidRPr="007B12E1" w:rsidRDefault="0041724F" w:rsidP="0041724F">
            <w:pPr>
              <w:rPr>
                <w:b/>
                <w:sz w:val="20"/>
              </w:rPr>
            </w:pPr>
          </w:p>
        </w:tc>
        <w:tc>
          <w:tcPr>
            <w:tcW w:w="5448" w:type="dxa"/>
            <w:shd w:val="clear" w:color="auto" w:fill="auto"/>
            <w:vAlign w:val="center"/>
          </w:tcPr>
          <w:p w14:paraId="6E7EB7CC" w14:textId="77777777" w:rsidR="0041724F" w:rsidRPr="00DE3F6C" w:rsidRDefault="0041724F" w:rsidP="0041724F">
            <w:pPr>
              <w:rPr>
                <w:sz w:val="20"/>
              </w:rPr>
            </w:pPr>
            <w:r>
              <w:rPr>
                <w:sz w:val="20"/>
              </w:rPr>
              <w:t>Plants-Molluscs</w:t>
            </w:r>
          </w:p>
        </w:tc>
      </w:tr>
    </w:tbl>
    <w:p w14:paraId="40C4B289" w14:textId="77777777" w:rsidR="0041724F" w:rsidRDefault="0041724F" w:rsidP="004E784F">
      <w:pPr>
        <w:widowControl w:val="0"/>
        <w:autoSpaceDE w:val="0"/>
        <w:autoSpaceDN w:val="0"/>
        <w:adjustRightInd w:val="0"/>
        <w:ind w:left="720" w:hanging="720"/>
        <w:rPr>
          <w:rFonts w:ascii="Times New Roman" w:hAnsi="Times New Roman"/>
          <w:sz w:val="20"/>
        </w:rPr>
      </w:pPr>
    </w:p>
    <w:p w14:paraId="01E655A0" w14:textId="77777777" w:rsidR="004E784F" w:rsidRDefault="004E784F" w:rsidP="004E784F">
      <w:pPr>
        <w:rPr>
          <w:rFonts w:ascii="Times New Roman" w:hAnsi="Times New Roman" w:cs="TimesNewRoman"/>
          <w:sz w:val="20"/>
          <w:lang w:val="en-US"/>
        </w:rPr>
      </w:pPr>
    </w:p>
    <w:p w14:paraId="7C6F8096" w14:textId="457190BA" w:rsidR="004E784F" w:rsidRDefault="004E784F" w:rsidP="004E784F">
      <w:pPr>
        <w:rPr>
          <w:rFonts w:ascii="Times New Roman" w:hAnsi="Times New Roman"/>
        </w:rPr>
      </w:pPr>
      <w:proofErr w:type="gramStart"/>
      <w:r w:rsidRPr="00CC27A3">
        <w:rPr>
          <w:rFonts w:ascii="Times New Roman" w:hAnsi="Times New Roman"/>
          <w:b/>
          <w:smallCaps/>
        </w:rPr>
        <w:t xml:space="preserve">Supplementary table </w:t>
      </w:r>
      <w:r>
        <w:rPr>
          <w:rFonts w:ascii="Times New Roman" w:hAnsi="Times New Roman"/>
          <w:b/>
          <w:smallCaps/>
        </w:rPr>
        <w:t>9</w:t>
      </w:r>
      <w:r w:rsidRPr="00CC27A3">
        <w:rPr>
          <w:rFonts w:ascii="Times New Roman" w:hAnsi="Times New Roman"/>
          <w:b/>
          <w:smallCaps/>
        </w:rPr>
        <w:t>.</w:t>
      </w:r>
      <w:proofErr w:type="gramEnd"/>
      <w:r w:rsidRPr="008A55F5">
        <w:rPr>
          <w:rFonts w:ascii="Times New Roman" w:hAnsi="Times New Roman"/>
        </w:rPr>
        <w:t xml:space="preserve"> </w:t>
      </w:r>
      <w:proofErr w:type="gramStart"/>
      <w:r w:rsidR="0041724F">
        <w:rPr>
          <w:rFonts w:ascii="Times New Roman" w:hAnsi="Times New Roman"/>
        </w:rPr>
        <w:t>S</w:t>
      </w:r>
      <w:r w:rsidRPr="00F139F8">
        <w:rPr>
          <w:rFonts w:ascii="Times New Roman" w:hAnsi="Times New Roman"/>
        </w:rPr>
        <w:t xml:space="preserve">ignificant differences in </w:t>
      </w:r>
      <w:r w:rsidR="0041724F">
        <w:rPr>
          <w:rFonts w:ascii="Times New Roman" w:hAnsi="Times New Roman"/>
        </w:rPr>
        <w:t>residual</w:t>
      </w:r>
      <w:r w:rsidRPr="00F139F8">
        <w:rPr>
          <w:rFonts w:ascii="Times New Roman" w:hAnsi="Times New Roman"/>
        </w:rPr>
        <w:t xml:space="preserve"> indi</w:t>
      </w:r>
      <w:r w:rsidR="0041724F">
        <w:rPr>
          <w:rFonts w:ascii="Times New Roman" w:hAnsi="Times New Roman"/>
        </w:rPr>
        <w:t xml:space="preserve">ces of stratigraphic congruence, </w:t>
      </w:r>
      <w:r w:rsidRPr="00F139F8">
        <w:rPr>
          <w:rFonts w:ascii="Times New Roman" w:hAnsi="Times New Roman"/>
        </w:rPr>
        <w:t>partitioned across higher taxonomic groups.</w:t>
      </w:r>
      <w:proofErr w:type="gramEnd"/>
      <w:r w:rsidRPr="00F139F8">
        <w:rPr>
          <w:rFonts w:ascii="Times New Roman" w:hAnsi="Times New Roman"/>
        </w:rPr>
        <w:t xml:space="preserve"> </w:t>
      </w:r>
      <w:r w:rsidR="0041724F">
        <w:rPr>
          <w:rFonts w:ascii="Times New Roman" w:hAnsi="Times New Roman"/>
        </w:rPr>
        <w:t>T</w:t>
      </w:r>
      <w:r w:rsidRPr="00F139F8">
        <w:rPr>
          <w:rFonts w:ascii="Times New Roman" w:hAnsi="Times New Roman"/>
        </w:rPr>
        <w:t xml:space="preserve">he effects of nine independent variables (omitting taxonomic group) </w:t>
      </w:r>
      <w:r w:rsidR="0041724F">
        <w:rPr>
          <w:rFonts w:ascii="Times New Roman" w:hAnsi="Times New Roman"/>
        </w:rPr>
        <w:t>have been</w:t>
      </w:r>
      <w:r w:rsidRPr="00F139F8">
        <w:rPr>
          <w:rFonts w:ascii="Times New Roman" w:hAnsi="Times New Roman"/>
        </w:rPr>
        <w:t xml:space="preserve"> modelled out using a minimum adequate GLM. Table summarizes Nemenyi-Damico-Wolfe-Dunn post-hoc test results for each of five GLMs (</w:t>
      </w:r>
      <w:r w:rsidRPr="00653ADA">
        <w:rPr>
          <w:rFonts w:ascii="Times New Roman" w:hAnsi="Times New Roman"/>
          <w:i/>
        </w:rPr>
        <w:t>GER*, GER, SCI, GERt and MSM*</w:t>
      </w:r>
      <w:r>
        <w:rPr>
          <w:rFonts w:ascii="Times New Roman" w:hAnsi="Times New Roman"/>
        </w:rPr>
        <w:t xml:space="preserve">, calculated </w:t>
      </w:r>
      <w:r w:rsidR="00170255">
        <w:rPr>
          <w:rFonts w:ascii="Times New Roman" w:hAnsi="Times New Roman"/>
        </w:rPr>
        <w:t>by resolving polytomies in reverse stratigraphic order</w:t>
      </w:r>
      <w:r w:rsidRPr="00F139F8">
        <w:rPr>
          <w:rFonts w:ascii="Times New Roman" w:hAnsi="Times New Roman"/>
        </w:rPr>
        <w:t>), listing taxonomic group comparisons for which the null hypothesis of identical medians can be rejected with p &lt; 0.05.</w:t>
      </w:r>
    </w:p>
    <w:p w14:paraId="23DC5999" w14:textId="77777777" w:rsidR="006519B3" w:rsidRDefault="006519B3" w:rsidP="00D8138E">
      <w:pPr>
        <w:ind w:left="98"/>
        <w:rPr>
          <w:rFonts w:ascii="Times New Roman" w:hAnsi="Times New Roman"/>
        </w:rPr>
      </w:pPr>
    </w:p>
    <w:p w14:paraId="17FC7E1C" w14:textId="0FA5BC3F" w:rsidR="006519B3" w:rsidRPr="003324C5" w:rsidRDefault="006519B3" w:rsidP="0041724F">
      <w:pPr>
        <w:widowControl w:val="0"/>
        <w:autoSpaceDE w:val="0"/>
        <w:autoSpaceDN w:val="0"/>
        <w:adjustRightInd w:val="0"/>
        <w:rPr>
          <w:rFonts w:ascii="Times New Roman" w:hAnsi="Times New Roman"/>
          <w:sz w:val="20"/>
        </w:rPr>
      </w:pPr>
      <w:r>
        <w:rPr>
          <w:rFonts w:ascii="Times New Roman" w:hAnsi="Times New Roman"/>
        </w:rPr>
        <w:br w:type="page"/>
      </w:r>
      <w:r w:rsidRPr="003324C5">
        <w:rPr>
          <w:rFonts w:ascii="Times New Roman" w:hAnsi="Times New Roman"/>
          <w:smallCaps/>
        </w:rPr>
        <w:t xml:space="preserve">Supplementary table </w:t>
      </w:r>
      <w:r w:rsidR="0041724F">
        <w:rPr>
          <w:rFonts w:ascii="Times New Roman" w:hAnsi="Times New Roman"/>
          <w:smallCaps/>
        </w:rPr>
        <w:t>10</w:t>
      </w:r>
    </w:p>
    <w:p w14:paraId="4C7EAD85" w14:textId="77777777" w:rsidR="008B3A30" w:rsidRDefault="008B3A30" w:rsidP="006519B3">
      <w:pPr>
        <w:widowControl w:val="0"/>
        <w:autoSpaceDE w:val="0"/>
        <w:autoSpaceDN w:val="0"/>
        <w:adjustRightInd w:val="0"/>
        <w:ind w:left="720" w:hanging="720"/>
        <w:rPr>
          <w:rFonts w:ascii="Times New Roman" w:hAnsi="Times New Roman"/>
          <w:sz w:val="20"/>
        </w:rPr>
      </w:pPr>
    </w:p>
    <w:tbl>
      <w:tblPr>
        <w:tblW w:w="52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3"/>
        <w:gridCol w:w="1138"/>
        <w:gridCol w:w="1138"/>
        <w:gridCol w:w="1002"/>
        <w:gridCol w:w="1077"/>
        <w:gridCol w:w="1040"/>
      </w:tblGrid>
      <w:tr w:rsidR="00170255" w:rsidRPr="007B12E1" w14:paraId="12FC5D1D" w14:textId="77777777" w:rsidTr="000E32B0">
        <w:trPr>
          <w:trHeight w:hRule="exact" w:val="340"/>
        </w:trPr>
        <w:tc>
          <w:tcPr>
            <w:tcW w:w="3583" w:type="dxa"/>
            <w:vAlign w:val="center"/>
          </w:tcPr>
          <w:p w14:paraId="6C7C0E9B" w14:textId="77777777" w:rsidR="00170255" w:rsidRPr="007B12E1" w:rsidRDefault="00170255" w:rsidP="000E32B0">
            <w:pPr>
              <w:rPr>
                <w:rFonts w:ascii="Times New Roman" w:hAnsi="Times New Roman"/>
                <w:b/>
                <w:sz w:val="20"/>
              </w:rPr>
            </w:pPr>
            <w:r w:rsidRPr="007B12E1">
              <w:rPr>
                <w:rFonts w:ascii="Times New Roman" w:hAnsi="Times New Roman"/>
                <w:b/>
                <w:sz w:val="20"/>
              </w:rPr>
              <w:t>Parameter</w:t>
            </w:r>
          </w:p>
        </w:tc>
        <w:tc>
          <w:tcPr>
            <w:tcW w:w="1138" w:type="dxa"/>
            <w:tcBorders>
              <w:bottom w:val="single" w:sz="4" w:space="0" w:color="000000"/>
            </w:tcBorders>
            <w:vAlign w:val="center"/>
          </w:tcPr>
          <w:p w14:paraId="6E4943FF" w14:textId="77777777" w:rsidR="00170255" w:rsidRPr="005B4A28" w:rsidRDefault="00170255" w:rsidP="000E32B0">
            <w:pPr>
              <w:jc w:val="center"/>
              <w:rPr>
                <w:rFonts w:ascii="Times New Roman" w:hAnsi="Times New Roman"/>
                <w:b/>
                <w:i/>
                <w:sz w:val="20"/>
              </w:rPr>
            </w:pPr>
            <w:r w:rsidRPr="005B4A28">
              <w:rPr>
                <w:rFonts w:ascii="Times New Roman" w:hAnsi="Times New Roman"/>
                <w:b/>
                <w:i/>
                <w:sz w:val="20"/>
              </w:rPr>
              <w:t>GER</w:t>
            </w:r>
          </w:p>
        </w:tc>
        <w:tc>
          <w:tcPr>
            <w:tcW w:w="1138" w:type="dxa"/>
            <w:vAlign w:val="center"/>
          </w:tcPr>
          <w:p w14:paraId="0BC278DD" w14:textId="77777777" w:rsidR="00170255" w:rsidRPr="005B4A28" w:rsidRDefault="00170255" w:rsidP="000E32B0">
            <w:pPr>
              <w:jc w:val="center"/>
              <w:rPr>
                <w:rFonts w:ascii="Times New Roman" w:hAnsi="Times New Roman"/>
                <w:b/>
                <w:i/>
                <w:sz w:val="20"/>
              </w:rPr>
            </w:pPr>
            <w:r w:rsidRPr="005B4A28">
              <w:rPr>
                <w:rFonts w:ascii="Times New Roman" w:hAnsi="Times New Roman"/>
                <w:b/>
                <w:i/>
                <w:sz w:val="20"/>
              </w:rPr>
              <w:t>GERt</w:t>
            </w:r>
          </w:p>
        </w:tc>
        <w:tc>
          <w:tcPr>
            <w:tcW w:w="1002" w:type="dxa"/>
            <w:tcBorders>
              <w:bottom w:val="single" w:sz="4" w:space="0" w:color="000000"/>
            </w:tcBorders>
            <w:vAlign w:val="center"/>
          </w:tcPr>
          <w:p w14:paraId="3EA36710" w14:textId="77777777" w:rsidR="00170255" w:rsidRPr="005B4A28" w:rsidRDefault="00170255" w:rsidP="000E32B0">
            <w:pPr>
              <w:jc w:val="center"/>
              <w:rPr>
                <w:rFonts w:ascii="Times New Roman" w:hAnsi="Times New Roman"/>
                <w:b/>
                <w:i/>
                <w:sz w:val="20"/>
              </w:rPr>
            </w:pPr>
            <w:r w:rsidRPr="005B4A28">
              <w:rPr>
                <w:rFonts w:ascii="Times New Roman" w:hAnsi="Times New Roman"/>
                <w:b/>
                <w:i/>
                <w:sz w:val="20"/>
              </w:rPr>
              <w:t>GER*</w:t>
            </w:r>
          </w:p>
        </w:tc>
        <w:tc>
          <w:tcPr>
            <w:tcW w:w="1077" w:type="dxa"/>
            <w:tcBorders>
              <w:bottom w:val="single" w:sz="4" w:space="0" w:color="000000"/>
            </w:tcBorders>
            <w:shd w:val="clear" w:color="FFFFFF" w:fill="auto"/>
            <w:vAlign w:val="center"/>
          </w:tcPr>
          <w:p w14:paraId="1DB5B42B" w14:textId="77777777" w:rsidR="00170255" w:rsidRPr="005B4A28" w:rsidRDefault="00170255" w:rsidP="000E32B0">
            <w:pPr>
              <w:jc w:val="center"/>
              <w:rPr>
                <w:rFonts w:ascii="Times New Roman" w:hAnsi="Times New Roman"/>
                <w:b/>
                <w:i/>
                <w:sz w:val="20"/>
              </w:rPr>
            </w:pPr>
            <w:r w:rsidRPr="005B4A28">
              <w:rPr>
                <w:rFonts w:ascii="Times New Roman" w:hAnsi="Times New Roman"/>
                <w:b/>
                <w:i/>
                <w:sz w:val="20"/>
              </w:rPr>
              <w:t>SCI</w:t>
            </w:r>
          </w:p>
        </w:tc>
        <w:tc>
          <w:tcPr>
            <w:tcW w:w="1040" w:type="dxa"/>
            <w:shd w:val="clear" w:color="FFFFFF" w:fill="auto"/>
            <w:vAlign w:val="center"/>
          </w:tcPr>
          <w:p w14:paraId="5ECDA9EA" w14:textId="77777777" w:rsidR="00170255" w:rsidRPr="005B4A28" w:rsidRDefault="00170255" w:rsidP="000E32B0">
            <w:pPr>
              <w:jc w:val="center"/>
              <w:rPr>
                <w:rFonts w:ascii="Times New Roman" w:hAnsi="Times New Roman"/>
                <w:b/>
                <w:i/>
                <w:sz w:val="20"/>
              </w:rPr>
            </w:pPr>
            <w:r w:rsidRPr="005B4A28">
              <w:rPr>
                <w:rFonts w:ascii="Times New Roman" w:hAnsi="Times New Roman"/>
                <w:b/>
                <w:i/>
                <w:sz w:val="20"/>
              </w:rPr>
              <w:t>MSM*</w:t>
            </w:r>
          </w:p>
        </w:tc>
      </w:tr>
      <w:tr w:rsidR="00170255" w:rsidRPr="007B12E1" w14:paraId="65E1CF34" w14:textId="77777777" w:rsidTr="000E32B0">
        <w:trPr>
          <w:trHeight w:hRule="exact" w:val="340"/>
        </w:trPr>
        <w:tc>
          <w:tcPr>
            <w:tcW w:w="3583" w:type="dxa"/>
            <w:tcBorders>
              <w:right w:val="single" w:sz="4" w:space="0" w:color="000000"/>
            </w:tcBorders>
            <w:vAlign w:val="center"/>
          </w:tcPr>
          <w:p w14:paraId="768CD29C" w14:textId="77777777" w:rsidR="00170255" w:rsidRPr="007B12E1" w:rsidRDefault="00170255" w:rsidP="000E32B0">
            <w:pPr>
              <w:rPr>
                <w:rFonts w:ascii="Times New Roman" w:hAnsi="Times New Roman"/>
                <w:sz w:val="20"/>
              </w:rPr>
            </w:pPr>
            <w:r w:rsidRPr="007B12E1">
              <w:rPr>
                <w:rFonts w:ascii="Times New Roman" w:hAnsi="Times New Roman"/>
                <w:sz w:val="20"/>
              </w:rPr>
              <w:t>Number of taxa</w:t>
            </w:r>
          </w:p>
        </w:tc>
        <w:tc>
          <w:tcPr>
            <w:tcW w:w="1138" w:type="dxa"/>
            <w:tcBorders>
              <w:bottom w:val="nil"/>
              <w:right w:val="single" w:sz="4" w:space="0" w:color="000000"/>
            </w:tcBorders>
            <w:shd w:val="clear" w:color="auto" w:fill="000000"/>
            <w:vAlign w:val="center"/>
          </w:tcPr>
          <w:p w14:paraId="1378A9E7" w14:textId="77777777" w:rsidR="00170255" w:rsidRPr="007B12E1" w:rsidRDefault="00170255" w:rsidP="000E32B0">
            <w:pPr>
              <w:jc w:val="center"/>
              <w:rPr>
                <w:rFonts w:ascii="Times New Roman" w:hAnsi="Times New Roman"/>
                <w:sz w:val="20"/>
              </w:rPr>
            </w:pPr>
          </w:p>
        </w:tc>
        <w:tc>
          <w:tcPr>
            <w:tcW w:w="1138" w:type="dxa"/>
            <w:tcBorders>
              <w:bottom w:val="single" w:sz="4" w:space="0" w:color="000000"/>
              <w:right w:val="single" w:sz="4" w:space="0" w:color="000000"/>
            </w:tcBorders>
            <w:vAlign w:val="center"/>
          </w:tcPr>
          <w:p w14:paraId="171AC6E1" w14:textId="77777777" w:rsidR="00170255" w:rsidRPr="007B12E1" w:rsidRDefault="00170255" w:rsidP="000E32B0">
            <w:pPr>
              <w:jc w:val="center"/>
              <w:rPr>
                <w:rFonts w:ascii="Times New Roman" w:hAnsi="Times New Roman"/>
                <w:sz w:val="20"/>
              </w:rPr>
            </w:pPr>
            <w:r>
              <w:rPr>
                <w:rFonts w:ascii="Times New Roman" w:hAnsi="Times New Roman"/>
                <w:sz w:val="20"/>
              </w:rPr>
              <w:t>2.9e-05</w:t>
            </w:r>
          </w:p>
        </w:tc>
        <w:tc>
          <w:tcPr>
            <w:tcW w:w="1002" w:type="dxa"/>
            <w:tcBorders>
              <w:bottom w:val="single" w:sz="4" w:space="0" w:color="000000"/>
              <w:right w:val="single" w:sz="4" w:space="0" w:color="000000"/>
            </w:tcBorders>
            <w:shd w:val="solid" w:color="auto" w:fill="000000"/>
            <w:vAlign w:val="center"/>
          </w:tcPr>
          <w:p w14:paraId="794C75E9" w14:textId="77777777" w:rsidR="00170255" w:rsidRPr="007B12E1" w:rsidRDefault="00170255" w:rsidP="000E32B0">
            <w:pPr>
              <w:jc w:val="center"/>
              <w:rPr>
                <w:rFonts w:ascii="Times New Roman" w:hAnsi="Times New Roman"/>
                <w:sz w:val="20"/>
              </w:rPr>
            </w:pPr>
          </w:p>
        </w:tc>
        <w:tc>
          <w:tcPr>
            <w:tcW w:w="1077" w:type="dxa"/>
            <w:tcBorders>
              <w:top w:val="single" w:sz="4" w:space="0" w:color="000000"/>
              <w:left w:val="single" w:sz="4" w:space="0" w:color="000000"/>
              <w:bottom w:val="single" w:sz="4" w:space="0" w:color="000000"/>
              <w:right w:val="single" w:sz="4" w:space="0" w:color="000000"/>
            </w:tcBorders>
            <w:shd w:val="clear" w:color="FFFFFF" w:fill="000000"/>
            <w:vAlign w:val="center"/>
          </w:tcPr>
          <w:p w14:paraId="05545320" w14:textId="77777777" w:rsidR="00170255" w:rsidRPr="007B12E1" w:rsidRDefault="00170255" w:rsidP="000E32B0">
            <w:pPr>
              <w:jc w:val="center"/>
              <w:rPr>
                <w:rFonts w:ascii="Times New Roman" w:hAnsi="Times New Roman"/>
                <w:sz w:val="20"/>
              </w:rPr>
            </w:pPr>
          </w:p>
        </w:tc>
        <w:tc>
          <w:tcPr>
            <w:tcW w:w="1040" w:type="dxa"/>
            <w:tcBorders>
              <w:left w:val="single" w:sz="4" w:space="0" w:color="000000"/>
            </w:tcBorders>
            <w:shd w:val="clear" w:color="FFFFFF" w:fill="auto"/>
            <w:vAlign w:val="center"/>
          </w:tcPr>
          <w:p w14:paraId="0F05A042" w14:textId="77777777" w:rsidR="00170255" w:rsidRPr="007B12E1" w:rsidRDefault="00170255" w:rsidP="000E32B0">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r>
      <w:tr w:rsidR="00170255" w:rsidRPr="007B12E1" w14:paraId="1D7A268C" w14:textId="77777777" w:rsidTr="000E32B0">
        <w:trPr>
          <w:trHeight w:hRule="exact" w:val="340"/>
        </w:trPr>
        <w:tc>
          <w:tcPr>
            <w:tcW w:w="3583" w:type="dxa"/>
            <w:vAlign w:val="center"/>
          </w:tcPr>
          <w:p w14:paraId="22D6E5D1" w14:textId="77777777" w:rsidR="00170255" w:rsidRPr="007B12E1" w:rsidRDefault="00170255" w:rsidP="000E32B0">
            <w:pPr>
              <w:rPr>
                <w:rFonts w:ascii="Times New Roman" w:hAnsi="Times New Roman"/>
                <w:sz w:val="20"/>
              </w:rPr>
            </w:pPr>
            <w:r>
              <w:rPr>
                <w:rFonts w:ascii="Times New Roman" w:hAnsi="Times New Roman"/>
                <w:sz w:val="20"/>
              </w:rPr>
              <w:t>Colles</w:t>
            </w:r>
            <w:r w:rsidRPr="007B12E1">
              <w:rPr>
                <w:rFonts w:ascii="Times New Roman" w:hAnsi="Times New Roman"/>
                <w:sz w:val="20"/>
              </w:rPr>
              <w:t>s index</w:t>
            </w:r>
          </w:p>
        </w:tc>
        <w:tc>
          <w:tcPr>
            <w:tcW w:w="1138" w:type="dxa"/>
            <w:tcBorders>
              <w:top w:val="nil"/>
              <w:bottom w:val="nil"/>
            </w:tcBorders>
            <w:shd w:val="clear" w:color="auto" w:fill="000000"/>
            <w:vAlign w:val="center"/>
          </w:tcPr>
          <w:p w14:paraId="293B5A4B" w14:textId="77777777" w:rsidR="00170255" w:rsidRPr="007B12E1" w:rsidRDefault="00170255" w:rsidP="000E32B0">
            <w:pPr>
              <w:jc w:val="center"/>
              <w:rPr>
                <w:rFonts w:ascii="Times New Roman" w:hAnsi="Times New Roman"/>
                <w:sz w:val="20"/>
              </w:rPr>
            </w:pPr>
          </w:p>
        </w:tc>
        <w:tc>
          <w:tcPr>
            <w:tcW w:w="1138" w:type="dxa"/>
            <w:tcBorders>
              <w:bottom w:val="nil"/>
            </w:tcBorders>
            <w:shd w:val="clear" w:color="auto" w:fill="000000"/>
            <w:vAlign w:val="center"/>
          </w:tcPr>
          <w:p w14:paraId="6503C124" w14:textId="77777777" w:rsidR="00170255" w:rsidRPr="007B12E1" w:rsidRDefault="00170255" w:rsidP="000E32B0">
            <w:pPr>
              <w:jc w:val="center"/>
              <w:rPr>
                <w:rFonts w:ascii="Times New Roman" w:hAnsi="Times New Roman"/>
                <w:sz w:val="20"/>
              </w:rPr>
            </w:pPr>
          </w:p>
        </w:tc>
        <w:tc>
          <w:tcPr>
            <w:tcW w:w="1002" w:type="dxa"/>
            <w:tcBorders>
              <w:bottom w:val="nil"/>
            </w:tcBorders>
            <w:shd w:val="clear" w:color="auto" w:fill="auto"/>
            <w:vAlign w:val="center"/>
          </w:tcPr>
          <w:p w14:paraId="5C15705F" w14:textId="77777777" w:rsidR="00170255" w:rsidRPr="007B12E1" w:rsidRDefault="00170255" w:rsidP="000E32B0">
            <w:pPr>
              <w:jc w:val="center"/>
              <w:rPr>
                <w:rFonts w:ascii="Times New Roman" w:hAnsi="Times New Roman"/>
                <w:sz w:val="20"/>
              </w:rPr>
            </w:pPr>
            <w:r>
              <w:rPr>
                <w:rFonts w:ascii="Times New Roman" w:hAnsi="Times New Roman"/>
                <w:sz w:val="20"/>
              </w:rPr>
              <w:t>1.5e-02</w:t>
            </w:r>
          </w:p>
        </w:tc>
        <w:tc>
          <w:tcPr>
            <w:tcW w:w="1077" w:type="dxa"/>
            <w:tcBorders>
              <w:top w:val="single" w:sz="4" w:space="0" w:color="000000"/>
              <w:bottom w:val="single" w:sz="4" w:space="0" w:color="000000"/>
            </w:tcBorders>
            <w:shd w:val="clear" w:color="000000" w:fill="auto"/>
            <w:vAlign w:val="center"/>
          </w:tcPr>
          <w:p w14:paraId="3D84D4BD" w14:textId="77777777" w:rsidR="00170255" w:rsidRPr="007B12E1" w:rsidRDefault="00170255" w:rsidP="000E32B0">
            <w:pPr>
              <w:jc w:val="center"/>
              <w:rPr>
                <w:rFonts w:ascii="Times New Roman" w:hAnsi="Times New Roman"/>
                <w:sz w:val="20"/>
              </w:rPr>
            </w:pPr>
            <w:r>
              <w:rPr>
                <w:rFonts w:ascii="Times New Roman" w:hAnsi="Times New Roman"/>
                <w:sz w:val="20"/>
              </w:rPr>
              <w:t>9.5e-04</w:t>
            </w:r>
          </w:p>
        </w:tc>
        <w:tc>
          <w:tcPr>
            <w:tcW w:w="1040" w:type="dxa"/>
            <w:shd w:val="clear" w:color="FFFFFF" w:fill="auto"/>
            <w:vAlign w:val="center"/>
          </w:tcPr>
          <w:p w14:paraId="2BE2238A" w14:textId="77777777" w:rsidR="00170255" w:rsidRPr="007B12E1" w:rsidRDefault="00170255" w:rsidP="000E32B0">
            <w:pPr>
              <w:jc w:val="center"/>
              <w:rPr>
                <w:rFonts w:ascii="Times New Roman" w:hAnsi="Times New Roman"/>
                <w:sz w:val="20"/>
              </w:rPr>
            </w:pPr>
            <w:r>
              <w:rPr>
                <w:rFonts w:ascii="Times New Roman" w:hAnsi="Times New Roman"/>
                <w:sz w:val="20"/>
              </w:rPr>
              <w:t>1.3</w:t>
            </w:r>
            <w:r w:rsidRPr="007B12E1">
              <w:rPr>
                <w:rFonts w:ascii="Times New Roman" w:hAnsi="Times New Roman"/>
                <w:sz w:val="20"/>
              </w:rPr>
              <w:t>e-0</w:t>
            </w:r>
            <w:r>
              <w:rPr>
                <w:rFonts w:ascii="Times New Roman" w:hAnsi="Times New Roman"/>
                <w:sz w:val="20"/>
              </w:rPr>
              <w:t>2</w:t>
            </w:r>
          </w:p>
        </w:tc>
      </w:tr>
      <w:tr w:rsidR="00170255" w:rsidRPr="007B12E1" w14:paraId="4C90D145" w14:textId="77777777" w:rsidTr="000E32B0">
        <w:trPr>
          <w:trHeight w:hRule="exact" w:val="340"/>
        </w:trPr>
        <w:tc>
          <w:tcPr>
            <w:tcW w:w="3583" w:type="dxa"/>
            <w:vAlign w:val="center"/>
          </w:tcPr>
          <w:p w14:paraId="72259249" w14:textId="77777777" w:rsidR="00170255" w:rsidRPr="002351BA" w:rsidRDefault="00170255" w:rsidP="000E32B0">
            <w:pPr>
              <w:rPr>
                <w:rFonts w:ascii="Times New Roman" w:hAnsi="Times New Roman"/>
                <w:sz w:val="20"/>
              </w:rPr>
            </w:pPr>
            <w:r w:rsidRPr="002351BA">
              <w:rPr>
                <w:rFonts w:ascii="Times New Roman" w:hAnsi="Times New Roman"/>
                <w:sz w:val="20"/>
              </w:rPr>
              <w:t>Percentage resolution</w:t>
            </w:r>
          </w:p>
        </w:tc>
        <w:tc>
          <w:tcPr>
            <w:tcW w:w="1138" w:type="dxa"/>
            <w:shd w:val="clear" w:color="auto" w:fill="auto"/>
            <w:vAlign w:val="center"/>
          </w:tcPr>
          <w:p w14:paraId="2669FB06" w14:textId="77777777" w:rsidR="00170255" w:rsidRPr="00A938B7" w:rsidRDefault="00170255" w:rsidP="000E32B0">
            <w:pPr>
              <w:jc w:val="center"/>
              <w:rPr>
                <w:rFonts w:ascii="Times New Roman" w:hAnsi="Times New Roman"/>
                <w:sz w:val="20"/>
              </w:rPr>
            </w:pPr>
            <w:r w:rsidRPr="00A938B7">
              <w:rPr>
                <w:rFonts w:ascii="Times New Roman" w:hAnsi="Times New Roman"/>
                <w:sz w:val="20"/>
              </w:rPr>
              <w:t>4.3e-06</w:t>
            </w:r>
          </w:p>
        </w:tc>
        <w:tc>
          <w:tcPr>
            <w:tcW w:w="1138" w:type="dxa"/>
            <w:tcBorders>
              <w:bottom w:val="single" w:sz="4" w:space="0" w:color="000000"/>
            </w:tcBorders>
            <w:shd w:val="clear" w:color="auto" w:fill="auto"/>
            <w:vAlign w:val="center"/>
          </w:tcPr>
          <w:p w14:paraId="4ACFDC70" w14:textId="77777777" w:rsidR="00170255" w:rsidRPr="00A938B7" w:rsidRDefault="00170255" w:rsidP="000E32B0">
            <w:pPr>
              <w:jc w:val="center"/>
              <w:rPr>
                <w:rFonts w:ascii="Times New Roman" w:hAnsi="Times New Roman"/>
                <w:sz w:val="20"/>
              </w:rPr>
            </w:pPr>
            <w:r w:rsidRPr="00A938B7">
              <w:rPr>
                <w:rFonts w:ascii="Times New Roman" w:hAnsi="Times New Roman"/>
                <w:sz w:val="20"/>
              </w:rPr>
              <w:t>4.7e-03</w:t>
            </w:r>
          </w:p>
        </w:tc>
        <w:tc>
          <w:tcPr>
            <w:tcW w:w="1002" w:type="dxa"/>
            <w:tcBorders>
              <w:bottom w:val="single" w:sz="4" w:space="0" w:color="000000"/>
            </w:tcBorders>
            <w:shd w:val="clear" w:color="auto" w:fill="auto"/>
            <w:vAlign w:val="center"/>
          </w:tcPr>
          <w:p w14:paraId="23488490" w14:textId="77777777" w:rsidR="00170255" w:rsidRPr="00A938B7" w:rsidRDefault="00170255" w:rsidP="000E32B0">
            <w:pPr>
              <w:jc w:val="center"/>
              <w:rPr>
                <w:rFonts w:ascii="Times New Roman" w:hAnsi="Times New Roman"/>
                <w:sz w:val="20"/>
              </w:rPr>
            </w:pPr>
            <w:r w:rsidRPr="00A938B7">
              <w:rPr>
                <w:rFonts w:ascii="Times New Roman" w:hAnsi="Times New Roman"/>
                <w:sz w:val="20"/>
              </w:rPr>
              <w:t>4.0e-02</w:t>
            </w:r>
          </w:p>
        </w:tc>
        <w:tc>
          <w:tcPr>
            <w:tcW w:w="1077" w:type="dxa"/>
            <w:shd w:val="clear" w:color="auto" w:fill="auto"/>
            <w:vAlign w:val="center"/>
          </w:tcPr>
          <w:p w14:paraId="301253EB" w14:textId="77777777" w:rsidR="00170255" w:rsidRPr="00A938B7" w:rsidRDefault="00170255" w:rsidP="000E32B0">
            <w:pPr>
              <w:jc w:val="center"/>
              <w:rPr>
                <w:rFonts w:ascii="Times New Roman" w:hAnsi="Times New Roman"/>
                <w:sz w:val="20"/>
              </w:rPr>
            </w:pPr>
            <w:r w:rsidRPr="00A938B7">
              <w:rPr>
                <w:rFonts w:ascii="Times New Roman" w:hAnsi="Times New Roman"/>
                <w:sz w:val="20"/>
              </w:rPr>
              <w:t>&lt; 2.0e-16</w:t>
            </w:r>
          </w:p>
        </w:tc>
        <w:tc>
          <w:tcPr>
            <w:tcW w:w="1040" w:type="dxa"/>
            <w:shd w:val="clear" w:color="auto" w:fill="auto"/>
            <w:vAlign w:val="center"/>
          </w:tcPr>
          <w:p w14:paraId="4A2A1C69" w14:textId="77777777" w:rsidR="00170255" w:rsidRPr="00A938B7" w:rsidRDefault="00170255" w:rsidP="000E32B0">
            <w:pPr>
              <w:jc w:val="center"/>
              <w:rPr>
                <w:rFonts w:ascii="Times New Roman" w:hAnsi="Times New Roman"/>
                <w:sz w:val="20"/>
              </w:rPr>
            </w:pPr>
            <w:r w:rsidRPr="00A938B7">
              <w:rPr>
                <w:rFonts w:ascii="Times New Roman" w:hAnsi="Times New Roman"/>
                <w:sz w:val="20"/>
              </w:rPr>
              <w:t>1.2e-02</w:t>
            </w:r>
          </w:p>
        </w:tc>
      </w:tr>
      <w:tr w:rsidR="00170255" w:rsidRPr="007B12E1" w14:paraId="782AA763" w14:textId="77777777" w:rsidTr="000E32B0">
        <w:trPr>
          <w:trHeight w:hRule="exact" w:val="340"/>
        </w:trPr>
        <w:tc>
          <w:tcPr>
            <w:tcW w:w="3583" w:type="dxa"/>
            <w:tcBorders>
              <w:bottom w:val="single" w:sz="4" w:space="0" w:color="000000"/>
            </w:tcBorders>
            <w:vAlign w:val="center"/>
          </w:tcPr>
          <w:p w14:paraId="6AB917D5" w14:textId="77777777" w:rsidR="00170255" w:rsidRPr="007B12E1" w:rsidRDefault="00170255" w:rsidP="000E32B0">
            <w:pPr>
              <w:rPr>
                <w:rFonts w:ascii="Times New Roman" w:hAnsi="Times New Roman"/>
                <w:sz w:val="20"/>
              </w:rPr>
            </w:pPr>
            <w:r w:rsidRPr="007B12E1">
              <w:rPr>
                <w:rFonts w:ascii="Times New Roman" w:hAnsi="Times New Roman"/>
                <w:sz w:val="20"/>
              </w:rPr>
              <w:t xml:space="preserve">Range of </w:t>
            </w:r>
            <w:r>
              <w:rPr>
                <w:rFonts w:ascii="Times New Roman" w:hAnsi="Times New Roman"/>
                <w:sz w:val="20"/>
              </w:rPr>
              <w:t>first occurrences</w:t>
            </w:r>
          </w:p>
        </w:tc>
        <w:tc>
          <w:tcPr>
            <w:tcW w:w="1138" w:type="dxa"/>
            <w:tcBorders>
              <w:bottom w:val="single" w:sz="4" w:space="0" w:color="000000"/>
            </w:tcBorders>
            <w:vAlign w:val="center"/>
          </w:tcPr>
          <w:p w14:paraId="59D4496D" w14:textId="77777777" w:rsidR="00170255" w:rsidRPr="007B12E1" w:rsidRDefault="00170255" w:rsidP="000E32B0">
            <w:pPr>
              <w:jc w:val="center"/>
              <w:rPr>
                <w:rFonts w:ascii="Times New Roman" w:hAnsi="Times New Roman"/>
                <w:sz w:val="20"/>
              </w:rPr>
            </w:pPr>
            <w:r>
              <w:rPr>
                <w:rFonts w:ascii="Times New Roman" w:hAnsi="Times New Roman"/>
                <w:sz w:val="20"/>
              </w:rPr>
              <w:t>1.8</w:t>
            </w:r>
            <w:r w:rsidRPr="007B12E1">
              <w:rPr>
                <w:rFonts w:ascii="Times New Roman" w:hAnsi="Times New Roman"/>
                <w:sz w:val="20"/>
              </w:rPr>
              <w:t>e-03</w:t>
            </w:r>
          </w:p>
        </w:tc>
        <w:tc>
          <w:tcPr>
            <w:tcW w:w="1138" w:type="dxa"/>
            <w:tcBorders>
              <w:bottom w:val="single" w:sz="4" w:space="0" w:color="000000"/>
              <w:right w:val="single" w:sz="4" w:space="0" w:color="000000"/>
            </w:tcBorders>
            <w:shd w:val="pct20" w:color="auto" w:fill="auto"/>
            <w:vAlign w:val="center"/>
          </w:tcPr>
          <w:p w14:paraId="4011CEE3" w14:textId="77777777" w:rsidR="00170255" w:rsidRPr="007B12E1" w:rsidRDefault="00170255" w:rsidP="000E32B0">
            <w:pPr>
              <w:jc w:val="center"/>
              <w:rPr>
                <w:rFonts w:ascii="Times New Roman" w:hAnsi="Times New Roman"/>
                <w:sz w:val="20"/>
              </w:rPr>
            </w:pPr>
            <w:r>
              <w:rPr>
                <w:rFonts w:ascii="Times New Roman" w:hAnsi="Times New Roman"/>
                <w:sz w:val="20"/>
              </w:rPr>
              <w:t>5.1e-02</w:t>
            </w:r>
          </w:p>
        </w:tc>
        <w:tc>
          <w:tcPr>
            <w:tcW w:w="1002" w:type="dxa"/>
            <w:tcBorders>
              <w:left w:val="single" w:sz="4" w:space="0" w:color="000000"/>
              <w:bottom w:val="single" w:sz="4" w:space="0" w:color="000000"/>
            </w:tcBorders>
            <w:shd w:val="pct20" w:color="auto" w:fill="auto"/>
            <w:vAlign w:val="center"/>
          </w:tcPr>
          <w:p w14:paraId="063AB0B6" w14:textId="77777777" w:rsidR="00170255" w:rsidRPr="007B12E1" w:rsidRDefault="00170255" w:rsidP="000E32B0">
            <w:pPr>
              <w:jc w:val="center"/>
              <w:rPr>
                <w:rFonts w:ascii="Times New Roman" w:hAnsi="Times New Roman"/>
                <w:sz w:val="20"/>
              </w:rPr>
            </w:pPr>
            <w:r>
              <w:rPr>
                <w:rFonts w:ascii="Times New Roman" w:hAnsi="Times New Roman"/>
                <w:sz w:val="20"/>
              </w:rPr>
              <w:t>5.8e-01</w:t>
            </w:r>
          </w:p>
        </w:tc>
        <w:tc>
          <w:tcPr>
            <w:tcW w:w="1077" w:type="dxa"/>
            <w:tcBorders>
              <w:bottom w:val="single" w:sz="4" w:space="0" w:color="000000"/>
            </w:tcBorders>
            <w:shd w:val="solid" w:color="000000" w:fill="auto"/>
            <w:vAlign w:val="center"/>
          </w:tcPr>
          <w:p w14:paraId="1499EC38" w14:textId="77777777" w:rsidR="00170255" w:rsidRPr="007B12E1" w:rsidRDefault="00170255" w:rsidP="000E32B0">
            <w:pPr>
              <w:jc w:val="center"/>
              <w:rPr>
                <w:rFonts w:ascii="Times New Roman" w:hAnsi="Times New Roman"/>
                <w:sz w:val="20"/>
              </w:rPr>
            </w:pPr>
          </w:p>
        </w:tc>
        <w:tc>
          <w:tcPr>
            <w:tcW w:w="1040" w:type="dxa"/>
            <w:tcBorders>
              <w:bottom w:val="single" w:sz="4" w:space="0" w:color="000000"/>
            </w:tcBorders>
            <w:shd w:val="clear" w:color="FFFFFF" w:fill="auto"/>
            <w:vAlign w:val="center"/>
          </w:tcPr>
          <w:p w14:paraId="7007D95D" w14:textId="77777777" w:rsidR="00170255" w:rsidRPr="007B12E1" w:rsidRDefault="00170255" w:rsidP="000E32B0">
            <w:pPr>
              <w:jc w:val="center"/>
              <w:rPr>
                <w:rFonts w:ascii="Times New Roman" w:hAnsi="Times New Roman"/>
                <w:sz w:val="20"/>
              </w:rPr>
            </w:pPr>
            <w:r>
              <w:rPr>
                <w:rFonts w:ascii="Times New Roman" w:hAnsi="Times New Roman"/>
                <w:sz w:val="20"/>
              </w:rPr>
              <w:t>1.8</w:t>
            </w:r>
            <w:r w:rsidRPr="007B12E1">
              <w:rPr>
                <w:rFonts w:ascii="Times New Roman" w:hAnsi="Times New Roman"/>
                <w:sz w:val="20"/>
              </w:rPr>
              <w:t>e-08</w:t>
            </w:r>
          </w:p>
        </w:tc>
      </w:tr>
      <w:tr w:rsidR="00170255" w:rsidRPr="007B12E1" w14:paraId="62F2DB83" w14:textId="77777777" w:rsidTr="000E32B0">
        <w:trPr>
          <w:trHeight w:hRule="exact" w:val="340"/>
        </w:trPr>
        <w:tc>
          <w:tcPr>
            <w:tcW w:w="3583" w:type="dxa"/>
            <w:shd w:val="clear" w:color="auto" w:fill="auto"/>
            <w:vAlign w:val="center"/>
          </w:tcPr>
          <w:p w14:paraId="176482AB" w14:textId="77777777" w:rsidR="00170255" w:rsidRPr="007B12E1" w:rsidRDefault="00170255" w:rsidP="000E32B0">
            <w:pPr>
              <w:rPr>
                <w:rFonts w:ascii="Times New Roman" w:hAnsi="Times New Roman"/>
                <w:sz w:val="20"/>
              </w:rPr>
            </w:pPr>
            <w:r>
              <w:rPr>
                <w:rFonts w:ascii="Times New Roman" w:hAnsi="Times New Roman"/>
                <w:sz w:val="20"/>
              </w:rPr>
              <w:t>First occurrence centre of gravity</w:t>
            </w:r>
          </w:p>
        </w:tc>
        <w:tc>
          <w:tcPr>
            <w:tcW w:w="1138" w:type="dxa"/>
            <w:tcBorders>
              <w:bottom w:val="single" w:sz="4" w:space="0" w:color="000000"/>
            </w:tcBorders>
            <w:shd w:val="clear" w:color="auto" w:fill="auto"/>
            <w:vAlign w:val="center"/>
          </w:tcPr>
          <w:p w14:paraId="05F59DC9" w14:textId="77777777" w:rsidR="00170255" w:rsidRPr="007B12E1" w:rsidRDefault="00170255" w:rsidP="000E32B0">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138" w:type="dxa"/>
            <w:tcBorders>
              <w:bottom w:val="single" w:sz="4" w:space="0" w:color="000000"/>
            </w:tcBorders>
            <w:shd w:val="clear" w:color="auto" w:fill="auto"/>
            <w:vAlign w:val="center"/>
          </w:tcPr>
          <w:p w14:paraId="3AB2DC52" w14:textId="77777777" w:rsidR="00170255" w:rsidRPr="007B12E1" w:rsidRDefault="00170255" w:rsidP="000E32B0">
            <w:pPr>
              <w:jc w:val="center"/>
              <w:rPr>
                <w:rFonts w:ascii="Times New Roman" w:hAnsi="Times New Roman"/>
                <w:sz w:val="20"/>
              </w:rPr>
            </w:pPr>
            <w:r>
              <w:rPr>
                <w:rFonts w:ascii="Times New Roman" w:hAnsi="Times New Roman"/>
                <w:sz w:val="20"/>
              </w:rPr>
              <w:t>7.6e-13</w:t>
            </w:r>
          </w:p>
        </w:tc>
        <w:tc>
          <w:tcPr>
            <w:tcW w:w="1002" w:type="dxa"/>
            <w:tcBorders>
              <w:bottom w:val="single" w:sz="4" w:space="0" w:color="000000"/>
            </w:tcBorders>
            <w:shd w:val="clear" w:color="auto" w:fill="auto"/>
            <w:vAlign w:val="center"/>
          </w:tcPr>
          <w:p w14:paraId="7ABB0762" w14:textId="77777777" w:rsidR="00170255" w:rsidRPr="007B12E1" w:rsidRDefault="00170255" w:rsidP="000E32B0">
            <w:pPr>
              <w:jc w:val="center"/>
              <w:rPr>
                <w:rFonts w:ascii="Times New Roman" w:hAnsi="Times New Roman"/>
                <w:sz w:val="20"/>
              </w:rPr>
            </w:pPr>
            <w:r>
              <w:rPr>
                <w:rFonts w:ascii="Times New Roman" w:hAnsi="Times New Roman"/>
                <w:sz w:val="20"/>
              </w:rPr>
              <w:t>3.2e-08</w:t>
            </w:r>
          </w:p>
        </w:tc>
        <w:tc>
          <w:tcPr>
            <w:tcW w:w="1077" w:type="dxa"/>
            <w:tcBorders>
              <w:bottom w:val="single" w:sz="4" w:space="0" w:color="000000"/>
            </w:tcBorders>
            <w:shd w:val="pct20" w:color="auto" w:fill="auto"/>
            <w:vAlign w:val="center"/>
          </w:tcPr>
          <w:p w14:paraId="74173362" w14:textId="77777777" w:rsidR="00170255" w:rsidRPr="00DC7115" w:rsidRDefault="00170255" w:rsidP="000E32B0">
            <w:pPr>
              <w:jc w:val="center"/>
              <w:rPr>
                <w:rFonts w:ascii="Times New Roman" w:hAnsi="Times New Roman"/>
                <w:sz w:val="20"/>
              </w:rPr>
            </w:pPr>
            <w:r>
              <w:rPr>
                <w:rFonts w:ascii="Times New Roman" w:hAnsi="Times New Roman"/>
                <w:sz w:val="20"/>
              </w:rPr>
              <w:t>8.0e-02</w:t>
            </w:r>
          </w:p>
        </w:tc>
        <w:tc>
          <w:tcPr>
            <w:tcW w:w="1040" w:type="dxa"/>
            <w:shd w:val="clear" w:color="auto" w:fill="auto"/>
            <w:vAlign w:val="center"/>
          </w:tcPr>
          <w:p w14:paraId="391B2F50" w14:textId="77777777" w:rsidR="00170255" w:rsidRPr="007B12E1" w:rsidRDefault="00170255" w:rsidP="000E32B0">
            <w:pPr>
              <w:jc w:val="center"/>
              <w:rPr>
                <w:rFonts w:ascii="Times New Roman" w:hAnsi="Times New Roman"/>
                <w:sz w:val="20"/>
              </w:rPr>
            </w:pPr>
            <w:r>
              <w:rPr>
                <w:rFonts w:ascii="Times New Roman" w:hAnsi="Times New Roman"/>
                <w:sz w:val="20"/>
              </w:rPr>
              <w:t>3.5e-03</w:t>
            </w:r>
          </w:p>
        </w:tc>
      </w:tr>
      <w:tr w:rsidR="00170255" w:rsidRPr="007B12E1" w14:paraId="14C9F51F" w14:textId="77777777" w:rsidTr="000E32B0">
        <w:trPr>
          <w:trHeight w:hRule="exact" w:val="340"/>
        </w:trPr>
        <w:tc>
          <w:tcPr>
            <w:tcW w:w="3583" w:type="dxa"/>
            <w:shd w:val="clear" w:color="auto" w:fill="auto"/>
            <w:vAlign w:val="center"/>
          </w:tcPr>
          <w:p w14:paraId="19DC2D6C" w14:textId="77777777" w:rsidR="00170255" w:rsidRPr="00AF713C" w:rsidRDefault="00170255" w:rsidP="000E32B0">
            <w:pPr>
              <w:rPr>
                <w:rFonts w:ascii="Times New Roman" w:hAnsi="Times New Roman"/>
                <w:sz w:val="20"/>
              </w:rPr>
            </w:pPr>
            <w:r w:rsidRPr="00AF713C">
              <w:rPr>
                <w:rFonts w:ascii="Times New Roman" w:hAnsi="Times New Roman"/>
                <w:sz w:val="20"/>
              </w:rPr>
              <w:t>Gap variability</w:t>
            </w:r>
          </w:p>
        </w:tc>
        <w:tc>
          <w:tcPr>
            <w:tcW w:w="1138" w:type="dxa"/>
            <w:shd w:val="clear" w:color="auto" w:fill="auto"/>
            <w:vAlign w:val="center"/>
          </w:tcPr>
          <w:p w14:paraId="2EC7533D" w14:textId="77777777" w:rsidR="00170255" w:rsidRPr="00AF713C" w:rsidRDefault="00170255" w:rsidP="000E32B0">
            <w:pPr>
              <w:jc w:val="center"/>
              <w:rPr>
                <w:rFonts w:ascii="Times New Roman" w:hAnsi="Times New Roman"/>
                <w:sz w:val="20"/>
              </w:rPr>
            </w:pPr>
            <w:r>
              <w:rPr>
                <w:rFonts w:ascii="Times New Roman" w:hAnsi="Times New Roman"/>
                <w:sz w:val="20"/>
              </w:rPr>
              <w:t>4.2e-02</w:t>
            </w:r>
          </w:p>
        </w:tc>
        <w:tc>
          <w:tcPr>
            <w:tcW w:w="1138" w:type="dxa"/>
            <w:shd w:val="clear" w:color="auto" w:fill="000000"/>
            <w:vAlign w:val="center"/>
          </w:tcPr>
          <w:p w14:paraId="2FD11E2F" w14:textId="77777777" w:rsidR="00170255" w:rsidRPr="00AF713C" w:rsidRDefault="00170255"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047FAE72" w14:textId="77777777" w:rsidR="00170255" w:rsidRPr="00AF713C" w:rsidRDefault="00170255" w:rsidP="000E32B0">
            <w:pPr>
              <w:jc w:val="center"/>
              <w:rPr>
                <w:rFonts w:ascii="Times New Roman" w:hAnsi="Times New Roman"/>
                <w:sz w:val="20"/>
              </w:rPr>
            </w:pPr>
          </w:p>
        </w:tc>
        <w:tc>
          <w:tcPr>
            <w:tcW w:w="1077" w:type="dxa"/>
            <w:tcBorders>
              <w:bottom w:val="single" w:sz="4" w:space="0" w:color="000000"/>
            </w:tcBorders>
            <w:shd w:val="clear" w:color="auto" w:fill="000000"/>
            <w:vAlign w:val="center"/>
          </w:tcPr>
          <w:p w14:paraId="3153F5D3" w14:textId="77777777" w:rsidR="00170255" w:rsidRPr="00AF713C" w:rsidRDefault="00170255" w:rsidP="000E32B0">
            <w:pPr>
              <w:jc w:val="center"/>
              <w:rPr>
                <w:rFonts w:ascii="Times New Roman" w:hAnsi="Times New Roman"/>
                <w:sz w:val="20"/>
              </w:rPr>
            </w:pPr>
          </w:p>
        </w:tc>
        <w:tc>
          <w:tcPr>
            <w:tcW w:w="1040" w:type="dxa"/>
            <w:shd w:val="clear" w:color="auto" w:fill="auto"/>
            <w:vAlign w:val="center"/>
          </w:tcPr>
          <w:p w14:paraId="7D0A7225" w14:textId="77777777" w:rsidR="00170255" w:rsidRPr="00AF713C" w:rsidRDefault="00170255" w:rsidP="000E32B0">
            <w:pPr>
              <w:jc w:val="center"/>
              <w:rPr>
                <w:rFonts w:ascii="Times New Roman" w:hAnsi="Times New Roman"/>
                <w:sz w:val="20"/>
              </w:rPr>
            </w:pPr>
            <w:r>
              <w:rPr>
                <w:rFonts w:ascii="Times New Roman" w:hAnsi="Times New Roman"/>
                <w:sz w:val="20"/>
              </w:rPr>
              <w:t>8.8e-03</w:t>
            </w:r>
          </w:p>
        </w:tc>
      </w:tr>
      <w:tr w:rsidR="00170255" w:rsidRPr="007B12E1" w14:paraId="1361847B" w14:textId="77777777" w:rsidTr="000E32B0">
        <w:trPr>
          <w:trHeight w:hRule="exact" w:val="340"/>
        </w:trPr>
        <w:tc>
          <w:tcPr>
            <w:tcW w:w="3583" w:type="dxa"/>
            <w:shd w:val="clear" w:color="auto" w:fill="auto"/>
            <w:vAlign w:val="center"/>
          </w:tcPr>
          <w:p w14:paraId="22CD6D85" w14:textId="77777777" w:rsidR="00170255" w:rsidRPr="007B12E1" w:rsidRDefault="00170255" w:rsidP="000E32B0">
            <w:pPr>
              <w:rPr>
                <w:rFonts w:ascii="Times New Roman" w:hAnsi="Times New Roman"/>
                <w:sz w:val="20"/>
              </w:rPr>
            </w:pPr>
            <w:r>
              <w:rPr>
                <w:rFonts w:ascii="Times New Roman" w:hAnsi="Times New Roman"/>
                <w:sz w:val="20"/>
              </w:rPr>
              <w:t>Percentage no fossils</w:t>
            </w:r>
          </w:p>
        </w:tc>
        <w:tc>
          <w:tcPr>
            <w:tcW w:w="1138" w:type="dxa"/>
            <w:shd w:val="clear" w:color="auto" w:fill="auto"/>
            <w:vAlign w:val="center"/>
          </w:tcPr>
          <w:p w14:paraId="3DEF5731" w14:textId="77777777" w:rsidR="00170255" w:rsidRPr="007B12E1" w:rsidRDefault="00170255" w:rsidP="000E32B0">
            <w:pPr>
              <w:jc w:val="center"/>
              <w:rPr>
                <w:rFonts w:ascii="Times New Roman" w:hAnsi="Times New Roman"/>
                <w:sz w:val="20"/>
              </w:rPr>
            </w:pPr>
            <w:r>
              <w:rPr>
                <w:rFonts w:ascii="Times New Roman" w:hAnsi="Times New Roman"/>
                <w:sz w:val="20"/>
              </w:rPr>
              <w:t>8.7e-08</w:t>
            </w:r>
          </w:p>
        </w:tc>
        <w:tc>
          <w:tcPr>
            <w:tcW w:w="1138" w:type="dxa"/>
            <w:shd w:val="clear" w:color="auto" w:fill="auto"/>
            <w:vAlign w:val="center"/>
          </w:tcPr>
          <w:p w14:paraId="21F0BE68" w14:textId="77777777" w:rsidR="00170255" w:rsidRPr="007B12E1" w:rsidRDefault="00170255" w:rsidP="000E32B0">
            <w:pPr>
              <w:jc w:val="center"/>
              <w:rPr>
                <w:rFonts w:ascii="Times New Roman" w:hAnsi="Times New Roman"/>
                <w:sz w:val="20"/>
              </w:rPr>
            </w:pPr>
            <w:r>
              <w:rPr>
                <w:rFonts w:ascii="Times New Roman" w:hAnsi="Times New Roman"/>
                <w:sz w:val="20"/>
              </w:rPr>
              <w:t>3.9e-07</w:t>
            </w:r>
          </w:p>
        </w:tc>
        <w:tc>
          <w:tcPr>
            <w:tcW w:w="1002" w:type="dxa"/>
            <w:tcBorders>
              <w:bottom w:val="single" w:sz="4" w:space="0" w:color="000000"/>
            </w:tcBorders>
            <w:shd w:val="clear" w:color="auto" w:fill="auto"/>
            <w:vAlign w:val="center"/>
          </w:tcPr>
          <w:p w14:paraId="2BC559D3" w14:textId="77777777" w:rsidR="00170255" w:rsidRPr="007B12E1" w:rsidRDefault="00170255" w:rsidP="000E32B0">
            <w:pPr>
              <w:jc w:val="center"/>
              <w:rPr>
                <w:rFonts w:ascii="Times New Roman" w:hAnsi="Times New Roman"/>
                <w:sz w:val="20"/>
              </w:rPr>
            </w:pPr>
            <w:r>
              <w:rPr>
                <w:rFonts w:ascii="Times New Roman" w:hAnsi="Times New Roman"/>
                <w:sz w:val="20"/>
              </w:rPr>
              <w:t>8.5</w:t>
            </w:r>
            <w:r w:rsidRPr="007B12E1">
              <w:rPr>
                <w:rFonts w:ascii="Times New Roman" w:hAnsi="Times New Roman"/>
                <w:sz w:val="20"/>
              </w:rPr>
              <w:t>e-03</w:t>
            </w:r>
          </w:p>
        </w:tc>
        <w:tc>
          <w:tcPr>
            <w:tcW w:w="1077" w:type="dxa"/>
            <w:tcBorders>
              <w:bottom w:val="single" w:sz="4" w:space="0" w:color="000000"/>
            </w:tcBorders>
            <w:shd w:val="solid" w:color="auto" w:fill="000000"/>
            <w:vAlign w:val="center"/>
          </w:tcPr>
          <w:p w14:paraId="4D13B66A" w14:textId="77777777" w:rsidR="00170255" w:rsidRPr="007B12E1" w:rsidRDefault="00170255" w:rsidP="000E32B0">
            <w:pPr>
              <w:jc w:val="center"/>
              <w:rPr>
                <w:rFonts w:ascii="Times New Roman" w:hAnsi="Times New Roman"/>
                <w:sz w:val="20"/>
              </w:rPr>
            </w:pPr>
          </w:p>
        </w:tc>
        <w:tc>
          <w:tcPr>
            <w:tcW w:w="1040" w:type="dxa"/>
            <w:shd w:val="clear" w:color="auto" w:fill="auto"/>
            <w:vAlign w:val="center"/>
          </w:tcPr>
          <w:p w14:paraId="0849D448" w14:textId="77777777" w:rsidR="00170255" w:rsidRPr="007B12E1" w:rsidRDefault="00170255" w:rsidP="000E32B0">
            <w:pPr>
              <w:jc w:val="center"/>
              <w:rPr>
                <w:rFonts w:ascii="Times New Roman" w:hAnsi="Times New Roman"/>
                <w:sz w:val="20"/>
              </w:rPr>
            </w:pPr>
            <w:r>
              <w:rPr>
                <w:rFonts w:ascii="Times New Roman" w:hAnsi="Times New Roman"/>
                <w:sz w:val="20"/>
              </w:rPr>
              <w:t>1.2e-07</w:t>
            </w:r>
          </w:p>
        </w:tc>
      </w:tr>
      <w:tr w:rsidR="00170255" w:rsidRPr="007B12E1" w14:paraId="6F4478C5" w14:textId="77777777" w:rsidTr="000E32B0">
        <w:trPr>
          <w:trHeight w:hRule="exact" w:val="340"/>
        </w:trPr>
        <w:tc>
          <w:tcPr>
            <w:tcW w:w="3583" w:type="dxa"/>
            <w:shd w:val="clear" w:color="auto" w:fill="auto"/>
            <w:vAlign w:val="center"/>
          </w:tcPr>
          <w:p w14:paraId="1F24309D" w14:textId="77777777" w:rsidR="00170255" w:rsidRPr="007B12E1" w:rsidRDefault="00170255" w:rsidP="000E32B0">
            <w:pPr>
              <w:rPr>
                <w:rFonts w:ascii="Times New Roman" w:hAnsi="Times New Roman"/>
                <w:sz w:val="20"/>
              </w:rPr>
            </w:pPr>
            <w:r>
              <w:rPr>
                <w:rFonts w:ascii="Times New Roman" w:hAnsi="Times New Roman"/>
                <w:sz w:val="20"/>
              </w:rPr>
              <w:t>Percentage extant taxa</w:t>
            </w:r>
          </w:p>
        </w:tc>
        <w:tc>
          <w:tcPr>
            <w:tcW w:w="1138" w:type="dxa"/>
            <w:tcBorders>
              <w:bottom w:val="single" w:sz="4" w:space="0" w:color="000000"/>
            </w:tcBorders>
            <w:shd w:val="clear" w:color="auto" w:fill="auto"/>
            <w:vAlign w:val="center"/>
          </w:tcPr>
          <w:p w14:paraId="4A69A6EA" w14:textId="77777777" w:rsidR="00170255" w:rsidRPr="007B12E1" w:rsidRDefault="00170255" w:rsidP="000E32B0">
            <w:pPr>
              <w:jc w:val="center"/>
              <w:rPr>
                <w:rFonts w:ascii="Times New Roman" w:hAnsi="Times New Roman"/>
                <w:sz w:val="20"/>
              </w:rPr>
            </w:pPr>
            <w:r>
              <w:rPr>
                <w:rFonts w:ascii="Times New Roman" w:hAnsi="Times New Roman"/>
                <w:sz w:val="20"/>
              </w:rPr>
              <w:t>5.6e-09</w:t>
            </w:r>
          </w:p>
        </w:tc>
        <w:tc>
          <w:tcPr>
            <w:tcW w:w="1138" w:type="dxa"/>
            <w:tcBorders>
              <w:bottom w:val="single" w:sz="4" w:space="0" w:color="000000"/>
            </w:tcBorders>
            <w:shd w:val="clear" w:color="auto" w:fill="auto"/>
            <w:vAlign w:val="center"/>
          </w:tcPr>
          <w:p w14:paraId="52353B78" w14:textId="77777777" w:rsidR="00170255" w:rsidRPr="007B12E1" w:rsidRDefault="00170255" w:rsidP="000E32B0">
            <w:pPr>
              <w:jc w:val="center"/>
              <w:rPr>
                <w:rFonts w:ascii="Times New Roman" w:hAnsi="Times New Roman"/>
                <w:sz w:val="20"/>
              </w:rPr>
            </w:pPr>
            <w:r>
              <w:rPr>
                <w:rFonts w:ascii="Times New Roman" w:hAnsi="Times New Roman"/>
                <w:sz w:val="20"/>
              </w:rPr>
              <w:t>2.3e-07</w:t>
            </w:r>
          </w:p>
        </w:tc>
        <w:tc>
          <w:tcPr>
            <w:tcW w:w="1002" w:type="dxa"/>
            <w:tcBorders>
              <w:bottom w:val="single" w:sz="4" w:space="0" w:color="000000"/>
            </w:tcBorders>
            <w:shd w:val="clear" w:color="auto" w:fill="auto"/>
            <w:vAlign w:val="center"/>
          </w:tcPr>
          <w:p w14:paraId="5F3749FA" w14:textId="77777777" w:rsidR="00170255" w:rsidRPr="007B12E1" w:rsidRDefault="00170255" w:rsidP="000E32B0">
            <w:pPr>
              <w:jc w:val="center"/>
              <w:rPr>
                <w:rFonts w:ascii="Times New Roman" w:hAnsi="Times New Roman"/>
                <w:sz w:val="20"/>
              </w:rPr>
            </w:pPr>
            <w:r>
              <w:rPr>
                <w:rFonts w:ascii="Times New Roman" w:hAnsi="Times New Roman"/>
                <w:sz w:val="20"/>
              </w:rPr>
              <w:t>6.5e-05</w:t>
            </w:r>
          </w:p>
        </w:tc>
        <w:tc>
          <w:tcPr>
            <w:tcW w:w="1077" w:type="dxa"/>
            <w:tcBorders>
              <w:bottom w:val="single" w:sz="4" w:space="0" w:color="000000"/>
            </w:tcBorders>
            <w:shd w:val="clear" w:color="auto" w:fill="auto"/>
            <w:vAlign w:val="center"/>
          </w:tcPr>
          <w:p w14:paraId="671DDE6D" w14:textId="77777777" w:rsidR="00170255" w:rsidRPr="00D67355" w:rsidRDefault="00170255" w:rsidP="000E32B0">
            <w:pPr>
              <w:jc w:val="center"/>
              <w:rPr>
                <w:rFonts w:ascii="Times New Roman" w:hAnsi="Times New Roman"/>
                <w:color w:val="000000"/>
                <w:sz w:val="20"/>
              </w:rPr>
            </w:pPr>
            <w:r w:rsidRPr="00D67355">
              <w:rPr>
                <w:rFonts w:ascii="Times New Roman" w:hAnsi="Times New Roman"/>
                <w:color w:val="000000"/>
                <w:sz w:val="20"/>
              </w:rPr>
              <w:t>&lt; 2.0e-16</w:t>
            </w:r>
          </w:p>
        </w:tc>
        <w:tc>
          <w:tcPr>
            <w:tcW w:w="1040" w:type="dxa"/>
            <w:tcBorders>
              <w:bottom w:val="single" w:sz="4" w:space="0" w:color="000000"/>
            </w:tcBorders>
            <w:shd w:val="clear" w:color="auto" w:fill="auto"/>
            <w:vAlign w:val="center"/>
          </w:tcPr>
          <w:p w14:paraId="7FEAD6EF" w14:textId="77777777" w:rsidR="00170255" w:rsidRPr="007B12E1" w:rsidRDefault="00170255" w:rsidP="000E32B0">
            <w:pPr>
              <w:jc w:val="center"/>
              <w:rPr>
                <w:rFonts w:ascii="Times New Roman" w:hAnsi="Times New Roman"/>
                <w:sz w:val="20"/>
              </w:rPr>
            </w:pPr>
            <w:r>
              <w:rPr>
                <w:rFonts w:ascii="Times New Roman" w:hAnsi="Times New Roman"/>
                <w:sz w:val="20"/>
              </w:rPr>
              <w:t>1.4e-07</w:t>
            </w:r>
          </w:p>
        </w:tc>
      </w:tr>
      <w:tr w:rsidR="00170255" w:rsidRPr="007B12E1" w14:paraId="6E933708" w14:textId="77777777" w:rsidTr="000E32B0">
        <w:trPr>
          <w:trHeight w:hRule="exact" w:val="340"/>
        </w:trPr>
        <w:tc>
          <w:tcPr>
            <w:tcW w:w="3583" w:type="dxa"/>
            <w:vAlign w:val="center"/>
          </w:tcPr>
          <w:p w14:paraId="30DA17C7" w14:textId="77777777" w:rsidR="00170255" w:rsidRPr="007B12E1" w:rsidRDefault="00170255" w:rsidP="000E32B0">
            <w:pPr>
              <w:rPr>
                <w:rFonts w:ascii="Times New Roman" w:hAnsi="Times New Roman"/>
                <w:sz w:val="20"/>
              </w:rPr>
            </w:pPr>
            <w:r w:rsidRPr="007B12E1">
              <w:rPr>
                <w:rFonts w:ascii="Times New Roman" w:hAnsi="Times New Roman"/>
                <w:sz w:val="20"/>
              </w:rPr>
              <w:t>Taxonomic rank</w:t>
            </w:r>
          </w:p>
        </w:tc>
        <w:tc>
          <w:tcPr>
            <w:tcW w:w="1138" w:type="dxa"/>
            <w:tcBorders>
              <w:bottom w:val="single" w:sz="4" w:space="0" w:color="000000"/>
            </w:tcBorders>
            <w:shd w:val="pct20" w:color="auto" w:fill="auto"/>
            <w:vAlign w:val="center"/>
          </w:tcPr>
          <w:p w14:paraId="39CEEAA9" w14:textId="77777777" w:rsidR="00170255" w:rsidRPr="007B12E1" w:rsidRDefault="00170255" w:rsidP="000E32B0">
            <w:pPr>
              <w:jc w:val="center"/>
              <w:rPr>
                <w:rFonts w:ascii="Times New Roman" w:hAnsi="Times New Roman"/>
                <w:sz w:val="20"/>
              </w:rPr>
            </w:pPr>
            <w:r>
              <w:rPr>
                <w:rFonts w:ascii="Times New Roman" w:hAnsi="Times New Roman"/>
                <w:sz w:val="20"/>
              </w:rPr>
              <w:t>2.9e-01</w:t>
            </w:r>
          </w:p>
        </w:tc>
        <w:tc>
          <w:tcPr>
            <w:tcW w:w="1138" w:type="dxa"/>
            <w:tcBorders>
              <w:bottom w:val="single" w:sz="4" w:space="0" w:color="000000"/>
            </w:tcBorders>
            <w:shd w:val="solid" w:color="auto" w:fill="000000"/>
            <w:vAlign w:val="center"/>
          </w:tcPr>
          <w:p w14:paraId="520D262B" w14:textId="77777777" w:rsidR="00170255" w:rsidRPr="007B12E1" w:rsidRDefault="00170255"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5D7E121E" w14:textId="77777777" w:rsidR="00170255" w:rsidRPr="007B12E1" w:rsidRDefault="00170255" w:rsidP="000E32B0">
            <w:pPr>
              <w:jc w:val="center"/>
              <w:rPr>
                <w:rFonts w:ascii="Times New Roman" w:hAnsi="Times New Roman"/>
                <w:sz w:val="20"/>
              </w:rPr>
            </w:pPr>
          </w:p>
        </w:tc>
        <w:tc>
          <w:tcPr>
            <w:tcW w:w="1077" w:type="dxa"/>
            <w:tcBorders>
              <w:bottom w:val="single" w:sz="4" w:space="0" w:color="000000"/>
            </w:tcBorders>
            <w:shd w:val="solid" w:color="000000" w:fill="auto"/>
            <w:vAlign w:val="center"/>
          </w:tcPr>
          <w:p w14:paraId="4889E236" w14:textId="77777777" w:rsidR="00170255" w:rsidRPr="007B12E1" w:rsidRDefault="00170255" w:rsidP="000E32B0">
            <w:pPr>
              <w:jc w:val="center"/>
              <w:rPr>
                <w:rFonts w:ascii="Times New Roman" w:hAnsi="Times New Roman"/>
                <w:sz w:val="20"/>
              </w:rPr>
            </w:pPr>
          </w:p>
        </w:tc>
        <w:tc>
          <w:tcPr>
            <w:tcW w:w="1040" w:type="dxa"/>
            <w:tcBorders>
              <w:bottom w:val="single" w:sz="4" w:space="0" w:color="000000"/>
            </w:tcBorders>
            <w:shd w:val="solid" w:color="000000" w:fill="auto"/>
            <w:vAlign w:val="center"/>
          </w:tcPr>
          <w:p w14:paraId="6CB81F3C" w14:textId="77777777" w:rsidR="00170255" w:rsidRPr="007B12E1" w:rsidRDefault="00170255" w:rsidP="000E32B0">
            <w:pPr>
              <w:jc w:val="center"/>
              <w:rPr>
                <w:rFonts w:ascii="Times New Roman" w:hAnsi="Times New Roman"/>
                <w:sz w:val="20"/>
              </w:rPr>
            </w:pPr>
          </w:p>
        </w:tc>
      </w:tr>
      <w:tr w:rsidR="00170255" w:rsidRPr="007B12E1" w14:paraId="1C7E6EDA" w14:textId="77777777" w:rsidTr="000E32B0">
        <w:trPr>
          <w:trHeight w:hRule="exact" w:val="340"/>
        </w:trPr>
        <w:tc>
          <w:tcPr>
            <w:tcW w:w="3583" w:type="dxa"/>
            <w:vAlign w:val="center"/>
          </w:tcPr>
          <w:p w14:paraId="20B32006" w14:textId="77777777" w:rsidR="00170255" w:rsidRPr="007B12E1" w:rsidRDefault="00170255" w:rsidP="000E32B0">
            <w:pPr>
              <w:rPr>
                <w:rFonts w:ascii="Times New Roman" w:hAnsi="Times New Roman"/>
                <w:sz w:val="20"/>
              </w:rPr>
            </w:pPr>
            <w:r w:rsidRPr="007B12E1">
              <w:rPr>
                <w:rFonts w:ascii="Times New Roman" w:hAnsi="Times New Roman"/>
                <w:sz w:val="20"/>
              </w:rPr>
              <w:t>Taxonomic group</w:t>
            </w:r>
          </w:p>
        </w:tc>
        <w:tc>
          <w:tcPr>
            <w:tcW w:w="1138" w:type="dxa"/>
            <w:tcBorders>
              <w:right w:val="single" w:sz="4" w:space="0" w:color="000000"/>
            </w:tcBorders>
            <w:shd w:val="pct20" w:color="auto" w:fill="auto"/>
            <w:vAlign w:val="center"/>
          </w:tcPr>
          <w:p w14:paraId="12E0523C" w14:textId="77777777" w:rsidR="00170255" w:rsidRPr="007B12E1" w:rsidRDefault="00170255" w:rsidP="000E32B0">
            <w:pPr>
              <w:jc w:val="center"/>
              <w:rPr>
                <w:rFonts w:ascii="Times New Roman" w:hAnsi="Times New Roman"/>
                <w:sz w:val="20"/>
              </w:rPr>
            </w:pPr>
            <w:r>
              <w:rPr>
                <w:rFonts w:ascii="Times New Roman" w:hAnsi="Times New Roman"/>
                <w:sz w:val="20"/>
              </w:rPr>
              <w:t>5.5e-02</w:t>
            </w:r>
          </w:p>
        </w:tc>
        <w:tc>
          <w:tcPr>
            <w:tcW w:w="1138" w:type="dxa"/>
            <w:tcBorders>
              <w:left w:val="single" w:sz="4" w:space="0" w:color="000000"/>
              <w:right w:val="single" w:sz="4" w:space="0" w:color="000000"/>
            </w:tcBorders>
            <w:shd w:val="pct20" w:color="auto" w:fill="auto"/>
            <w:vAlign w:val="center"/>
          </w:tcPr>
          <w:p w14:paraId="42BF8949" w14:textId="77777777" w:rsidR="00170255" w:rsidRPr="007B12E1" w:rsidRDefault="00170255" w:rsidP="000E32B0">
            <w:pPr>
              <w:jc w:val="center"/>
              <w:rPr>
                <w:rFonts w:ascii="Times New Roman" w:hAnsi="Times New Roman"/>
                <w:sz w:val="20"/>
              </w:rPr>
            </w:pPr>
            <w:r>
              <w:rPr>
                <w:rFonts w:ascii="Times New Roman" w:hAnsi="Times New Roman"/>
                <w:sz w:val="20"/>
              </w:rPr>
              <w:t>2.0e-01</w:t>
            </w:r>
          </w:p>
        </w:tc>
        <w:tc>
          <w:tcPr>
            <w:tcW w:w="1002" w:type="dxa"/>
            <w:tcBorders>
              <w:left w:val="single" w:sz="4" w:space="0" w:color="000000"/>
              <w:right w:val="single" w:sz="4" w:space="0" w:color="000000"/>
            </w:tcBorders>
            <w:shd w:val="pct20" w:color="auto" w:fill="auto"/>
            <w:vAlign w:val="center"/>
          </w:tcPr>
          <w:p w14:paraId="490285EB" w14:textId="77777777" w:rsidR="00170255" w:rsidRPr="007B12E1" w:rsidRDefault="00170255" w:rsidP="000E32B0">
            <w:pPr>
              <w:jc w:val="center"/>
              <w:rPr>
                <w:rFonts w:ascii="Times New Roman" w:hAnsi="Times New Roman"/>
                <w:sz w:val="20"/>
              </w:rPr>
            </w:pPr>
            <w:r>
              <w:rPr>
                <w:rFonts w:ascii="Times New Roman" w:hAnsi="Times New Roman"/>
                <w:sz w:val="20"/>
              </w:rPr>
              <w:t>6.9e-02</w:t>
            </w:r>
          </w:p>
        </w:tc>
        <w:tc>
          <w:tcPr>
            <w:tcW w:w="1077" w:type="dxa"/>
            <w:tcBorders>
              <w:left w:val="single" w:sz="4" w:space="0" w:color="000000"/>
              <w:right w:val="single" w:sz="4" w:space="0" w:color="000000"/>
            </w:tcBorders>
            <w:shd w:val="pct20" w:color="auto" w:fill="auto"/>
            <w:vAlign w:val="center"/>
          </w:tcPr>
          <w:p w14:paraId="00D85E65" w14:textId="77777777" w:rsidR="00170255" w:rsidRPr="007B12E1" w:rsidRDefault="00170255" w:rsidP="000E32B0">
            <w:pPr>
              <w:jc w:val="center"/>
              <w:rPr>
                <w:rFonts w:ascii="Times New Roman" w:hAnsi="Times New Roman"/>
                <w:sz w:val="20"/>
              </w:rPr>
            </w:pPr>
            <w:r>
              <w:rPr>
                <w:rFonts w:ascii="Times New Roman" w:hAnsi="Times New Roman"/>
                <w:sz w:val="20"/>
              </w:rPr>
              <w:t>2.3e-01</w:t>
            </w:r>
          </w:p>
        </w:tc>
        <w:tc>
          <w:tcPr>
            <w:tcW w:w="1040" w:type="dxa"/>
            <w:tcBorders>
              <w:left w:val="single" w:sz="4" w:space="0" w:color="000000"/>
              <w:right w:val="single" w:sz="4" w:space="0" w:color="000000"/>
            </w:tcBorders>
            <w:shd w:val="pct20" w:color="auto" w:fill="auto"/>
            <w:vAlign w:val="center"/>
          </w:tcPr>
          <w:p w14:paraId="07A9E9E3" w14:textId="77777777" w:rsidR="00170255" w:rsidRPr="007B12E1" w:rsidRDefault="00170255" w:rsidP="000E32B0">
            <w:pPr>
              <w:jc w:val="center"/>
              <w:rPr>
                <w:rFonts w:ascii="Times New Roman" w:hAnsi="Times New Roman"/>
                <w:sz w:val="20"/>
              </w:rPr>
            </w:pPr>
            <w:r>
              <w:rPr>
                <w:rFonts w:ascii="Times New Roman" w:hAnsi="Times New Roman"/>
                <w:sz w:val="20"/>
              </w:rPr>
              <w:t>5.1e-02</w:t>
            </w:r>
          </w:p>
        </w:tc>
      </w:tr>
      <w:tr w:rsidR="00170255" w:rsidRPr="00AF713C" w14:paraId="5C306541" w14:textId="77777777" w:rsidTr="000E32B0">
        <w:trPr>
          <w:trHeight w:hRule="exact" w:val="340"/>
        </w:trPr>
        <w:tc>
          <w:tcPr>
            <w:tcW w:w="3583" w:type="dxa"/>
            <w:vAlign w:val="center"/>
          </w:tcPr>
          <w:p w14:paraId="396F67D1" w14:textId="77777777" w:rsidR="00170255" w:rsidRPr="00AF713C" w:rsidRDefault="00170255" w:rsidP="000E32B0">
            <w:pPr>
              <w:rPr>
                <w:rFonts w:ascii="Times New Roman" w:hAnsi="Times New Roman"/>
                <w:b/>
                <w:sz w:val="20"/>
              </w:rPr>
            </w:pPr>
            <w:r w:rsidRPr="00AF713C">
              <w:rPr>
                <w:rFonts w:ascii="Times New Roman" w:hAnsi="Times New Roman"/>
                <w:b/>
                <w:sz w:val="20"/>
              </w:rPr>
              <w:t>Proportion of deviance explained</w:t>
            </w:r>
            <w:r>
              <w:rPr>
                <w:rFonts w:ascii="Times New Roman" w:hAnsi="Times New Roman"/>
                <w:b/>
                <w:sz w:val="20"/>
              </w:rPr>
              <w:t xml:space="preserve"> (%)</w:t>
            </w:r>
          </w:p>
        </w:tc>
        <w:tc>
          <w:tcPr>
            <w:tcW w:w="1138" w:type="dxa"/>
            <w:vAlign w:val="center"/>
          </w:tcPr>
          <w:p w14:paraId="01EE8B1E" w14:textId="77777777" w:rsidR="00170255" w:rsidRPr="00AF677B" w:rsidRDefault="00170255" w:rsidP="000E32B0">
            <w:pPr>
              <w:jc w:val="center"/>
              <w:rPr>
                <w:rFonts w:ascii="Times New Roman" w:hAnsi="Times New Roman"/>
                <w:b/>
                <w:color w:val="000000"/>
                <w:sz w:val="20"/>
              </w:rPr>
            </w:pPr>
            <w:r>
              <w:rPr>
                <w:rFonts w:ascii="Times New Roman" w:hAnsi="Times New Roman"/>
                <w:b/>
                <w:color w:val="000000"/>
                <w:sz w:val="20"/>
              </w:rPr>
              <w:t>35.6</w:t>
            </w:r>
          </w:p>
        </w:tc>
        <w:tc>
          <w:tcPr>
            <w:tcW w:w="1138" w:type="dxa"/>
            <w:vAlign w:val="center"/>
          </w:tcPr>
          <w:p w14:paraId="375BB2F3" w14:textId="77777777" w:rsidR="00170255" w:rsidRPr="00AF677B" w:rsidRDefault="00170255" w:rsidP="000E32B0">
            <w:pPr>
              <w:jc w:val="center"/>
              <w:rPr>
                <w:rFonts w:ascii="Times New Roman" w:hAnsi="Times New Roman"/>
                <w:b/>
                <w:color w:val="000000"/>
                <w:sz w:val="20"/>
              </w:rPr>
            </w:pPr>
            <w:r>
              <w:rPr>
                <w:rFonts w:ascii="Times New Roman" w:hAnsi="Times New Roman"/>
                <w:b/>
                <w:color w:val="000000"/>
                <w:sz w:val="20"/>
              </w:rPr>
              <w:t>9.3</w:t>
            </w:r>
          </w:p>
        </w:tc>
        <w:tc>
          <w:tcPr>
            <w:tcW w:w="1002" w:type="dxa"/>
            <w:vAlign w:val="center"/>
          </w:tcPr>
          <w:p w14:paraId="53ECDED5" w14:textId="77777777" w:rsidR="00170255" w:rsidRPr="00AF677B" w:rsidRDefault="00170255" w:rsidP="000E32B0">
            <w:pPr>
              <w:jc w:val="center"/>
              <w:rPr>
                <w:rFonts w:ascii="Times New Roman" w:hAnsi="Times New Roman"/>
                <w:b/>
                <w:color w:val="000000"/>
                <w:sz w:val="20"/>
              </w:rPr>
            </w:pPr>
            <w:r>
              <w:rPr>
                <w:rFonts w:ascii="Times New Roman" w:hAnsi="Times New Roman"/>
                <w:b/>
                <w:color w:val="000000"/>
                <w:sz w:val="20"/>
              </w:rPr>
              <w:t>2.3</w:t>
            </w:r>
          </w:p>
        </w:tc>
        <w:tc>
          <w:tcPr>
            <w:tcW w:w="1077" w:type="dxa"/>
            <w:shd w:val="clear" w:color="FFFFFF" w:fill="auto"/>
            <w:vAlign w:val="center"/>
          </w:tcPr>
          <w:p w14:paraId="412D77F5" w14:textId="77777777" w:rsidR="00170255" w:rsidRPr="00AF677B" w:rsidRDefault="00170255" w:rsidP="000E32B0">
            <w:pPr>
              <w:jc w:val="center"/>
              <w:rPr>
                <w:rFonts w:ascii="Times New Roman" w:hAnsi="Times New Roman"/>
                <w:b/>
                <w:color w:val="000000"/>
                <w:sz w:val="20"/>
              </w:rPr>
            </w:pPr>
            <w:r>
              <w:rPr>
                <w:rFonts w:ascii="Times New Roman" w:hAnsi="Times New Roman"/>
                <w:b/>
                <w:color w:val="000000"/>
                <w:sz w:val="20"/>
              </w:rPr>
              <w:t>25.4</w:t>
            </w:r>
          </w:p>
        </w:tc>
        <w:tc>
          <w:tcPr>
            <w:tcW w:w="1040" w:type="dxa"/>
            <w:shd w:val="clear" w:color="FFFFFF" w:fill="auto"/>
            <w:vAlign w:val="center"/>
          </w:tcPr>
          <w:p w14:paraId="085FBF09" w14:textId="77777777" w:rsidR="00170255" w:rsidRPr="00AF677B" w:rsidRDefault="00170255" w:rsidP="000E32B0">
            <w:pPr>
              <w:jc w:val="center"/>
              <w:rPr>
                <w:rFonts w:ascii="Times New Roman" w:hAnsi="Times New Roman"/>
                <w:b/>
                <w:color w:val="000000"/>
                <w:sz w:val="20"/>
              </w:rPr>
            </w:pPr>
            <w:r>
              <w:rPr>
                <w:rFonts w:ascii="Times New Roman" w:hAnsi="Times New Roman"/>
                <w:b/>
                <w:color w:val="000000"/>
                <w:sz w:val="20"/>
              </w:rPr>
              <w:t>58.8</w:t>
            </w:r>
          </w:p>
        </w:tc>
      </w:tr>
    </w:tbl>
    <w:p w14:paraId="44FC5966" w14:textId="77777777" w:rsidR="006519B3" w:rsidRDefault="006519B3" w:rsidP="006519B3">
      <w:pPr>
        <w:rPr>
          <w:rFonts w:ascii="Times New Roman" w:hAnsi="Times New Roman" w:cs="TimesNewRoman"/>
          <w:sz w:val="20"/>
          <w:lang w:val="en-US"/>
        </w:rPr>
      </w:pPr>
    </w:p>
    <w:p w14:paraId="689DEC34" w14:textId="091F6347" w:rsidR="00B55CE1" w:rsidRDefault="006519B3" w:rsidP="00B55CE1">
      <w:pPr>
        <w:rPr>
          <w:rFonts w:ascii="Times New Roman" w:hAnsi="Times New Roman"/>
        </w:rPr>
      </w:pPr>
      <w:proofErr w:type="gramStart"/>
      <w:r w:rsidRPr="00CC27A3">
        <w:rPr>
          <w:rFonts w:ascii="Times New Roman" w:hAnsi="Times New Roman"/>
          <w:b/>
          <w:smallCaps/>
        </w:rPr>
        <w:t xml:space="preserve">Supplementary table </w:t>
      </w:r>
      <w:r w:rsidR="0041724F">
        <w:rPr>
          <w:rFonts w:ascii="Times New Roman" w:hAnsi="Times New Roman"/>
          <w:b/>
          <w:smallCaps/>
        </w:rPr>
        <w:t>10</w:t>
      </w:r>
      <w:r w:rsidRPr="00CC27A3">
        <w:rPr>
          <w:rFonts w:ascii="Times New Roman" w:hAnsi="Times New Roman"/>
          <w:b/>
          <w:smallCaps/>
        </w:rPr>
        <w:t>.</w:t>
      </w:r>
      <w:proofErr w:type="gramEnd"/>
      <w:r w:rsidRPr="008A55F5">
        <w:rPr>
          <w:rFonts w:ascii="Times New Roman" w:hAnsi="Times New Roman"/>
        </w:rPr>
        <w:t xml:space="preserve"> </w:t>
      </w:r>
      <w:r w:rsidR="008B3A30" w:rsidRPr="008B3A30">
        <w:rPr>
          <w:rFonts w:ascii="Times New Roman" w:hAnsi="Times New Roman"/>
        </w:rPr>
        <w:t>Summary of results from minimum adequate general linear models of each of five indices of stratigraphic congruence (</w:t>
      </w:r>
      <w:r w:rsidR="008B3A30" w:rsidRPr="008B3A30">
        <w:rPr>
          <w:rFonts w:ascii="Times New Roman" w:hAnsi="Times New Roman"/>
          <w:i/>
        </w:rPr>
        <w:t>GER*, GER, SCI, GERt and MSM*</w:t>
      </w:r>
      <w:r w:rsidR="0041724F">
        <w:rPr>
          <w:rFonts w:ascii="Times New Roman" w:hAnsi="Times New Roman"/>
        </w:rPr>
        <w:t>, calculated assuming hard polytomies</w:t>
      </w:r>
      <w:r w:rsidR="008B3A30" w:rsidRPr="008B3A30">
        <w:rPr>
          <w:rFonts w:ascii="Times New Roman" w:hAnsi="Times New Roman"/>
        </w:rPr>
        <w:t xml:space="preserve">) </w:t>
      </w:r>
      <w:r w:rsidR="008B3A30" w:rsidRPr="00170255">
        <w:rPr>
          <w:rFonts w:ascii="Times New Roman" w:hAnsi="Times New Roman"/>
        </w:rPr>
        <w:t xml:space="preserve">for </w:t>
      </w:r>
      <w:r w:rsidR="00561C7B" w:rsidRPr="00170255">
        <w:rPr>
          <w:rFonts w:ascii="Times New Roman" w:hAnsi="Times New Roman"/>
        </w:rPr>
        <w:t>647</w:t>
      </w:r>
      <w:r w:rsidR="008B3A30" w:rsidRPr="00170255">
        <w:rPr>
          <w:rFonts w:ascii="Times New Roman" w:hAnsi="Times New Roman"/>
        </w:rPr>
        <w:t xml:space="preserve"> empirical</w:t>
      </w:r>
      <w:r w:rsidR="008B3A30" w:rsidRPr="008B3A30">
        <w:rPr>
          <w:rFonts w:ascii="Times New Roman" w:hAnsi="Times New Roman"/>
        </w:rPr>
        <w:t xml:space="preserve"> trees modelled in terms of </w:t>
      </w:r>
      <w:r w:rsidR="00276C9B">
        <w:rPr>
          <w:rFonts w:ascii="Times New Roman" w:hAnsi="Times New Roman"/>
        </w:rPr>
        <w:t>ten</w:t>
      </w:r>
      <w:r w:rsidR="008B3A30" w:rsidRPr="008B3A30">
        <w:rPr>
          <w:rFonts w:ascii="Times New Roman" w:hAnsi="Times New Roman"/>
        </w:rPr>
        <w:t xml:space="preserve"> independent variables (mean </w:t>
      </w:r>
      <w:r w:rsidR="0041724F">
        <w:rPr>
          <w:rFonts w:ascii="Times New Roman" w:hAnsi="Times New Roman"/>
        </w:rPr>
        <w:t>age of first occurrences</w:t>
      </w:r>
      <w:r w:rsidR="008B3A30" w:rsidRPr="008B3A30">
        <w:rPr>
          <w:rFonts w:ascii="Times New Roman" w:hAnsi="Times New Roman"/>
        </w:rPr>
        <w:t xml:space="preserve"> excluded </w:t>
      </w:r>
      <w:r w:rsidR="008B3A30" w:rsidRPr="0041724F">
        <w:rPr>
          <w:rFonts w:ascii="Times New Roman" w:hAnsi="Times New Roman"/>
          <w:i/>
        </w:rPr>
        <w:t>a priori</w:t>
      </w:r>
      <w:r w:rsidR="008B3A30" w:rsidRPr="008B3A30">
        <w:rPr>
          <w:rFonts w:ascii="Times New Roman" w:hAnsi="Times New Roman"/>
        </w:rPr>
        <w:t xml:space="preserve">), without interactions. </w:t>
      </w:r>
      <w:r w:rsidR="00B55CE1">
        <w:rPr>
          <w:rFonts w:ascii="Times New Roman" w:hAnsi="Times New Roman"/>
        </w:rPr>
        <w:t>White cell</w:t>
      </w:r>
      <w:r w:rsidR="00B55CE1" w:rsidRPr="008A55F5">
        <w:rPr>
          <w:rFonts w:ascii="Times New Roman" w:hAnsi="Times New Roman"/>
        </w:rPr>
        <w:t xml:space="preserve"> = significant parameter (</w:t>
      </w:r>
      <w:r w:rsidR="00B55CE1">
        <w:rPr>
          <w:rFonts w:ascii="Times New Roman" w:hAnsi="Times New Roman"/>
          <w:i/>
        </w:rPr>
        <w:t>p</w:t>
      </w:r>
      <w:r w:rsidR="00B55CE1" w:rsidRPr="008A55F5">
        <w:rPr>
          <w:rFonts w:ascii="Times New Roman" w:hAnsi="Times New Roman"/>
          <w:i/>
        </w:rPr>
        <w:t xml:space="preserve"> </w:t>
      </w:r>
      <w:r w:rsidR="00B55CE1" w:rsidRPr="008A55F5">
        <w:rPr>
          <w:rFonts w:ascii="Times New Roman" w:hAnsi="Times New Roman"/>
        </w:rPr>
        <w:t xml:space="preserve">&lt; 0.05); </w:t>
      </w:r>
      <w:r w:rsidR="00B55CE1">
        <w:rPr>
          <w:rFonts w:ascii="Times New Roman" w:hAnsi="Times New Roman"/>
        </w:rPr>
        <w:t>gray cell</w:t>
      </w:r>
      <w:r w:rsidR="00B55CE1" w:rsidRPr="008A55F5">
        <w:rPr>
          <w:rFonts w:ascii="Times New Roman" w:hAnsi="Times New Roman"/>
        </w:rPr>
        <w:t xml:space="preserve"> = non-significant parameter (</w:t>
      </w:r>
      <w:r w:rsidR="00B55CE1">
        <w:rPr>
          <w:rFonts w:ascii="Times New Roman" w:hAnsi="Times New Roman"/>
          <w:i/>
        </w:rPr>
        <w:t>p</w:t>
      </w:r>
      <w:r w:rsidR="00B55CE1">
        <w:rPr>
          <w:rFonts w:ascii="Times New Roman" w:hAnsi="Times New Roman"/>
        </w:rPr>
        <w:t xml:space="preserve"> &gt; 0.05</w:t>
      </w:r>
      <w:r w:rsidR="00B55CE1" w:rsidRPr="008A55F5">
        <w:rPr>
          <w:rFonts w:ascii="Times New Roman" w:hAnsi="Times New Roman"/>
        </w:rPr>
        <w:t>)</w:t>
      </w:r>
      <w:r w:rsidR="00B55CE1">
        <w:rPr>
          <w:rFonts w:ascii="Times New Roman" w:hAnsi="Times New Roman"/>
        </w:rPr>
        <w:t xml:space="preserve"> still included in minimum adequate model</w:t>
      </w:r>
      <w:r w:rsidR="00B55CE1" w:rsidRPr="008A55F5">
        <w:rPr>
          <w:rFonts w:ascii="Times New Roman" w:hAnsi="Times New Roman"/>
        </w:rPr>
        <w:t xml:space="preserve">; black shading </w:t>
      </w:r>
      <w:r w:rsidR="00B55CE1">
        <w:rPr>
          <w:rFonts w:ascii="Times New Roman" w:hAnsi="Times New Roman"/>
        </w:rPr>
        <w:t>indicates</w:t>
      </w:r>
      <w:r w:rsidR="00B55CE1" w:rsidRPr="008A55F5">
        <w:rPr>
          <w:rFonts w:ascii="Times New Roman" w:hAnsi="Times New Roman"/>
        </w:rPr>
        <w:t xml:space="preserve"> parameter not included in final model.</w:t>
      </w:r>
    </w:p>
    <w:p w14:paraId="76F7A1E3" w14:textId="4E8BEA07" w:rsidR="0041724F" w:rsidRDefault="0041724F" w:rsidP="0041724F">
      <w:pPr>
        <w:rPr>
          <w:rFonts w:ascii="Times New Roman" w:hAnsi="Times New Roman"/>
        </w:rPr>
      </w:pPr>
    </w:p>
    <w:p w14:paraId="51095C86" w14:textId="77777777" w:rsidR="00B55CE1" w:rsidRDefault="00B55CE1">
      <w:pPr>
        <w:rPr>
          <w:rFonts w:ascii="Times New Roman" w:hAnsi="Times New Roman"/>
          <w:smallCaps/>
        </w:rPr>
      </w:pPr>
      <w:r>
        <w:rPr>
          <w:rFonts w:ascii="Times New Roman" w:hAnsi="Times New Roman"/>
          <w:smallCaps/>
        </w:rPr>
        <w:br w:type="page"/>
      </w:r>
    </w:p>
    <w:p w14:paraId="49AB906F" w14:textId="07C94FDC" w:rsidR="0041724F" w:rsidRPr="003324C5" w:rsidRDefault="0041724F" w:rsidP="0041724F">
      <w:pPr>
        <w:widowControl w:val="0"/>
        <w:autoSpaceDE w:val="0"/>
        <w:autoSpaceDN w:val="0"/>
        <w:adjustRightInd w:val="0"/>
        <w:rPr>
          <w:rFonts w:ascii="Times New Roman" w:hAnsi="Times New Roman"/>
          <w:sz w:val="20"/>
        </w:rPr>
      </w:pPr>
      <w:r w:rsidRPr="003324C5">
        <w:rPr>
          <w:rFonts w:ascii="Times New Roman" w:hAnsi="Times New Roman"/>
          <w:smallCaps/>
        </w:rPr>
        <w:t xml:space="preserve">Supplementary table </w:t>
      </w:r>
      <w:r>
        <w:rPr>
          <w:rFonts w:ascii="Times New Roman" w:hAnsi="Times New Roman"/>
          <w:smallCaps/>
        </w:rPr>
        <w:t>1</w:t>
      </w:r>
      <w:r w:rsidR="00456A1A">
        <w:rPr>
          <w:rFonts w:ascii="Times New Roman" w:hAnsi="Times New Roman"/>
          <w:smallCaps/>
        </w:rPr>
        <w:t>1</w:t>
      </w:r>
    </w:p>
    <w:p w14:paraId="55D0CF4F" w14:textId="77777777" w:rsidR="0041724F" w:rsidRDefault="0041724F" w:rsidP="0041724F">
      <w:pPr>
        <w:widowControl w:val="0"/>
        <w:autoSpaceDE w:val="0"/>
        <w:autoSpaceDN w:val="0"/>
        <w:adjustRightInd w:val="0"/>
        <w:ind w:left="720" w:hanging="720"/>
        <w:rPr>
          <w:rFonts w:ascii="Times New Roman" w:hAnsi="Times New Roman"/>
          <w:sz w:val="20"/>
        </w:rPr>
      </w:pPr>
    </w:p>
    <w:tbl>
      <w:tblPr>
        <w:tblW w:w="52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3"/>
        <w:gridCol w:w="1138"/>
        <w:gridCol w:w="1138"/>
        <w:gridCol w:w="1002"/>
        <w:gridCol w:w="1077"/>
        <w:gridCol w:w="1040"/>
      </w:tblGrid>
      <w:tr w:rsidR="001D003F" w:rsidRPr="007B12E1" w14:paraId="1E145758" w14:textId="77777777" w:rsidTr="000E32B0">
        <w:trPr>
          <w:trHeight w:hRule="exact" w:val="340"/>
        </w:trPr>
        <w:tc>
          <w:tcPr>
            <w:tcW w:w="3583" w:type="dxa"/>
            <w:vAlign w:val="center"/>
          </w:tcPr>
          <w:p w14:paraId="4C32DFA7" w14:textId="77777777" w:rsidR="001D003F" w:rsidRPr="007B12E1" w:rsidRDefault="001D003F" w:rsidP="000E32B0">
            <w:pPr>
              <w:rPr>
                <w:rFonts w:ascii="Times New Roman" w:hAnsi="Times New Roman"/>
                <w:b/>
                <w:sz w:val="20"/>
              </w:rPr>
            </w:pPr>
            <w:r w:rsidRPr="007B12E1">
              <w:rPr>
                <w:rFonts w:ascii="Times New Roman" w:hAnsi="Times New Roman"/>
                <w:b/>
                <w:sz w:val="20"/>
              </w:rPr>
              <w:t>Parameter</w:t>
            </w:r>
          </w:p>
        </w:tc>
        <w:tc>
          <w:tcPr>
            <w:tcW w:w="1138" w:type="dxa"/>
            <w:tcBorders>
              <w:bottom w:val="single" w:sz="4" w:space="0" w:color="000000"/>
            </w:tcBorders>
            <w:vAlign w:val="center"/>
          </w:tcPr>
          <w:p w14:paraId="56BAF5F0" w14:textId="77777777" w:rsidR="001D003F" w:rsidRPr="007C58C9" w:rsidRDefault="001D003F" w:rsidP="000E32B0">
            <w:pPr>
              <w:jc w:val="center"/>
              <w:rPr>
                <w:rFonts w:ascii="Times New Roman" w:hAnsi="Times New Roman"/>
                <w:b/>
                <w:i/>
                <w:sz w:val="20"/>
              </w:rPr>
            </w:pPr>
            <w:r w:rsidRPr="007C58C9">
              <w:rPr>
                <w:rFonts w:ascii="Times New Roman" w:hAnsi="Times New Roman"/>
                <w:b/>
                <w:i/>
                <w:sz w:val="20"/>
              </w:rPr>
              <w:t>GER</w:t>
            </w:r>
          </w:p>
        </w:tc>
        <w:tc>
          <w:tcPr>
            <w:tcW w:w="1138" w:type="dxa"/>
            <w:vAlign w:val="center"/>
          </w:tcPr>
          <w:p w14:paraId="5D79E415" w14:textId="77777777" w:rsidR="001D003F" w:rsidRPr="007C58C9" w:rsidRDefault="001D003F" w:rsidP="000E32B0">
            <w:pPr>
              <w:jc w:val="center"/>
              <w:rPr>
                <w:rFonts w:ascii="Times New Roman" w:hAnsi="Times New Roman"/>
                <w:b/>
                <w:i/>
                <w:sz w:val="20"/>
              </w:rPr>
            </w:pPr>
            <w:r w:rsidRPr="007C58C9">
              <w:rPr>
                <w:rFonts w:ascii="Times New Roman" w:hAnsi="Times New Roman"/>
                <w:b/>
                <w:i/>
                <w:sz w:val="20"/>
              </w:rPr>
              <w:t>GERt</w:t>
            </w:r>
          </w:p>
        </w:tc>
        <w:tc>
          <w:tcPr>
            <w:tcW w:w="1002" w:type="dxa"/>
            <w:tcBorders>
              <w:bottom w:val="single" w:sz="4" w:space="0" w:color="000000"/>
            </w:tcBorders>
            <w:vAlign w:val="center"/>
          </w:tcPr>
          <w:p w14:paraId="282FE90D" w14:textId="77777777" w:rsidR="001D003F" w:rsidRPr="007C58C9" w:rsidRDefault="001D003F" w:rsidP="000E32B0">
            <w:pPr>
              <w:jc w:val="center"/>
              <w:rPr>
                <w:rFonts w:ascii="Times New Roman" w:hAnsi="Times New Roman"/>
                <w:b/>
                <w:i/>
                <w:sz w:val="20"/>
              </w:rPr>
            </w:pPr>
            <w:r w:rsidRPr="007C58C9">
              <w:rPr>
                <w:rFonts w:ascii="Times New Roman" w:hAnsi="Times New Roman"/>
                <w:b/>
                <w:i/>
                <w:sz w:val="20"/>
              </w:rPr>
              <w:t>GER*</w:t>
            </w:r>
          </w:p>
        </w:tc>
        <w:tc>
          <w:tcPr>
            <w:tcW w:w="1077" w:type="dxa"/>
            <w:tcBorders>
              <w:bottom w:val="single" w:sz="4" w:space="0" w:color="000000"/>
            </w:tcBorders>
            <w:shd w:val="clear" w:color="FFFFFF" w:fill="auto"/>
            <w:vAlign w:val="center"/>
          </w:tcPr>
          <w:p w14:paraId="510C4F05" w14:textId="77777777" w:rsidR="001D003F" w:rsidRPr="007C58C9" w:rsidRDefault="001D003F" w:rsidP="000E32B0">
            <w:pPr>
              <w:jc w:val="center"/>
              <w:rPr>
                <w:rFonts w:ascii="Times New Roman" w:hAnsi="Times New Roman"/>
                <w:b/>
                <w:i/>
                <w:sz w:val="20"/>
              </w:rPr>
            </w:pPr>
            <w:r w:rsidRPr="007C58C9">
              <w:rPr>
                <w:rFonts w:ascii="Times New Roman" w:hAnsi="Times New Roman"/>
                <w:b/>
                <w:i/>
                <w:sz w:val="20"/>
              </w:rPr>
              <w:t>SCI</w:t>
            </w:r>
          </w:p>
        </w:tc>
        <w:tc>
          <w:tcPr>
            <w:tcW w:w="1040" w:type="dxa"/>
            <w:shd w:val="clear" w:color="FFFFFF" w:fill="auto"/>
            <w:vAlign w:val="center"/>
          </w:tcPr>
          <w:p w14:paraId="60404E9A" w14:textId="77777777" w:rsidR="001D003F" w:rsidRPr="007C58C9" w:rsidRDefault="001D003F" w:rsidP="000E32B0">
            <w:pPr>
              <w:jc w:val="center"/>
              <w:rPr>
                <w:rFonts w:ascii="Times New Roman" w:hAnsi="Times New Roman"/>
                <w:b/>
                <w:i/>
                <w:sz w:val="20"/>
              </w:rPr>
            </w:pPr>
            <w:r w:rsidRPr="007C58C9">
              <w:rPr>
                <w:rFonts w:ascii="Times New Roman" w:hAnsi="Times New Roman"/>
                <w:b/>
                <w:i/>
                <w:sz w:val="20"/>
              </w:rPr>
              <w:t>MSM*</w:t>
            </w:r>
          </w:p>
        </w:tc>
      </w:tr>
      <w:tr w:rsidR="001D003F" w:rsidRPr="007B12E1" w14:paraId="2F0010D3" w14:textId="77777777" w:rsidTr="000E32B0">
        <w:trPr>
          <w:trHeight w:hRule="exact" w:val="340"/>
        </w:trPr>
        <w:tc>
          <w:tcPr>
            <w:tcW w:w="3583" w:type="dxa"/>
            <w:tcBorders>
              <w:right w:val="single" w:sz="4" w:space="0" w:color="000000"/>
            </w:tcBorders>
            <w:vAlign w:val="center"/>
          </w:tcPr>
          <w:p w14:paraId="0D6785F1" w14:textId="77777777" w:rsidR="001D003F" w:rsidRPr="007B12E1" w:rsidRDefault="001D003F" w:rsidP="000E32B0">
            <w:pPr>
              <w:rPr>
                <w:rFonts w:ascii="Times New Roman" w:hAnsi="Times New Roman"/>
                <w:sz w:val="20"/>
              </w:rPr>
            </w:pPr>
            <w:r w:rsidRPr="007B12E1">
              <w:rPr>
                <w:rFonts w:ascii="Times New Roman" w:hAnsi="Times New Roman"/>
                <w:sz w:val="20"/>
              </w:rPr>
              <w:t>Number of taxa</w:t>
            </w:r>
          </w:p>
        </w:tc>
        <w:tc>
          <w:tcPr>
            <w:tcW w:w="1138" w:type="dxa"/>
            <w:tcBorders>
              <w:bottom w:val="nil"/>
              <w:right w:val="single" w:sz="4" w:space="0" w:color="000000"/>
            </w:tcBorders>
            <w:shd w:val="clear" w:color="auto" w:fill="000000"/>
            <w:vAlign w:val="center"/>
          </w:tcPr>
          <w:p w14:paraId="578A2027" w14:textId="77777777" w:rsidR="001D003F" w:rsidRPr="007B12E1" w:rsidRDefault="001D003F" w:rsidP="000E32B0">
            <w:pPr>
              <w:jc w:val="center"/>
              <w:rPr>
                <w:rFonts w:ascii="Times New Roman" w:hAnsi="Times New Roman"/>
                <w:sz w:val="20"/>
              </w:rPr>
            </w:pPr>
          </w:p>
        </w:tc>
        <w:tc>
          <w:tcPr>
            <w:tcW w:w="1138" w:type="dxa"/>
            <w:tcBorders>
              <w:bottom w:val="single" w:sz="4" w:space="0" w:color="000000"/>
              <w:right w:val="single" w:sz="4" w:space="0" w:color="000000"/>
            </w:tcBorders>
            <w:vAlign w:val="center"/>
          </w:tcPr>
          <w:p w14:paraId="69005B72" w14:textId="77777777" w:rsidR="001D003F" w:rsidRPr="007B12E1" w:rsidRDefault="001D003F" w:rsidP="000E32B0">
            <w:pPr>
              <w:jc w:val="center"/>
              <w:rPr>
                <w:rFonts w:ascii="Times New Roman" w:hAnsi="Times New Roman"/>
                <w:sz w:val="20"/>
              </w:rPr>
            </w:pPr>
            <w:r>
              <w:rPr>
                <w:rFonts w:ascii="Times New Roman" w:hAnsi="Times New Roman"/>
                <w:sz w:val="20"/>
              </w:rPr>
              <w:t>4.2e-04</w:t>
            </w:r>
          </w:p>
        </w:tc>
        <w:tc>
          <w:tcPr>
            <w:tcW w:w="1002" w:type="dxa"/>
            <w:tcBorders>
              <w:bottom w:val="single" w:sz="4" w:space="0" w:color="000000"/>
              <w:right w:val="single" w:sz="4" w:space="0" w:color="000000"/>
            </w:tcBorders>
            <w:shd w:val="clear" w:color="auto" w:fill="auto"/>
            <w:vAlign w:val="center"/>
          </w:tcPr>
          <w:p w14:paraId="4DC1181A" w14:textId="77777777" w:rsidR="001D003F" w:rsidRPr="007B12E1" w:rsidRDefault="001D003F" w:rsidP="000E32B0">
            <w:pPr>
              <w:jc w:val="center"/>
              <w:rPr>
                <w:rFonts w:ascii="Times New Roman" w:hAnsi="Times New Roman"/>
                <w:sz w:val="20"/>
              </w:rPr>
            </w:pPr>
            <w:r>
              <w:rPr>
                <w:rFonts w:ascii="Times New Roman" w:hAnsi="Times New Roman"/>
                <w:sz w:val="20"/>
              </w:rPr>
              <w:t>3.2e-02</w:t>
            </w:r>
          </w:p>
        </w:tc>
        <w:tc>
          <w:tcPr>
            <w:tcW w:w="1077" w:type="dxa"/>
            <w:tcBorders>
              <w:top w:val="single" w:sz="4" w:space="0" w:color="000000"/>
              <w:left w:val="single" w:sz="4" w:space="0" w:color="000000"/>
              <w:bottom w:val="single" w:sz="4" w:space="0" w:color="000000"/>
              <w:right w:val="single" w:sz="4" w:space="0" w:color="000000"/>
            </w:tcBorders>
            <w:shd w:val="clear" w:color="FFFFFF" w:fill="auto"/>
            <w:vAlign w:val="center"/>
          </w:tcPr>
          <w:p w14:paraId="03C688AC" w14:textId="77777777" w:rsidR="001D003F" w:rsidRPr="007B12E1" w:rsidRDefault="001D003F" w:rsidP="000E32B0">
            <w:pPr>
              <w:jc w:val="center"/>
              <w:rPr>
                <w:rFonts w:ascii="Times New Roman" w:hAnsi="Times New Roman"/>
                <w:sz w:val="20"/>
              </w:rPr>
            </w:pPr>
            <w:r>
              <w:rPr>
                <w:rFonts w:ascii="Times New Roman" w:hAnsi="Times New Roman"/>
                <w:sz w:val="20"/>
              </w:rPr>
              <w:t>3.8e-02</w:t>
            </w:r>
          </w:p>
        </w:tc>
        <w:tc>
          <w:tcPr>
            <w:tcW w:w="1040" w:type="dxa"/>
            <w:tcBorders>
              <w:left w:val="single" w:sz="4" w:space="0" w:color="000000"/>
            </w:tcBorders>
            <w:shd w:val="clear" w:color="FFFFFF" w:fill="auto"/>
            <w:vAlign w:val="center"/>
          </w:tcPr>
          <w:p w14:paraId="7275DF2F" w14:textId="77777777" w:rsidR="001D003F" w:rsidRPr="007B12E1" w:rsidRDefault="001D003F" w:rsidP="000E32B0">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r>
      <w:tr w:rsidR="001D003F" w:rsidRPr="007B12E1" w14:paraId="325509B7" w14:textId="77777777" w:rsidTr="000E32B0">
        <w:trPr>
          <w:trHeight w:hRule="exact" w:val="340"/>
        </w:trPr>
        <w:tc>
          <w:tcPr>
            <w:tcW w:w="3583" w:type="dxa"/>
            <w:vAlign w:val="center"/>
          </w:tcPr>
          <w:p w14:paraId="30924725" w14:textId="77777777" w:rsidR="001D003F" w:rsidRPr="007B12E1" w:rsidRDefault="001D003F" w:rsidP="000E32B0">
            <w:pPr>
              <w:rPr>
                <w:rFonts w:ascii="Times New Roman" w:hAnsi="Times New Roman"/>
                <w:sz w:val="20"/>
              </w:rPr>
            </w:pPr>
            <w:r>
              <w:rPr>
                <w:rFonts w:ascii="Times New Roman" w:hAnsi="Times New Roman"/>
                <w:sz w:val="20"/>
              </w:rPr>
              <w:t>Colles</w:t>
            </w:r>
            <w:r w:rsidRPr="007B12E1">
              <w:rPr>
                <w:rFonts w:ascii="Times New Roman" w:hAnsi="Times New Roman"/>
                <w:sz w:val="20"/>
              </w:rPr>
              <w:t>s index</w:t>
            </w:r>
          </w:p>
        </w:tc>
        <w:tc>
          <w:tcPr>
            <w:tcW w:w="1138" w:type="dxa"/>
            <w:tcBorders>
              <w:top w:val="nil"/>
              <w:bottom w:val="nil"/>
            </w:tcBorders>
            <w:shd w:val="clear" w:color="auto" w:fill="000000"/>
            <w:vAlign w:val="center"/>
          </w:tcPr>
          <w:p w14:paraId="76C01DC5" w14:textId="77777777" w:rsidR="001D003F" w:rsidRPr="007B12E1" w:rsidRDefault="001D003F" w:rsidP="000E32B0">
            <w:pPr>
              <w:jc w:val="center"/>
              <w:rPr>
                <w:rFonts w:ascii="Times New Roman" w:hAnsi="Times New Roman"/>
                <w:sz w:val="20"/>
              </w:rPr>
            </w:pPr>
          </w:p>
        </w:tc>
        <w:tc>
          <w:tcPr>
            <w:tcW w:w="1138" w:type="dxa"/>
            <w:tcBorders>
              <w:bottom w:val="nil"/>
            </w:tcBorders>
            <w:shd w:val="clear" w:color="auto" w:fill="000000"/>
            <w:vAlign w:val="center"/>
          </w:tcPr>
          <w:p w14:paraId="43430BC6" w14:textId="77777777" w:rsidR="001D003F" w:rsidRPr="007B12E1" w:rsidRDefault="001D003F" w:rsidP="000E32B0">
            <w:pPr>
              <w:jc w:val="center"/>
              <w:rPr>
                <w:rFonts w:ascii="Times New Roman" w:hAnsi="Times New Roman"/>
                <w:sz w:val="20"/>
              </w:rPr>
            </w:pPr>
          </w:p>
        </w:tc>
        <w:tc>
          <w:tcPr>
            <w:tcW w:w="1002" w:type="dxa"/>
            <w:tcBorders>
              <w:bottom w:val="nil"/>
            </w:tcBorders>
            <w:shd w:val="clear" w:color="auto" w:fill="000000"/>
            <w:vAlign w:val="center"/>
          </w:tcPr>
          <w:p w14:paraId="7E27727C" w14:textId="77777777" w:rsidR="001D003F" w:rsidRPr="007B12E1" w:rsidRDefault="001D003F" w:rsidP="000E32B0">
            <w:pPr>
              <w:jc w:val="center"/>
              <w:rPr>
                <w:rFonts w:ascii="Times New Roman" w:hAnsi="Times New Roman"/>
                <w:sz w:val="20"/>
              </w:rPr>
            </w:pPr>
          </w:p>
        </w:tc>
        <w:tc>
          <w:tcPr>
            <w:tcW w:w="1077" w:type="dxa"/>
            <w:tcBorders>
              <w:top w:val="single" w:sz="4" w:space="0" w:color="000000"/>
              <w:bottom w:val="single" w:sz="4" w:space="0" w:color="000000"/>
            </w:tcBorders>
            <w:shd w:val="clear" w:color="000000" w:fill="auto"/>
            <w:vAlign w:val="center"/>
          </w:tcPr>
          <w:p w14:paraId="4A5FEACB" w14:textId="77777777" w:rsidR="001D003F" w:rsidRPr="007B12E1" w:rsidRDefault="001D003F" w:rsidP="000E32B0">
            <w:pPr>
              <w:jc w:val="center"/>
              <w:rPr>
                <w:rFonts w:ascii="Times New Roman" w:hAnsi="Times New Roman"/>
                <w:sz w:val="20"/>
              </w:rPr>
            </w:pPr>
            <w:r>
              <w:rPr>
                <w:rFonts w:ascii="Times New Roman" w:hAnsi="Times New Roman"/>
                <w:sz w:val="20"/>
              </w:rPr>
              <w:t>5.1e-04</w:t>
            </w:r>
          </w:p>
        </w:tc>
        <w:tc>
          <w:tcPr>
            <w:tcW w:w="1040" w:type="dxa"/>
            <w:shd w:val="clear" w:color="FFFFFF" w:fill="auto"/>
            <w:vAlign w:val="center"/>
          </w:tcPr>
          <w:p w14:paraId="5CBF4F60" w14:textId="77777777" w:rsidR="001D003F" w:rsidRPr="007B12E1" w:rsidRDefault="001D003F" w:rsidP="000E32B0">
            <w:pPr>
              <w:jc w:val="center"/>
              <w:rPr>
                <w:rFonts w:ascii="Times New Roman" w:hAnsi="Times New Roman"/>
                <w:sz w:val="20"/>
              </w:rPr>
            </w:pPr>
            <w:r>
              <w:rPr>
                <w:rFonts w:ascii="Times New Roman" w:hAnsi="Times New Roman"/>
                <w:sz w:val="20"/>
              </w:rPr>
              <w:t>4.6e-02</w:t>
            </w:r>
          </w:p>
        </w:tc>
      </w:tr>
      <w:tr w:rsidR="001D003F" w:rsidRPr="00E464AE" w14:paraId="1CED04F1" w14:textId="77777777" w:rsidTr="000E32B0">
        <w:trPr>
          <w:trHeight w:hRule="exact" w:val="340"/>
        </w:trPr>
        <w:tc>
          <w:tcPr>
            <w:tcW w:w="3583" w:type="dxa"/>
            <w:vAlign w:val="center"/>
          </w:tcPr>
          <w:p w14:paraId="03628448" w14:textId="77777777" w:rsidR="001D003F" w:rsidRPr="00E464AE" w:rsidRDefault="001D003F" w:rsidP="000E32B0">
            <w:pPr>
              <w:rPr>
                <w:rFonts w:ascii="Times New Roman" w:hAnsi="Times New Roman"/>
                <w:sz w:val="20"/>
              </w:rPr>
            </w:pPr>
            <w:r w:rsidRPr="00E464AE">
              <w:rPr>
                <w:rFonts w:ascii="Times New Roman" w:hAnsi="Times New Roman"/>
                <w:sz w:val="20"/>
              </w:rPr>
              <w:t>Percentage resolution</w:t>
            </w:r>
          </w:p>
        </w:tc>
        <w:tc>
          <w:tcPr>
            <w:tcW w:w="1138" w:type="dxa"/>
            <w:shd w:val="clear" w:color="auto" w:fill="auto"/>
            <w:vAlign w:val="center"/>
          </w:tcPr>
          <w:p w14:paraId="7579669D" w14:textId="77777777" w:rsidR="001D003F" w:rsidRPr="00E464AE" w:rsidRDefault="001D003F" w:rsidP="000E32B0">
            <w:pPr>
              <w:jc w:val="center"/>
              <w:rPr>
                <w:rFonts w:ascii="Times New Roman" w:hAnsi="Times New Roman"/>
                <w:sz w:val="20"/>
              </w:rPr>
            </w:pPr>
            <w:r w:rsidRPr="00E464AE">
              <w:rPr>
                <w:rFonts w:ascii="Times New Roman" w:hAnsi="Times New Roman"/>
                <w:sz w:val="20"/>
              </w:rPr>
              <w:t>9.9e-07</w:t>
            </w:r>
          </w:p>
        </w:tc>
        <w:tc>
          <w:tcPr>
            <w:tcW w:w="1138" w:type="dxa"/>
            <w:tcBorders>
              <w:bottom w:val="single" w:sz="4" w:space="0" w:color="000000"/>
            </w:tcBorders>
            <w:shd w:val="clear" w:color="auto" w:fill="000000"/>
            <w:vAlign w:val="center"/>
          </w:tcPr>
          <w:p w14:paraId="4D629889" w14:textId="77777777" w:rsidR="001D003F" w:rsidRPr="00E464AE" w:rsidRDefault="001D003F"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5A829137" w14:textId="77777777" w:rsidR="001D003F" w:rsidRPr="00E464AE" w:rsidRDefault="001D003F" w:rsidP="000E32B0">
            <w:pPr>
              <w:jc w:val="center"/>
              <w:rPr>
                <w:rFonts w:ascii="Times New Roman" w:hAnsi="Times New Roman"/>
                <w:sz w:val="20"/>
              </w:rPr>
            </w:pPr>
          </w:p>
        </w:tc>
        <w:tc>
          <w:tcPr>
            <w:tcW w:w="1077" w:type="dxa"/>
            <w:shd w:val="clear" w:color="auto" w:fill="auto"/>
            <w:vAlign w:val="center"/>
          </w:tcPr>
          <w:p w14:paraId="5E09D5D4" w14:textId="77777777" w:rsidR="001D003F" w:rsidRPr="00E464AE" w:rsidRDefault="001D003F" w:rsidP="000E32B0">
            <w:pPr>
              <w:jc w:val="center"/>
              <w:rPr>
                <w:rFonts w:ascii="Times New Roman" w:hAnsi="Times New Roman"/>
                <w:sz w:val="20"/>
              </w:rPr>
            </w:pPr>
            <w:r w:rsidRPr="00E464AE">
              <w:rPr>
                <w:rFonts w:ascii="Times New Roman" w:hAnsi="Times New Roman"/>
                <w:sz w:val="20"/>
              </w:rPr>
              <w:t>3.3e-06</w:t>
            </w:r>
          </w:p>
        </w:tc>
        <w:tc>
          <w:tcPr>
            <w:tcW w:w="1040" w:type="dxa"/>
            <w:tcBorders>
              <w:bottom w:val="single" w:sz="4" w:space="0" w:color="000000"/>
            </w:tcBorders>
            <w:shd w:val="clear" w:color="auto" w:fill="auto"/>
            <w:vAlign w:val="center"/>
          </w:tcPr>
          <w:p w14:paraId="3A5D009B" w14:textId="77777777" w:rsidR="001D003F" w:rsidRPr="00E464AE" w:rsidRDefault="001D003F" w:rsidP="000E32B0">
            <w:pPr>
              <w:jc w:val="center"/>
              <w:rPr>
                <w:rFonts w:ascii="Times New Roman" w:hAnsi="Times New Roman"/>
                <w:sz w:val="20"/>
              </w:rPr>
            </w:pPr>
            <w:r w:rsidRPr="00E464AE">
              <w:rPr>
                <w:rFonts w:ascii="Times New Roman" w:hAnsi="Times New Roman"/>
                <w:sz w:val="20"/>
              </w:rPr>
              <w:t>2.3e-06</w:t>
            </w:r>
          </w:p>
        </w:tc>
      </w:tr>
      <w:tr w:rsidR="001D003F" w:rsidRPr="007B12E1" w14:paraId="062C6F23" w14:textId="77777777" w:rsidTr="000E32B0">
        <w:trPr>
          <w:trHeight w:hRule="exact" w:val="340"/>
        </w:trPr>
        <w:tc>
          <w:tcPr>
            <w:tcW w:w="3583" w:type="dxa"/>
            <w:tcBorders>
              <w:bottom w:val="single" w:sz="4" w:space="0" w:color="000000"/>
            </w:tcBorders>
            <w:vAlign w:val="center"/>
          </w:tcPr>
          <w:p w14:paraId="4BE341BB" w14:textId="77777777" w:rsidR="001D003F" w:rsidRPr="007B12E1" w:rsidRDefault="001D003F" w:rsidP="000E32B0">
            <w:pPr>
              <w:rPr>
                <w:rFonts w:ascii="Times New Roman" w:hAnsi="Times New Roman"/>
                <w:sz w:val="20"/>
              </w:rPr>
            </w:pPr>
            <w:r w:rsidRPr="007B12E1">
              <w:rPr>
                <w:rFonts w:ascii="Times New Roman" w:hAnsi="Times New Roman"/>
                <w:sz w:val="20"/>
              </w:rPr>
              <w:t xml:space="preserve">Range of </w:t>
            </w:r>
            <w:r>
              <w:rPr>
                <w:rFonts w:ascii="Times New Roman" w:hAnsi="Times New Roman"/>
                <w:sz w:val="20"/>
              </w:rPr>
              <w:t>ages of first occurrences</w:t>
            </w:r>
          </w:p>
        </w:tc>
        <w:tc>
          <w:tcPr>
            <w:tcW w:w="1138" w:type="dxa"/>
            <w:tcBorders>
              <w:bottom w:val="single" w:sz="4" w:space="0" w:color="000000"/>
            </w:tcBorders>
            <w:vAlign w:val="center"/>
          </w:tcPr>
          <w:p w14:paraId="685D74E7" w14:textId="77777777" w:rsidR="001D003F" w:rsidRPr="007B12E1" w:rsidRDefault="001D003F" w:rsidP="000E32B0">
            <w:pPr>
              <w:jc w:val="center"/>
              <w:rPr>
                <w:rFonts w:ascii="Times New Roman" w:hAnsi="Times New Roman"/>
                <w:sz w:val="20"/>
              </w:rPr>
            </w:pPr>
            <w:r>
              <w:rPr>
                <w:rFonts w:ascii="Times New Roman" w:hAnsi="Times New Roman"/>
                <w:sz w:val="20"/>
              </w:rPr>
              <w:t>4.1</w:t>
            </w:r>
            <w:r w:rsidRPr="007B12E1">
              <w:rPr>
                <w:rFonts w:ascii="Times New Roman" w:hAnsi="Times New Roman"/>
                <w:sz w:val="20"/>
              </w:rPr>
              <w:t>e-03</w:t>
            </w:r>
          </w:p>
        </w:tc>
        <w:tc>
          <w:tcPr>
            <w:tcW w:w="1138" w:type="dxa"/>
            <w:tcBorders>
              <w:bottom w:val="single" w:sz="4" w:space="0" w:color="000000"/>
            </w:tcBorders>
            <w:shd w:val="pct20" w:color="auto" w:fill="auto"/>
            <w:vAlign w:val="center"/>
          </w:tcPr>
          <w:p w14:paraId="645AB72E" w14:textId="77777777" w:rsidR="001D003F" w:rsidRPr="007B12E1" w:rsidRDefault="001D003F" w:rsidP="000E32B0">
            <w:pPr>
              <w:jc w:val="center"/>
              <w:rPr>
                <w:rFonts w:ascii="Times New Roman" w:hAnsi="Times New Roman"/>
                <w:sz w:val="20"/>
              </w:rPr>
            </w:pPr>
            <w:r>
              <w:rPr>
                <w:rFonts w:ascii="Times New Roman" w:hAnsi="Times New Roman"/>
                <w:sz w:val="20"/>
              </w:rPr>
              <w:t>1.2e-01</w:t>
            </w:r>
          </w:p>
        </w:tc>
        <w:tc>
          <w:tcPr>
            <w:tcW w:w="1002" w:type="dxa"/>
            <w:tcBorders>
              <w:bottom w:val="single" w:sz="4" w:space="0" w:color="000000"/>
            </w:tcBorders>
            <w:shd w:val="pct20" w:color="auto" w:fill="auto"/>
            <w:vAlign w:val="center"/>
          </w:tcPr>
          <w:p w14:paraId="073243D2" w14:textId="77777777" w:rsidR="001D003F" w:rsidRPr="007B12E1" w:rsidRDefault="001D003F" w:rsidP="000E32B0">
            <w:pPr>
              <w:jc w:val="center"/>
              <w:rPr>
                <w:rFonts w:ascii="Times New Roman" w:hAnsi="Times New Roman"/>
                <w:sz w:val="20"/>
              </w:rPr>
            </w:pPr>
            <w:r>
              <w:rPr>
                <w:rFonts w:ascii="Times New Roman" w:hAnsi="Times New Roman"/>
                <w:sz w:val="20"/>
              </w:rPr>
              <w:t>5.3e-02</w:t>
            </w:r>
          </w:p>
        </w:tc>
        <w:tc>
          <w:tcPr>
            <w:tcW w:w="1077" w:type="dxa"/>
            <w:tcBorders>
              <w:bottom w:val="single" w:sz="4" w:space="0" w:color="000000"/>
            </w:tcBorders>
            <w:shd w:val="solid" w:color="000000" w:fill="auto"/>
            <w:vAlign w:val="center"/>
          </w:tcPr>
          <w:p w14:paraId="2E60762E" w14:textId="77777777" w:rsidR="001D003F" w:rsidRPr="007B12E1" w:rsidRDefault="001D003F" w:rsidP="000E32B0">
            <w:pPr>
              <w:jc w:val="center"/>
              <w:rPr>
                <w:rFonts w:ascii="Times New Roman" w:hAnsi="Times New Roman"/>
                <w:sz w:val="20"/>
              </w:rPr>
            </w:pPr>
          </w:p>
        </w:tc>
        <w:tc>
          <w:tcPr>
            <w:tcW w:w="1040" w:type="dxa"/>
            <w:tcBorders>
              <w:bottom w:val="single" w:sz="4" w:space="0" w:color="000000"/>
            </w:tcBorders>
            <w:shd w:val="clear" w:color="FFFFFF" w:fill="auto"/>
            <w:vAlign w:val="center"/>
          </w:tcPr>
          <w:p w14:paraId="45A2809A" w14:textId="77777777" w:rsidR="001D003F" w:rsidRPr="007B12E1" w:rsidRDefault="001D003F" w:rsidP="000E32B0">
            <w:pPr>
              <w:jc w:val="center"/>
              <w:rPr>
                <w:rFonts w:ascii="Times New Roman" w:hAnsi="Times New Roman"/>
                <w:sz w:val="20"/>
              </w:rPr>
            </w:pPr>
            <w:r>
              <w:rPr>
                <w:rFonts w:ascii="Times New Roman" w:hAnsi="Times New Roman"/>
                <w:sz w:val="20"/>
              </w:rPr>
              <w:t>1.4e-06</w:t>
            </w:r>
          </w:p>
        </w:tc>
      </w:tr>
      <w:tr w:rsidR="001D003F" w:rsidRPr="007B12E1" w14:paraId="74B415BF" w14:textId="77777777" w:rsidTr="000E32B0">
        <w:trPr>
          <w:trHeight w:hRule="exact" w:val="340"/>
        </w:trPr>
        <w:tc>
          <w:tcPr>
            <w:tcW w:w="3583" w:type="dxa"/>
            <w:shd w:val="clear" w:color="auto" w:fill="auto"/>
            <w:vAlign w:val="center"/>
          </w:tcPr>
          <w:p w14:paraId="71B0475C" w14:textId="77777777" w:rsidR="001D003F" w:rsidRPr="007B12E1" w:rsidRDefault="001D003F" w:rsidP="000E32B0">
            <w:pPr>
              <w:rPr>
                <w:rFonts w:ascii="Times New Roman" w:hAnsi="Times New Roman"/>
                <w:sz w:val="20"/>
              </w:rPr>
            </w:pPr>
            <w:r>
              <w:rPr>
                <w:rFonts w:ascii="Times New Roman" w:hAnsi="Times New Roman"/>
                <w:sz w:val="20"/>
              </w:rPr>
              <w:t>First occurrence centre of gravity</w:t>
            </w:r>
          </w:p>
        </w:tc>
        <w:tc>
          <w:tcPr>
            <w:tcW w:w="1138" w:type="dxa"/>
            <w:tcBorders>
              <w:bottom w:val="single" w:sz="4" w:space="0" w:color="000000"/>
            </w:tcBorders>
            <w:shd w:val="clear" w:color="auto" w:fill="auto"/>
            <w:vAlign w:val="center"/>
          </w:tcPr>
          <w:p w14:paraId="12AE96BA" w14:textId="77777777" w:rsidR="001D003F" w:rsidRPr="007B12E1" w:rsidRDefault="001D003F" w:rsidP="000E32B0">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138" w:type="dxa"/>
            <w:tcBorders>
              <w:bottom w:val="single" w:sz="4" w:space="0" w:color="000000"/>
            </w:tcBorders>
            <w:shd w:val="clear" w:color="auto" w:fill="auto"/>
            <w:vAlign w:val="center"/>
          </w:tcPr>
          <w:p w14:paraId="4ED90C40" w14:textId="77777777" w:rsidR="001D003F" w:rsidRPr="007B12E1" w:rsidRDefault="001D003F" w:rsidP="000E32B0">
            <w:pPr>
              <w:jc w:val="center"/>
              <w:rPr>
                <w:rFonts w:ascii="Times New Roman" w:hAnsi="Times New Roman"/>
                <w:sz w:val="20"/>
              </w:rPr>
            </w:pPr>
            <w:r>
              <w:rPr>
                <w:rFonts w:ascii="Times New Roman" w:hAnsi="Times New Roman"/>
                <w:sz w:val="20"/>
              </w:rPr>
              <w:t>3.8e-13</w:t>
            </w:r>
          </w:p>
        </w:tc>
        <w:tc>
          <w:tcPr>
            <w:tcW w:w="1002" w:type="dxa"/>
            <w:tcBorders>
              <w:bottom w:val="single" w:sz="4" w:space="0" w:color="000000"/>
            </w:tcBorders>
            <w:shd w:val="clear" w:color="auto" w:fill="auto"/>
            <w:vAlign w:val="center"/>
          </w:tcPr>
          <w:p w14:paraId="77B7D34E" w14:textId="77777777" w:rsidR="001D003F" w:rsidRPr="007B12E1" w:rsidRDefault="001D003F" w:rsidP="000E32B0">
            <w:pPr>
              <w:jc w:val="center"/>
              <w:rPr>
                <w:rFonts w:ascii="Times New Roman" w:hAnsi="Times New Roman"/>
                <w:sz w:val="20"/>
              </w:rPr>
            </w:pPr>
            <w:r>
              <w:rPr>
                <w:rFonts w:ascii="Times New Roman" w:hAnsi="Times New Roman"/>
                <w:sz w:val="20"/>
              </w:rPr>
              <w:t>1.9e-08</w:t>
            </w:r>
          </w:p>
        </w:tc>
        <w:tc>
          <w:tcPr>
            <w:tcW w:w="1077" w:type="dxa"/>
            <w:tcBorders>
              <w:bottom w:val="single" w:sz="4" w:space="0" w:color="000000"/>
            </w:tcBorders>
            <w:shd w:val="pct20" w:color="auto" w:fill="auto"/>
            <w:vAlign w:val="center"/>
          </w:tcPr>
          <w:p w14:paraId="6232524B" w14:textId="77777777" w:rsidR="001D003F" w:rsidRPr="00DC7115" w:rsidRDefault="001D003F" w:rsidP="000E32B0">
            <w:pPr>
              <w:jc w:val="center"/>
              <w:rPr>
                <w:rFonts w:ascii="Times New Roman" w:hAnsi="Times New Roman"/>
                <w:sz w:val="20"/>
              </w:rPr>
            </w:pPr>
            <w:r>
              <w:rPr>
                <w:rFonts w:ascii="Times New Roman" w:hAnsi="Times New Roman"/>
                <w:sz w:val="20"/>
              </w:rPr>
              <w:t>5.1e-01</w:t>
            </w:r>
          </w:p>
        </w:tc>
        <w:tc>
          <w:tcPr>
            <w:tcW w:w="1040" w:type="dxa"/>
            <w:shd w:val="pct20" w:color="auto" w:fill="auto"/>
            <w:vAlign w:val="center"/>
          </w:tcPr>
          <w:p w14:paraId="3F8BE3EF" w14:textId="77777777" w:rsidR="001D003F" w:rsidRPr="007B12E1" w:rsidRDefault="001D003F" w:rsidP="000E32B0">
            <w:pPr>
              <w:jc w:val="center"/>
              <w:rPr>
                <w:rFonts w:ascii="Times New Roman" w:hAnsi="Times New Roman"/>
                <w:sz w:val="20"/>
              </w:rPr>
            </w:pPr>
            <w:r>
              <w:rPr>
                <w:rFonts w:ascii="Times New Roman" w:hAnsi="Times New Roman"/>
                <w:sz w:val="20"/>
              </w:rPr>
              <w:t>9.9e-02</w:t>
            </w:r>
          </w:p>
        </w:tc>
      </w:tr>
      <w:tr w:rsidR="001D003F" w:rsidRPr="007B12E1" w14:paraId="3F36BAC8" w14:textId="77777777" w:rsidTr="000E32B0">
        <w:trPr>
          <w:trHeight w:hRule="exact" w:val="340"/>
        </w:trPr>
        <w:tc>
          <w:tcPr>
            <w:tcW w:w="3583" w:type="dxa"/>
            <w:shd w:val="clear" w:color="auto" w:fill="auto"/>
            <w:vAlign w:val="center"/>
          </w:tcPr>
          <w:p w14:paraId="3BB33CFE" w14:textId="77777777" w:rsidR="001D003F" w:rsidRPr="00AF713C" w:rsidRDefault="001D003F" w:rsidP="000E32B0">
            <w:pPr>
              <w:rPr>
                <w:rFonts w:ascii="Times New Roman" w:hAnsi="Times New Roman"/>
                <w:sz w:val="20"/>
              </w:rPr>
            </w:pPr>
            <w:r w:rsidRPr="00AF713C">
              <w:rPr>
                <w:rFonts w:ascii="Times New Roman" w:hAnsi="Times New Roman"/>
                <w:sz w:val="20"/>
              </w:rPr>
              <w:t>Gap variability</w:t>
            </w:r>
          </w:p>
        </w:tc>
        <w:tc>
          <w:tcPr>
            <w:tcW w:w="1138" w:type="dxa"/>
            <w:shd w:val="clear" w:color="auto" w:fill="000000"/>
            <w:vAlign w:val="center"/>
          </w:tcPr>
          <w:p w14:paraId="6637B8CF" w14:textId="77777777" w:rsidR="001D003F" w:rsidRPr="00AF713C" w:rsidRDefault="001D003F" w:rsidP="000E32B0">
            <w:pPr>
              <w:jc w:val="center"/>
              <w:rPr>
                <w:rFonts w:ascii="Times New Roman" w:hAnsi="Times New Roman"/>
                <w:sz w:val="20"/>
              </w:rPr>
            </w:pPr>
          </w:p>
        </w:tc>
        <w:tc>
          <w:tcPr>
            <w:tcW w:w="1138" w:type="dxa"/>
            <w:shd w:val="clear" w:color="auto" w:fill="000000"/>
            <w:vAlign w:val="center"/>
          </w:tcPr>
          <w:p w14:paraId="02B9C38E" w14:textId="77777777" w:rsidR="001D003F" w:rsidRPr="00AF713C" w:rsidRDefault="001D003F"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2B8FD6B5" w14:textId="77777777" w:rsidR="001D003F" w:rsidRPr="00AF713C" w:rsidRDefault="001D003F" w:rsidP="000E32B0">
            <w:pPr>
              <w:jc w:val="center"/>
              <w:rPr>
                <w:rFonts w:ascii="Times New Roman" w:hAnsi="Times New Roman"/>
                <w:sz w:val="20"/>
              </w:rPr>
            </w:pPr>
          </w:p>
        </w:tc>
        <w:tc>
          <w:tcPr>
            <w:tcW w:w="1077" w:type="dxa"/>
            <w:tcBorders>
              <w:bottom w:val="single" w:sz="4" w:space="0" w:color="000000"/>
            </w:tcBorders>
            <w:shd w:val="clear" w:color="auto" w:fill="000000"/>
            <w:vAlign w:val="center"/>
          </w:tcPr>
          <w:p w14:paraId="482CB978" w14:textId="77777777" w:rsidR="001D003F" w:rsidRPr="00AF713C" w:rsidRDefault="001D003F" w:rsidP="000E32B0">
            <w:pPr>
              <w:jc w:val="center"/>
              <w:rPr>
                <w:rFonts w:ascii="Times New Roman" w:hAnsi="Times New Roman"/>
                <w:sz w:val="20"/>
              </w:rPr>
            </w:pPr>
          </w:p>
        </w:tc>
        <w:tc>
          <w:tcPr>
            <w:tcW w:w="1040" w:type="dxa"/>
            <w:shd w:val="clear" w:color="auto" w:fill="auto"/>
            <w:vAlign w:val="center"/>
          </w:tcPr>
          <w:p w14:paraId="76D407A8" w14:textId="77777777" w:rsidR="001D003F" w:rsidRPr="00AF713C" w:rsidRDefault="001D003F" w:rsidP="000E32B0">
            <w:pPr>
              <w:jc w:val="center"/>
              <w:rPr>
                <w:rFonts w:ascii="Times New Roman" w:hAnsi="Times New Roman"/>
                <w:sz w:val="20"/>
              </w:rPr>
            </w:pPr>
            <w:r>
              <w:rPr>
                <w:rFonts w:ascii="Times New Roman" w:hAnsi="Times New Roman"/>
                <w:sz w:val="20"/>
              </w:rPr>
              <w:t>2.1e-02</w:t>
            </w:r>
          </w:p>
        </w:tc>
      </w:tr>
      <w:tr w:rsidR="001D003F" w:rsidRPr="007B12E1" w14:paraId="197185DF" w14:textId="77777777" w:rsidTr="000E32B0">
        <w:trPr>
          <w:trHeight w:hRule="exact" w:val="340"/>
        </w:trPr>
        <w:tc>
          <w:tcPr>
            <w:tcW w:w="3583" w:type="dxa"/>
            <w:shd w:val="clear" w:color="auto" w:fill="auto"/>
            <w:vAlign w:val="center"/>
          </w:tcPr>
          <w:p w14:paraId="31A86326" w14:textId="77777777" w:rsidR="001D003F" w:rsidRPr="007B12E1" w:rsidRDefault="001D003F" w:rsidP="000E32B0">
            <w:pPr>
              <w:rPr>
                <w:rFonts w:ascii="Times New Roman" w:hAnsi="Times New Roman"/>
                <w:sz w:val="20"/>
              </w:rPr>
            </w:pPr>
            <w:r>
              <w:rPr>
                <w:rFonts w:ascii="Times New Roman" w:hAnsi="Times New Roman"/>
                <w:sz w:val="20"/>
              </w:rPr>
              <w:t>Percentage no fossils</w:t>
            </w:r>
          </w:p>
        </w:tc>
        <w:tc>
          <w:tcPr>
            <w:tcW w:w="1138" w:type="dxa"/>
            <w:shd w:val="clear" w:color="auto" w:fill="auto"/>
            <w:vAlign w:val="center"/>
          </w:tcPr>
          <w:p w14:paraId="23F07023" w14:textId="77777777" w:rsidR="001D003F" w:rsidRPr="007B12E1" w:rsidRDefault="001D003F" w:rsidP="000E32B0">
            <w:pPr>
              <w:jc w:val="center"/>
              <w:rPr>
                <w:rFonts w:ascii="Times New Roman" w:hAnsi="Times New Roman"/>
                <w:sz w:val="20"/>
              </w:rPr>
            </w:pPr>
            <w:r>
              <w:rPr>
                <w:rFonts w:ascii="Times New Roman" w:hAnsi="Times New Roman"/>
                <w:sz w:val="20"/>
              </w:rPr>
              <w:t>8.8e-08</w:t>
            </w:r>
          </w:p>
        </w:tc>
        <w:tc>
          <w:tcPr>
            <w:tcW w:w="1138" w:type="dxa"/>
            <w:shd w:val="clear" w:color="auto" w:fill="auto"/>
            <w:vAlign w:val="center"/>
          </w:tcPr>
          <w:p w14:paraId="5A0AC58E" w14:textId="77777777" w:rsidR="001D003F" w:rsidRPr="007B12E1" w:rsidRDefault="001D003F" w:rsidP="000E32B0">
            <w:pPr>
              <w:jc w:val="center"/>
              <w:rPr>
                <w:rFonts w:ascii="Times New Roman" w:hAnsi="Times New Roman"/>
                <w:sz w:val="20"/>
              </w:rPr>
            </w:pPr>
            <w:r>
              <w:rPr>
                <w:rFonts w:ascii="Times New Roman" w:hAnsi="Times New Roman"/>
                <w:sz w:val="20"/>
              </w:rPr>
              <w:t>5.9e-07</w:t>
            </w:r>
          </w:p>
        </w:tc>
        <w:tc>
          <w:tcPr>
            <w:tcW w:w="1002" w:type="dxa"/>
            <w:tcBorders>
              <w:bottom w:val="single" w:sz="4" w:space="0" w:color="000000"/>
            </w:tcBorders>
            <w:shd w:val="clear" w:color="auto" w:fill="auto"/>
            <w:vAlign w:val="center"/>
          </w:tcPr>
          <w:p w14:paraId="6A49C66E" w14:textId="77777777" w:rsidR="001D003F" w:rsidRPr="007B12E1" w:rsidRDefault="001D003F" w:rsidP="000E32B0">
            <w:pPr>
              <w:jc w:val="center"/>
              <w:rPr>
                <w:rFonts w:ascii="Times New Roman" w:hAnsi="Times New Roman"/>
                <w:sz w:val="20"/>
              </w:rPr>
            </w:pPr>
            <w:r>
              <w:rPr>
                <w:rFonts w:ascii="Times New Roman" w:hAnsi="Times New Roman"/>
                <w:sz w:val="20"/>
              </w:rPr>
              <w:t>4.3</w:t>
            </w:r>
            <w:r w:rsidRPr="007B12E1">
              <w:rPr>
                <w:rFonts w:ascii="Times New Roman" w:hAnsi="Times New Roman"/>
                <w:sz w:val="20"/>
              </w:rPr>
              <w:t>e-03</w:t>
            </w:r>
          </w:p>
        </w:tc>
        <w:tc>
          <w:tcPr>
            <w:tcW w:w="1077" w:type="dxa"/>
            <w:shd w:val="solid" w:color="auto" w:fill="000000"/>
            <w:vAlign w:val="center"/>
          </w:tcPr>
          <w:p w14:paraId="2B4E4EBE" w14:textId="77777777" w:rsidR="001D003F" w:rsidRPr="007B12E1" w:rsidRDefault="001D003F" w:rsidP="000E32B0">
            <w:pPr>
              <w:jc w:val="center"/>
              <w:rPr>
                <w:rFonts w:ascii="Times New Roman" w:hAnsi="Times New Roman"/>
                <w:sz w:val="20"/>
              </w:rPr>
            </w:pPr>
          </w:p>
        </w:tc>
        <w:tc>
          <w:tcPr>
            <w:tcW w:w="1040" w:type="dxa"/>
            <w:shd w:val="clear" w:color="auto" w:fill="auto"/>
            <w:vAlign w:val="center"/>
          </w:tcPr>
          <w:p w14:paraId="762F8E43" w14:textId="77777777" w:rsidR="001D003F" w:rsidRPr="007B12E1" w:rsidRDefault="001D003F" w:rsidP="000E32B0">
            <w:pPr>
              <w:jc w:val="center"/>
              <w:rPr>
                <w:rFonts w:ascii="Times New Roman" w:hAnsi="Times New Roman"/>
                <w:sz w:val="20"/>
              </w:rPr>
            </w:pPr>
            <w:r>
              <w:rPr>
                <w:rFonts w:ascii="Times New Roman" w:hAnsi="Times New Roman"/>
                <w:sz w:val="20"/>
              </w:rPr>
              <w:t>1.9e-06</w:t>
            </w:r>
          </w:p>
        </w:tc>
      </w:tr>
      <w:tr w:rsidR="001D003F" w:rsidRPr="007B12E1" w14:paraId="22958557" w14:textId="77777777" w:rsidTr="000E32B0">
        <w:trPr>
          <w:trHeight w:hRule="exact" w:val="340"/>
        </w:trPr>
        <w:tc>
          <w:tcPr>
            <w:tcW w:w="3583" w:type="dxa"/>
            <w:shd w:val="clear" w:color="auto" w:fill="auto"/>
            <w:vAlign w:val="center"/>
          </w:tcPr>
          <w:p w14:paraId="33297449" w14:textId="77777777" w:rsidR="001D003F" w:rsidRPr="007B12E1" w:rsidRDefault="001D003F" w:rsidP="000E32B0">
            <w:pPr>
              <w:rPr>
                <w:rFonts w:ascii="Times New Roman" w:hAnsi="Times New Roman"/>
                <w:sz w:val="20"/>
              </w:rPr>
            </w:pPr>
            <w:r>
              <w:rPr>
                <w:rFonts w:ascii="Times New Roman" w:hAnsi="Times New Roman"/>
                <w:sz w:val="20"/>
              </w:rPr>
              <w:t>Percentage extant taxa</w:t>
            </w:r>
          </w:p>
        </w:tc>
        <w:tc>
          <w:tcPr>
            <w:tcW w:w="1138" w:type="dxa"/>
            <w:tcBorders>
              <w:bottom w:val="single" w:sz="4" w:space="0" w:color="000000"/>
            </w:tcBorders>
            <w:shd w:val="clear" w:color="auto" w:fill="auto"/>
            <w:vAlign w:val="center"/>
          </w:tcPr>
          <w:p w14:paraId="585ED7CE" w14:textId="77777777" w:rsidR="001D003F" w:rsidRPr="007B12E1" w:rsidRDefault="001D003F" w:rsidP="000E32B0">
            <w:pPr>
              <w:jc w:val="center"/>
              <w:rPr>
                <w:rFonts w:ascii="Times New Roman" w:hAnsi="Times New Roman"/>
                <w:sz w:val="20"/>
              </w:rPr>
            </w:pPr>
            <w:r>
              <w:rPr>
                <w:rFonts w:ascii="Times New Roman" w:hAnsi="Times New Roman"/>
                <w:sz w:val="20"/>
              </w:rPr>
              <w:t>1.4e-09</w:t>
            </w:r>
          </w:p>
        </w:tc>
        <w:tc>
          <w:tcPr>
            <w:tcW w:w="1138" w:type="dxa"/>
            <w:tcBorders>
              <w:bottom w:val="single" w:sz="4" w:space="0" w:color="000000"/>
            </w:tcBorders>
            <w:shd w:val="clear" w:color="auto" w:fill="auto"/>
            <w:vAlign w:val="center"/>
          </w:tcPr>
          <w:p w14:paraId="4989D805" w14:textId="77777777" w:rsidR="001D003F" w:rsidRPr="007B12E1" w:rsidRDefault="001D003F" w:rsidP="000E32B0">
            <w:pPr>
              <w:jc w:val="center"/>
              <w:rPr>
                <w:rFonts w:ascii="Times New Roman" w:hAnsi="Times New Roman"/>
                <w:sz w:val="20"/>
              </w:rPr>
            </w:pPr>
            <w:r>
              <w:rPr>
                <w:rFonts w:ascii="Times New Roman" w:hAnsi="Times New Roman"/>
                <w:sz w:val="20"/>
              </w:rPr>
              <w:t>3.4e-08</w:t>
            </w:r>
          </w:p>
        </w:tc>
        <w:tc>
          <w:tcPr>
            <w:tcW w:w="1002" w:type="dxa"/>
            <w:tcBorders>
              <w:bottom w:val="single" w:sz="4" w:space="0" w:color="000000"/>
            </w:tcBorders>
            <w:shd w:val="clear" w:color="auto" w:fill="auto"/>
            <w:vAlign w:val="center"/>
          </w:tcPr>
          <w:p w14:paraId="48311E05" w14:textId="77777777" w:rsidR="001D003F" w:rsidRPr="007B12E1" w:rsidRDefault="001D003F" w:rsidP="000E32B0">
            <w:pPr>
              <w:jc w:val="center"/>
              <w:rPr>
                <w:rFonts w:ascii="Times New Roman" w:hAnsi="Times New Roman"/>
                <w:sz w:val="20"/>
              </w:rPr>
            </w:pPr>
            <w:r>
              <w:rPr>
                <w:rFonts w:ascii="Times New Roman" w:hAnsi="Times New Roman"/>
                <w:sz w:val="20"/>
              </w:rPr>
              <w:t>8.9e-07</w:t>
            </w:r>
          </w:p>
        </w:tc>
        <w:tc>
          <w:tcPr>
            <w:tcW w:w="1077" w:type="dxa"/>
            <w:tcBorders>
              <w:bottom w:val="single" w:sz="4" w:space="0" w:color="000000"/>
            </w:tcBorders>
            <w:shd w:val="clear" w:color="auto" w:fill="auto"/>
            <w:vAlign w:val="center"/>
          </w:tcPr>
          <w:p w14:paraId="1F59765E" w14:textId="77777777" w:rsidR="001D003F" w:rsidRPr="00DC7115" w:rsidRDefault="001D003F" w:rsidP="000E32B0">
            <w:pPr>
              <w:jc w:val="center"/>
              <w:rPr>
                <w:rFonts w:ascii="Times New Roman" w:hAnsi="Times New Roman"/>
                <w:sz w:val="20"/>
              </w:rPr>
            </w:pPr>
            <w:r w:rsidRPr="007B12E1">
              <w:rPr>
                <w:rFonts w:ascii="Times New Roman" w:hAnsi="Times New Roman"/>
                <w:sz w:val="20"/>
              </w:rPr>
              <w:t>&lt; 2</w:t>
            </w:r>
            <w:r>
              <w:rPr>
                <w:rFonts w:ascii="Times New Roman" w:hAnsi="Times New Roman"/>
                <w:sz w:val="20"/>
              </w:rPr>
              <w:t>.0</w:t>
            </w:r>
            <w:r w:rsidRPr="007B12E1">
              <w:rPr>
                <w:rFonts w:ascii="Times New Roman" w:hAnsi="Times New Roman"/>
                <w:sz w:val="20"/>
              </w:rPr>
              <w:t>e-16</w:t>
            </w:r>
          </w:p>
        </w:tc>
        <w:tc>
          <w:tcPr>
            <w:tcW w:w="1040" w:type="dxa"/>
            <w:tcBorders>
              <w:bottom w:val="single" w:sz="4" w:space="0" w:color="000000"/>
            </w:tcBorders>
            <w:shd w:val="clear" w:color="auto" w:fill="auto"/>
            <w:vAlign w:val="center"/>
          </w:tcPr>
          <w:p w14:paraId="461EB1BD" w14:textId="77777777" w:rsidR="001D003F" w:rsidRPr="007B12E1" w:rsidRDefault="001D003F" w:rsidP="000E32B0">
            <w:pPr>
              <w:jc w:val="center"/>
              <w:rPr>
                <w:rFonts w:ascii="Times New Roman" w:hAnsi="Times New Roman"/>
                <w:sz w:val="20"/>
              </w:rPr>
            </w:pPr>
            <w:r>
              <w:rPr>
                <w:rFonts w:ascii="Times New Roman" w:hAnsi="Times New Roman"/>
                <w:sz w:val="20"/>
              </w:rPr>
              <w:t>4.0e-09</w:t>
            </w:r>
          </w:p>
        </w:tc>
      </w:tr>
      <w:tr w:rsidR="001D003F" w:rsidRPr="007B12E1" w14:paraId="52A4C8A5" w14:textId="77777777" w:rsidTr="000E32B0">
        <w:trPr>
          <w:trHeight w:hRule="exact" w:val="340"/>
        </w:trPr>
        <w:tc>
          <w:tcPr>
            <w:tcW w:w="3583" w:type="dxa"/>
            <w:vAlign w:val="center"/>
          </w:tcPr>
          <w:p w14:paraId="5D2920BD" w14:textId="77777777" w:rsidR="001D003F" w:rsidRPr="007B12E1" w:rsidRDefault="001D003F" w:rsidP="000E32B0">
            <w:pPr>
              <w:rPr>
                <w:rFonts w:ascii="Times New Roman" w:hAnsi="Times New Roman"/>
                <w:sz w:val="20"/>
              </w:rPr>
            </w:pPr>
            <w:r w:rsidRPr="007B12E1">
              <w:rPr>
                <w:rFonts w:ascii="Times New Roman" w:hAnsi="Times New Roman"/>
                <w:sz w:val="20"/>
              </w:rPr>
              <w:t>Taxonomic rank</w:t>
            </w:r>
          </w:p>
        </w:tc>
        <w:tc>
          <w:tcPr>
            <w:tcW w:w="1138" w:type="dxa"/>
            <w:shd w:val="pct20" w:color="auto" w:fill="auto"/>
            <w:vAlign w:val="center"/>
          </w:tcPr>
          <w:p w14:paraId="0DD9CD1A" w14:textId="77777777" w:rsidR="001D003F" w:rsidRPr="007B12E1" w:rsidRDefault="001D003F" w:rsidP="000E32B0">
            <w:pPr>
              <w:jc w:val="center"/>
              <w:rPr>
                <w:rFonts w:ascii="Times New Roman" w:hAnsi="Times New Roman"/>
                <w:sz w:val="20"/>
              </w:rPr>
            </w:pPr>
            <w:r>
              <w:rPr>
                <w:rFonts w:ascii="Times New Roman" w:hAnsi="Times New Roman"/>
                <w:sz w:val="20"/>
              </w:rPr>
              <w:t>3.0e-01</w:t>
            </w:r>
          </w:p>
        </w:tc>
        <w:tc>
          <w:tcPr>
            <w:tcW w:w="1138" w:type="dxa"/>
            <w:tcBorders>
              <w:bottom w:val="single" w:sz="4" w:space="0" w:color="000000"/>
            </w:tcBorders>
            <w:shd w:val="solid" w:color="auto" w:fill="000000"/>
            <w:vAlign w:val="center"/>
          </w:tcPr>
          <w:p w14:paraId="779E1B22" w14:textId="77777777" w:rsidR="001D003F" w:rsidRPr="007B12E1" w:rsidRDefault="001D003F" w:rsidP="000E32B0">
            <w:pPr>
              <w:jc w:val="center"/>
              <w:rPr>
                <w:rFonts w:ascii="Times New Roman" w:hAnsi="Times New Roman"/>
                <w:sz w:val="20"/>
              </w:rPr>
            </w:pPr>
          </w:p>
        </w:tc>
        <w:tc>
          <w:tcPr>
            <w:tcW w:w="1002" w:type="dxa"/>
            <w:tcBorders>
              <w:bottom w:val="single" w:sz="4" w:space="0" w:color="000000"/>
            </w:tcBorders>
            <w:shd w:val="clear" w:color="auto" w:fill="000000"/>
            <w:vAlign w:val="center"/>
          </w:tcPr>
          <w:p w14:paraId="0783EC81" w14:textId="77777777" w:rsidR="001D003F" w:rsidRPr="007B12E1" w:rsidRDefault="001D003F" w:rsidP="000E32B0">
            <w:pPr>
              <w:jc w:val="center"/>
              <w:rPr>
                <w:rFonts w:ascii="Times New Roman" w:hAnsi="Times New Roman"/>
                <w:sz w:val="20"/>
              </w:rPr>
            </w:pPr>
          </w:p>
        </w:tc>
        <w:tc>
          <w:tcPr>
            <w:tcW w:w="1077" w:type="dxa"/>
            <w:tcBorders>
              <w:bottom w:val="single" w:sz="4" w:space="0" w:color="000000"/>
            </w:tcBorders>
            <w:shd w:val="solid" w:color="000000" w:fill="auto"/>
            <w:vAlign w:val="center"/>
          </w:tcPr>
          <w:p w14:paraId="6B14BBCB" w14:textId="77777777" w:rsidR="001D003F" w:rsidRPr="007B12E1" w:rsidRDefault="001D003F" w:rsidP="000E32B0">
            <w:pPr>
              <w:jc w:val="center"/>
              <w:rPr>
                <w:rFonts w:ascii="Times New Roman" w:hAnsi="Times New Roman"/>
                <w:sz w:val="20"/>
              </w:rPr>
            </w:pPr>
          </w:p>
        </w:tc>
        <w:tc>
          <w:tcPr>
            <w:tcW w:w="1040" w:type="dxa"/>
            <w:tcBorders>
              <w:bottom w:val="single" w:sz="4" w:space="0" w:color="000000"/>
            </w:tcBorders>
            <w:shd w:val="pct20" w:color="auto" w:fill="auto"/>
            <w:vAlign w:val="center"/>
          </w:tcPr>
          <w:p w14:paraId="15755E06" w14:textId="77777777" w:rsidR="001D003F" w:rsidRPr="007B12E1" w:rsidRDefault="001D003F" w:rsidP="000E32B0">
            <w:pPr>
              <w:jc w:val="center"/>
              <w:rPr>
                <w:rFonts w:ascii="Times New Roman" w:hAnsi="Times New Roman"/>
                <w:sz w:val="20"/>
              </w:rPr>
            </w:pPr>
            <w:r>
              <w:rPr>
                <w:rFonts w:ascii="Times New Roman" w:hAnsi="Times New Roman"/>
                <w:sz w:val="20"/>
              </w:rPr>
              <w:t>1.8e-01</w:t>
            </w:r>
          </w:p>
        </w:tc>
      </w:tr>
      <w:tr w:rsidR="001D003F" w:rsidRPr="007B12E1" w14:paraId="63F1CCF5" w14:textId="77777777" w:rsidTr="000E32B0">
        <w:trPr>
          <w:trHeight w:hRule="exact" w:val="340"/>
        </w:trPr>
        <w:tc>
          <w:tcPr>
            <w:tcW w:w="3583" w:type="dxa"/>
            <w:vAlign w:val="center"/>
          </w:tcPr>
          <w:p w14:paraId="16B25230" w14:textId="77777777" w:rsidR="001D003F" w:rsidRPr="007B12E1" w:rsidRDefault="001D003F" w:rsidP="000E32B0">
            <w:pPr>
              <w:rPr>
                <w:rFonts w:ascii="Times New Roman" w:hAnsi="Times New Roman"/>
                <w:sz w:val="20"/>
              </w:rPr>
            </w:pPr>
            <w:r w:rsidRPr="007B12E1">
              <w:rPr>
                <w:rFonts w:ascii="Times New Roman" w:hAnsi="Times New Roman"/>
                <w:sz w:val="20"/>
              </w:rPr>
              <w:t>Taxonomic group</w:t>
            </w:r>
          </w:p>
        </w:tc>
        <w:tc>
          <w:tcPr>
            <w:tcW w:w="1138" w:type="dxa"/>
            <w:shd w:val="pct20" w:color="auto" w:fill="auto"/>
            <w:vAlign w:val="center"/>
          </w:tcPr>
          <w:p w14:paraId="5207B2A9" w14:textId="77777777" w:rsidR="001D003F" w:rsidRPr="007B12E1" w:rsidRDefault="001D003F" w:rsidP="000E32B0">
            <w:pPr>
              <w:jc w:val="center"/>
              <w:rPr>
                <w:rFonts w:ascii="Times New Roman" w:hAnsi="Times New Roman"/>
                <w:sz w:val="20"/>
              </w:rPr>
            </w:pPr>
            <w:r>
              <w:rPr>
                <w:rFonts w:ascii="Times New Roman" w:hAnsi="Times New Roman"/>
                <w:sz w:val="20"/>
              </w:rPr>
              <w:t>1.6e-01</w:t>
            </w:r>
          </w:p>
        </w:tc>
        <w:tc>
          <w:tcPr>
            <w:tcW w:w="1138" w:type="dxa"/>
            <w:shd w:val="pct20" w:color="auto" w:fill="auto"/>
            <w:vAlign w:val="center"/>
          </w:tcPr>
          <w:p w14:paraId="0C5DD238" w14:textId="77777777" w:rsidR="001D003F" w:rsidRPr="007B12E1" w:rsidRDefault="001D003F" w:rsidP="000E32B0">
            <w:pPr>
              <w:jc w:val="center"/>
              <w:rPr>
                <w:rFonts w:ascii="Times New Roman" w:hAnsi="Times New Roman"/>
                <w:sz w:val="20"/>
              </w:rPr>
            </w:pPr>
            <w:r>
              <w:rPr>
                <w:rFonts w:ascii="Times New Roman" w:hAnsi="Times New Roman"/>
                <w:sz w:val="20"/>
              </w:rPr>
              <w:t>1.7e-01</w:t>
            </w:r>
          </w:p>
        </w:tc>
        <w:tc>
          <w:tcPr>
            <w:tcW w:w="1002" w:type="dxa"/>
            <w:shd w:val="pct20" w:color="auto" w:fill="auto"/>
            <w:vAlign w:val="center"/>
          </w:tcPr>
          <w:p w14:paraId="06565323" w14:textId="77777777" w:rsidR="001D003F" w:rsidRPr="007B12E1" w:rsidRDefault="001D003F" w:rsidP="000E32B0">
            <w:pPr>
              <w:jc w:val="center"/>
              <w:rPr>
                <w:rFonts w:ascii="Times New Roman" w:hAnsi="Times New Roman"/>
                <w:sz w:val="20"/>
              </w:rPr>
            </w:pPr>
            <w:r>
              <w:rPr>
                <w:rFonts w:ascii="Times New Roman" w:hAnsi="Times New Roman"/>
                <w:sz w:val="20"/>
              </w:rPr>
              <w:t>2.1e-01</w:t>
            </w:r>
          </w:p>
        </w:tc>
        <w:tc>
          <w:tcPr>
            <w:tcW w:w="1077" w:type="dxa"/>
            <w:shd w:val="pct20" w:color="auto" w:fill="auto"/>
            <w:vAlign w:val="center"/>
          </w:tcPr>
          <w:p w14:paraId="38C0204F" w14:textId="77777777" w:rsidR="001D003F" w:rsidRPr="007B12E1" w:rsidRDefault="001D003F" w:rsidP="000E32B0">
            <w:pPr>
              <w:jc w:val="center"/>
              <w:rPr>
                <w:rFonts w:ascii="Times New Roman" w:hAnsi="Times New Roman"/>
                <w:sz w:val="20"/>
              </w:rPr>
            </w:pPr>
            <w:r>
              <w:rPr>
                <w:rFonts w:ascii="Times New Roman" w:hAnsi="Times New Roman"/>
                <w:sz w:val="20"/>
              </w:rPr>
              <w:t>1.6e-01</w:t>
            </w:r>
          </w:p>
        </w:tc>
        <w:tc>
          <w:tcPr>
            <w:tcW w:w="1040" w:type="dxa"/>
            <w:shd w:val="pct20" w:color="auto" w:fill="auto"/>
            <w:vAlign w:val="center"/>
          </w:tcPr>
          <w:p w14:paraId="3DA45230" w14:textId="77777777" w:rsidR="001D003F" w:rsidRPr="007B12E1" w:rsidRDefault="001D003F" w:rsidP="000E32B0">
            <w:pPr>
              <w:jc w:val="center"/>
              <w:rPr>
                <w:rFonts w:ascii="Times New Roman" w:hAnsi="Times New Roman"/>
                <w:sz w:val="20"/>
              </w:rPr>
            </w:pPr>
            <w:r>
              <w:rPr>
                <w:rFonts w:ascii="Times New Roman" w:hAnsi="Times New Roman"/>
                <w:sz w:val="20"/>
              </w:rPr>
              <w:t>7.6e-02</w:t>
            </w:r>
          </w:p>
        </w:tc>
      </w:tr>
      <w:tr w:rsidR="001D003F" w:rsidRPr="00AF713C" w14:paraId="244B9AC5" w14:textId="77777777" w:rsidTr="000E32B0">
        <w:trPr>
          <w:trHeight w:hRule="exact" w:val="340"/>
        </w:trPr>
        <w:tc>
          <w:tcPr>
            <w:tcW w:w="3583" w:type="dxa"/>
            <w:vAlign w:val="center"/>
          </w:tcPr>
          <w:p w14:paraId="4E50C4D2" w14:textId="77777777" w:rsidR="001D003F" w:rsidRPr="00AF713C" w:rsidRDefault="001D003F" w:rsidP="000E32B0">
            <w:pPr>
              <w:rPr>
                <w:rFonts w:ascii="Times New Roman" w:hAnsi="Times New Roman"/>
                <w:b/>
                <w:sz w:val="20"/>
              </w:rPr>
            </w:pPr>
            <w:r w:rsidRPr="00AF713C">
              <w:rPr>
                <w:rFonts w:ascii="Times New Roman" w:hAnsi="Times New Roman"/>
                <w:b/>
                <w:sz w:val="20"/>
              </w:rPr>
              <w:t>Proportion of deviance explained</w:t>
            </w:r>
            <w:r>
              <w:rPr>
                <w:rFonts w:ascii="Times New Roman" w:hAnsi="Times New Roman"/>
                <w:b/>
                <w:sz w:val="20"/>
              </w:rPr>
              <w:t xml:space="preserve"> (%)</w:t>
            </w:r>
          </w:p>
        </w:tc>
        <w:tc>
          <w:tcPr>
            <w:tcW w:w="1138" w:type="dxa"/>
            <w:vAlign w:val="center"/>
          </w:tcPr>
          <w:p w14:paraId="0B9B82C3" w14:textId="77777777" w:rsidR="001D003F" w:rsidRPr="00F3669D" w:rsidRDefault="001D003F" w:rsidP="000E32B0">
            <w:pPr>
              <w:jc w:val="center"/>
              <w:rPr>
                <w:rFonts w:ascii="Times New Roman" w:hAnsi="Times New Roman"/>
                <w:b/>
                <w:color w:val="000000"/>
                <w:sz w:val="20"/>
              </w:rPr>
            </w:pPr>
            <w:r>
              <w:rPr>
                <w:rFonts w:ascii="Times New Roman" w:hAnsi="Times New Roman"/>
                <w:b/>
                <w:color w:val="000000"/>
                <w:sz w:val="20"/>
              </w:rPr>
              <w:t>38.7</w:t>
            </w:r>
          </w:p>
        </w:tc>
        <w:tc>
          <w:tcPr>
            <w:tcW w:w="1138" w:type="dxa"/>
            <w:vAlign w:val="center"/>
          </w:tcPr>
          <w:p w14:paraId="67F4177A" w14:textId="77777777" w:rsidR="001D003F" w:rsidRPr="00F3669D" w:rsidRDefault="001D003F" w:rsidP="000E32B0">
            <w:pPr>
              <w:jc w:val="center"/>
              <w:rPr>
                <w:rFonts w:ascii="Times New Roman" w:hAnsi="Times New Roman"/>
                <w:b/>
                <w:color w:val="000000"/>
                <w:sz w:val="20"/>
              </w:rPr>
            </w:pPr>
            <w:r>
              <w:rPr>
                <w:rFonts w:ascii="Times New Roman" w:hAnsi="Times New Roman"/>
                <w:b/>
                <w:color w:val="000000"/>
                <w:sz w:val="20"/>
              </w:rPr>
              <w:t>11.3</w:t>
            </w:r>
          </w:p>
        </w:tc>
        <w:tc>
          <w:tcPr>
            <w:tcW w:w="1002" w:type="dxa"/>
            <w:vAlign w:val="center"/>
          </w:tcPr>
          <w:p w14:paraId="1A359CB5" w14:textId="77777777" w:rsidR="001D003F" w:rsidRPr="00F3669D" w:rsidRDefault="001D003F" w:rsidP="000E32B0">
            <w:pPr>
              <w:jc w:val="center"/>
              <w:rPr>
                <w:rFonts w:ascii="Times New Roman" w:hAnsi="Times New Roman"/>
                <w:b/>
                <w:color w:val="000000"/>
                <w:sz w:val="20"/>
              </w:rPr>
            </w:pPr>
            <w:r>
              <w:rPr>
                <w:rFonts w:ascii="Times New Roman" w:hAnsi="Times New Roman"/>
                <w:b/>
                <w:color w:val="000000"/>
                <w:sz w:val="20"/>
              </w:rPr>
              <w:t>3.8</w:t>
            </w:r>
          </w:p>
        </w:tc>
        <w:tc>
          <w:tcPr>
            <w:tcW w:w="1077" w:type="dxa"/>
            <w:shd w:val="clear" w:color="FFFFFF" w:fill="auto"/>
            <w:vAlign w:val="center"/>
          </w:tcPr>
          <w:p w14:paraId="15C98920" w14:textId="77777777" w:rsidR="001D003F" w:rsidRPr="00F3669D" w:rsidRDefault="001D003F" w:rsidP="000E32B0">
            <w:pPr>
              <w:jc w:val="center"/>
              <w:rPr>
                <w:rFonts w:ascii="Times New Roman" w:hAnsi="Times New Roman"/>
                <w:b/>
                <w:color w:val="000000"/>
                <w:sz w:val="20"/>
              </w:rPr>
            </w:pPr>
            <w:r>
              <w:rPr>
                <w:rFonts w:ascii="Times New Roman" w:hAnsi="Times New Roman"/>
                <w:b/>
                <w:color w:val="000000"/>
                <w:sz w:val="20"/>
              </w:rPr>
              <w:t>24.2</w:t>
            </w:r>
          </w:p>
        </w:tc>
        <w:tc>
          <w:tcPr>
            <w:tcW w:w="1040" w:type="dxa"/>
            <w:shd w:val="clear" w:color="FFFFFF" w:fill="auto"/>
            <w:vAlign w:val="center"/>
          </w:tcPr>
          <w:p w14:paraId="6F9E3B08" w14:textId="77777777" w:rsidR="001D003F" w:rsidRPr="00F3669D" w:rsidRDefault="001D003F" w:rsidP="000E32B0">
            <w:pPr>
              <w:jc w:val="center"/>
              <w:rPr>
                <w:rFonts w:ascii="Times New Roman" w:hAnsi="Times New Roman"/>
                <w:b/>
                <w:color w:val="000000"/>
                <w:sz w:val="20"/>
              </w:rPr>
            </w:pPr>
            <w:r>
              <w:rPr>
                <w:rFonts w:ascii="Times New Roman" w:hAnsi="Times New Roman"/>
                <w:b/>
                <w:color w:val="000000"/>
                <w:sz w:val="20"/>
              </w:rPr>
              <w:t>58.0</w:t>
            </w:r>
          </w:p>
        </w:tc>
      </w:tr>
    </w:tbl>
    <w:p w14:paraId="057BCE1A" w14:textId="77777777" w:rsidR="0041724F" w:rsidRDefault="0041724F" w:rsidP="0041724F">
      <w:pPr>
        <w:rPr>
          <w:rFonts w:ascii="Times New Roman" w:hAnsi="Times New Roman" w:cs="TimesNewRoman"/>
          <w:sz w:val="20"/>
          <w:lang w:val="en-US"/>
        </w:rPr>
      </w:pPr>
    </w:p>
    <w:p w14:paraId="5185743E" w14:textId="1D655129" w:rsidR="00B55CE1" w:rsidRDefault="0041724F" w:rsidP="00B55CE1">
      <w:pPr>
        <w:rPr>
          <w:rFonts w:ascii="Times New Roman" w:hAnsi="Times New Roman"/>
        </w:rPr>
      </w:pPr>
      <w:proofErr w:type="gramStart"/>
      <w:r w:rsidRPr="00CC27A3">
        <w:rPr>
          <w:rFonts w:ascii="Times New Roman" w:hAnsi="Times New Roman"/>
          <w:b/>
          <w:smallCaps/>
        </w:rPr>
        <w:t xml:space="preserve">Supplementary table </w:t>
      </w:r>
      <w:r>
        <w:rPr>
          <w:rFonts w:ascii="Times New Roman" w:hAnsi="Times New Roman"/>
          <w:b/>
          <w:smallCaps/>
        </w:rPr>
        <w:t>11</w:t>
      </w:r>
      <w:r w:rsidRPr="00CC27A3">
        <w:rPr>
          <w:rFonts w:ascii="Times New Roman" w:hAnsi="Times New Roman"/>
          <w:b/>
          <w:smallCaps/>
        </w:rPr>
        <w:t>.</w:t>
      </w:r>
      <w:proofErr w:type="gramEnd"/>
      <w:r w:rsidRPr="008A55F5">
        <w:rPr>
          <w:rFonts w:ascii="Times New Roman" w:hAnsi="Times New Roman"/>
        </w:rPr>
        <w:t xml:space="preserve"> </w:t>
      </w:r>
      <w:r w:rsidRPr="008B3A30">
        <w:rPr>
          <w:rFonts w:ascii="Times New Roman" w:hAnsi="Times New Roman"/>
        </w:rPr>
        <w:t>Summary of results from minimum adequate general linear models of each of five indices of stratigraphic congruence (</w:t>
      </w:r>
      <w:r w:rsidRPr="008B3A30">
        <w:rPr>
          <w:rFonts w:ascii="Times New Roman" w:hAnsi="Times New Roman"/>
          <w:i/>
        </w:rPr>
        <w:t>GER*, GER, SCI, GERt and MSM*</w:t>
      </w:r>
      <w:r>
        <w:rPr>
          <w:rFonts w:ascii="Times New Roman" w:hAnsi="Times New Roman"/>
        </w:rPr>
        <w:t xml:space="preserve">, calculated </w:t>
      </w:r>
      <w:r w:rsidR="006F5E12">
        <w:rPr>
          <w:rFonts w:ascii="Times New Roman" w:hAnsi="Times New Roman"/>
        </w:rPr>
        <w:t>by resolving polytomies stratigraphically</w:t>
      </w:r>
      <w:r w:rsidRPr="001D003F">
        <w:rPr>
          <w:rFonts w:ascii="Times New Roman" w:hAnsi="Times New Roman"/>
        </w:rPr>
        <w:t xml:space="preserve">) for </w:t>
      </w:r>
      <w:r w:rsidR="00561C7B" w:rsidRPr="001D003F">
        <w:rPr>
          <w:rFonts w:ascii="Times New Roman" w:hAnsi="Times New Roman"/>
        </w:rPr>
        <w:t>647</w:t>
      </w:r>
      <w:r w:rsidRPr="008B3A30">
        <w:rPr>
          <w:rFonts w:ascii="Times New Roman" w:hAnsi="Times New Roman"/>
        </w:rPr>
        <w:t xml:space="preserve"> empirical trees modelled in terms of </w:t>
      </w:r>
      <w:r w:rsidR="00276C9B">
        <w:rPr>
          <w:rFonts w:ascii="Times New Roman" w:hAnsi="Times New Roman"/>
        </w:rPr>
        <w:t>ten</w:t>
      </w:r>
      <w:r w:rsidRPr="008B3A30">
        <w:rPr>
          <w:rFonts w:ascii="Times New Roman" w:hAnsi="Times New Roman"/>
        </w:rPr>
        <w:t xml:space="preserve"> independent variables (mean </w:t>
      </w:r>
      <w:r>
        <w:rPr>
          <w:rFonts w:ascii="Times New Roman" w:hAnsi="Times New Roman"/>
        </w:rPr>
        <w:t>age of first occurrences</w:t>
      </w:r>
      <w:r w:rsidRPr="008B3A30">
        <w:rPr>
          <w:rFonts w:ascii="Times New Roman" w:hAnsi="Times New Roman"/>
        </w:rPr>
        <w:t xml:space="preserve"> excluded </w:t>
      </w:r>
      <w:r w:rsidRPr="0041724F">
        <w:rPr>
          <w:rFonts w:ascii="Times New Roman" w:hAnsi="Times New Roman"/>
          <w:i/>
        </w:rPr>
        <w:t>a priori</w:t>
      </w:r>
      <w:r w:rsidRPr="008B3A30">
        <w:rPr>
          <w:rFonts w:ascii="Times New Roman" w:hAnsi="Times New Roman"/>
        </w:rPr>
        <w:t xml:space="preserve">), without interactions. </w:t>
      </w:r>
      <w:r w:rsidR="00B55CE1">
        <w:rPr>
          <w:rFonts w:ascii="Times New Roman" w:hAnsi="Times New Roman"/>
        </w:rPr>
        <w:t>White cell</w:t>
      </w:r>
      <w:r w:rsidR="00B55CE1" w:rsidRPr="008A55F5">
        <w:rPr>
          <w:rFonts w:ascii="Times New Roman" w:hAnsi="Times New Roman"/>
        </w:rPr>
        <w:t xml:space="preserve"> = significant parameter (</w:t>
      </w:r>
      <w:r w:rsidR="00B55CE1">
        <w:rPr>
          <w:rFonts w:ascii="Times New Roman" w:hAnsi="Times New Roman"/>
          <w:i/>
        </w:rPr>
        <w:t>p</w:t>
      </w:r>
      <w:r w:rsidR="00B55CE1" w:rsidRPr="008A55F5">
        <w:rPr>
          <w:rFonts w:ascii="Times New Roman" w:hAnsi="Times New Roman"/>
          <w:i/>
        </w:rPr>
        <w:t xml:space="preserve"> </w:t>
      </w:r>
      <w:r w:rsidR="00B55CE1" w:rsidRPr="008A55F5">
        <w:rPr>
          <w:rFonts w:ascii="Times New Roman" w:hAnsi="Times New Roman"/>
        </w:rPr>
        <w:t xml:space="preserve">&lt; 0.05); </w:t>
      </w:r>
      <w:r w:rsidR="00B55CE1">
        <w:rPr>
          <w:rFonts w:ascii="Times New Roman" w:hAnsi="Times New Roman"/>
        </w:rPr>
        <w:t>gray cell</w:t>
      </w:r>
      <w:r w:rsidR="00B55CE1" w:rsidRPr="008A55F5">
        <w:rPr>
          <w:rFonts w:ascii="Times New Roman" w:hAnsi="Times New Roman"/>
        </w:rPr>
        <w:t xml:space="preserve"> = non-significant parameter (</w:t>
      </w:r>
      <w:r w:rsidR="00B55CE1">
        <w:rPr>
          <w:rFonts w:ascii="Times New Roman" w:hAnsi="Times New Roman"/>
          <w:i/>
        </w:rPr>
        <w:t>p</w:t>
      </w:r>
      <w:r w:rsidR="00B55CE1">
        <w:rPr>
          <w:rFonts w:ascii="Times New Roman" w:hAnsi="Times New Roman"/>
        </w:rPr>
        <w:t xml:space="preserve"> &gt; 0.05</w:t>
      </w:r>
      <w:r w:rsidR="00B55CE1" w:rsidRPr="008A55F5">
        <w:rPr>
          <w:rFonts w:ascii="Times New Roman" w:hAnsi="Times New Roman"/>
        </w:rPr>
        <w:t>)</w:t>
      </w:r>
      <w:r w:rsidR="00B55CE1">
        <w:rPr>
          <w:rFonts w:ascii="Times New Roman" w:hAnsi="Times New Roman"/>
        </w:rPr>
        <w:t xml:space="preserve"> still included in minimum adequate model</w:t>
      </w:r>
      <w:r w:rsidR="00B55CE1" w:rsidRPr="008A55F5">
        <w:rPr>
          <w:rFonts w:ascii="Times New Roman" w:hAnsi="Times New Roman"/>
        </w:rPr>
        <w:t xml:space="preserve">; black shading </w:t>
      </w:r>
      <w:r w:rsidR="00B55CE1">
        <w:rPr>
          <w:rFonts w:ascii="Times New Roman" w:hAnsi="Times New Roman"/>
        </w:rPr>
        <w:t>indicates</w:t>
      </w:r>
      <w:r w:rsidR="00B55CE1" w:rsidRPr="008A55F5">
        <w:rPr>
          <w:rFonts w:ascii="Times New Roman" w:hAnsi="Times New Roman"/>
        </w:rPr>
        <w:t xml:space="preserve"> parameter not included in final model.</w:t>
      </w:r>
    </w:p>
    <w:p w14:paraId="7EA0FC77" w14:textId="0D7B62AE" w:rsidR="00C50FD7" w:rsidRPr="003324C5" w:rsidRDefault="00C50FD7" w:rsidP="00B55CE1">
      <w:pPr>
        <w:rPr>
          <w:rFonts w:ascii="Times New Roman" w:hAnsi="Times New Roman"/>
          <w:sz w:val="20"/>
        </w:rPr>
      </w:pPr>
      <w:r>
        <w:rPr>
          <w:rFonts w:ascii="Times New Roman" w:hAnsi="Times New Roman"/>
        </w:rPr>
        <w:br w:type="page"/>
        <w:t xml:space="preserve">  </w:t>
      </w:r>
      <w:r w:rsidRPr="003324C5">
        <w:rPr>
          <w:rFonts w:ascii="Times New Roman" w:hAnsi="Times New Roman"/>
          <w:smallCaps/>
        </w:rPr>
        <w:t xml:space="preserve">Supplementary table </w:t>
      </w:r>
      <w:r w:rsidR="00E16C69">
        <w:rPr>
          <w:rFonts w:ascii="Times New Roman" w:hAnsi="Times New Roman"/>
          <w:smallCaps/>
        </w:rPr>
        <w:t>12</w:t>
      </w:r>
    </w:p>
    <w:p w14:paraId="01025513" w14:textId="77777777" w:rsidR="00C50FD7" w:rsidRDefault="00C50FD7" w:rsidP="00C50FD7">
      <w:pPr>
        <w:widowControl w:val="0"/>
        <w:autoSpaceDE w:val="0"/>
        <w:autoSpaceDN w:val="0"/>
        <w:adjustRightInd w:val="0"/>
        <w:ind w:left="720" w:hanging="720"/>
        <w:rPr>
          <w:rFonts w:ascii="Times New Roman" w:hAnsi="Times New Roman"/>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4252"/>
      </w:tblGrid>
      <w:tr w:rsidR="006B12A1" w:rsidRPr="00236535" w14:paraId="3FD9127A" w14:textId="77777777" w:rsidTr="006B12A1">
        <w:trPr>
          <w:trHeight w:hRule="exact" w:val="261"/>
        </w:trPr>
        <w:tc>
          <w:tcPr>
            <w:tcW w:w="1560" w:type="dxa"/>
            <w:vAlign w:val="center"/>
          </w:tcPr>
          <w:p w14:paraId="2E37ED70" w14:textId="77777777" w:rsidR="006B12A1" w:rsidRPr="007B12E1" w:rsidRDefault="006B12A1" w:rsidP="00DD0BC2">
            <w:pPr>
              <w:rPr>
                <w:b/>
                <w:sz w:val="20"/>
              </w:rPr>
            </w:pPr>
            <w:r>
              <w:rPr>
                <w:b/>
                <w:sz w:val="20"/>
              </w:rPr>
              <w:t>Index</w:t>
            </w:r>
          </w:p>
        </w:tc>
        <w:tc>
          <w:tcPr>
            <w:tcW w:w="4252" w:type="dxa"/>
            <w:vAlign w:val="center"/>
          </w:tcPr>
          <w:p w14:paraId="329CAE57" w14:textId="77777777" w:rsidR="006B12A1" w:rsidRPr="007B12E1" w:rsidRDefault="006B12A1" w:rsidP="00DD0BC2">
            <w:pPr>
              <w:rPr>
                <w:b/>
                <w:sz w:val="20"/>
              </w:rPr>
            </w:pPr>
            <w:r>
              <w:rPr>
                <w:b/>
                <w:sz w:val="20"/>
              </w:rPr>
              <w:t>Groups</w:t>
            </w:r>
          </w:p>
        </w:tc>
      </w:tr>
      <w:tr w:rsidR="006B12A1" w:rsidRPr="00236535" w14:paraId="7BDE9B05" w14:textId="77777777" w:rsidTr="006B12A1">
        <w:trPr>
          <w:trHeight w:hRule="exact" w:val="261"/>
        </w:trPr>
        <w:tc>
          <w:tcPr>
            <w:tcW w:w="1560" w:type="dxa"/>
            <w:vMerge w:val="restart"/>
          </w:tcPr>
          <w:p w14:paraId="05A6A81E" w14:textId="77777777" w:rsidR="006B12A1" w:rsidRPr="008A2BF9" w:rsidRDefault="006B12A1" w:rsidP="00DD0BC2">
            <w:pPr>
              <w:rPr>
                <w:b/>
                <w:i/>
                <w:sz w:val="20"/>
              </w:rPr>
            </w:pPr>
            <w:r>
              <w:rPr>
                <w:b/>
                <w:sz w:val="20"/>
              </w:rPr>
              <w:br/>
            </w:r>
            <w:r w:rsidRPr="008A2BF9">
              <w:rPr>
                <w:b/>
                <w:i/>
                <w:sz w:val="20"/>
              </w:rPr>
              <w:t>MSM*</w:t>
            </w:r>
          </w:p>
          <w:p w14:paraId="658C398C" w14:textId="77777777" w:rsidR="006B12A1" w:rsidRPr="00236535" w:rsidRDefault="006B12A1" w:rsidP="00DD0BC2">
            <w:pPr>
              <w:rPr>
                <w:b/>
                <w:sz w:val="20"/>
              </w:rPr>
            </w:pPr>
          </w:p>
          <w:p w14:paraId="4F88A7F8" w14:textId="77777777" w:rsidR="006B12A1" w:rsidRPr="00236535" w:rsidRDefault="006B12A1" w:rsidP="00DD0BC2">
            <w:pPr>
              <w:rPr>
                <w:b/>
                <w:sz w:val="20"/>
              </w:rPr>
            </w:pPr>
          </w:p>
          <w:p w14:paraId="48A0B574" w14:textId="77777777" w:rsidR="006B12A1" w:rsidRPr="00236535" w:rsidRDefault="006B12A1" w:rsidP="00DD0BC2">
            <w:pPr>
              <w:rPr>
                <w:b/>
                <w:sz w:val="20"/>
              </w:rPr>
            </w:pPr>
          </w:p>
          <w:p w14:paraId="585DED3E" w14:textId="77777777" w:rsidR="006B12A1" w:rsidRPr="00236535" w:rsidRDefault="006B12A1" w:rsidP="00DD0BC2">
            <w:pPr>
              <w:rPr>
                <w:b/>
                <w:sz w:val="20"/>
              </w:rPr>
            </w:pPr>
          </w:p>
          <w:p w14:paraId="26635604" w14:textId="77777777" w:rsidR="006B12A1" w:rsidRPr="00236535" w:rsidRDefault="006B12A1" w:rsidP="00DD0BC2">
            <w:pPr>
              <w:rPr>
                <w:b/>
                <w:sz w:val="20"/>
              </w:rPr>
            </w:pPr>
          </w:p>
          <w:p w14:paraId="4BE79FE9" w14:textId="77777777" w:rsidR="006B12A1" w:rsidRPr="00236535" w:rsidRDefault="006B12A1" w:rsidP="00DD0BC2">
            <w:pPr>
              <w:rPr>
                <w:b/>
                <w:sz w:val="20"/>
              </w:rPr>
            </w:pPr>
          </w:p>
          <w:p w14:paraId="0FEE79ED" w14:textId="77777777" w:rsidR="006B12A1" w:rsidRPr="00236535" w:rsidRDefault="006B12A1" w:rsidP="00DD0BC2">
            <w:pPr>
              <w:rPr>
                <w:b/>
                <w:sz w:val="20"/>
              </w:rPr>
            </w:pPr>
          </w:p>
        </w:tc>
        <w:tc>
          <w:tcPr>
            <w:tcW w:w="4252" w:type="dxa"/>
            <w:vAlign w:val="center"/>
          </w:tcPr>
          <w:p w14:paraId="4AC82920" w14:textId="77777777" w:rsidR="006B12A1" w:rsidRPr="00907ABF" w:rsidRDefault="006B12A1" w:rsidP="00DD0BC2">
            <w:pPr>
              <w:rPr>
                <w:sz w:val="20"/>
              </w:rPr>
            </w:pPr>
            <w:r w:rsidRPr="00907ABF">
              <w:rPr>
                <w:sz w:val="20"/>
              </w:rPr>
              <w:t>Ca</w:t>
            </w:r>
            <w:r>
              <w:rPr>
                <w:sz w:val="20"/>
              </w:rPr>
              <w:t>mbrian</w:t>
            </w:r>
            <w:r w:rsidRPr="00907ABF">
              <w:rPr>
                <w:sz w:val="20"/>
              </w:rPr>
              <w:t>-Neogene</w:t>
            </w:r>
          </w:p>
        </w:tc>
      </w:tr>
      <w:tr w:rsidR="006B12A1" w:rsidRPr="00236535" w14:paraId="2AAC049C" w14:textId="77777777" w:rsidTr="006B12A1">
        <w:trPr>
          <w:trHeight w:hRule="exact" w:val="261"/>
        </w:trPr>
        <w:tc>
          <w:tcPr>
            <w:tcW w:w="1560" w:type="dxa"/>
            <w:vMerge/>
            <w:vAlign w:val="center"/>
          </w:tcPr>
          <w:p w14:paraId="25EE0C53" w14:textId="77777777" w:rsidR="006B12A1" w:rsidRPr="00236535" w:rsidRDefault="006B12A1" w:rsidP="00DD0BC2">
            <w:pPr>
              <w:rPr>
                <w:b/>
                <w:sz w:val="20"/>
              </w:rPr>
            </w:pPr>
          </w:p>
        </w:tc>
        <w:tc>
          <w:tcPr>
            <w:tcW w:w="4252" w:type="dxa"/>
            <w:vAlign w:val="center"/>
          </w:tcPr>
          <w:p w14:paraId="385B8938" w14:textId="77777777" w:rsidR="006B12A1" w:rsidRPr="00236535" w:rsidRDefault="006B12A1" w:rsidP="00DD0BC2">
            <w:pPr>
              <w:rPr>
                <w:sz w:val="20"/>
              </w:rPr>
            </w:pPr>
            <w:r w:rsidRPr="00907ABF">
              <w:rPr>
                <w:sz w:val="20"/>
              </w:rPr>
              <w:t>Carboniferous-Neogene</w:t>
            </w:r>
          </w:p>
        </w:tc>
      </w:tr>
      <w:tr w:rsidR="006B12A1" w:rsidRPr="00236535" w14:paraId="206CF75F" w14:textId="77777777" w:rsidTr="006B12A1">
        <w:trPr>
          <w:trHeight w:hRule="exact" w:val="261"/>
        </w:trPr>
        <w:tc>
          <w:tcPr>
            <w:tcW w:w="1560" w:type="dxa"/>
            <w:vMerge/>
            <w:vAlign w:val="center"/>
          </w:tcPr>
          <w:p w14:paraId="2439914A" w14:textId="77777777" w:rsidR="006B12A1" w:rsidRPr="00236535" w:rsidRDefault="006B12A1" w:rsidP="00DD0BC2">
            <w:pPr>
              <w:rPr>
                <w:b/>
                <w:sz w:val="20"/>
              </w:rPr>
            </w:pPr>
          </w:p>
        </w:tc>
        <w:tc>
          <w:tcPr>
            <w:tcW w:w="4252" w:type="dxa"/>
            <w:vAlign w:val="center"/>
          </w:tcPr>
          <w:p w14:paraId="4F879BB3" w14:textId="77777777" w:rsidR="006B12A1" w:rsidRPr="00236535" w:rsidRDefault="006B12A1" w:rsidP="00DD0BC2">
            <w:pPr>
              <w:rPr>
                <w:sz w:val="20"/>
              </w:rPr>
            </w:pPr>
            <w:r w:rsidRPr="00236535">
              <w:rPr>
                <w:sz w:val="20"/>
              </w:rPr>
              <w:t>Devonian-Cretaceous</w:t>
            </w:r>
          </w:p>
        </w:tc>
      </w:tr>
      <w:tr w:rsidR="006B12A1" w:rsidRPr="00236535" w14:paraId="572ACAC5" w14:textId="77777777" w:rsidTr="006B12A1">
        <w:trPr>
          <w:trHeight w:hRule="exact" w:val="261"/>
        </w:trPr>
        <w:tc>
          <w:tcPr>
            <w:tcW w:w="1560" w:type="dxa"/>
            <w:vMerge/>
            <w:vAlign w:val="center"/>
          </w:tcPr>
          <w:p w14:paraId="0F5ACD15" w14:textId="77777777" w:rsidR="006B12A1" w:rsidRPr="00236535" w:rsidRDefault="006B12A1" w:rsidP="00DD0BC2">
            <w:pPr>
              <w:rPr>
                <w:b/>
                <w:sz w:val="20"/>
              </w:rPr>
            </w:pPr>
          </w:p>
        </w:tc>
        <w:tc>
          <w:tcPr>
            <w:tcW w:w="4252" w:type="dxa"/>
            <w:vAlign w:val="center"/>
          </w:tcPr>
          <w:p w14:paraId="297A62BE" w14:textId="77777777" w:rsidR="006B12A1" w:rsidRPr="00236535" w:rsidRDefault="006B12A1" w:rsidP="00DD0BC2">
            <w:pPr>
              <w:rPr>
                <w:sz w:val="20"/>
              </w:rPr>
            </w:pPr>
            <w:r w:rsidRPr="00236535">
              <w:rPr>
                <w:sz w:val="20"/>
              </w:rPr>
              <w:t>Devonian-Neogene</w:t>
            </w:r>
          </w:p>
        </w:tc>
      </w:tr>
      <w:tr w:rsidR="006B12A1" w:rsidRPr="00236535" w14:paraId="4C94F7A8" w14:textId="77777777" w:rsidTr="006B12A1">
        <w:trPr>
          <w:trHeight w:hRule="exact" w:val="261"/>
        </w:trPr>
        <w:tc>
          <w:tcPr>
            <w:tcW w:w="1560" w:type="dxa"/>
            <w:vMerge/>
            <w:shd w:val="pct12" w:color="auto" w:fill="auto"/>
            <w:vAlign w:val="center"/>
          </w:tcPr>
          <w:p w14:paraId="1FB1C6CD" w14:textId="77777777" w:rsidR="006B12A1" w:rsidRPr="00236535" w:rsidRDefault="006B12A1" w:rsidP="00DD0BC2">
            <w:pPr>
              <w:rPr>
                <w:b/>
                <w:sz w:val="20"/>
              </w:rPr>
            </w:pPr>
          </w:p>
        </w:tc>
        <w:tc>
          <w:tcPr>
            <w:tcW w:w="4252" w:type="dxa"/>
            <w:shd w:val="clear" w:color="auto" w:fill="auto"/>
            <w:vAlign w:val="center"/>
          </w:tcPr>
          <w:p w14:paraId="02247B25" w14:textId="77777777" w:rsidR="006B12A1" w:rsidRPr="00236535" w:rsidRDefault="006B12A1" w:rsidP="00DD0BC2">
            <w:pPr>
              <w:rPr>
                <w:sz w:val="20"/>
                <w:u w:val="single"/>
              </w:rPr>
            </w:pPr>
            <w:r w:rsidRPr="00236535">
              <w:rPr>
                <w:sz w:val="20"/>
              </w:rPr>
              <w:t>Devonian-Palaeogene</w:t>
            </w:r>
          </w:p>
        </w:tc>
      </w:tr>
      <w:tr w:rsidR="006B12A1" w:rsidRPr="00236535" w14:paraId="7BD9ABD8" w14:textId="77777777" w:rsidTr="006B12A1">
        <w:trPr>
          <w:trHeight w:hRule="exact" w:val="261"/>
        </w:trPr>
        <w:tc>
          <w:tcPr>
            <w:tcW w:w="1560" w:type="dxa"/>
            <w:vMerge/>
            <w:shd w:val="pct12" w:color="auto" w:fill="auto"/>
            <w:vAlign w:val="center"/>
          </w:tcPr>
          <w:p w14:paraId="09EDD13D" w14:textId="77777777" w:rsidR="006B12A1" w:rsidRPr="00236535" w:rsidRDefault="006B12A1" w:rsidP="00DD0BC2">
            <w:pPr>
              <w:rPr>
                <w:b/>
                <w:sz w:val="20"/>
              </w:rPr>
            </w:pPr>
          </w:p>
        </w:tc>
        <w:tc>
          <w:tcPr>
            <w:tcW w:w="4252" w:type="dxa"/>
            <w:shd w:val="clear" w:color="auto" w:fill="auto"/>
            <w:vAlign w:val="center"/>
          </w:tcPr>
          <w:p w14:paraId="0380B62E" w14:textId="77777777" w:rsidR="006B12A1" w:rsidRPr="00236535" w:rsidRDefault="006B12A1" w:rsidP="00DD0BC2">
            <w:pPr>
              <w:rPr>
                <w:sz w:val="20"/>
                <w:u w:val="single"/>
              </w:rPr>
            </w:pPr>
            <w:r w:rsidRPr="00236535">
              <w:rPr>
                <w:sz w:val="20"/>
              </w:rPr>
              <w:t>Jurassic-Neogene</w:t>
            </w:r>
          </w:p>
        </w:tc>
      </w:tr>
      <w:tr w:rsidR="006B12A1" w:rsidRPr="00236535" w14:paraId="7A300E8D" w14:textId="77777777" w:rsidTr="006B12A1">
        <w:trPr>
          <w:trHeight w:hRule="exact" w:val="261"/>
        </w:trPr>
        <w:tc>
          <w:tcPr>
            <w:tcW w:w="1560" w:type="dxa"/>
            <w:vMerge/>
            <w:shd w:val="pct12" w:color="auto" w:fill="auto"/>
            <w:vAlign w:val="center"/>
          </w:tcPr>
          <w:p w14:paraId="68A272F4" w14:textId="77777777" w:rsidR="006B12A1" w:rsidRPr="00236535" w:rsidRDefault="006B12A1" w:rsidP="00DD0BC2">
            <w:pPr>
              <w:rPr>
                <w:b/>
                <w:sz w:val="20"/>
              </w:rPr>
            </w:pPr>
          </w:p>
        </w:tc>
        <w:tc>
          <w:tcPr>
            <w:tcW w:w="4252" w:type="dxa"/>
            <w:shd w:val="clear" w:color="auto" w:fill="auto"/>
            <w:vAlign w:val="center"/>
          </w:tcPr>
          <w:p w14:paraId="3B20F3A7" w14:textId="77777777" w:rsidR="006B12A1" w:rsidRPr="00236535" w:rsidRDefault="006B12A1" w:rsidP="00DD0BC2">
            <w:pPr>
              <w:rPr>
                <w:sz w:val="20"/>
                <w:u w:val="single"/>
              </w:rPr>
            </w:pPr>
            <w:r w:rsidRPr="00236535">
              <w:rPr>
                <w:sz w:val="20"/>
              </w:rPr>
              <w:t>Jurassic-Palaeogene</w:t>
            </w:r>
          </w:p>
        </w:tc>
      </w:tr>
      <w:tr w:rsidR="006B12A1" w:rsidRPr="00236535" w14:paraId="35E01D7D" w14:textId="77777777" w:rsidTr="006B12A1">
        <w:trPr>
          <w:trHeight w:hRule="exact" w:val="261"/>
        </w:trPr>
        <w:tc>
          <w:tcPr>
            <w:tcW w:w="1560" w:type="dxa"/>
            <w:vMerge/>
            <w:shd w:val="pct12" w:color="auto" w:fill="auto"/>
            <w:vAlign w:val="center"/>
          </w:tcPr>
          <w:p w14:paraId="20AB42F7" w14:textId="77777777" w:rsidR="006B12A1" w:rsidRPr="00236535" w:rsidRDefault="006B12A1" w:rsidP="00DD0BC2">
            <w:pPr>
              <w:rPr>
                <w:b/>
                <w:sz w:val="20"/>
              </w:rPr>
            </w:pPr>
          </w:p>
        </w:tc>
        <w:tc>
          <w:tcPr>
            <w:tcW w:w="4252" w:type="dxa"/>
            <w:shd w:val="clear" w:color="auto" w:fill="auto"/>
            <w:vAlign w:val="center"/>
          </w:tcPr>
          <w:p w14:paraId="6534CE6D" w14:textId="77777777" w:rsidR="006B12A1" w:rsidRPr="00236535" w:rsidRDefault="006B12A1" w:rsidP="00DD0BC2">
            <w:pPr>
              <w:rPr>
                <w:sz w:val="20"/>
              </w:rPr>
            </w:pPr>
            <w:r w:rsidRPr="00236535">
              <w:rPr>
                <w:sz w:val="20"/>
              </w:rPr>
              <w:t>Neogene-</w:t>
            </w:r>
            <w:r>
              <w:rPr>
                <w:sz w:val="20"/>
              </w:rPr>
              <w:t>Ordovician</w:t>
            </w:r>
          </w:p>
        </w:tc>
      </w:tr>
      <w:tr w:rsidR="006B12A1" w:rsidRPr="00236535" w14:paraId="45CD6807" w14:textId="77777777" w:rsidTr="006B12A1">
        <w:trPr>
          <w:trHeight w:hRule="exact" w:val="261"/>
        </w:trPr>
        <w:tc>
          <w:tcPr>
            <w:tcW w:w="1560" w:type="dxa"/>
            <w:vMerge/>
            <w:shd w:val="pct12" w:color="auto" w:fill="auto"/>
            <w:vAlign w:val="center"/>
          </w:tcPr>
          <w:p w14:paraId="71D821D8" w14:textId="77777777" w:rsidR="006B12A1" w:rsidRPr="00236535" w:rsidRDefault="006B12A1" w:rsidP="00DD0BC2">
            <w:pPr>
              <w:rPr>
                <w:b/>
                <w:sz w:val="20"/>
              </w:rPr>
            </w:pPr>
          </w:p>
        </w:tc>
        <w:tc>
          <w:tcPr>
            <w:tcW w:w="4252" w:type="dxa"/>
            <w:shd w:val="clear" w:color="auto" w:fill="auto"/>
            <w:vAlign w:val="center"/>
          </w:tcPr>
          <w:p w14:paraId="0B9748B8" w14:textId="77777777" w:rsidR="006B12A1" w:rsidRPr="00236535" w:rsidRDefault="006B12A1" w:rsidP="00DD0BC2">
            <w:pPr>
              <w:rPr>
                <w:sz w:val="20"/>
                <w:u w:val="single"/>
              </w:rPr>
            </w:pPr>
            <w:r w:rsidRPr="00236535">
              <w:rPr>
                <w:sz w:val="20"/>
              </w:rPr>
              <w:t>Neogene-Permian</w:t>
            </w:r>
          </w:p>
        </w:tc>
      </w:tr>
      <w:tr w:rsidR="006B12A1" w:rsidRPr="00236535" w14:paraId="61EC223E" w14:textId="77777777" w:rsidTr="006B12A1">
        <w:trPr>
          <w:trHeight w:hRule="exact" w:val="261"/>
        </w:trPr>
        <w:tc>
          <w:tcPr>
            <w:tcW w:w="1560" w:type="dxa"/>
            <w:vMerge/>
            <w:shd w:val="pct12" w:color="auto" w:fill="auto"/>
            <w:vAlign w:val="center"/>
          </w:tcPr>
          <w:p w14:paraId="741C9C52" w14:textId="77777777" w:rsidR="006B12A1" w:rsidRPr="00236535" w:rsidRDefault="006B12A1" w:rsidP="00DD0BC2">
            <w:pPr>
              <w:rPr>
                <w:b/>
                <w:sz w:val="20"/>
              </w:rPr>
            </w:pPr>
          </w:p>
        </w:tc>
        <w:tc>
          <w:tcPr>
            <w:tcW w:w="4252" w:type="dxa"/>
            <w:shd w:val="clear" w:color="auto" w:fill="auto"/>
            <w:vAlign w:val="center"/>
          </w:tcPr>
          <w:p w14:paraId="08A5F672" w14:textId="77777777" w:rsidR="006B12A1" w:rsidRPr="00236535" w:rsidRDefault="006B12A1" w:rsidP="00DD0BC2">
            <w:pPr>
              <w:rPr>
                <w:sz w:val="20"/>
              </w:rPr>
            </w:pPr>
            <w:r w:rsidRPr="00236535">
              <w:rPr>
                <w:sz w:val="20"/>
              </w:rPr>
              <w:t>Neogene-Silurian</w:t>
            </w:r>
          </w:p>
        </w:tc>
      </w:tr>
      <w:tr w:rsidR="006B12A1" w:rsidRPr="00236535" w14:paraId="2F9CB17C" w14:textId="77777777" w:rsidTr="006B12A1">
        <w:trPr>
          <w:trHeight w:hRule="exact" w:val="261"/>
        </w:trPr>
        <w:tc>
          <w:tcPr>
            <w:tcW w:w="1560" w:type="dxa"/>
            <w:vMerge/>
            <w:shd w:val="pct12" w:color="auto" w:fill="auto"/>
            <w:vAlign w:val="center"/>
          </w:tcPr>
          <w:p w14:paraId="3AEA9285" w14:textId="77777777" w:rsidR="006B12A1" w:rsidRPr="00236535" w:rsidRDefault="006B12A1" w:rsidP="00DD0BC2">
            <w:pPr>
              <w:rPr>
                <w:b/>
                <w:sz w:val="20"/>
              </w:rPr>
            </w:pPr>
          </w:p>
        </w:tc>
        <w:tc>
          <w:tcPr>
            <w:tcW w:w="4252" w:type="dxa"/>
            <w:shd w:val="clear" w:color="auto" w:fill="auto"/>
            <w:vAlign w:val="center"/>
          </w:tcPr>
          <w:p w14:paraId="5403C4AB" w14:textId="77777777" w:rsidR="006B12A1" w:rsidRPr="00236535" w:rsidRDefault="006B12A1" w:rsidP="00DD0BC2">
            <w:pPr>
              <w:rPr>
                <w:sz w:val="20"/>
              </w:rPr>
            </w:pPr>
            <w:r w:rsidRPr="00236535">
              <w:rPr>
                <w:sz w:val="20"/>
              </w:rPr>
              <w:t>Neogene-</w:t>
            </w:r>
            <w:r>
              <w:rPr>
                <w:sz w:val="20"/>
              </w:rPr>
              <w:t>Triassic</w:t>
            </w:r>
          </w:p>
        </w:tc>
      </w:tr>
      <w:tr w:rsidR="006B12A1" w:rsidRPr="00236535" w14:paraId="30E98AF0" w14:textId="77777777" w:rsidTr="006B12A1">
        <w:trPr>
          <w:trHeight w:hRule="exact" w:val="261"/>
        </w:trPr>
        <w:tc>
          <w:tcPr>
            <w:tcW w:w="1560" w:type="dxa"/>
            <w:vMerge/>
            <w:shd w:val="pct12" w:color="auto" w:fill="auto"/>
            <w:vAlign w:val="center"/>
          </w:tcPr>
          <w:p w14:paraId="2951A1F6" w14:textId="77777777" w:rsidR="006B12A1" w:rsidRPr="00236535" w:rsidRDefault="006B12A1" w:rsidP="00DD0BC2">
            <w:pPr>
              <w:rPr>
                <w:b/>
                <w:sz w:val="20"/>
              </w:rPr>
            </w:pPr>
          </w:p>
        </w:tc>
        <w:tc>
          <w:tcPr>
            <w:tcW w:w="4252" w:type="dxa"/>
            <w:shd w:val="clear" w:color="auto" w:fill="auto"/>
            <w:vAlign w:val="center"/>
          </w:tcPr>
          <w:p w14:paraId="3BBF31E2" w14:textId="77777777" w:rsidR="006B12A1" w:rsidRPr="00236535" w:rsidRDefault="006B12A1" w:rsidP="00DD0BC2">
            <w:pPr>
              <w:rPr>
                <w:sz w:val="20"/>
              </w:rPr>
            </w:pPr>
            <w:r w:rsidRPr="00236535">
              <w:rPr>
                <w:sz w:val="20"/>
              </w:rPr>
              <w:t>Permian-Palaeogene</w:t>
            </w:r>
          </w:p>
        </w:tc>
      </w:tr>
      <w:tr w:rsidR="006B12A1" w:rsidRPr="00236535" w14:paraId="21152C88" w14:textId="77777777" w:rsidTr="006B12A1">
        <w:trPr>
          <w:trHeight w:hRule="exact" w:val="261"/>
        </w:trPr>
        <w:tc>
          <w:tcPr>
            <w:tcW w:w="1560" w:type="dxa"/>
            <w:vMerge/>
            <w:shd w:val="pct12" w:color="auto" w:fill="auto"/>
            <w:vAlign w:val="center"/>
          </w:tcPr>
          <w:p w14:paraId="0A83D8E1" w14:textId="77777777" w:rsidR="006B12A1" w:rsidRPr="00236535" w:rsidRDefault="006B12A1" w:rsidP="00DD0BC2">
            <w:pPr>
              <w:rPr>
                <w:b/>
                <w:sz w:val="20"/>
              </w:rPr>
            </w:pPr>
          </w:p>
        </w:tc>
        <w:tc>
          <w:tcPr>
            <w:tcW w:w="4252" w:type="dxa"/>
            <w:shd w:val="clear" w:color="auto" w:fill="auto"/>
            <w:vAlign w:val="center"/>
          </w:tcPr>
          <w:p w14:paraId="7F23F259" w14:textId="77777777" w:rsidR="006B12A1" w:rsidRPr="00236535" w:rsidRDefault="006B12A1" w:rsidP="00DD0BC2">
            <w:pPr>
              <w:rPr>
                <w:sz w:val="20"/>
              </w:rPr>
            </w:pPr>
            <w:r w:rsidRPr="00236535">
              <w:rPr>
                <w:sz w:val="20"/>
              </w:rPr>
              <w:t>Palaeogene-Silurian</w:t>
            </w:r>
          </w:p>
        </w:tc>
      </w:tr>
      <w:tr w:rsidR="006B12A1" w:rsidRPr="00236535" w14:paraId="4255E023" w14:textId="77777777" w:rsidTr="006B12A1">
        <w:trPr>
          <w:trHeight w:hRule="exact" w:val="261"/>
        </w:trPr>
        <w:tc>
          <w:tcPr>
            <w:tcW w:w="1560" w:type="dxa"/>
            <w:vMerge/>
            <w:shd w:val="pct12" w:color="auto" w:fill="auto"/>
            <w:vAlign w:val="center"/>
          </w:tcPr>
          <w:p w14:paraId="445A1BF9" w14:textId="77777777" w:rsidR="006B12A1" w:rsidRPr="00236535" w:rsidRDefault="006B12A1" w:rsidP="00DD0BC2">
            <w:pPr>
              <w:rPr>
                <w:b/>
                <w:sz w:val="20"/>
              </w:rPr>
            </w:pPr>
          </w:p>
        </w:tc>
        <w:tc>
          <w:tcPr>
            <w:tcW w:w="4252" w:type="dxa"/>
            <w:shd w:val="clear" w:color="auto" w:fill="auto"/>
            <w:vAlign w:val="center"/>
          </w:tcPr>
          <w:p w14:paraId="4FEFECA2" w14:textId="77777777" w:rsidR="006B12A1" w:rsidRPr="00236535" w:rsidRDefault="006B12A1" w:rsidP="00DD0BC2">
            <w:pPr>
              <w:rPr>
                <w:sz w:val="20"/>
                <w:u w:val="single"/>
              </w:rPr>
            </w:pPr>
            <w:r w:rsidRPr="00236535">
              <w:rPr>
                <w:sz w:val="20"/>
              </w:rPr>
              <w:t>Palaeogene-</w:t>
            </w:r>
            <w:r>
              <w:rPr>
                <w:sz w:val="20"/>
              </w:rPr>
              <w:t>Triassic</w:t>
            </w:r>
          </w:p>
        </w:tc>
      </w:tr>
    </w:tbl>
    <w:p w14:paraId="3A8A05F5" w14:textId="77777777" w:rsidR="00C50FD7" w:rsidRDefault="00C50FD7" w:rsidP="00C50FD7">
      <w:pPr>
        <w:rPr>
          <w:rFonts w:ascii="Times New Roman" w:hAnsi="Times New Roman" w:cs="TimesNewRoman"/>
          <w:sz w:val="20"/>
          <w:lang w:val="en-US"/>
        </w:rPr>
      </w:pPr>
    </w:p>
    <w:p w14:paraId="5C136BA8" w14:textId="3735AC87" w:rsidR="00C50FD7" w:rsidRDefault="00C50FD7" w:rsidP="006B12A1">
      <w:pPr>
        <w:ind w:left="142"/>
        <w:rPr>
          <w:rFonts w:ascii="Times New Roman" w:hAnsi="Times New Roman"/>
        </w:rPr>
      </w:pPr>
      <w:proofErr w:type="gramStart"/>
      <w:r w:rsidRPr="00CC27A3">
        <w:rPr>
          <w:rFonts w:ascii="Times New Roman" w:hAnsi="Times New Roman"/>
          <w:b/>
          <w:smallCaps/>
        </w:rPr>
        <w:t xml:space="preserve">Supplementary table </w:t>
      </w:r>
      <w:r w:rsidR="006B12A1">
        <w:rPr>
          <w:rFonts w:ascii="Times New Roman" w:hAnsi="Times New Roman"/>
          <w:b/>
          <w:smallCaps/>
        </w:rPr>
        <w:t>12</w:t>
      </w:r>
      <w:r w:rsidRPr="00CC27A3">
        <w:rPr>
          <w:rFonts w:ascii="Times New Roman" w:hAnsi="Times New Roman"/>
          <w:b/>
          <w:smallCaps/>
        </w:rPr>
        <w:t>.</w:t>
      </w:r>
      <w:proofErr w:type="gramEnd"/>
      <w:r w:rsidRPr="008A55F5">
        <w:rPr>
          <w:rFonts w:ascii="Times New Roman" w:hAnsi="Times New Roman"/>
        </w:rPr>
        <w:t xml:space="preserve"> </w:t>
      </w:r>
      <w:r w:rsidRPr="00C50FD7">
        <w:rPr>
          <w:rFonts w:ascii="Times New Roman" w:hAnsi="Times New Roman"/>
        </w:rPr>
        <w:t xml:space="preserve">There are significant differences in the </w:t>
      </w:r>
      <w:r w:rsidRPr="00C50FD7">
        <w:rPr>
          <w:rFonts w:ascii="Times New Roman" w:hAnsi="Times New Roman"/>
          <w:i/>
        </w:rPr>
        <w:t>MSM*</w:t>
      </w:r>
      <w:r w:rsidRPr="00C50FD7">
        <w:rPr>
          <w:rFonts w:ascii="Times New Roman" w:hAnsi="Times New Roman"/>
        </w:rPr>
        <w:t xml:space="preserve"> index</w:t>
      </w:r>
      <w:r w:rsidR="006B12A1">
        <w:rPr>
          <w:rFonts w:ascii="Times New Roman" w:hAnsi="Times New Roman"/>
        </w:rPr>
        <w:t xml:space="preserve"> (calculated assuming hard polytimes)</w:t>
      </w:r>
      <w:r w:rsidRPr="00C50FD7">
        <w:rPr>
          <w:rFonts w:ascii="Times New Roman" w:hAnsi="Times New Roman"/>
        </w:rPr>
        <w:t xml:space="preserve"> when partitioned by geological periods (trees assigned by mean age of origination of constituent taxa). Table summarizes Nemenyi-Damico-Wolfe-Dunn post-hoc test results for the </w:t>
      </w:r>
      <w:r w:rsidRPr="006B12A1">
        <w:rPr>
          <w:rFonts w:ascii="Times New Roman" w:hAnsi="Times New Roman"/>
          <w:i/>
        </w:rPr>
        <w:t>MSM*</w:t>
      </w:r>
      <w:r w:rsidRPr="00C50FD7">
        <w:rPr>
          <w:rFonts w:ascii="Times New Roman" w:hAnsi="Times New Roman"/>
        </w:rPr>
        <w:t>, listing taxonomic group comparisons for which the null hypothesis of identical medians can be rejected with p &lt; 0.05.</w:t>
      </w:r>
    </w:p>
    <w:p w14:paraId="7015FC32" w14:textId="77777777" w:rsidR="006519B3" w:rsidRDefault="006519B3" w:rsidP="006519B3">
      <w:pPr>
        <w:spacing w:line="360" w:lineRule="auto"/>
        <w:ind w:left="142"/>
        <w:rPr>
          <w:rFonts w:ascii="Times New Roman" w:hAnsi="Times New Roman"/>
        </w:rPr>
      </w:pPr>
    </w:p>
    <w:p w14:paraId="2CF970F1" w14:textId="062F6E9C" w:rsidR="00DD0BC2" w:rsidRPr="003324C5" w:rsidRDefault="00DD0BC2" w:rsidP="00DD0BC2">
      <w:pPr>
        <w:widowControl w:val="0"/>
        <w:autoSpaceDE w:val="0"/>
        <w:autoSpaceDN w:val="0"/>
        <w:adjustRightInd w:val="0"/>
        <w:ind w:left="720" w:hanging="720"/>
        <w:rPr>
          <w:rFonts w:ascii="Times New Roman" w:hAnsi="Times New Roman"/>
          <w:sz w:val="20"/>
        </w:rPr>
      </w:pPr>
      <w:r>
        <w:rPr>
          <w:rFonts w:ascii="Times New Roman" w:hAnsi="Times New Roman"/>
        </w:rPr>
        <w:t xml:space="preserve">  </w:t>
      </w:r>
      <w:r w:rsidRPr="003324C5">
        <w:rPr>
          <w:rFonts w:ascii="Times New Roman" w:hAnsi="Times New Roman"/>
          <w:smallCaps/>
        </w:rPr>
        <w:t xml:space="preserve">Supplementary table </w:t>
      </w:r>
      <w:r>
        <w:rPr>
          <w:rFonts w:ascii="Times New Roman" w:hAnsi="Times New Roman"/>
          <w:smallCaps/>
        </w:rPr>
        <w:t>13</w:t>
      </w:r>
    </w:p>
    <w:p w14:paraId="786E8598" w14:textId="77777777" w:rsidR="00DD0BC2" w:rsidRDefault="00DD0BC2" w:rsidP="00DD0BC2">
      <w:pPr>
        <w:widowControl w:val="0"/>
        <w:autoSpaceDE w:val="0"/>
        <w:autoSpaceDN w:val="0"/>
        <w:adjustRightInd w:val="0"/>
        <w:ind w:left="720" w:hanging="720"/>
        <w:rPr>
          <w:rFonts w:ascii="Times New Roman" w:hAnsi="Times New Roman"/>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4252"/>
      </w:tblGrid>
      <w:tr w:rsidR="0002545C" w:rsidRPr="00236535" w14:paraId="5F1DF66C" w14:textId="77777777" w:rsidTr="0002545C">
        <w:trPr>
          <w:trHeight w:hRule="exact" w:val="261"/>
        </w:trPr>
        <w:tc>
          <w:tcPr>
            <w:tcW w:w="1560" w:type="dxa"/>
            <w:vAlign w:val="center"/>
          </w:tcPr>
          <w:p w14:paraId="14EF5FDF" w14:textId="77777777" w:rsidR="0002545C" w:rsidRPr="007B12E1" w:rsidRDefault="0002545C" w:rsidP="00074F50">
            <w:pPr>
              <w:rPr>
                <w:b/>
                <w:sz w:val="20"/>
              </w:rPr>
            </w:pPr>
            <w:r>
              <w:rPr>
                <w:b/>
                <w:sz w:val="20"/>
              </w:rPr>
              <w:t>Index</w:t>
            </w:r>
          </w:p>
        </w:tc>
        <w:tc>
          <w:tcPr>
            <w:tcW w:w="4252" w:type="dxa"/>
            <w:vAlign w:val="center"/>
          </w:tcPr>
          <w:p w14:paraId="3E3DACE1" w14:textId="77777777" w:rsidR="0002545C" w:rsidRPr="007B12E1" w:rsidRDefault="0002545C" w:rsidP="00074F50">
            <w:pPr>
              <w:rPr>
                <w:b/>
                <w:sz w:val="20"/>
              </w:rPr>
            </w:pPr>
            <w:r>
              <w:rPr>
                <w:b/>
                <w:sz w:val="20"/>
              </w:rPr>
              <w:t>Groups</w:t>
            </w:r>
          </w:p>
        </w:tc>
      </w:tr>
      <w:tr w:rsidR="0002545C" w:rsidRPr="00236535" w14:paraId="523E50D6" w14:textId="77777777" w:rsidTr="0002545C">
        <w:trPr>
          <w:trHeight w:hRule="exact" w:val="261"/>
        </w:trPr>
        <w:tc>
          <w:tcPr>
            <w:tcW w:w="1560" w:type="dxa"/>
            <w:tcBorders>
              <w:bottom w:val="single" w:sz="4" w:space="0" w:color="000000"/>
            </w:tcBorders>
          </w:tcPr>
          <w:p w14:paraId="1B838067" w14:textId="77777777" w:rsidR="0002545C" w:rsidRPr="00DF3758" w:rsidRDefault="0002545C" w:rsidP="00074F50">
            <w:pPr>
              <w:rPr>
                <w:b/>
                <w:i/>
                <w:sz w:val="20"/>
              </w:rPr>
            </w:pPr>
            <w:r w:rsidRPr="00DF3758">
              <w:rPr>
                <w:b/>
                <w:i/>
                <w:sz w:val="20"/>
              </w:rPr>
              <w:t>GERt</w:t>
            </w:r>
          </w:p>
        </w:tc>
        <w:tc>
          <w:tcPr>
            <w:tcW w:w="4252" w:type="dxa"/>
            <w:tcBorders>
              <w:bottom w:val="single" w:sz="4" w:space="0" w:color="000000"/>
            </w:tcBorders>
            <w:vAlign w:val="center"/>
          </w:tcPr>
          <w:p w14:paraId="1EE1A9DD" w14:textId="77777777" w:rsidR="0002545C" w:rsidRPr="00907ABF" w:rsidRDefault="0002545C" w:rsidP="00074F50">
            <w:pPr>
              <w:rPr>
                <w:sz w:val="20"/>
              </w:rPr>
            </w:pPr>
            <w:r>
              <w:rPr>
                <w:sz w:val="20"/>
              </w:rPr>
              <w:t>Devonian-Triassic</w:t>
            </w:r>
          </w:p>
        </w:tc>
      </w:tr>
      <w:tr w:rsidR="0002545C" w:rsidRPr="00236535" w14:paraId="4EA2ABF9" w14:textId="77777777" w:rsidTr="0002545C">
        <w:trPr>
          <w:trHeight w:hRule="exact" w:val="261"/>
        </w:trPr>
        <w:tc>
          <w:tcPr>
            <w:tcW w:w="1560" w:type="dxa"/>
            <w:vMerge w:val="restart"/>
            <w:shd w:val="pct15" w:color="auto" w:fill="auto"/>
            <w:vAlign w:val="center"/>
          </w:tcPr>
          <w:p w14:paraId="3BAFFB82" w14:textId="77777777" w:rsidR="0002545C" w:rsidRPr="00DF3758" w:rsidRDefault="0002545C" w:rsidP="00074F50">
            <w:pPr>
              <w:rPr>
                <w:b/>
                <w:i/>
                <w:sz w:val="20"/>
              </w:rPr>
            </w:pPr>
            <w:r w:rsidRPr="00DF3758">
              <w:rPr>
                <w:b/>
                <w:i/>
                <w:sz w:val="20"/>
              </w:rPr>
              <w:t>GER*</w:t>
            </w:r>
          </w:p>
        </w:tc>
        <w:tc>
          <w:tcPr>
            <w:tcW w:w="4252" w:type="dxa"/>
            <w:shd w:val="pct15" w:color="auto" w:fill="auto"/>
            <w:vAlign w:val="center"/>
          </w:tcPr>
          <w:p w14:paraId="695074EE" w14:textId="77777777" w:rsidR="0002545C" w:rsidRPr="00907ABF" w:rsidRDefault="0002545C" w:rsidP="00074F50">
            <w:pPr>
              <w:rPr>
                <w:sz w:val="20"/>
              </w:rPr>
            </w:pPr>
            <w:r>
              <w:rPr>
                <w:sz w:val="20"/>
              </w:rPr>
              <w:t>Devonian-Triassic</w:t>
            </w:r>
          </w:p>
        </w:tc>
      </w:tr>
      <w:tr w:rsidR="0002545C" w:rsidRPr="00236535" w14:paraId="67E9070A" w14:textId="77777777" w:rsidTr="0002545C">
        <w:trPr>
          <w:trHeight w:hRule="exact" w:val="261"/>
        </w:trPr>
        <w:tc>
          <w:tcPr>
            <w:tcW w:w="1560" w:type="dxa"/>
            <w:vMerge/>
            <w:shd w:val="pct15" w:color="auto" w:fill="auto"/>
          </w:tcPr>
          <w:p w14:paraId="51AC3D4F" w14:textId="77777777" w:rsidR="0002545C" w:rsidRPr="00DF3758" w:rsidRDefault="0002545C" w:rsidP="00074F50">
            <w:pPr>
              <w:rPr>
                <w:b/>
                <w:i/>
                <w:sz w:val="20"/>
              </w:rPr>
            </w:pPr>
          </w:p>
        </w:tc>
        <w:tc>
          <w:tcPr>
            <w:tcW w:w="4252" w:type="dxa"/>
            <w:shd w:val="pct15" w:color="auto" w:fill="auto"/>
            <w:vAlign w:val="center"/>
          </w:tcPr>
          <w:p w14:paraId="57B8CEF9" w14:textId="77777777" w:rsidR="0002545C" w:rsidRDefault="0002545C" w:rsidP="00074F50">
            <w:pPr>
              <w:rPr>
                <w:sz w:val="20"/>
              </w:rPr>
            </w:pPr>
            <w:r w:rsidRPr="00236535">
              <w:rPr>
                <w:sz w:val="20"/>
              </w:rPr>
              <w:t>Neogene-</w:t>
            </w:r>
            <w:r>
              <w:rPr>
                <w:sz w:val="20"/>
              </w:rPr>
              <w:t>Triassic</w:t>
            </w:r>
          </w:p>
        </w:tc>
      </w:tr>
      <w:tr w:rsidR="0002545C" w:rsidRPr="00236535" w14:paraId="3AB99C7B" w14:textId="77777777" w:rsidTr="0002545C">
        <w:trPr>
          <w:trHeight w:hRule="exact" w:val="261"/>
        </w:trPr>
        <w:tc>
          <w:tcPr>
            <w:tcW w:w="1560" w:type="dxa"/>
            <w:vMerge w:val="restart"/>
          </w:tcPr>
          <w:p w14:paraId="71BFE9A4" w14:textId="77777777" w:rsidR="0002545C" w:rsidRPr="00DF3758" w:rsidRDefault="0002545C" w:rsidP="00074F50">
            <w:pPr>
              <w:rPr>
                <w:b/>
                <w:i/>
                <w:sz w:val="20"/>
              </w:rPr>
            </w:pPr>
            <w:r w:rsidRPr="00DF3758">
              <w:rPr>
                <w:b/>
                <w:i/>
                <w:sz w:val="20"/>
              </w:rPr>
              <w:br/>
              <w:t>MSM*</w:t>
            </w:r>
          </w:p>
          <w:p w14:paraId="6A731EB4" w14:textId="77777777" w:rsidR="0002545C" w:rsidRPr="00DF3758" w:rsidRDefault="0002545C" w:rsidP="00074F50">
            <w:pPr>
              <w:rPr>
                <w:b/>
                <w:i/>
                <w:sz w:val="20"/>
              </w:rPr>
            </w:pPr>
          </w:p>
          <w:p w14:paraId="5D6DCF68" w14:textId="77777777" w:rsidR="0002545C" w:rsidRPr="00DF3758" w:rsidRDefault="0002545C" w:rsidP="00074F50">
            <w:pPr>
              <w:rPr>
                <w:b/>
                <w:i/>
                <w:sz w:val="20"/>
              </w:rPr>
            </w:pPr>
          </w:p>
          <w:p w14:paraId="58BAB7D3" w14:textId="77777777" w:rsidR="0002545C" w:rsidRPr="00DF3758" w:rsidRDefault="0002545C" w:rsidP="00074F50">
            <w:pPr>
              <w:rPr>
                <w:b/>
                <w:i/>
                <w:sz w:val="20"/>
              </w:rPr>
            </w:pPr>
          </w:p>
          <w:p w14:paraId="0E2AFAD6" w14:textId="77777777" w:rsidR="0002545C" w:rsidRPr="00DF3758" w:rsidRDefault="0002545C" w:rsidP="00074F50">
            <w:pPr>
              <w:rPr>
                <w:b/>
                <w:i/>
                <w:sz w:val="20"/>
              </w:rPr>
            </w:pPr>
          </w:p>
          <w:p w14:paraId="21E5ADC6" w14:textId="77777777" w:rsidR="0002545C" w:rsidRPr="00DF3758" w:rsidRDefault="0002545C" w:rsidP="00074F50">
            <w:pPr>
              <w:rPr>
                <w:b/>
                <w:i/>
                <w:sz w:val="20"/>
              </w:rPr>
            </w:pPr>
          </w:p>
          <w:p w14:paraId="03484A18" w14:textId="77777777" w:rsidR="0002545C" w:rsidRPr="00DF3758" w:rsidRDefault="0002545C" w:rsidP="00074F50">
            <w:pPr>
              <w:rPr>
                <w:b/>
                <w:i/>
                <w:sz w:val="20"/>
              </w:rPr>
            </w:pPr>
          </w:p>
          <w:p w14:paraId="074F20F0" w14:textId="77777777" w:rsidR="0002545C" w:rsidRPr="00DF3758" w:rsidRDefault="0002545C" w:rsidP="00074F50">
            <w:pPr>
              <w:rPr>
                <w:b/>
                <w:i/>
                <w:sz w:val="20"/>
              </w:rPr>
            </w:pPr>
          </w:p>
        </w:tc>
        <w:tc>
          <w:tcPr>
            <w:tcW w:w="4252" w:type="dxa"/>
            <w:vAlign w:val="center"/>
          </w:tcPr>
          <w:p w14:paraId="01AF3CBC" w14:textId="77777777" w:rsidR="0002545C" w:rsidRPr="00907ABF" w:rsidRDefault="0002545C" w:rsidP="00074F50">
            <w:pPr>
              <w:rPr>
                <w:sz w:val="20"/>
              </w:rPr>
            </w:pPr>
            <w:r w:rsidRPr="00907ABF">
              <w:rPr>
                <w:sz w:val="20"/>
              </w:rPr>
              <w:t>Ca</w:t>
            </w:r>
            <w:r>
              <w:rPr>
                <w:sz w:val="20"/>
              </w:rPr>
              <w:t>mbrian</w:t>
            </w:r>
            <w:r w:rsidRPr="00907ABF">
              <w:rPr>
                <w:sz w:val="20"/>
              </w:rPr>
              <w:t>-Neogene</w:t>
            </w:r>
          </w:p>
        </w:tc>
      </w:tr>
      <w:tr w:rsidR="0002545C" w:rsidRPr="00236535" w14:paraId="786BA76E" w14:textId="77777777" w:rsidTr="0002545C">
        <w:trPr>
          <w:trHeight w:hRule="exact" w:val="261"/>
        </w:trPr>
        <w:tc>
          <w:tcPr>
            <w:tcW w:w="1560" w:type="dxa"/>
            <w:vMerge/>
            <w:vAlign w:val="center"/>
          </w:tcPr>
          <w:p w14:paraId="7DB4DB00" w14:textId="77777777" w:rsidR="0002545C" w:rsidRPr="00236535" w:rsidRDefault="0002545C" w:rsidP="00074F50">
            <w:pPr>
              <w:rPr>
                <w:b/>
                <w:sz w:val="20"/>
              </w:rPr>
            </w:pPr>
          </w:p>
        </w:tc>
        <w:tc>
          <w:tcPr>
            <w:tcW w:w="4252" w:type="dxa"/>
            <w:vAlign w:val="center"/>
          </w:tcPr>
          <w:p w14:paraId="1E42816B" w14:textId="77777777" w:rsidR="0002545C" w:rsidRPr="00236535" w:rsidRDefault="0002545C" w:rsidP="00074F50">
            <w:pPr>
              <w:rPr>
                <w:sz w:val="20"/>
              </w:rPr>
            </w:pPr>
            <w:r w:rsidRPr="00236535">
              <w:rPr>
                <w:sz w:val="20"/>
              </w:rPr>
              <w:t>Devonian-Cretaceous</w:t>
            </w:r>
          </w:p>
        </w:tc>
      </w:tr>
      <w:tr w:rsidR="0002545C" w:rsidRPr="00236535" w14:paraId="3C806833" w14:textId="77777777" w:rsidTr="0002545C">
        <w:trPr>
          <w:trHeight w:hRule="exact" w:val="261"/>
        </w:trPr>
        <w:tc>
          <w:tcPr>
            <w:tcW w:w="1560" w:type="dxa"/>
            <w:vMerge/>
            <w:vAlign w:val="center"/>
          </w:tcPr>
          <w:p w14:paraId="550324B1" w14:textId="77777777" w:rsidR="0002545C" w:rsidRPr="00236535" w:rsidRDefault="0002545C" w:rsidP="00074F50">
            <w:pPr>
              <w:rPr>
                <w:b/>
                <w:sz w:val="20"/>
              </w:rPr>
            </w:pPr>
          </w:p>
        </w:tc>
        <w:tc>
          <w:tcPr>
            <w:tcW w:w="4252" w:type="dxa"/>
            <w:vAlign w:val="center"/>
          </w:tcPr>
          <w:p w14:paraId="74A36C58" w14:textId="77777777" w:rsidR="0002545C" w:rsidRPr="00236535" w:rsidRDefault="0002545C" w:rsidP="00074F50">
            <w:pPr>
              <w:rPr>
                <w:sz w:val="20"/>
              </w:rPr>
            </w:pPr>
            <w:r w:rsidRPr="00236535">
              <w:rPr>
                <w:sz w:val="20"/>
              </w:rPr>
              <w:t>Devonian-Neogene</w:t>
            </w:r>
          </w:p>
        </w:tc>
      </w:tr>
      <w:tr w:rsidR="0002545C" w:rsidRPr="00236535" w14:paraId="3F35F17F" w14:textId="77777777" w:rsidTr="0002545C">
        <w:trPr>
          <w:trHeight w:hRule="exact" w:val="261"/>
        </w:trPr>
        <w:tc>
          <w:tcPr>
            <w:tcW w:w="1560" w:type="dxa"/>
            <w:vMerge/>
            <w:shd w:val="pct12" w:color="auto" w:fill="auto"/>
            <w:vAlign w:val="center"/>
          </w:tcPr>
          <w:p w14:paraId="252A4CAA" w14:textId="77777777" w:rsidR="0002545C" w:rsidRPr="00236535" w:rsidRDefault="0002545C" w:rsidP="00074F50">
            <w:pPr>
              <w:rPr>
                <w:b/>
                <w:sz w:val="20"/>
              </w:rPr>
            </w:pPr>
          </w:p>
        </w:tc>
        <w:tc>
          <w:tcPr>
            <w:tcW w:w="4252" w:type="dxa"/>
            <w:shd w:val="clear" w:color="auto" w:fill="auto"/>
            <w:vAlign w:val="center"/>
          </w:tcPr>
          <w:p w14:paraId="62CBCAF5" w14:textId="77777777" w:rsidR="0002545C" w:rsidRPr="00236535" w:rsidRDefault="0002545C" w:rsidP="00074F50">
            <w:pPr>
              <w:rPr>
                <w:sz w:val="20"/>
                <w:u w:val="single"/>
              </w:rPr>
            </w:pPr>
            <w:r w:rsidRPr="00236535">
              <w:rPr>
                <w:sz w:val="20"/>
              </w:rPr>
              <w:t>Devonian-Palaeogene</w:t>
            </w:r>
          </w:p>
        </w:tc>
      </w:tr>
      <w:tr w:rsidR="0002545C" w:rsidRPr="00236535" w14:paraId="449E162B" w14:textId="77777777" w:rsidTr="0002545C">
        <w:trPr>
          <w:trHeight w:hRule="exact" w:val="261"/>
        </w:trPr>
        <w:tc>
          <w:tcPr>
            <w:tcW w:w="1560" w:type="dxa"/>
            <w:vMerge/>
            <w:shd w:val="pct12" w:color="auto" w:fill="auto"/>
            <w:vAlign w:val="center"/>
          </w:tcPr>
          <w:p w14:paraId="137E5C79" w14:textId="77777777" w:rsidR="0002545C" w:rsidRPr="00236535" w:rsidRDefault="0002545C" w:rsidP="00074F50">
            <w:pPr>
              <w:rPr>
                <w:b/>
                <w:sz w:val="20"/>
              </w:rPr>
            </w:pPr>
          </w:p>
        </w:tc>
        <w:tc>
          <w:tcPr>
            <w:tcW w:w="4252" w:type="dxa"/>
            <w:shd w:val="clear" w:color="auto" w:fill="auto"/>
            <w:vAlign w:val="center"/>
          </w:tcPr>
          <w:p w14:paraId="71AE3E6F" w14:textId="77777777" w:rsidR="0002545C" w:rsidRPr="00236535" w:rsidRDefault="0002545C" w:rsidP="00074F50">
            <w:pPr>
              <w:rPr>
                <w:sz w:val="20"/>
                <w:u w:val="single"/>
              </w:rPr>
            </w:pPr>
            <w:r w:rsidRPr="00236535">
              <w:rPr>
                <w:sz w:val="20"/>
              </w:rPr>
              <w:t>Jurassic-Neogene</w:t>
            </w:r>
          </w:p>
        </w:tc>
      </w:tr>
      <w:tr w:rsidR="0002545C" w:rsidRPr="00236535" w14:paraId="2CB6907E" w14:textId="77777777" w:rsidTr="0002545C">
        <w:trPr>
          <w:trHeight w:hRule="exact" w:val="261"/>
        </w:trPr>
        <w:tc>
          <w:tcPr>
            <w:tcW w:w="1560" w:type="dxa"/>
            <w:vMerge/>
            <w:shd w:val="pct12" w:color="auto" w:fill="auto"/>
            <w:vAlign w:val="center"/>
          </w:tcPr>
          <w:p w14:paraId="7FC5548C" w14:textId="77777777" w:rsidR="0002545C" w:rsidRPr="00236535" w:rsidRDefault="0002545C" w:rsidP="00074F50">
            <w:pPr>
              <w:rPr>
                <w:b/>
                <w:sz w:val="20"/>
              </w:rPr>
            </w:pPr>
          </w:p>
        </w:tc>
        <w:tc>
          <w:tcPr>
            <w:tcW w:w="4252" w:type="dxa"/>
            <w:shd w:val="clear" w:color="auto" w:fill="auto"/>
            <w:vAlign w:val="center"/>
          </w:tcPr>
          <w:p w14:paraId="50497266" w14:textId="77777777" w:rsidR="0002545C" w:rsidRPr="00236535" w:rsidRDefault="0002545C" w:rsidP="00074F50">
            <w:pPr>
              <w:rPr>
                <w:sz w:val="20"/>
                <w:u w:val="single"/>
              </w:rPr>
            </w:pPr>
            <w:r>
              <w:rPr>
                <w:sz w:val="20"/>
              </w:rPr>
              <w:t>Cretaceous-Neogene</w:t>
            </w:r>
          </w:p>
        </w:tc>
      </w:tr>
      <w:tr w:rsidR="0002545C" w:rsidRPr="00236535" w14:paraId="4EDEEDE1" w14:textId="77777777" w:rsidTr="0002545C">
        <w:trPr>
          <w:trHeight w:hRule="exact" w:val="261"/>
        </w:trPr>
        <w:tc>
          <w:tcPr>
            <w:tcW w:w="1560" w:type="dxa"/>
            <w:vMerge/>
            <w:shd w:val="pct12" w:color="auto" w:fill="auto"/>
            <w:vAlign w:val="center"/>
          </w:tcPr>
          <w:p w14:paraId="72D1F8A7" w14:textId="77777777" w:rsidR="0002545C" w:rsidRPr="00236535" w:rsidRDefault="0002545C" w:rsidP="00074F50">
            <w:pPr>
              <w:rPr>
                <w:b/>
                <w:sz w:val="20"/>
              </w:rPr>
            </w:pPr>
          </w:p>
        </w:tc>
        <w:tc>
          <w:tcPr>
            <w:tcW w:w="4252" w:type="dxa"/>
            <w:shd w:val="clear" w:color="auto" w:fill="auto"/>
            <w:vAlign w:val="center"/>
          </w:tcPr>
          <w:p w14:paraId="7C3D186C" w14:textId="77777777" w:rsidR="0002545C" w:rsidRPr="00236535" w:rsidRDefault="0002545C" w:rsidP="00074F50">
            <w:pPr>
              <w:rPr>
                <w:sz w:val="20"/>
              </w:rPr>
            </w:pPr>
            <w:r w:rsidRPr="00236535">
              <w:rPr>
                <w:sz w:val="20"/>
              </w:rPr>
              <w:t>Neogene-</w:t>
            </w:r>
            <w:r>
              <w:rPr>
                <w:sz w:val="20"/>
              </w:rPr>
              <w:t>Ordovician</w:t>
            </w:r>
          </w:p>
        </w:tc>
      </w:tr>
      <w:tr w:rsidR="0002545C" w:rsidRPr="00236535" w14:paraId="10909C1F" w14:textId="77777777" w:rsidTr="0002545C">
        <w:trPr>
          <w:trHeight w:hRule="exact" w:val="261"/>
        </w:trPr>
        <w:tc>
          <w:tcPr>
            <w:tcW w:w="1560" w:type="dxa"/>
            <w:vMerge/>
            <w:shd w:val="pct12" w:color="auto" w:fill="auto"/>
            <w:vAlign w:val="center"/>
          </w:tcPr>
          <w:p w14:paraId="5958BA50" w14:textId="77777777" w:rsidR="0002545C" w:rsidRPr="00236535" w:rsidRDefault="0002545C" w:rsidP="00074F50">
            <w:pPr>
              <w:rPr>
                <w:b/>
                <w:sz w:val="20"/>
              </w:rPr>
            </w:pPr>
          </w:p>
        </w:tc>
        <w:tc>
          <w:tcPr>
            <w:tcW w:w="4252" w:type="dxa"/>
            <w:shd w:val="clear" w:color="auto" w:fill="auto"/>
            <w:vAlign w:val="center"/>
          </w:tcPr>
          <w:p w14:paraId="3BF06648" w14:textId="77777777" w:rsidR="0002545C" w:rsidRPr="00236535" w:rsidRDefault="0002545C" w:rsidP="00074F50">
            <w:pPr>
              <w:rPr>
                <w:sz w:val="20"/>
                <w:u w:val="single"/>
              </w:rPr>
            </w:pPr>
            <w:r w:rsidRPr="00236535">
              <w:rPr>
                <w:sz w:val="20"/>
              </w:rPr>
              <w:t>Neogene-Permian</w:t>
            </w:r>
          </w:p>
        </w:tc>
      </w:tr>
      <w:tr w:rsidR="0002545C" w:rsidRPr="00236535" w14:paraId="1A317260" w14:textId="77777777" w:rsidTr="0002545C">
        <w:trPr>
          <w:trHeight w:hRule="exact" w:val="261"/>
        </w:trPr>
        <w:tc>
          <w:tcPr>
            <w:tcW w:w="1560" w:type="dxa"/>
            <w:vMerge/>
            <w:shd w:val="pct12" w:color="auto" w:fill="auto"/>
            <w:vAlign w:val="center"/>
          </w:tcPr>
          <w:p w14:paraId="16C1FB13" w14:textId="77777777" w:rsidR="0002545C" w:rsidRPr="00236535" w:rsidRDefault="0002545C" w:rsidP="00074F50">
            <w:pPr>
              <w:rPr>
                <w:b/>
                <w:sz w:val="20"/>
              </w:rPr>
            </w:pPr>
          </w:p>
        </w:tc>
        <w:tc>
          <w:tcPr>
            <w:tcW w:w="4252" w:type="dxa"/>
            <w:shd w:val="clear" w:color="auto" w:fill="auto"/>
            <w:vAlign w:val="center"/>
          </w:tcPr>
          <w:p w14:paraId="2AC9C904" w14:textId="77777777" w:rsidR="0002545C" w:rsidRPr="00236535" w:rsidRDefault="0002545C" w:rsidP="00074F50">
            <w:pPr>
              <w:rPr>
                <w:sz w:val="20"/>
              </w:rPr>
            </w:pPr>
            <w:r w:rsidRPr="00236535">
              <w:rPr>
                <w:sz w:val="20"/>
              </w:rPr>
              <w:t>Neogene-Silurian</w:t>
            </w:r>
          </w:p>
        </w:tc>
      </w:tr>
      <w:tr w:rsidR="0002545C" w:rsidRPr="00236535" w14:paraId="24636D33" w14:textId="77777777" w:rsidTr="0002545C">
        <w:trPr>
          <w:trHeight w:hRule="exact" w:val="261"/>
        </w:trPr>
        <w:tc>
          <w:tcPr>
            <w:tcW w:w="1560" w:type="dxa"/>
            <w:vMerge/>
            <w:shd w:val="pct12" w:color="auto" w:fill="auto"/>
            <w:vAlign w:val="center"/>
          </w:tcPr>
          <w:p w14:paraId="75FD9122" w14:textId="77777777" w:rsidR="0002545C" w:rsidRPr="00236535" w:rsidRDefault="0002545C" w:rsidP="00074F50">
            <w:pPr>
              <w:rPr>
                <w:b/>
                <w:sz w:val="20"/>
              </w:rPr>
            </w:pPr>
          </w:p>
        </w:tc>
        <w:tc>
          <w:tcPr>
            <w:tcW w:w="4252" w:type="dxa"/>
            <w:shd w:val="clear" w:color="auto" w:fill="auto"/>
            <w:vAlign w:val="center"/>
          </w:tcPr>
          <w:p w14:paraId="1BB5B167" w14:textId="77777777" w:rsidR="0002545C" w:rsidRPr="00236535" w:rsidRDefault="0002545C" w:rsidP="00074F50">
            <w:pPr>
              <w:rPr>
                <w:sz w:val="20"/>
              </w:rPr>
            </w:pPr>
            <w:r w:rsidRPr="00236535">
              <w:rPr>
                <w:sz w:val="20"/>
              </w:rPr>
              <w:t>Neogene-</w:t>
            </w:r>
            <w:r>
              <w:rPr>
                <w:sz w:val="20"/>
              </w:rPr>
              <w:t>Triassic</w:t>
            </w:r>
          </w:p>
        </w:tc>
      </w:tr>
    </w:tbl>
    <w:p w14:paraId="595BB52D" w14:textId="77777777" w:rsidR="00DD0BC2" w:rsidRDefault="00DD0BC2" w:rsidP="00DD0BC2">
      <w:pPr>
        <w:rPr>
          <w:rFonts w:ascii="Times New Roman" w:hAnsi="Times New Roman" w:cs="TimesNewRoman"/>
          <w:sz w:val="20"/>
          <w:lang w:val="en-US"/>
        </w:rPr>
      </w:pPr>
    </w:p>
    <w:p w14:paraId="29CA2E61" w14:textId="717DAE7B" w:rsidR="008C5008" w:rsidRDefault="00DD0BC2" w:rsidP="008C5008">
      <w:pPr>
        <w:ind w:left="142"/>
        <w:rPr>
          <w:rFonts w:ascii="Times New Roman" w:hAnsi="Times New Roman"/>
        </w:rPr>
      </w:pPr>
      <w:proofErr w:type="gramStart"/>
      <w:r w:rsidRPr="00CC27A3">
        <w:rPr>
          <w:rFonts w:ascii="Times New Roman" w:hAnsi="Times New Roman"/>
          <w:b/>
          <w:smallCaps/>
        </w:rPr>
        <w:t xml:space="preserve">Supplementary table </w:t>
      </w:r>
      <w:r>
        <w:rPr>
          <w:rFonts w:ascii="Times New Roman" w:hAnsi="Times New Roman"/>
          <w:b/>
          <w:smallCaps/>
        </w:rPr>
        <w:t>13</w:t>
      </w:r>
      <w:r w:rsidRPr="00CC27A3">
        <w:rPr>
          <w:rFonts w:ascii="Times New Roman" w:hAnsi="Times New Roman"/>
          <w:b/>
          <w:smallCaps/>
        </w:rPr>
        <w:t>.</w:t>
      </w:r>
      <w:proofErr w:type="gramEnd"/>
      <w:r w:rsidRPr="008A55F5">
        <w:rPr>
          <w:rFonts w:ascii="Times New Roman" w:hAnsi="Times New Roman"/>
        </w:rPr>
        <w:t xml:space="preserve"> </w:t>
      </w:r>
      <w:r w:rsidR="008C5008" w:rsidRPr="00C50FD7">
        <w:rPr>
          <w:rFonts w:ascii="Times New Roman" w:hAnsi="Times New Roman"/>
        </w:rPr>
        <w:t xml:space="preserve">There are significant differences in </w:t>
      </w:r>
      <w:r w:rsidR="008C5008">
        <w:rPr>
          <w:rFonts w:ascii="Times New Roman" w:hAnsi="Times New Roman"/>
        </w:rPr>
        <w:t>indices of stratigraphic congruence (calculated by resolving polytomies stratigraphically)</w:t>
      </w:r>
      <w:r w:rsidR="008C5008" w:rsidRPr="00C50FD7">
        <w:rPr>
          <w:rFonts w:ascii="Times New Roman" w:hAnsi="Times New Roman"/>
        </w:rPr>
        <w:t xml:space="preserve"> when partitioned by geological periods (trees assigned by mean age of origination of constituent taxa). Table summarizes Nemenyi-Damico-Wolfe-Dunn post-hoc test results for the </w:t>
      </w:r>
      <w:r w:rsidR="008C5008" w:rsidRPr="006B12A1">
        <w:rPr>
          <w:rFonts w:ascii="Times New Roman" w:hAnsi="Times New Roman"/>
          <w:i/>
        </w:rPr>
        <w:t>MSM*</w:t>
      </w:r>
      <w:r w:rsidR="008C5008" w:rsidRPr="00C50FD7">
        <w:rPr>
          <w:rFonts w:ascii="Times New Roman" w:hAnsi="Times New Roman"/>
        </w:rPr>
        <w:t xml:space="preserve">, </w:t>
      </w:r>
      <w:r w:rsidR="008C5008" w:rsidRPr="008C5008">
        <w:rPr>
          <w:rFonts w:ascii="Times New Roman" w:hAnsi="Times New Roman"/>
          <w:i/>
        </w:rPr>
        <w:t>GERt</w:t>
      </w:r>
      <w:r w:rsidR="008C5008">
        <w:rPr>
          <w:rFonts w:ascii="Times New Roman" w:hAnsi="Times New Roman"/>
        </w:rPr>
        <w:t xml:space="preserve"> and </w:t>
      </w:r>
      <w:r w:rsidR="008C5008" w:rsidRPr="008C5008">
        <w:rPr>
          <w:rFonts w:ascii="Times New Roman" w:hAnsi="Times New Roman"/>
          <w:i/>
        </w:rPr>
        <w:t>GER*</w:t>
      </w:r>
      <w:r w:rsidR="008C5008">
        <w:rPr>
          <w:rFonts w:ascii="Times New Roman" w:hAnsi="Times New Roman"/>
        </w:rPr>
        <w:t xml:space="preserve">, </w:t>
      </w:r>
      <w:r w:rsidR="008C5008" w:rsidRPr="00C50FD7">
        <w:rPr>
          <w:rFonts w:ascii="Times New Roman" w:hAnsi="Times New Roman"/>
        </w:rPr>
        <w:t>listing taxonomic group comparisons for which the null hypothesis of identical medians can be rejected with p &lt; 0.05.</w:t>
      </w:r>
    </w:p>
    <w:p w14:paraId="2E426960" w14:textId="6B8A0AB8" w:rsidR="00DD0BC2" w:rsidRDefault="00DD0BC2" w:rsidP="00DD0BC2">
      <w:pPr>
        <w:ind w:left="142"/>
        <w:rPr>
          <w:rFonts w:ascii="Times New Roman" w:hAnsi="Times New Roman"/>
        </w:rPr>
      </w:pPr>
    </w:p>
    <w:p w14:paraId="44D147A4" w14:textId="77777777" w:rsidR="00DD0BC2" w:rsidRDefault="00DD0BC2" w:rsidP="00DD0BC2">
      <w:pPr>
        <w:spacing w:line="360" w:lineRule="auto"/>
        <w:ind w:left="142"/>
        <w:rPr>
          <w:rFonts w:ascii="Times New Roman" w:hAnsi="Times New Roman"/>
        </w:rPr>
      </w:pPr>
    </w:p>
    <w:p w14:paraId="16790726" w14:textId="77777777" w:rsidR="00D83E8F" w:rsidRPr="00D83E8F" w:rsidRDefault="00D83E8F" w:rsidP="006519B3">
      <w:pPr>
        <w:spacing w:line="360" w:lineRule="auto"/>
        <w:ind w:left="142"/>
        <w:rPr>
          <w:sz w:val="16"/>
        </w:rPr>
      </w:pPr>
    </w:p>
    <w:sectPr w:rsidR="00D83E8F" w:rsidRPr="00D83E8F" w:rsidSect="00D83E8F">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vPS6F00">
    <w:altName w:val="Times New Roman"/>
    <w:panose1 w:val="00000000000000000000"/>
    <w:charset w:val="4D"/>
    <w:family w:val="roman"/>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êo˜ø◊tÊ">
    <w:altName w:val="Times New Roman"/>
    <w:panose1 w:val="00000000000000000000"/>
    <w:charset w:val="4D"/>
    <w:family w:val="auto"/>
    <w:notTrueType/>
    <w:pitch w:val="default"/>
    <w:sig w:usb0="00000003" w:usb1="00000000" w:usb2="00000000" w:usb3="00000000" w:csb0="00000001" w:csb1="00000000"/>
  </w:font>
  <w:font w:name="AdvPSTim">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inLibertine">
    <w:altName w:val="Times New Roman"/>
    <w:panose1 w:val="00000000000000000000"/>
    <w:charset w:val="4D"/>
    <w:family w:val="auto"/>
    <w:notTrueType/>
    <w:pitch w:val="default"/>
    <w:sig w:usb0="00000003" w:usb1="00000000" w:usb2="00000000" w:usb3="00000000" w:csb0="00000001" w:csb1="00000000"/>
  </w:font>
  <w:font w:name="SPSTimes-Roman">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Frutiger-Bold">
    <w:altName w:val="Times New Roman"/>
    <w:panose1 w:val="00000000000000000000"/>
    <w:charset w:val="4D"/>
    <w:family w:val="swiss"/>
    <w:notTrueType/>
    <w:pitch w:val="default"/>
    <w:sig w:usb0="00000003" w:usb1="00000000" w:usb2="00000000" w:usb3="00000000" w:csb0="00000001" w:csb1="00000000"/>
  </w:font>
  <w:font w:name="AdvMINION-R">
    <w:altName w:val="Times New Roman"/>
    <w:panose1 w:val="00000000000000000000"/>
    <w:charset w:val="4D"/>
    <w:family w:val="roman"/>
    <w:notTrueType/>
    <w:pitch w:val="default"/>
    <w:sig w:usb0="00000003" w:usb1="00000000" w:usb2="00000000" w:usb3="00000000" w:csb0="00000001" w:csb1="00000000"/>
  </w:font>
  <w:font w:name="AdvPSFT-R">
    <w:altName w:val="Times New Roman"/>
    <w:panose1 w:val="00000000000000000000"/>
    <w:charset w:val="4D"/>
    <w:family w:val="swiss"/>
    <w:notTrueType/>
    <w:pitch w:val="default"/>
    <w:sig w:usb0="00000003" w:usb1="00000000" w:usb2="00000000" w:usb3="00000000" w:csb0="00000001" w:csb1="00000000"/>
  </w:font>
  <w:font w:name="NewCenturySchlbk-Italic">
    <w:altName w:val="Times New Roman"/>
    <w:panose1 w:val="00000000000000000000"/>
    <w:charset w:val="4D"/>
    <w:family w:val="roman"/>
    <w:notTrueType/>
    <w:pitch w:val="default"/>
    <w:sig w:usb0="00000003" w:usb1="00000000" w:usb2="00000000" w:usb3="00000000" w:csb0="00000001" w:csb1="00000000"/>
  </w:font>
  <w:font w:name="NewCenturySchlbk-Bold">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E8F"/>
    <w:rsid w:val="00003678"/>
    <w:rsid w:val="000151F9"/>
    <w:rsid w:val="0002545C"/>
    <w:rsid w:val="00034844"/>
    <w:rsid w:val="000435A6"/>
    <w:rsid w:val="00065A70"/>
    <w:rsid w:val="00074F50"/>
    <w:rsid w:val="000941DA"/>
    <w:rsid w:val="000D71B0"/>
    <w:rsid w:val="000E32B0"/>
    <w:rsid w:val="00126FA6"/>
    <w:rsid w:val="0013679D"/>
    <w:rsid w:val="00154E03"/>
    <w:rsid w:val="00170255"/>
    <w:rsid w:val="00180071"/>
    <w:rsid w:val="0019665C"/>
    <w:rsid w:val="001B05D5"/>
    <w:rsid w:val="001D003F"/>
    <w:rsid w:val="0021080D"/>
    <w:rsid w:val="002129B2"/>
    <w:rsid w:val="00212CF9"/>
    <w:rsid w:val="00234419"/>
    <w:rsid w:val="00270CF0"/>
    <w:rsid w:val="00276C9B"/>
    <w:rsid w:val="002909A3"/>
    <w:rsid w:val="002A4019"/>
    <w:rsid w:val="002E727D"/>
    <w:rsid w:val="002F6C9C"/>
    <w:rsid w:val="00302157"/>
    <w:rsid w:val="003324C5"/>
    <w:rsid w:val="00360EDD"/>
    <w:rsid w:val="003F51B0"/>
    <w:rsid w:val="0041724F"/>
    <w:rsid w:val="00456A1A"/>
    <w:rsid w:val="004621CA"/>
    <w:rsid w:val="00477F7B"/>
    <w:rsid w:val="004B4062"/>
    <w:rsid w:val="004B7129"/>
    <w:rsid w:val="004D3E5B"/>
    <w:rsid w:val="004E2188"/>
    <w:rsid w:val="004E784F"/>
    <w:rsid w:val="00504D03"/>
    <w:rsid w:val="00525EEE"/>
    <w:rsid w:val="00561C7B"/>
    <w:rsid w:val="006223C1"/>
    <w:rsid w:val="00650F75"/>
    <w:rsid w:val="006519B3"/>
    <w:rsid w:val="00653ADA"/>
    <w:rsid w:val="00654B2E"/>
    <w:rsid w:val="00680DB1"/>
    <w:rsid w:val="00690B99"/>
    <w:rsid w:val="006B12A1"/>
    <w:rsid w:val="006D5189"/>
    <w:rsid w:val="006E4876"/>
    <w:rsid w:val="006F5E12"/>
    <w:rsid w:val="00701B86"/>
    <w:rsid w:val="00711894"/>
    <w:rsid w:val="00714C2B"/>
    <w:rsid w:val="00754B30"/>
    <w:rsid w:val="007647C9"/>
    <w:rsid w:val="00767C21"/>
    <w:rsid w:val="007725FE"/>
    <w:rsid w:val="007B178C"/>
    <w:rsid w:val="007B1AD8"/>
    <w:rsid w:val="007B2644"/>
    <w:rsid w:val="00873B53"/>
    <w:rsid w:val="008B2BEC"/>
    <w:rsid w:val="008B3A30"/>
    <w:rsid w:val="008B43B0"/>
    <w:rsid w:val="008C5008"/>
    <w:rsid w:val="008D5A87"/>
    <w:rsid w:val="008F1BCF"/>
    <w:rsid w:val="00915F01"/>
    <w:rsid w:val="009A0F2C"/>
    <w:rsid w:val="009C1953"/>
    <w:rsid w:val="00A27074"/>
    <w:rsid w:val="00AA1F1A"/>
    <w:rsid w:val="00AC1F1F"/>
    <w:rsid w:val="00B01AFA"/>
    <w:rsid w:val="00B27A48"/>
    <w:rsid w:val="00B36E2B"/>
    <w:rsid w:val="00B55CE1"/>
    <w:rsid w:val="00BA3AB3"/>
    <w:rsid w:val="00C024EA"/>
    <w:rsid w:val="00C50FD7"/>
    <w:rsid w:val="00C934C1"/>
    <w:rsid w:val="00CC27A3"/>
    <w:rsid w:val="00CE4D53"/>
    <w:rsid w:val="00D1279B"/>
    <w:rsid w:val="00D22EEC"/>
    <w:rsid w:val="00D525D1"/>
    <w:rsid w:val="00D53420"/>
    <w:rsid w:val="00D8138E"/>
    <w:rsid w:val="00D83E8F"/>
    <w:rsid w:val="00DD0145"/>
    <w:rsid w:val="00DD0BC2"/>
    <w:rsid w:val="00DF3705"/>
    <w:rsid w:val="00DF3BC0"/>
    <w:rsid w:val="00E16C69"/>
    <w:rsid w:val="00E17254"/>
    <w:rsid w:val="00EC6E44"/>
    <w:rsid w:val="00ED543B"/>
    <w:rsid w:val="00EF196D"/>
    <w:rsid w:val="00F139F8"/>
    <w:rsid w:val="00FE0F2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08F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0" w:defSemiHidden="0" w:defUnhideWhenUsed="0" w:defQFormat="0" w:count="276">
    <w:lsdException w:name="heading 1" w:uiPriority="9"/>
    <w:lsdException w:name="header" w:uiPriority="99"/>
    <w:lsdException w:name="footer" w:uiPriority="99"/>
    <w:lsdException w:name="page number" w:uiPriority="99"/>
    <w:lsdException w:name="Hyperlink" w:uiPriority="99"/>
    <w:lsdException w:name="Strong" w:uiPriority="22"/>
    <w:lsdException w:name="Emphasis" w:uiPriority="99" w:qFormat="1"/>
    <w:lsdException w:name="Normal (Web)" w:uiPriority="99"/>
    <w:lsdException w:name="No List" w:uiPriority="99"/>
  </w:latentStyles>
  <w:style w:type="paragraph" w:default="1" w:styleId="Normal">
    <w:name w:val="Normal"/>
    <w:qFormat/>
  </w:style>
  <w:style w:type="paragraph" w:styleId="Heading1">
    <w:name w:val="heading 1"/>
    <w:basedOn w:val="Normal"/>
    <w:link w:val="Heading1Char"/>
    <w:uiPriority w:val="9"/>
    <w:rsid w:val="000D71B0"/>
    <w:pPr>
      <w:spacing w:beforeLines="1" w:afterLines="1"/>
      <w:outlineLvl w:val="0"/>
    </w:pPr>
    <w:rPr>
      <w:rFonts w:ascii="Times" w:eastAsiaTheme="minorHAnsi" w:hAnsi="Times"/>
      <w:b/>
      <w:kern w:val="36"/>
      <w:sz w:val="4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79B"/>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D1279B"/>
    <w:rPr>
      <w:rFonts w:ascii="Times New Roman" w:eastAsia="Times New Roman" w:hAnsi="Times New Roman" w:cs="Times New Roman"/>
      <w:lang w:val="en-GB"/>
    </w:rPr>
  </w:style>
  <w:style w:type="paragraph" w:styleId="Footer">
    <w:name w:val="footer"/>
    <w:basedOn w:val="Normal"/>
    <w:link w:val="FooterChar"/>
    <w:uiPriority w:val="99"/>
    <w:rsid w:val="00D1279B"/>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D1279B"/>
    <w:rPr>
      <w:rFonts w:ascii="Times New Roman" w:eastAsia="Times New Roman" w:hAnsi="Times New Roman" w:cs="Times New Roman"/>
      <w:lang w:val="en-GB"/>
    </w:rPr>
  </w:style>
  <w:style w:type="character" w:styleId="PageNumber">
    <w:name w:val="page number"/>
    <w:uiPriority w:val="99"/>
    <w:rsid w:val="00D1279B"/>
    <w:rPr>
      <w:rFonts w:cs="Times New Roman"/>
    </w:rPr>
  </w:style>
  <w:style w:type="paragraph" w:styleId="NormalWeb">
    <w:name w:val="Normal (Web)"/>
    <w:basedOn w:val="Normal"/>
    <w:uiPriority w:val="99"/>
    <w:rsid w:val="00D1279B"/>
    <w:pPr>
      <w:spacing w:beforeLines="1" w:afterLines="1"/>
    </w:pPr>
    <w:rPr>
      <w:rFonts w:ascii="Times" w:eastAsia="Times New Roman" w:hAnsi="Times" w:cs="Times New Roman"/>
      <w:sz w:val="20"/>
      <w:szCs w:val="20"/>
    </w:rPr>
  </w:style>
  <w:style w:type="character" w:customStyle="1" w:styleId="apple-style-span">
    <w:name w:val="apple-style-span"/>
    <w:uiPriority w:val="99"/>
    <w:rsid w:val="00D1279B"/>
    <w:rPr>
      <w:rFonts w:cs="Times New Roman"/>
    </w:rPr>
  </w:style>
  <w:style w:type="character" w:styleId="Emphasis">
    <w:name w:val="Emphasis"/>
    <w:uiPriority w:val="99"/>
    <w:qFormat/>
    <w:rsid w:val="00D1279B"/>
    <w:rPr>
      <w:rFonts w:cs="Times New Roman"/>
      <w:i/>
    </w:rPr>
  </w:style>
  <w:style w:type="character" w:customStyle="1" w:styleId="apple-converted-space">
    <w:name w:val="apple-converted-space"/>
    <w:rsid w:val="00D1279B"/>
    <w:rPr>
      <w:rFonts w:cs="Times New Roman"/>
    </w:rPr>
  </w:style>
  <w:style w:type="character" w:customStyle="1" w:styleId="style5">
    <w:name w:val="style_5"/>
    <w:basedOn w:val="DefaultParagraphFont"/>
    <w:rsid w:val="00D1279B"/>
  </w:style>
  <w:style w:type="character" w:styleId="Hyperlink">
    <w:name w:val="Hyperlink"/>
    <w:uiPriority w:val="99"/>
    <w:rsid w:val="00D1279B"/>
    <w:rPr>
      <w:color w:val="0000FF"/>
      <w:u w:val="single"/>
    </w:rPr>
  </w:style>
  <w:style w:type="character" w:styleId="Strong">
    <w:name w:val="Strong"/>
    <w:uiPriority w:val="22"/>
    <w:rsid w:val="00D1279B"/>
    <w:rPr>
      <w:b/>
    </w:rPr>
  </w:style>
  <w:style w:type="paragraph" w:styleId="BalloonText">
    <w:name w:val="Balloon Text"/>
    <w:basedOn w:val="Normal"/>
    <w:link w:val="BalloonTextChar"/>
    <w:rsid w:val="0021080D"/>
    <w:rPr>
      <w:rFonts w:ascii="Lucida Grande" w:hAnsi="Lucida Grande" w:cs="Lucida Grande"/>
      <w:sz w:val="18"/>
      <w:szCs w:val="18"/>
    </w:rPr>
  </w:style>
  <w:style w:type="character" w:customStyle="1" w:styleId="BalloonTextChar">
    <w:name w:val="Balloon Text Char"/>
    <w:basedOn w:val="DefaultParagraphFont"/>
    <w:link w:val="BalloonText"/>
    <w:rsid w:val="0021080D"/>
    <w:rPr>
      <w:rFonts w:ascii="Lucida Grande" w:hAnsi="Lucida Grande" w:cs="Lucida Grande"/>
      <w:sz w:val="18"/>
      <w:szCs w:val="18"/>
    </w:rPr>
  </w:style>
  <w:style w:type="character" w:customStyle="1" w:styleId="Heading1Char">
    <w:name w:val="Heading 1 Char"/>
    <w:basedOn w:val="DefaultParagraphFont"/>
    <w:link w:val="Heading1"/>
    <w:uiPriority w:val="9"/>
    <w:rsid w:val="000D71B0"/>
    <w:rPr>
      <w:rFonts w:ascii="Times" w:eastAsiaTheme="minorHAnsi" w:hAnsi="Times"/>
      <w:b/>
      <w:kern w:val="36"/>
      <w:sz w:val="48"/>
      <w:szCs w:val="20"/>
      <w:lang w:eastAsia="en-US"/>
    </w:rPr>
  </w:style>
  <w:style w:type="character" w:styleId="CommentReference">
    <w:name w:val="annotation reference"/>
    <w:basedOn w:val="DefaultParagraphFont"/>
    <w:rsid w:val="000D71B0"/>
    <w:rPr>
      <w:sz w:val="18"/>
      <w:szCs w:val="18"/>
    </w:rPr>
  </w:style>
  <w:style w:type="paragraph" w:styleId="CommentText">
    <w:name w:val="annotation text"/>
    <w:basedOn w:val="Normal"/>
    <w:link w:val="CommentTextChar"/>
    <w:rsid w:val="000D71B0"/>
    <w:rPr>
      <w:rFonts w:eastAsiaTheme="minorHAnsi"/>
      <w:lang w:eastAsia="en-US"/>
    </w:rPr>
  </w:style>
  <w:style w:type="character" w:customStyle="1" w:styleId="CommentTextChar">
    <w:name w:val="Comment Text Char"/>
    <w:basedOn w:val="DefaultParagraphFont"/>
    <w:link w:val="CommentText"/>
    <w:rsid w:val="000D71B0"/>
    <w:rPr>
      <w:rFonts w:eastAsiaTheme="minorHAnsi"/>
      <w:lang w:eastAsia="en-US"/>
    </w:rPr>
  </w:style>
  <w:style w:type="paragraph" w:styleId="CommentSubject">
    <w:name w:val="annotation subject"/>
    <w:basedOn w:val="CommentText"/>
    <w:next w:val="CommentText"/>
    <w:link w:val="CommentSubjectChar"/>
    <w:rsid w:val="000D71B0"/>
    <w:rPr>
      <w:b/>
      <w:bCs/>
      <w:sz w:val="20"/>
      <w:szCs w:val="20"/>
    </w:rPr>
  </w:style>
  <w:style w:type="character" w:customStyle="1" w:styleId="CommentSubjectChar">
    <w:name w:val="Comment Subject Char"/>
    <w:basedOn w:val="CommentTextChar"/>
    <w:link w:val="CommentSubject"/>
    <w:rsid w:val="000D71B0"/>
    <w:rPr>
      <w:rFonts w:eastAsiaTheme="minorHAnsi"/>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0" w:defSemiHidden="0" w:defUnhideWhenUsed="0" w:defQFormat="0" w:count="276">
    <w:lsdException w:name="heading 1" w:uiPriority="9"/>
    <w:lsdException w:name="header" w:uiPriority="99"/>
    <w:lsdException w:name="footer" w:uiPriority="99"/>
    <w:lsdException w:name="page number" w:uiPriority="99"/>
    <w:lsdException w:name="Hyperlink" w:uiPriority="99"/>
    <w:lsdException w:name="Strong" w:uiPriority="22"/>
    <w:lsdException w:name="Emphasis" w:uiPriority="99" w:qFormat="1"/>
    <w:lsdException w:name="Normal (Web)" w:uiPriority="99"/>
    <w:lsdException w:name="No List" w:uiPriority="99"/>
  </w:latentStyles>
  <w:style w:type="paragraph" w:default="1" w:styleId="Normal">
    <w:name w:val="Normal"/>
    <w:qFormat/>
  </w:style>
  <w:style w:type="paragraph" w:styleId="Heading1">
    <w:name w:val="heading 1"/>
    <w:basedOn w:val="Normal"/>
    <w:link w:val="Heading1Char"/>
    <w:uiPriority w:val="9"/>
    <w:rsid w:val="000D71B0"/>
    <w:pPr>
      <w:spacing w:beforeLines="1" w:afterLines="1"/>
      <w:outlineLvl w:val="0"/>
    </w:pPr>
    <w:rPr>
      <w:rFonts w:ascii="Times" w:eastAsiaTheme="minorHAnsi" w:hAnsi="Times"/>
      <w:b/>
      <w:kern w:val="36"/>
      <w:sz w:val="4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79B"/>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D1279B"/>
    <w:rPr>
      <w:rFonts w:ascii="Times New Roman" w:eastAsia="Times New Roman" w:hAnsi="Times New Roman" w:cs="Times New Roman"/>
      <w:lang w:val="en-GB"/>
    </w:rPr>
  </w:style>
  <w:style w:type="paragraph" w:styleId="Footer">
    <w:name w:val="footer"/>
    <w:basedOn w:val="Normal"/>
    <w:link w:val="FooterChar"/>
    <w:uiPriority w:val="99"/>
    <w:rsid w:val="00D1279B"/>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D1279B"/>
    <w:rPr>
      <w:rFonts w:ascii="Times New Roman" w:eastAsia="Times New Roman" w:hAnsi="Times New Roman" w:cs="Times New Roman"/>
      <w:lang w:val="en-GB"/>
    </w:rPr>
  </w:style>
  <w:style w:type="character" w:styleId="PageNumber">
    <w:name w:val="page number"/>
    <w:uiPriority w:val="99"/>
    <w:rsid w:val="00D1279B"/>
    <w:rPr>
      <w:rFonts w:cs="Times New Roman"/>
    </w:rPr>
  </w:style>
  <w:style w:type="paragraph" w:styleId="NormalWeb">
    <w:name w:val="Normal (Web)"/>
    <w:basedOn w:val="Normal"/>
    <w:uiPriority w:val="99"/>
    <w:rsid w:val="00D1279B"/>
    <w:pPr>
      <w:spacing w:beforeLines="1" w:afterLines="1"/>
    </w:pPr>
    <w:rPr>
      <w:rFonts w:ascii="Times" w:eastAsia="Times New Roman" w:hAnsi="Times" w:cs="Times New Roman"/>
      <w:sz w:val="20"/>
      <w:szCs w:val="20"/>
    </w:rPr>
  </w:style>
  <w:style w:type="character" w:customStyle="1" w:styleId="apple-style-span">
    <w:name w:val="apple-style-span"/>
    <w:uiPriority w:val="99"/>
    <w:rsid w:val="00D1279B"/>
    <w:rPr>
      <w:rFonts w:cs="Times New Roman"/>
    </w:rPr>
  </w:style>
  <w:style w:type="character" w:styleId="Emphasis">
    <w:name w:val="Emphasis"/>
    <w:uiPriority w:val="99"/>
    <w:qFormat/>
    <w:rsid w:val="00D1279B"/>
    <w:rPr>
      <w:rFonts w:cs="Times New Roman"/>
      <w:i/>
    </w:rPr>
  </w:style>
  <w:style w:type="character" w:customStyle="1" w:styleId="apple-converted-space">
    <w:name w:val="apple-converted-space"/>
    <w:rsid w:val="00D1279B"/>
    <w:rPr>
      <w:rFonts w:cs="Times New Roman"/>
    </w:rPr>
  </w:style>
  <w:style w:type="character" w:customStyle="1" w:styleId="style5">
    <w:name w:val="style_5"/>
    <w:basedOn w:val="DefaultParagraphFont"/>
    <w:rsid w:val="00D1279B"/>
  </w:style>
  <w:style w:type="character" w:styleId="Hyperlink">
    <w:name w:val="Hyperlink"/>
    <w:uiPriority w:val="99"/>
    <w:rsid w:val="00D1279B"/>
    <w:rPr>
      <w:color w:val="0000FF"/>
      <w:u w:val="single"/>
    </w:rPr>
  </w:style>
  <w:style w:type="character" w:styleId="Strong">
    <w:name w:val="Strong"/>
    <w:uiPriority w:val="22"/>
    <w:rsid w:val="00D1279B"/>
    <w:rPr>
      <w:b/>
    </w:rPr>
  </w:style>
  <w:style w:type="paragraph" w:styleId="BalloonText">
    <w:name w:val="Balloon Text"/>
    <w:basedOn w:val="Normal"/>
    <w:link w:val="BalloonTextChar"/>
    <w:rsid w:val="0021080D"/>
    <w:rPr>
      <w:rFonts w:ascii="Lucida Grande" w:hAnsi="Lucida Grande" w:cs="Lucida Grande"/>
      <w:sz w:val="18"/>
      <w:szCs w:val="18"/>
    </w:rPr>
  </w:style>
  <w:style w:type="character" w:customStyle="1" w:styleId="BalloonTextChar">
    <w:name w:val="Balloon Text Char"/>
    <w:basedOn w:val="DefaultParagraphFont"/>
    <w:link w:val="BalloonText"/>
    <w:rsid w:val="0021080D"/>
    <w:rPr>
      <w:rFonts w:ascii="Lucida Grande" w:hAnsi="Lucida Grande" w:cs="Lucida Grande"/>
      <w:sz w:val="18"/>
      <w:szCs w:val="18"/>
    </w:rPr>
  </w:style>
  <w:style w:type="character" w:customStyle="1" w:styleId="Heading1Char">
    <w:name w:val="Heading 1 Char"/>
    <w:basedOn w:val="DefaultParagraphFont"/>
    <w:link w:val="Heading1"/>
    <w:uiPriority w:val="9"/>
    <w:rsid w:val="000D71B0"/>
    <w:rPr>
      <w:rFonts w:ascii="Times" w:eastAsiaTheme="minorHAnsi" w:hAnsi="Times"/>
      <w:b/>
      <w:kern w:val="36"/>
      <w:sz w:val="48"/>
      <w:szCs w:val="20"/>
      <w:lang w:eastAsia="en-US"/>
    </w:rPr>
  </w:style>
  <w:style w:type="character" w:styleId="CommentReference">
    <w:name w:val="annotation reference"/>
    <w:basedOn w:val="DefaultParagraphFont"/>
    <w:rsid w:val="000D71B0"/>
    <w:rPr>
      <w:sz w:val="18"/>
      <w:szCs w:val="18"/>
    </w:rPr>
  </w:style>
  <w:style w:type="paragraph" w:styleId="CommentText">
    <w:name w:val="annotation text"/>
    <w:basedOn w:val="Normal"/>
    <w:link w:val="CommentTextChar"/>
    <w:rsid w:val="000D71B0"/>
    <w:rPr>
      <w:rFonts w:eastAsiaTheme="minorHAnsi"/>
      <w:lang w:eastAsia="en-US"/>
    </w:rPr>
  </w:style>
  <w:style w:type="character" w:customStyle="1" w:styleId="CommentTextChar">
    <w:name w:val="Comment Text Char"/>
    <w:basedOn w:val="DefaultParagraphFont"/>
    <w:link w:val="CommentText"/>
    <w:rsid w:val="000D71B0"/>
    <w:rPr>
      <w:rFonts w:eastAsiaTheme="minorHAnsi"/>
      <w:lang w:eastAsia="en-US"/>
    </w:rPr>
  </w:style>
  <w:style w:type="paragraph" w:styleId="CommentSubject">
    <w:name w:val="annotation subject"/>
    <w:basedOn w:val="CommentText"/>
    <w:next w:val="CommentText"/>
    <w:link w:val="CommentSubjectChar"/>
    <w:rsid w:val="000D71B0"/>
    <w:rPr>
      <w:b/>
      <w:bCs/>
      <w:sz w:val="20"/>
      <w:szCs w:val="20"/>
    </w:rPr>
  </w:style>
  <w:style w:type="character" w:customStyle="1" w:styleId="CommentSubjectChar">
    <w:name w:val="Comment Subject Char"/>
    <w:basedOn w:val="CommentTextChar"/>
    <w:link w:val="CommentSubject"/>
    <w:rsid w:val="000D71B0"/>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33</Pages>
  <Words>13827</Words>
  <Characters>78816</Characters>
  <Application>Microsoft Macintosh Word</Application>
  <DocSecurity>0</DocSecurity>
  <Lines>656</Lines>
  <Paragraphs>184</Paragraphs>
  <ScaleCrop>false</ScaleCrop>
  <Company>The University of Bath</Company>
  <LinksUpToDate>false</LinksUpToDate>
  <CharactersWithSpaces>92459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Wills</dc:creator>
  <cp:keywords/>
  <cp:lastModifiedBy>Biology and Biochemistry</cp:lastModifiedBy>
  <cp:revision>9</cp:revision>
  <dcterms:created xsi:type="dcterms:W3CDTF">2016-04-27T20:21:00Z</dcterms:created>
  <dcterms:modified xsi:type="dcterms:W3CDTF">2016-04-27T21:29:00Z</dcterms:modified>
</cp:coreProperties>
</file>