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6" w:rsidRPr="00C35306" w:rsidRDefault="00C35306" w:rsidP="00A27256">
      <w:pPr>
        <w:pStyle w:val="NormalWeb"/>
        <w:rPr>
          <w:b/>
          <w:lang w:val="en-US"/>
        </w:rPr>
      </w:pPr>
      <w:r w:rsidRPr="00C35306">
        <w:rPr>
          <w:b/>
          <w:lang w:val="en-US"/>
        </w:rPr>
        <w:t>Introduction to the data</w:t>
      </w:r>
    </w:p>
    <w:p w:rsidR="00861FD7" w:rsidRDefault="00861FD7" w:rsidP="00A27256">
      <w:pPr>
        <w:pStyle w:val="NormalWeb"/>
        <w:rPr>
          <w:lang w:val="en-US"/>
        </w:rPr>
      </w:pPr>
      <w:r>
        <w:rPr>
          <w:lang w:val="en-US"/>
        </w:rPr>
        <w:t xml:space="preserve">The dataset consists of acoustic receiver deployment data, acoustic detections, stable isotope values, fish morphological data and genetic assignment data. </w:t>
      </w:r>
    </w:p>
    <w:p w:rsidR="00861FD7" w:rsidRDefault="00861FD7" w:rsidP="00A27256">
      <w:pPr>
        <w:pStyle w:val="NormalWeb"/>
        <w:rPr>
          <w:lang w:val="en-US"/>
        </w:rPr>
      </w:pPr>
      <w:r>
        <w:rPr>
          <w:lang w:val="en-US"/>
        </w:rPr>
        <w:t>The different data types are stored in the following files:</w:t>
      </w:r>
    </w:p>
    <w:p w:rsidR="00A27256" w:rsidRPr="00A27256" w:rsidRDefault="00A27256" w:rsidP="00A27256">
      <w:pPr>
        <w:pStyle w:val="NormalWeb"/>
        <w:rPr>
          <w:lang w:val="en-US"/>
        </w:rPr>
      </w:pPr>
      <w:r w:rsidRPr="00A27256">
        <w:rPr>
          <w:lang w:val="en-US"/>
        </w:rPr>
        <w:t xml:space="preserve">Deployment location and depth data for each acoustic </w:t>
      </w:r>
      <w:proofErr w:type="gramStart"/>
      <w:r w:rsidRPr="00A27256">
        <w:rPr>
          <w:lang w:val="en-US"/>
        </w:rPr>
        <w:t>receiver,</w:t>
      </w:r>
      <w:proofErr w:type="gramEnd"/>
      <w:r w:rsidRPr="00A27256">
        <w:rPr>
          <w:lang w:val="en-US"/>
        </w:rPr>
        <w:t xml:space="preserve"> see file: Statinfo.csv</w:t>
      </w:r>
    </w:p>
    <w:p w:rsidR="00A27256" w:rsidRPr="00A27256" w:rsidRDefault="00A27256" w:rsidP="00A27256">
      <w:pPr>
        <w:pStyle w:val="NormalWeb"/>
        <w:rPr>
          <w:lang w:val="en-US"/>
        </w:rPr>
      </w:pPr>
      <w:r w:rsidRPr="00A27256">
        <w:rPr>
          <w:lang w:val="en-US"/>
        </w:rPr>
        <w:t xml:space="preserve">All </w:t>
      </w:r>
      <w:proofErr w:type="gramStart"/>
      <w:r w:rsidRPr="00A27256">
        <w:rPr>
          <w:lang w:val="en-US"/>
        </w:rPr>
        <w:t>detections,</w:t>
      </w:r>
      <w:proofErr w:type="gramEnd"/>
      <w:r w:rsidRPr="00A27256">
        <w:rPr>
          <w:lang w:val="en-US"/>
        </w:rPr>
        <w:t xml:space="preserve"> see file: Torsktotal.csv</w:t>
      </w:r>
    </w:p>
    <w:p w:rsidR="00A27256" w:rsidRPr="00A27256" w:rsidRDefault="00A27256" w:rsidP="00A27256">
      <w:pPr>
        <w:pStyle w:val="NormalWeb"/>
        <w:rPr>
          <w:lang w:val="en-US"/>
        </w:rPr>
      </w:pPr>
      <w:r w:rsidRPr="00A27256">
        <w:rPr>
          <w:lang w:val="en-US"/>
        </w:rPr>
        <w:t xml:space="preserve">Stable isotope values and fish morphological data, see </w:t>
      </w:r>
      <w:proofErr w:type="gramStart"/>
      <w:r w:rsidRPr="00A27256">
        <w:rPr>
          <w:lang w:val="en-US"/>
        </w:rPr>
        <w:t>file:</w:t>
      </w:r>
      <w:proofErr w:type="gramEnd"/>
      <w:r w:rsidRPr="00A27256">
        <w:rPr>
          <w:lang w:val="en-US"/>
        </w:rPr>
        <w:t xml:space="preserve"> Isotopes.csv</w:t>
      </w:r>
    </w:p>
    <w:p w:rsidR="00A27256" w:rsidRDefault="00A27256" w:rsidP="00A27256">
      <w:pPr>
        <w:pStyle w:val="NormalWeb"/>
        <w:rPr>
          <w:lang w:val="en-US"/>
        </w:rPr>
      </w:pPr>
      <w:r w:rsidRPr="00A27256">
        <w:rPr>
          <w:lang w:val="en-US"/>
        </w:rPr>
        <w:t xml:space="preserve">Genetic origin assignment </w:t>
      </w:r>
      <w:proofErr w:type="gramStart"/>
      <w:r w:rsidRPr="00A27256">
        <w:rPr>
          <w:lang w:val="en-US"/>
        </w:rPr>
        <w:t>data,</w:t>
      </w:r>
      <w:proofErr w:type="gramEnd"/>
      <w:r w:rsidRPr="00A27256">
        <w:rPr>
          <w:lang w:val="en-US"/>
        </w:rPr>
        <w:t xml:space="preserve"> see file: Assignment.csv</w:t>
      </w:r>
    </w:p>
    <w:p w:rsidR="00696D0B" w:rsidRDefault="00696D0B" w:rsidP="00A27256">
      <w:pPr>
        <w:pStyle w:val="NormalWeb"/>
        <w:rPr>
          <w:lang w:val="en-US"/>
        </w:rPr>
      </w:pPr>
    </w:p>
    <w:p w:rsidR="00696D0B" w:rsidRPr="00696D0B" w:rsidRDefault="00696D0B" w:rsidP="00A27256">
      <w:pPr>
        <w:pStyle w:val="NormalWeb"/>
        <w:rPr>
          <w:b/>
          <w:lang w:val="en-US"/>
        </w:rPr>
      </w:pPr>
      <w:r w:rsidRPr="00696D0B">
        <w:rPr>
          <w:b/>
          <w:lang w:val="en-US"/>
        </w:rPr>
        <w:t>The Statinfo.csv file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>The file contains data about the deployment location of the acoustic receivers. The columns contain the following data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>“Name” is the name assigned to the receiver.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>“Serial” is the serial number of the receiver, which is the number referred to as “Id” in the Torsktotal.csv detection data.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 xml:space="preserve">The various </w:t>
      </w:r>
      <w:proofErr w:type="spellStart"/>
      <w:r>
        <w:rPr>
          <w:lang w:val="en-US"/>
        </w:rPr>
        <w:t>lat</w:t>
      </w:r>
      <w:proofErr w:type="spellEnd"/>
      <w:r>
        <w:rPr>
          <w:lang w:val="en-US"/>
        </w:rPr>
        <w:t xml:space="preserve"> and longitude columns contain position data of the receiver’s location in different formats.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>“Distance” is the distance of the receiver to the Skagerrak</w:t>
      </w:r>
      <w:r w:rsidR="00BF7DBE">
        <w:rPr>
          <w:lang w:val="en-US"/>
        </w:rPr>
        <w:t xml:space="preserve"> in kilometers</w:t>
      </w:r>
      <w:r>
        <w:rPr>
          <w:lang w:val="en-US"/>
        </w:rPr>
        <w:t>.</w:t>
      </w:r>
    </w:p>
    <w:p w:rsidR="00696D0B" w:rsidRDefault="00696D0B" w:rsidP="00A27256">
      <w:pPr>
        <w:pStyle w:val="NormalWeb"/>
        <w:rPr>
          <w:lang w:val="en-US"/>
        </w:rPr>
      </w:pPr>
      <w:r>
        <w:rPr>
          <w:lang w:val="en-US"/>
        </w:rPr>
        <w:t>“Depth” is the depth at the deployment location</w:t>
      </w:r>
      <w:r w:rsidR="00BF7DBE">
        <w:rPr>
          <w:lang w:val="en-US"/>
        </w:rPr>
        <w:t xml:space="preserve"> in meters</w:t>
      </w:r>
      <w:r>
        <w:rPr>
          <w:lang w:val="en-US"/>
        </w:rPr>
        <w:t>.</w:t>
      </w:r>
    </w:p>
    <w:p w:rsidR="00861FD7" w:rsidRDefault="00861FD7" w:rsidP="00A27256">
      <w:pPr>
        <w:pStyle w:val="NormalWeb"/>
        <w:rPr>
          <w:lang w:val="en-US"/>
        </w:rPr>
      </w:pPr>
    </w:p>
    <w:p w:rsidR="00C35306" w:rsidRPr="00C35306" w:rsidRDefault="00C35306" w:rsidP="00A27256">
      <w:pPr>
        <w:pStyle w:val="NormalWeb"/>
        <w:rPr>
          <w:b/>
          <w:lang w:val="en-US"/>
        </w:rPr>
      </w:pPr>
      <w:r w:rsidRPr="00C35306">
        <w:rPr>
          <w:b/>
          <w:lang w:val="en-US"/>
        </w:rPr>
        <w:t>The Torsktotal.csv file</w:t>
      </w:r>
    </w:p>
    <w:p w:rsidR="00696D0B" w:rsidRDefault="00EC02D3" w:rsidP="00A27256">
      <w:pPr>
        <w:pStyle w:val="NormalWeb"/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a lot of</w:t>
      </w:r>
      <w:proofErr w:type="gramEnd"/>
      <w:r>
        <w:rPr>
          <w:lang w:val="en-US"/>
        </w:rPr>
        <w:t xml:space="preserve"> detections in the Torsktotal.csv file, so it is recommended to use R to view these data. </w:t>
      </w:r>
    </w:p>
    <w:p w:rsidR="00861FD7" w:rsidRDefault="00EC02D3" w:rsidP="00A27256">
      <w:pPr>
        <w:pStyle w:val="NormalWeb"/>
        <w:rPr>
          <w:lang w:val="en-US"/>
        </w:rPr>
      </w:pPr>
      <w:r>
        <w:rPr>
          <w:lang w:val="en-US"/>
        </w:rPr>
        <w:t>T</w:t>
      </w:r>
      <w:r w:rsidR="00696D0B">
        <w:rPr>
          <w:lang w:val="en-US"/>
        </w:rPr>
        <w:t>he data consists of the columns “</w:t>
      </w:r>
      <w:r>
        <w:rPr>
          <w:lang w:val="en-US"/>
        </w:rPr>
        <w:t>Row”</w:t>
      </w:r>
      <w:r w:rsidRPr="00EC02D3">
        <w:rPr>
          <w:lang w:val="en-US"/>
        </w:rPr>
        <w:t>,"Year","Month","Day","Hour","Minute","Second","Id","TBR.Serial.Number","Distance","Depth","</w:t>
      </w:r>
      <w:proofErr w:type="gramStart"/>
      <w:r w:rsidRPr="00EC02D3">
        <w:rPr>
          <w:lang w:val="en-US"/>
        </w:rPr>
        <w:t>Type</w:t>
      </w:r>
      <w:proofErr w:type="gramEnd"/>
      <w:r w:rsidRPr="00EC02D3">
        <w:rPr>
          <w:lang w:val="en-US"/>
        </w:rPr>
        <w:t>"</w:t>
      </w:r>
    </w:p>
    <w:p w:rsidR="00EC02D3" w:rsidRDefault="00EC02D3" w:rsidP="00A27256">
      <w:pPr>
        <w:pStyle w:val="NormalWeb"/>
        <w:rPr>
          <w:lang w:val="en-US"/>
        </w:rPr>
      </w:pPr>
      <w:r>
        <w:rPr>
          <w:lang w:val="en-US"/>
        </w:rPr>
        <w:t>The first column is just the row numbers.</w:t>
      </w:r>
    </w:p>
    <w:p w:rsidR="00EC02D3" w:rsidRDefault="00EC02D3" w:rsidP="00A27256">
      <w:pPr>
        <w:pStyle w:val="NormalWeb"/>
        <w:rPr>
          <w:lang w:val="en-US"/>
        </w:rPr>
      </w:pPr>
      <w:r>
        <w:rPr>
          <w:lang w:val="en-US"/>
        </w:rPr>
        <w:lastRenderedPageBreak/>
        <w:t>“Year”, “Month”, “Day”, “Hour”, “Minute”, “Second” all report the time of the given detection.</w:t>
      </w:r>
    </w:p>
    <w:p w:rsidR="00EC02D3" w:rsidRDefault="00EC02D3" w:rsidP="00A27256">
      <w:pPr>
        <w:pStyle w:val="NormalWeb"/>
        <w:rPr>
          <w:lang w:val="en-US"/>
        </w:rPr>
      </w:pPr>
      <w:r>
        <w:rPr>
          <w:lang w:val="en-US"/>
        </w:rPr>
        <w:t xml:space="preserve">“Id” is the tag </w:t>
      </w:r>
      <w:proofErr w:type="gramStart"/>
      <w:r>
        <w:rPr>
          <w:lang w:val="en-US"/>
        </w:rPr>
        <w:t>id which</w:t>
      </w:r>
      <w:proofErr w:type="gramEnd"/>
      <w:r>
        <w:rPr>
          <w:lang w:val="en-US"/>
        </w:rPr>
        <w:t xml:space="preserve"> identifies the fish and can be matched against the data in the Stable isotope and genetic assignment data files. </w:t>
      </w:r>
    </w:p>
    <w:p w:rsidR="00EC02D3" w:rsidRDefault="00EC02D3" w:rsidP="00A27256">
      <w:pPr>
        <w:pStyle w:val="NormalWeb"/>
        <w:rPr>
          <w:lang w:val="en-US"/>
        </w:rPr>
      </w:pPr>
      <w:r>
        <w:rPr>
          <w:lang w:val="en-US"/>
        </w:rPr>
        <w:t xml:space="preserve">“Type” in the </w:t>
      </w:r>
      <w:proofErr w:type="spellStart"/>
      <w:r>
        <w:rPr>
          <w:lang w:val="en-US"/>
        </w:rPr>
        <w:t>Torsktotal</w:t>
      </w:r>
      <w:proofErr w:type="spellEnd"/>
      <w:r>
        <w:rPr>
          <w:lang w:val="en-US"/>
        </w:rPr>
        <w:t xml:space="preserve"> file refers to the origin assignment, where a type 1 is a North Sea fish and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is a local fish. </w:t>
      </w:r>
    </w:p>
    <w:p w:rsidR="00EC02D3" w:rsidRDefault="00EC02D3" w:rsidP="00A27256">
      <w:pPr>
        <w:pStyle w:val="NormalWeb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TBR.Serial.Number</w:t>
      </w:r>
      <w:proofErr w:type="spellEnd"/>
      <w:r>
        <w:rPr>
          <w:lang w:val="en-US"/>
        </w:rPr>
        <w:t xml:space="preserve">” is the receiver </w:t>
      </w:r>
      <w:proofErr w:type="gramStart"/>
      <w:r>
        <w:rPr>
          <w:lang w:val="en-US"/>
        </w:rPr>
        <w:t>number which</w:t>
      </w:r>
      <w:proofErr w:type="gramEnd"/>
      <w:r>
        <w:rPr>
          <w:lang w:val="en-US"/>
        </w:rPr>
        <w:t xml:space="preserve"> can be used to identify position and depth of the receiver in the Statinfo.csv file. </w:t>
      </w:r>
    </w:p>
    <w:p w:rsidR="00EC02D3" w:rsidRPr="00A27256" w:rsidRDefault="00EC02D3" w:rsidP="00A27256">
      <w:pPr>
        <w:pStyle w:val="NormalWeb"/>
        <w:rPr>
          <w:lang w:val="en-US"/>
        </w:rPr>
      </w:pPr>
      <w:r>
        <w:rPr>
          <w:lang w:val="en-US"/>
        </w:rPr>
        <w:t xml:space="preserve">“Distance” is the distance to Skagerrak of the detecting receiver </w:t>
      </w:r>
      <w:r w:rsidR="00C70B35">
        <w:rPr>
          <w:lang w:val="en-US"/>
        </w:rPr>
        <w:t xml:space="preserve">in kilometers </w:t>
      </w:r>
      <w:r>
        <w:rPr>
          <w:lang w:val="en-US"/>
        </w:rPr>
        <w:t>while “Depth” is the depth at the deployment location of the receiver</w:t>
      </w:r>
      <w:r w:rsidR="00C70B35">
        <w:rPr>
          <w:lang w:val="en-US"/>
        </w:rPr>
        <w:t xml:space="preserve"> in meters</w:t>
      </w:r>
      <w:r>
        <w:rPr>
          <w:lang w:val="en-US"/>
        </w:rPr>
        <w:t xml:space="preserve">. These data </w:t>
      </w:r>
      <w:proofErr w:type="gramStart"/>
      <w:r>
        <w:rPr>
          <w:lang w:val="en-US"/>
        </w:rPr>
        <w:t>are also taken</w:t>
      </w:r>
      <w:proofErr w:type="gramEnd"/>
      <w:r>
        <w:rPr>
          <w:lang w:val="en-US"/>
        </w:rPr>
        <w:t xml:space="preserve"> from the Statinfo.csv file. </w:t>
      </w:r>
    </w:p>
    <w:p w:rsidR="0070212B" w:rsidRDefault="00933DB2"/>
    <w:p w:rsidR="000570E1" w:rsidRPr="000570E1" w:rsidRDefault="000570E1">
      <w:pPr>
        <w:rPr>
          <w:b/>
        </w:rPr>
      </w:pPr>
      <w:r w:rsidRPr="000570E1">
        <w:rPr>
          <w:b/>
        </w:rPr>
        <w:t>The Isotopes.csv file</w:t>
      </w:r>
    </w:p>
    <w:p w:rsidR="000570E1" w:rsidRDefault="000570E1">
      <w:r>
        <w:t>This file contains the data used to analyze the food niche of the fish. It contains the following columns:</w:t>
      </w:r>
    </w:p>
    <w:p w:rsidR="000570E1" w:rsidRDefault="000570E1">
      <w:r>
        <w:t>“Tag ID” is the ID of the acoustic tag of the fish.</w:t>
      </w:r>
    </w:p>
    <w:p w:rsidR="000570E1" w:rsidRDefault="000570E1">
      <w:r>
        <w:t xml:space="preserve">“Nitrogen” is the </w:t>
      </w:r>
      <w:r w:rsidR="00933DB2">
        <w:t xml:space="preserve">standardized </w:t>
      </w:r>
      <w:bookmarkStart w:id="0" w:name="_GoBack"/>
      <w:bookmarkEnd w:id="0"/>
      <w:r>
        <w:t>value of the Nitrogen isotope.</w:t>
      </w:r>
    </w:p>
    <w:p w:rsidR="000570E1" w:rsidRDefault="000570E1">
      <w:r>
        <w:t xml:space="preserve">“Carbon” is the </w:t>
      </w:r>
      <w:r w:rsidR="00933DB2">
        <w:t xml:space="preserve">standardized </w:t>
      </w:r>
      <w:r>
        <w:t>value of the Carbon isotope.</w:t>
      </w:r>
    </w:p>
    <w:p w:rsidR="000570E1" w:rsidRDefault="000570E1">
      <w:r>
        <w:t>“</w:t>
      </w:r>
      <w:proofErr w:type="spellStart"/>
      <w:r>
        <w:t>Fishtype</w:t>
      </w:r>
      <w:proofErr w:type="spellEnd"/>
      <w:r>
        <w:t xml:space="preserve">” is the results from the genetic origin assignment in </w:t>
      </w:r>
      <w:r w:rsidR="00E12A06">
        <w:t xml:space="preserve">the Assignment.csv file. </w:t>
      </w:r>
      <w:proofErr w:type="gramStart"/>
      <w:r w:rsidR="00E12A06">
        <w:t>1</w:t>
      </w:r>
      <w:proofErr w:type="gramEnd"/>
      <w:r w:rsidR="00E12A06">
        <w:t xml:space="preserve"> is a North Sea fish and 2 is a local fish.</w:t>
      </w:r>
    </w:p>
    <w:p w:rsidR="00E12A06" w:rsidRDefault="00E12A06">
      <w:r>
        <w:t>“Length” is the length of the fish at the time of tagging</w:t>
      </w:r>
      <w:r w:rsidR="00B340F3">
        <w:t xml:space="preserve"> in cm</w:t>
      </w:r>
      <w:r>
        <w:t>.</w:t>
      </w:r>
    </w:p>
    <w:p w:rsidR="00E12A06" w:rsidRDefault="00E12A06">
      <w:r>
        <w:t>“</w:t>
      </w:r>
      <w:proofErr w:type="spellStart"/>
      <w:r>
        <w:t>Homerange</w:t>
      </w:r>
      <w:proofErr w:type="spellEnd"/>
      <w:r>
        <w:t xml:space="preserve">” is the </w:t>
      </w:r>
      <w:proofErr w:type="spellStart"/>
      <w:r>
        <w:t>homerange</w:t>
      </w:r>
      <w:proofErr w:type="spellEnd"/>
      <w:r>
        <w:t xml:space="preserve"> in hectares of each fish as calculated using the Torsktotal.csv data.</w:t>
      </w:r>
    </w:p>
    <w:p w:rsidR="00E12A06" w:rsidRDefault="00E12A06">
      <w:r>
        <w:t>“Distance to Skagerrak” is the mean distance to Skagerrak (the open sea)</w:t>
      </w:r>
      <w:r w:rsidR="00B340F3">
        <w:t xml:space="preserve"> in kilometers</w:t>
      </w:r>
      <w:r>
        <w:t xml:space="preserve"> from each individual fish during the time where the array was operational in the fjord. </w:t>
      </w:r>
    </w:p>
    <w:p w:rsidR="00DF4629" w:rsidRPr="00DF4629" w:rsidRDefault="00DF4629">
      <w:pPr>
        <w:rPr>
          <w:b/>
        </w:rPr>
      </w:pPr>
      <w:r w:rsidRPr="00DF4629">
        <w:rPr>
          <w:b/>
        </w:rPr>
        <w:t>The Assignments.csv file</w:t>
      </w:r>
    </w:p>
    <w:p w:rsidR="00DF4629" w:rsidRDefault="00DF4629">
      <w:r>
        <w:t>This file contains the output from the software that analyzed the genetic origin of the fish.</w:t>
      </w:r>
      <w:r w:rsidR="00182209">
        <w:t xml:space="preserve"> It contains the following data:</w:t>
      </w:r>
    </w:p>
    <w:p w:rsidR="00182209" w:rsidRDefault="00182209">
      <w:r>
        <w:t>“Assigned” is the ID of the sample.</w:t>
      </w:r>
    </w:p>
    <w:p w:rsidR="00182209" w:rsidRDefault="00182209">
      <w:r>
        <w:t>“</w:t>
      </w:r>
      <w:proofErr w:type="gramStart"/>
      <w:r>
        <w:t>rank</w:t>
      </w:r>
      <w:proofErr w:type="gramEnd"/>
      <w:r>
        <w:t>” is the type assigned to each fish.</w:t>
      </w:r>
    </w:p>
    <w:p w:rsidR="00182209" w:rsidRDefault="00182209">
      <w:r>
        <w:t>“</w:t>
      </w:r>
      <w:proofErr w:type="gramStart"/>
      <w:r>
        <w:t>score</w:t>
      </w:r>
      <w:proofErr w:type="gramEnd"/>
      <w:r>
        <w:t>” is the computed likeliness of the assignment.</w:t>
      </w:r>
    </w:p>
    <w:p w:rsidR="00182209" w:rsidRPr="00182209" w:rsidRDefault="00182209" w:rsidP="00182209">
      <w:pPr>
        <w:rPr>
          <w:rFonts w:ascii="Calibri" w:eastAsia="Times New Roman" w:hAnsi="Calibri" w:cs="Calibri"/>
          <w:color w:val="000000"/>
          <w:lang w:eastAsia="da-DK"/>
        </w:rPr>
      </w:pPr>
      <w:r>
        <w:t>“</w:t>
      </w:r>
      <w:r w:rsidRPr="00182209">
        <w:rPr>
          <w:rFonts w:ascii="Calibri" w:eastAsia="Times New Roman" w:hAnsi="Calibri" w:cs="Calibri"/>
          <w:color w:val="000000"/>
          <w:lang w:eastAsia="da-DK"/>
        </w:rPr>
        <w:t>Nb. of loci” is the number of loci used in the computation.</w:t>
      </w:r>
    </w:p>
    <w:p w:rsidR="00182209" w:rsidRPr="00182209" w:rsidRDefault="00182209" w:rsidP="00182209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“</w:t>
      </w:r>
      <w:r w:rsidRPr="00182209">
        <w:rPr>
          <w:rFonts w:ascii="Calibri" w:eastAsia="Times New Roman" w:hAnsi="Calibri" w:cs="Calibri"/>
          <w:color w:val="000000"/>
          <w:lang w:eastAsia="da-DK"/>
        </w:rPr>
        <w:t>Used loci” mentions the loci used.</w:t>
      </w:r>
    </w:p>
    <w:p w:rsidR="00182209" w:rsidRPr="00B340F3" w:rsidRDefault="00182209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“</w:t>
      </w:r>
      <w:r w:rsidRPr="00182209">
        <w:rPr>
          <w:rFonts w:ascii="Calibri" w:eastAsia="Times New Roman" w:hAnsi="Calibri" w:cs="Calibri"/>
          <w:color w:val="000000"/>
          <w:lang w:eastAsia="da-DK"/>
        </w:rPr>
        <w:t>Missing loci” mentions any loci not used in the computation.</w:t>
      </w:r>
    </w:p>
    <w:sectPr w:rsidR="00182209" w:rsidRPr="00B34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56"/>
    <w:rsid w:val="000570E1"/>
    <w:rsid w:val="00182209"/>
    <w:rsid w:val="0050077A"/>
    <w:rsid w:val="00696D0B"/>
    <w:rsid w:val="00734ECE"/>
    <w:rsid w:val="00861FD7"/>
    <w:rsid w:val="00913E85"/>
    <w:rsid w:val="00933DB2"/>
    <w:rsid w:val="00A27256"/>
    <w:rsid w:val="00B340F3"/>
    <w:rsid w:val="00BF7DBE"/>
    <w:rsid w:val="00C35306"/>
    <w:rsid w:val="00C70B35"/>
    <w:rsid w:val="00DF4629"/>
    <w:rsid w:val="00E12A06"/>
    <w:rsid w:val="00E762CF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FAE"/>
  <w15:chartTrackingRefBased/>
  <w15:docId w15:val="{EED75AE8-0A4C-4652-8846-64E5B6B5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Lykke Kristensen</dc:creator>
  <cp:keywords/>
  <dc:description/>
  <cp:lastModifiedBy>Martin Lykke Kristensen</cp:lastModifiedBy>
  <cp:revision>14</cp:revision>
  <dcterms:created xsi:type="dcterms:W3CDTF">2021-05-19T08:33:00Z</dcterms:created>
  <dcterms:modified xsi:type="dcterms:W3CDTF">2021-06-25T11:46:00Z</dcterms:modified>
</cp:coreProperties>
</file>