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F44" w:rsidRPr="00C05682" w:rsidRDefault="003E7F44" w:rsidP="00C05682">
      <w:pPr>
        <w:spacing w:before="100" w:beforeAutospacing="1" w:after="100" w:afterAutospacing="1" w:line="240" w:lineRule="auto"/>
        <w:ind w:left="2268" w:hanging="2268"/>
        <w:outlineLvl w:val="1"/>
        <w:rPr>
          <w:bCs/>
          <w:sz w:val="20"/>
          <w:szCs w:val="20"/>
          <w:lang w:val="en-US"/>
        </w:rPr>
      </w:pPr>
      <w:r w:rsidRPr="00C05682">
        <w:rPr>
          <w:b/>
          <w:color w:val="000000"/>
          <w:sz w:val="20"/>
          <w:szCs w:val="20"/>
        </w:rPr>
        <w:t>Article Title:</w:t>
      </w:r>
      <w:r w:rsidRPr="00C05682">
        <w:rPr>
          <w:b/>
          <w:color w:val="000000"/>
          <w:sz w:val="20"/>
          <w:szCs w:val="20"/>
        </w:rPr>
        <w:tab/>
      </w:r>
      <w:bookmarkStart w:id="0" w:name="_Hlk500316631"/>
      <w:bookmarkStart w:id="1" w:name="_Hlk493957145"/>
      <w:proofErr w:type="spellStart"/>
      <w:r w:rsidRPr="00C05682">
        <w:rPr>
          <w:sz w:val="20"/>
          <w:szCs w:val="20"/>
        </w:rPr>
        <w:t>Phylogeography</w:t>
      </w:r>
      <w:proofErr w:type="spellEnd"/>
      <w:r w:rsidRPr="00C05682">
        <w:rPr>
          <w:sz w:val="20"/>
          <w:szCs w:val="20"/>
        </w:rPr>
        <w:t xml:space="preserve"> and species delimitation of </w:t>
      </w:r>
      <w:proofErr w:type="spellStart"/>
      <w:r w:rsidRPr="00C05682">
        <w:rPr>
          <w:i/>
          <w:sz w:val="20"/>
          <w:szCs w:val="20"/>
        </w:rPr>
        <w:t>Cherax</w:t>
      </w:r>
      <w:proofErr w:type="spellEnd"/>
      <w:r w:rsidRPr="00C05682">
        <w:rPr>
          <w:i/>
          <w:sz w:val="20"/>
          <w:szCs w:val="20"/>
        </w:rPr>
        <w:t xml:space="preserve"> destructor</w:t>
      </w:r>
      <w:r w:rsidRPr="00C05682">
        <w:rPr>
          <w:sz w:val="20"/>
          <w:szCs w:val="20"/>
        </w:rPr>
        <w:t xml:space="preserve"> (</w:t>
      </w:r>
      <w:proofErr w:type="spellStart"/>
      <w:r w:rsidRPr="00C05682">
        <w:rPr>
          <w:sz w:val="20"/>
          <w:szCs w:val="20"/>
        </w:rPr>
        <w:t>Decapoda</w:t>
      </w:r>
      <w:proofErr w:type="spellEnd"/>
      <w:r w:rsidRPr="00C05682">
        <w:rPr>
          <w:sz w:val="20"/>
          <w:szCs w:val="20"/>
        </w:rPr>
        <w:t xml:space="preserve">: </w:t>
      </w:r>
      <w:proofErr w:type="spellStart"/>
      <w:r w:rsidRPr="00C05682">
        <w:rPr>
          <w:sz w:val="20"/>
          <w:szCs w:val="20"/>
        </w:rPr>
        <w:t>Parastacidae</w:t>
      </w:r>
      <w:proofErr w:type="spellEnd"/>
      <w:r w:rsidRPr="00C05682">
        <w:rPr>
          <w:sz w:val="20"/>
          <w:szCs w:val="20"/>
        </w:rPr>
        <w:t>) using Genome-wide SNPs</w:t>
      </w:r>
      <w:r w:rsidRPr="00C05682">
        <w:rPr>
          <w:bCs/>
          <w:sz w:val="20"/>
          <w:szCs w:val="20"/>
          <w:lang w:val="en-US"/>
        </w:rPr>
        <w:t>.</w:t>
      </w:r>
      <w:bookmarkEnd w:id="0"/>
    </w:p>
    <w:bookmarkEnd w:id="1"/>
    <w:p w:rsidR="003E7F44" w:rsidRPr="00C05682" w:rsidRDefault="003E7F44" w:rsidP="00C05682">
      <w:pPr>
        <w:spacing w:line="240" w:lineRule="auto"/>
        <w:ind w:left="2268" w:hanging="2268"/>
        <w:rPr>
          <w:sz w:val="20"/>
          <w:szCs w:val="20"/>
          <w:vertAlign w:val="superscript"/>
          <w:lang w:val="en-US"/>
        </w:rPr>
      </w:pPr>
      <w:r w:rsidRPr="00C05682">
        <w:rPr>
          <w:b/>
          <w:sz w:val="20"/>
          <w:szCs w:val="20"/>
        </w:rPr>
        <w:t>Authors</w:t>
      </w:r>
      <w:r w:rsidRPr="00C05682">
        <w:rPr>
          <w:sz w:val="20"/>
          <w:szCs w:val="20"/>
        </w:rPr>
        <w:tab/>
      </w:r>
      <w:bookmarkStart w:id="2" w:name="_Hlk493957188"/>
      <w:proofErr w:type="spellStart"/>
      <w:r w:rsidRPr="00C05682">
        <w:rPr>
          <w:sz w:val="20"/>
          <w:szCs w:val="20"/>
          <w:lang w:val="en-US"/>
        </w:rPr>
        <w:t>Unmack</w:t>
      </w:r>
      <w:proofErr w:type="spellEnd"/>
      <w:r w:rsidRPr="00C05682">
        <w:rPr>
          <w:sz w:val="20"/>
          <w:szCs w:val="20"/>
          <w:lang w:val="en-US"/>
        </w:rPr>
        <w:t>, P.J., Young, M.J., Gruber, B., White, D., Kilian, A., Zhang, X. and Georges, A.</w:t>
      </w:r>
    </w:p>
    <w:p w:rsidR="003E7F44" w:rsidRPr="00C05682" w:rsidRDefault="003E7F44" w:rsidP="00C05682">
      <w:pPr>
        <w:spacing w:before="100" w:beforeAutospacing="1" w:after="100" w:afterAutospacing="1" w:line="240" w:lineRule="auto"/>
        <w:ind w:left="2268" w:hanging="2268"/>
        <w:outlineLvl w:val="1"/>
        <w:rPr>
          <w:sz w:val="20"/>
          <w:szCs w:val="20"/>
        </w:rPr>
      </w:pPr>
      <w:r w:rsidRPr="00C05682">
        <w:rPr>
          <w:b/>
          <w:sz w:val="20"/>
          <w:szCs w:val="20"/>
        </w:rPr>
        <w:t>Journal</w:t>
      </w:r>
      <w:r w:rsidRPr="00C05682">
        <w:rPr>
          <w:b/>
          <w:sz w:val="20"/>
          <w:szCs w:val="20"/>
        </w:rPr>
        <w:tab/>
      </w:r>
      <w:r w:rsidRPr="00C05682">
        <w:rPr>
          <w:sz w:val="20"/>
          <w:szCs w:val="20"/>
        </w:rPr>
        <w:t>Marine and Freshwater Research</w:t>
      </w:r>
      <w:r w:rsidR="0094583D">
        <w:rPr>
          <w:sz w:val="20"/>
          <w:szCs w:val="20"/>
        </w:rPr>
        <w:t xml:space="preserve">, </w:t>
      </w:r>
      <w:r w:rsidR="0094583D">
        <w:rPr>
          <w:sz w:val="20"/>
          <w:szCs w:val="20"/>
        </w:rPr>
        <w:t>MF18347, Accepted 09 December 2018</w:t>
      </w:r>
    </w:p>
    <w:p w:rsidR="003E7F44" w:rsidRPr="00C05682" w:rsidRDefault="003E7F44" w:rsidP="00C05682">
      <w:pPr>
        <w:spacing w:before="100" w:beforeAutospacing="1" w:after="100" w:afterAutospacing="1" w:line="240" w:lineRule="auto"/>
        <w:ind w:left="2268" w:hanging="2268"/>
        <w:outlineLvl w:val="1"/>
        <w:rPr>
          <w:b/>
          <w:sz w:val="20"/>
          <w:szCs w:val="20"/>
          <w:vertAlign w:val="superscript"/>
          <w:lang w:val="en-US"/>
        </w:rPr>
      </w:pPr>
      <w:r w:rsidRPr="00C05682">
        <w:rPr>
          <w:b/>
          <w:sz w:val="20"/>
          <w:szCs w:val="20"/>
        </w:rPr>
        <w:t>List of Files</w:t>
      </w:r>
    </w:p>
    <w:p w:rsidR="003E7F44" w:rsidRPr="00613AAA" w:rsidRDefault="003E7F44" w:rsidP="003E7F44">
      <w:pPr>
        <w:spacing w:before="100" w:beforeAutospacing="1" w:after="100" w:afterAutospacing="1" w:line="240" w:lineRule="auto"/>
        <w:ind w:left="2268" w:hanging="2268"/>
        <w:outlineLvl w:val="1"/>
        <w:rPr>
          <w:vertAlign w:val="superscript"/>
          <w:lang w:val="en-US"/>
        </w:rPr>
      </w:pPr>
      <w:r w:rsidRPr="00613AAA">
        <w:rPr>
          <w:vertAlign w:val="superscript"/>
          <w:lang w:val="en-US"/>
        </w:rPr>
        <w:t>DCra15_Chdes_SNP_2row.csv</w:t>
      </w:r>
      <w:r w:rsidRPr="00613AAA">
        <w:rPr>
          <w:vertAlign w:val="superscript"/>
          <w:lang w:val="en-US"/>
        </w:rPr>
        <w:tab/>
        <w:t>SNP dataset (</w:t>
      </w:r>
      <w:proofErr w:type="spellStart"/>
      <w:r w:rsidRPr="00613AAA">
        <w:rPr>
          <w:vertAlign w:val="superscript"/>
          <w:lang w:val="en-US"/>
        </w:rPr>
        <w:t>DArTSeq</w:t>
      </w:r>
      <w:proofErr w:type="spellEnd"/>
      <w:r w:rsidRPr="00613AAA">
        <w:rPr>
          <w:vertAlign w:val="superscript"/>
          <w:lang w:val="en-US"/>
        </w:rPr>
        <w:t xml:space="preserve">) provided by Diversity Arrays Technology in 2-Row format (refer to </w:t>
      </w:r>
      <w:hyperlink r:id="rId4" w:history="1">
        <w:r w:rsidRPr="00613AAA">
          <w:rPr>
            <w:rStyle w:val="Hyperlink"/>
            <w:vertAlign w:val="superscript"/>
            <w:lang w:val="en-US"/>
          </w:rPr>
          <w:t>https://www.diversityarrays.com/</w:t>
        </w:r>
      </w:hyperlink>
      <w:r w:rsidRPr="00613AAA">
        <w:rPr>
          <w:vertAlign w:val="superscript"/>
          <w:lang w:val="en-US"/>
        </w:rPr>
        <w:t xml:space="preserve"> for further information on data formats)</w:t>
      </w:r>
    </w:p>
    <w:p w:rsidR="003E7F44" w:rsidRPr="00613AAA" w:rsidRDefault="003E7F44" w:rsidP="003E7F44">
      <w:pPr>
        <w:spacing w:before="100" w:beforeAutospacing="1" w:after="100" w:afterAutospacing="1" w:line="240" w:lineRule="auto"/>
        <w:ind w:left="2268" w:hanging="2268"/>
        <w:outlineLvl w:val="1"/>
        <w:rPr>
          <w:vertAlign w:val="superscript"/>
          <w:lang w:val="en-US"/>
        </w:rPr>
      </w:pPr>
      <w:r w:rsidRPr="00613AAA">
        <w:rPr>
          <w:vertAlign w:val="superscript"/>
          <w:lang w:val="en-US"/>
        </w:rPr>
        <w:t>DCra15_Chdes_SilicoDArT.csv</w:t>
      </w:r>
      <w:r w:rsidRPr="00613AAA">
        <w:rPr>
          <w:vertAlign w:val="superscript"/>
          <w:lang w:val="en-US"/>
        </w:rPr>
        <w:tab/>
        <w:t>Presence/Absence data (</w:t>
      </w:r>
      <w:proofErr w:type="spellStart"/>
      <w:r w:rsidRPr="00613AAA">
        <w:rPr>
          <w:vertAlign w:val="superscript"/>
          <w:lang w:val="en-US"/>
        </w:rPr>
        <w:t>SilicoDArT</w:t>
      </w:r>
      <w:proofErr w:type="spellEnd"/>
      <w:r w:rsidRPr="00613AAA">
        <w:rPr>
          <w:vertAlign w:val="superscript"/>
          <w:lang w:val="en-US"/>
        </w:rPr>
        <w:t xml:space="preserve">) provided by Diversity Arrays Technology (refer to </w:t>
      </w:r>
      <w:hyperlink r:id="rId5" w:history="1">
        <w:r w:rsidRPr="00613AAA">
          <w:rPr>
            <w:rStyle w:val="Hyperlink"/>
            <w:vertAlign w:val="superscript"/>
            <w:lang w:val="en-US"/>
          </w:rPr>
          <w:t>https://www.diversityarrays.com/</w:t>
        </w:r>
      </w:hyperlink>
      <w:r w:rsidRPr="00613AAA">
        <w:rPr>
          <w:vertAlign w:val="superscript"/>
          <w:lang w:val="en-US"/>
        </w:rPr>
        <w:t xml:space="preserve"> for further information on data formats)</w:t>
      </w:r>
    </w:p>
    <w:p w:rsidR="003E7F44" w:rsidRPr="00613AAA" w:rsidRDefault="00613AAA" w:rsidP="003E7F44">
      <w:pPr>
        <w:spacing w:before="100" w:beforeAutospacing="1" w:after="100" w:afterAutospacing="1" w:line="240" w:lineRule="auto"/>
        <w:ind w:left="2268" w:hanging="2268"/>
        <w:outlineLvl w:val="1"/>
        <w:rPr>
          <w:vertAlign w:val="superscript"/>
          <w:lang w:val="en-US"/>
        </w:rPr>
      </w:pPr>
      <w:proofErr w:type="spellStart"/>
      <w:r>
        <w:rPr>
          <w:vertAlign w:val="superscript"/>
          <w:lang w:val="en-US"/>
        </w:rPr>
        <w:t>c</w:t>
      </w:r>
      <w:r w:rsidR="003E7F44" w:rsidRPr="00613AAA">
        <w:rPr>
          <w:vertAlign w:val="superscript"/>
          <w:lang w:val="en-US"/>
        </w:rPr>
        <w:t>herax_data_</w:t>
      </w:r>
      <w:proofErr w:type="gramStart"/>
      <w:r w:rsidR="003E7F44" w:rsidRPr="00613AAA">
        <w:rPr>
          <w:vertAlign w:val="superscript"/>
          <w:lang w:val="en-US"/>
        </w:rPr>
        <w:t>input.R</w:t>
      </w:r>
      <w:proofErr w:type="spellEnd"/>
      <w:proofErr w:type="gramEnd"/>
      <w:r w:rsidR="003E7F44" w:rsidRPr="00613AAA">
        <w:rPr>
          <w:vertAlign w:val="superscript"/>
          <w:lang w:val="en-US"/>
        </w:rPr>
        <w:tab/>
        <w:t xml:space="preserve">R script to read DCra15_Chdes_SNP_2row.csv into </w:t>
      </w:r>
      <w:proofErr w:type="spellStart"/>
      <w:r w:rsidR="003E7F44" w:rsidRPr="00613AAA">
        <w:rPr>
          <w:vertAlign w:val="superscript"/>
          <w:lang w:val="en-US"/>
        </w:rPr>
        <w:t>genlight</w:t>
      </w:r>
      <w:proofErr w:type="spellEnd"/>
      <w:r w:rsidR="003E7F44" w:rsidRPr="00613AAA">
        <w:rPr>
          <w:vertAlign w:val="superscript"/>
          <w:lang w:val="en-US"/>
        </w:rPr>
        <w:t xml:space="preserve"> objects (CRAN package </w:t>
      </w:r>
      <w:proofErr w:type="spellStart"/>
      <w:r w:rsidR="003E7F44" w:rsidRPr="00613AAA">
        <w:rPr>
          <w:vertAlign w:val="superscript"/>
          <w:lang w:val="en-US"/>
        </w:rPr>
        <w:t>adegenet</w:t>
      </w:r>
      <w:proofErr w:type="spellEnd"/>
      <w:r w:rsidR="003E7F44" w:rsidRPr="00613AAA">
        <w:rPr>
          <w:vertAlign w:val="superscript"/>
          <w:lang w:val="en-US"/>
        </w:rPr>
        <w:t xml:space="preserve">) to facilitate analysis. Creates two </w:t>
      </w:r>
      <w:proofErr w:type="spellStart"/>
      <w:r w:rsidR="003E7F44" w:rsidRPr="00613AAA">
        <w:rPr>
          <w:vertAlign w:val="superscript"/>
          <w:lang w:val="en-US"/>
        </w:rPr>
        <w:t>genlight</w:t>
      </w:r>
      <w:proofErr w:type="spellEnd"/>
      <w:r w:rsidR="003E7F44" w:rsidRPr="00613AAA">
        <w:rPr>
          <w:vertAlign w:val="superscript"/>
          <w:lang w:val="en-US"/>
        </w:rPr>
        <w:t xml:space="preserve"> objects, one for the full dataset and one for the ingroup taxon only (see below).</w:t>
      </w:r>
    </w:p>
    <w:p w:rsidR="003E7F44" w:rsidRPr="00613AAA" w:rsidRDefault="003E7F44" w:rsidP="003E7F44">
      <w:pPr>
        <w:spacing w:before="100" w:beforeAutospacing="1" w:after="100" w:afterAutospacing="1" w:line="240" w:lineRule="auto"/>
        <w:ind w:left="2268" w:hanging="2268"/>
        <w:outlineLvl w:val="1"/>
        <w:rPr>
          <w:vertAlign w:val="superscript"/>
          <w:lang w:val="en-US"/>
        </w:rPr>
      </w:pPr>
      <w:r w:rsidRPr="00613AAA">
        <w:rPr>
          <w:vertAlign w:val="superscript"/>
          <w:lang w:val="en-US"/>
        </w:rPr>
        <w:t>cherax_ind_metadata.csv</w:t>
      </w:r>
      <w:r w:rsidRPr="00613AAA">
        <w:rPr>
          <w:vertAlign w:val="superscript"/>
          <w:lang w:val="en-US"/>
        </w:rPr>
        <w:tab/>
        <w:t xml:space="preserve">Metadata to assign to individuals when the two </w:t>
      </w:r>
      <w:proofErr w:type="spellStart"/>
      <w:r w:rsidRPr="00613AAA">
        <w:rPr>
          <w:vertAlign w:val="superscript"/>
          <w:lang w:val="en-US"/>
        </w:rPr>
        <w:t>genlight</w:t>
      </w:r>
      <w:proofErr w:type="spellEnd"/>
      <w:r w:rsidRPr="00613AAA">
        <w:rPr>
          <w:vertAlign w:val="superscript"/>
          <w:lang w:val="en-US"/>
        </w:rPr>
        <w:t xml:space="preserve"> objects are constructed. Used by script </w:t>
      </w:r>
      <w:proofErr w:type="spellStart"/>
      <w:proofErr w:type="gramStart"/>
      <w:r w:rsidRPr="00613AAA">
        <w:rPr>
          <w:vertAlign w:val="superscript"/>
          <w:lang w:val="en-US"/>
        </w:rPr>
        <w:t>gl.read</w:t>
      </w:r>
      <w:proofErr w:type="gramEnd"/>
      <w:r w:rsidRPr="00613AAA">
        <w:rPr>
          <w:vertAlign w:val="superscript"/>
          <w:lang w:val="en-US"/>
        </w:rPr>
        <w:t>.dart</w:t>
      </w:r>
      <w:proofErr w:type="spellEnd"/>
      <w:r w:rsidRPr="00613AAA">
        <w:rPr>
          <w:vertAlign w:val="superscript"/>
          <w:lang w:val="en-US"/>
        </w:rPr>
        <w:t xml:space="preserve">() in </w:t>
      </w:r>
      <w:proofErr w:type="spellStart"/>
      <w:r w:rsidRPr="00613AAA">
        <w:rPr>
          <w:vertAlign w:val="superscript"/>
          <w:lang w:val="en-US"/>
        </w:rPr>
        <w:t>Cherax_data_input.R</w:t>
      </w:r>
      <w:proofErr w:type="spellEnd"/>
      <w:r w:rsidRPr="00613AAA">
        <w:rPr>
          <w:vertAlign w:val="superscript"/>
          <w:lang w:val="en-US"/>
        </w:rPr>
        <w:t>.</w:t>
      </w:r>
    </w:p>
    <w:p w:rsidR="003E7F44" w:rsidRPr="00613AAA" w:rsidRDefault="00613AAA" w:rsidP="003E7F44">
      <w:pPr>
        <w:spacing w:before="100" w:beforeAutospacing="1" w:after="100" w:afterAutospacing="1" w:line="240" w:lineRule="auto"/>
        <w:ind w:left="2268" w:hanging="2268"/>
        <w:outlineLvl w:val="1"/>
        <w:rPr>
          <w:vertAlign w:val="superscript"/>
          <w:lang w:val="en-US"/>
        </w:rPr>
      </w:pPr>
      <w:r w:rsidRPr="00613AAA">
        <w:rPr>
          <w:vertAlign w:val="superscript"/>
          <w:lang w:val="en-US"/>
        </w:rPr>
        <w:t>cherax_prelim_ind_recode.csv</w:t>
      </w:r>
      <w:r w:rsidRPr="00613AAA">
        <w:rPr>
          <w:vertAlign w:val="superscript"/>
          <w:lang w:val="en-US"/>
        </w:rPr>
        <w:tab/>
        <w:t>Recode table to tidy up individual labels, duplicates and other issues that arose during the sequencing.</w:t>
      </w:r>
    </w:p>
    <w:p w:rsidR="00613AAA" w:rsidRPr="00613AAA" w:rsidRDefault="00613AAA" w:rsidP="00613AAA">
      <w:pPr>
        <w:spacing w:before="100" w:beforeAutospacing="1" w:after="100" w:afterAutospacing="1" w:line="240" w:lineRule="auto"/>
        <w:ind w:left="2268" w:hanging="2268"/>
        <w:outlineLvl w:val="1"/>
        <w:rPr>
          <w:vertAlign w:val="superscript"/>
          <w:lang w:val="en-US"/>
        </w:rPr>
      </w:pPr>
      <w:r w:rsidRPr="00613AAA">
        <w:rPr>
          <w:vertAlign w:val="superscript"/>
          <w:lang w:val="en-US"/>
        </w:rPr>
        <w:t>cherax_prelim_pop_recode.csv</w:t>
      </w:r>
      <w:r w:rsidRPr="00613AAA">
        <w:rPr>
          <w:vertAlign w:val="superscript"/>
          <w:lang w:val="en-US"/>
        </w:rPr>
        <w:tab/>
        <w:t>Recode table to tidy up population labels, and other issues that arose during the sequencing.</w:t>
      </w:r>
    </w:p>
    <w:p w:rsidR="00613AAA" w:rsidRDefault="00613AAA" w:rsidP="00613AAA">
      <w:pPr>
        <w:spacing w:before="100" w:beforeAutospacing="1" w:after="100" w:afterAutospacing="1" w:line="240" w:lineRule="auto"/>
        <w:ind w:left="2268" w:hanging="2268"/>
        <w:outlineLvl w:val="1"/>
        <w:rPr>
          <w:vertAlign w:val="superscript"/>
          <w:lang w:val="en-US"/>
        </w:rPr>
      </w:pPr>
      <w:proofErr w:type="spellStart"/>
      <w:r w:rsidRPr="00613AAA">
        <w:rPr>
          <w:vertAlign w:val="superscript"/>
          <w:lang w:val="en-US"/>
        </w:rPr>
        <w:t>cherax_full_</w:t>
      </w:r>
      <w:proofErr w:type="gramStart"/>
      <w:r w:rsidRPr="00613AAA">
        <w:rPr>
          <w:vertAlign w:val="superscript"/>
          <w:lang w:val="en-US"/>
        </w:rPr>
        <w:t>gl.Rdata</w:t>
      </w:r>
      <w:proofErr w:type="spellEnd"/>
      <w:proofErr w:type="gramEnd"/>
      <w:r w:rsidRPr="00613AAA">
        <w:rPr>
          <w:vertAlign w:val="superscript"/>
          <w:lang w:val="en-US"/>
        </w:rPr>
        <w:tab/>
        <w:t xml:space="preserve">The full dataset saved in compact binary form as a </w:t>
      </w:r>
      <w:proofErr w:type="spellStart"/>
      <w:r w:rsidRPr="00613AAA">
        <w:rPr>
          <w:vertAlign w:val="superscript"/>
          <w:lang w:val="en-US"/>
        </w:rPr>
        <w:t>genlight</w:t>
      </w:r>
      <w:proofErr w:type="spellEnd"/>
      <w:r w:rsidRPr="00613AAA">
        <w:rPr>
          <w:vertAlign w:val="superscript"/>
          <w:lang w:val="en-US"/>
        </w:rPr>
        <w:t xml:space="preserve"> object. Can be read with </w:t>
      </w:r>
      <w:proofErr w:type="spellStart"/>
      <w:r w:rsidRPr="00613AAA">
        <w:rPr>
          <w:vertAlign w:val="superscript"/>
          <w:lang w:val="en-US"/>
        </w:rPr>
        <w:t>gl</w:t>
      </w:r>
      <w:proofErr w:type="spellEnd"/>
      <w:r w:rsidRPr="00613AAA">
        <w:rPr>
          <w:vertAlign w:val="superscript"/>
          <w:lang w:val="en-US"/>
        </w:rPr>
        <w:t xml:space="preserve"> &lt;- </w:t>
      </w:r>
      <w:proofErr w:type="spellStart"/>
      <w:r w:rsidRPr="00613AAA">
        <w:rPr>
          <w:vertAlign w:val="superscript"/>
          <w:lang w:val="en-US"/>
        </w:rPr>
        <w:t>readRDS</w:t>
      </w:r>
      <w:proofErr w:type="spellEnd"/>
      <w:r w:rsidRPr="00613AAA">
        <w:rPr>
          <w:vertAlign w:val="superscript"/>
          <w:lang w:val="en-US"/>
        </w:rPr>
        <w:t>(</w:t>
      </w:r>
      <w:proofErr w:type="spellStart"/>
      <w:r w:rsidRPr="00613AAA">
        <w:rPr>
          <w:vertAlign w:val="superscript"/>
          <w:lang w:val="en-US"/>
        </w:rPr>
        <w:t>cherax_full_</w:t>
      </w:r>
      <w:proofErr w:type="gramStart"/>
      <w:r w:rsidRPr="00613AAA">
        <w:rPr>
          <w:vertAlign w:val="superscript"/>
          <w:lang w:val="en-US"/>
        </w:rPr>
        <w:t>gl.Rdata</w:t>
      </w:r>
      <w:proofErr w:type="spellEnd"/>
      <w:proofErr w:type="gramEnd"/>
      <w:r w:rsidRPr="00613AAA">
        <w:rPr>
          <w:vertAlign w:val="superscript"/>
          <w:lang w:val="en-US"/>
        </w:rPr>
        <w:t>)</w:t>
      </w:r>
    </w:p>
    <w:p w:rsidR="00613AAA" w:rsidRDefault="00613AAA" w:rsidP="00613AAA">
      <w:pPr>
        <w:spacing w:before="100" w:beforeAutospacing="1" w:after="100" w:afterAutospacing="1" w:line="240" w:lineRule="auto"/>
        <w:ind w:left="2268" w:hanging="2268"/>
        <w:outlineLvl w:val="1"/>
        <w:rPr>
          <w:vertAlign w:val="superscript"/>
          <w:lang w:val="en-US"/>
        </w:rPr>
      </w:pPr>
      <w:r w:rsidRPr="00613AAA">
        <w:rPr>
          <w:vertAlign w:val="superscript"/>
          <w:lang w:val="en-US"/>
        </w:rPr>
        <w:t>cherax_recode_ingroup_only.csv</w:t>
      </w:r>
      <w:r>
        <w:rPr>
          <w:vertAlign w:val="superscript"/>
          <w:lang w:val="en-US"/>
        </w:rPr>
        <w:tab/>
        <w:t>Recode table to select ingroup taxa only.</w:t>
      </w:r>
    </w:p>
    <w:p w:rsidR="00613AAA" w:rsidRDefault="00613AAA" w:rsidP="00613AAA">
      <w:pPr>
        <w:spacing w:before="100" w:beforeAutospacing="1" w:after="100" w:afterAutospacing="1" w:line="240" w:lineRule="auto"/>
        <w:ind w:left="2268" w:hanging="2268"/>
        <w:outlineLvl w:val="1"/>
        <w:rPr>
          <w:vertAlign w:val="superscript"/>
          <w:lang w:val="en-US"/>
        </w:rPr>
      </w:pPr>
      <w:proofErr w:type="spellStart"/>
      <w:r w:rsidRPr="00613AAA">
        <w:rPr>
          <w:vertAlign w:val="superscript"/>
          <w:lang w:val="en-US"/>
        </w:rPr>
        <w:t>cherax_</w:t>
      </w:r>
      <w:r>
        <w:rPr>
          <w:vertAlign w:val="superscript"/>
          <w:lang w:val="en-US"/>
        </w:rPr>
        <w:t>ingroup_</w:t>
      </w:r>
      <w:proofErr w:type="gramStart"/>
      <w:r>
        <w:rPr>
          <w:vertAlign w:val="superscript"/>
          <w:lang w:val="en-US"/>
        </w:rPr>
        <w:t>only</w:t>
      </w:r>
      <w:r w:rsidRPr="00613AAA">
        <w:rPr>
          <w:vertAlign w:val="superscript"/>
          <w:lang w:val="en-US"/>
        </w:rPr>
        <w:t>.Rdata</w:t>
      </w:r>
      <w:proofErr w:type="spellEnd"/>
      <w:proofErr w:type="gramEnd"/>
      <w:r w:rsidRPr="00613AAA">
        <w:rPr>
          <w:vertAlign w:val="superscript"/>
          <w:lang w:val="en-US"/>
        </w:rPr>
        <w:tab/>
        <w:t xml:space="preserve">The </w:t>
      </w:r>
      <w:r>
        <w:rPr>
          <w:vertAlign w:val="superscript"/>
          <w:lang w:val="en-US"/>
        </w:rPr>
        <w:t xml:space="preserve">ingroup </w:t>
      </w:r>
      <w:r w:rsidRPr="00613AAA">
        <w:rPr>
          <w:vertAlign w:val="superscript"/>
          <w:lang w:val="en-US"/>
        </w:rPr>
        <w:t xml:space="preserve">dataset saved in compact binary form as a </w:t>
      </w:r>
      <w:proofErr w:type="spellStart"/>
      <w:r w:rsidRPr="00613AAA">
        <w:rPr>
          <w:vertAlign w:val="superscript"/>
          <w:lang w:val="en-US"/>
        </w:rPr>
        <w:t>genlight</w:t>
      </w:r>
      <w:proofErr w:type="spellEnd"/>
      <w:r w:rsidRPr="00613AAA">
        <w:rPr>
          <w:vertAlign w:val="superscript"/>
          <w:lang w:val="en-US"/>
        </w:rPr>
        <w:t xml:space="preserve"> object. Can be read with </w:t>
      </w:r>
      <w:proofErr w:type="spellStart"/>
      <w:r w:rsidRPr="00613AAA">
        <w:rPr>
          <w:vertAlign w:val="superscript"/>
          <w:lang w:val="en-US"/>
        </w:rPr>
        <w:t>gl</w:t>
      </w:r>
      <w:proofErr w:type="spellEnd"/>
      <w:r w:rsidRPr="00613AAA">
        <w:rPr>
          <w:vertAlign w:val="superscript"/>
          <w:lang w:val="en-US"/>
        </w:rPr>
        <w:t xml:space="preserve"> &lt;- </w:t>
      </w:r>
      <w:proofErr w:type="spellStart"/>
      <w:r w:rsidRPr="00613AAA">
        <w:rPr>
          <w:vertAlign w:val="superscript"/>
          <w:lang w:val="en-US"/>
        </w:rPr>
        <w:t>readRDS</w:t>
      </w:r>
      <w:proofErr w:type="spellEnd"/>
      <w:r w:rsidRPr="00613AAA">
        <w:rPr>
          <w:vertAlign w:val="superscript"/>
          <w:lang w:val="en-US"/>
        </w:rPr>
        <w:t>(</w:t>
      </w:r>
      <w:proofErr w:type="spellStart"/>
      <w:r w:rsidRPr="00613AAA">
        <w:rPr>
          <w:vertAlign w:val="superscript"/>
          <w:lang w:val="en-US"/>
        </w:rPr>
        <w:t>cherax_</w:t>
      </w:r>
      <w:r>
        <w:rPr>
          <w:vertAlign w:val="superscript"/>
          <w:lang w:val="en-US"/>
        </w:rPr>
        <w:t>ingroup_</w:t>
      </w:r>
      <w:proofErr w:type="gramStart"/>
      <w:r>
        <w:rPr>
          <w:vertAlign w:val="superscript"/>
          <w:lang w:val="en-US"/>
        </w:rPr>
        <w:t>only</w:t>
      </w:r>
      <w:r w:rsidRPr="00613AAA">
        <w:rPr>
          <w:vertAlign w:val="superscript"/>
          <w:lang w:val="en-US"/>
        </w:rPr>
        <w:t>.Rdata</w:t>
      </w:r>
      <w:proofErr w:type="spellEnd"/>
      <w:proofErr w:type="gramEnd"/>
      <w:r w:rsidRPr="00613AAA">
        <w:rPr>
          <w:vertAlign w:val="superscript"/>
          <w:lang w:val="en-US"/>
        </w:rPr>
        <w:t>)</w:t>
      </w:r>
    </w:p>
    <w:p w:rsidR="00613AAA" w:rsidRDefault="00613AAA" w:rsidP="00613AAA">
      <w:pPr>
        <w:spacing w:before="100" w:beforeAutospacing="1" w:after="100" w:afterAutospacing="1" w:line="240" w:lineRule="auto"/>
        <w:ind w:left="2268" w:hanging="2268"/>
        <w:outlineLvl w:val="1"/>
        <w:rPr>
          <w:vertAlign w:val="superscript"/>
          <w:lang w:val="en-US"/>
        </w:rPr>
      </w:pPr>
      <w:proofErr w:type="spellStart"/>
      <w:r>
        <w:rPr>
          <w:vertAlign w:val="superscript"/>
          <w:lang w:val="en-US"/>
        </w:rPr>
        <w:t>cherax_full_</w:t>
      </w:r>
      <w:proofErr w:type="gramStart"/>
      <w:r>
        <w:rPr>
          <w:vertAlign w:val="superscript"/>
          <w:lang w:val="en-US"/>
        </w:rPr>
        <w:t>filter.R</w:t>
      </w:r>
      <w:proofErr w:type="spellEnd"/>
      <w:proofErr w:type="gramEnd"/>
      <w:r>
        <w:rPr>
          <w:vertAlign w:val="superscript"/>
          <w:lang w:val="en-US"/>
        </w:rPr>
        <w:tab/>
        <w:t xml:space="preserve">Script to filter the full dataset on </w:t>
      </w:r>
      <w:proofErr w:type="spellStart"/>
      <w:r>
        <w:rPr>
          <w:vertAlign w:val="superscript"/>
          <w:lang w:val="en-US"/>
        </w:rPr>
        <w:t>callrate</w:t>
      </w:r>
      <w:proofErr w:type="spellEnd"/>
      <w:r>
        <w:rPr>
          <w:vertAlign w:val="superscript"/>
          <w:lang w:val="en-US"/>
        </w:rPr>
        <w:t xml:space="preserve">, repeatability and secondaries, and to combine sampling sites </w:t>
      </w:r>
      <w:r w:rsidR="00277680">
        <w:rPr>
          <w:vertAlign w:val="superscript"/>
          <w:lang w:val="en-US"/>
        </w:rPr>
        <w:t xml:space="preserve">within a single drainage and </w:t>
      </w:r>
      <w:r>
        <w:rPr>
          <w:vertAlign w:val="superscript"/>
          <w:lang w:val="en-US"/>
        </w:rPr>
        <w:t>with very low sample sizes.</w:t>
      </w:r>
    </w:p>
    <w:p w:rsidR="00277680" w:rsidRDefault="00277680" w:rsidP="00613AAA">
      <w:pPr>
        <w:spacing w:before="100" w:beforeAutospacing="1" w:after="100" w:afterAutospacing="1" w:line="240" w:lineRule="auto"/>
        <w:ind w:left="2268" w:hanging="2268"/>
        <w:outlineLvl w:val="1"/>
        <w:rPr>
          <w:vertAlign w:val="superscript"/>
          <w:lang w:val="en-US"/>
        </w:rPr>
      </w:pPr>
      <w:proofErr w:type="spellStart"/>
      <w:r>
        <w:rPr>
          <w:vertAlign w:val="superscript"/>
          <w:lang w:val="en-US"/>
        </w:rPr>
        <w:t>cherax_ingroup_</w:t>
      </w:r>
      <w:proofErr w:type="gramStart"/>
      <w:r>
        <w:rPr>
          <w:vertAlign w:val="superscript"/>
          <w:lang w:val="en-US"/>
        </w:rPr>
        <w:t>filter.R</w:t>
      </w:r>
      <w:proofErr w:type="spellEnd"/>
      <w:proofErr w:type="gramEnd"/>
      <w:r>
        <w:rPr>
          <w:vertAlign w:val="superscript"/>
          <w:lang w:val="en-US"/>
        </w:rPr>
        <w:tab/>
        <w:t xml:space="preserve">Script to filter the ingroup dataset on </w:t>
      </w:r>
      <w:proofErr w:type="spellStart"/>
      <w:r>
        <w:rPr>
          <w:vertAlign w:val="superscript"/>
          <w:lang w:val="en-US"/>
        </w:rPr>
        <w:t>callrate</w:t>
      </w:r>
      <w:proofErr w:type="spellEnd"/>
      <w:r>
        <w:rPr>
          <w:vertAlign w:val="superscript"/>
          <w:lang w:val="en-US"/>
        </w:rPr>
        <w:t>, repeatability and secondaries.</w:t>
      </w:r>
    </w:p>
    <w:p w:rsidR="00613AAA" w:rsidRPr="00C05682" w:rsidRDefault="00277680" w:rsidP="00C05682">
      <w:pPr>
        <w:keepNext/>
        <w:spacing w:line="240" w:lineRule="auto"/>
        <w:ind w:left="2268" w:hanging="2268"/>
        <w:outlineLvl w:val="1"/>
        <w:rPr>
          <w:b/>
          <w:sz w:val="20"/>
          <w:szCs w:val="20"/>
        </w:rPr>
      </w:pPr>
      <w:r w:rsidRPr="00C05682">
        <w:rPr>
          <w:b/>
          <w:sz w:val="20"/>
          <w:szCs w:val="20"/>
        </w:rPr>
        <w:t>Pipeline</w:t>
      </w:r>
    </w:p>
    <w:p w:rsidR="00277680" w:rsidRDefault="00277680" w:rsidP="00277680">
      <w:pPr>
        <w:spacing w:before="120" w:after="120" w:line="240" w:lineRule="auto"/>
        <w:outlineLvl w:val="1"/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The files </w:t>
      </w:r>
      <w:proofErr w:type="spellStart"/>
      <w:r>
        <w:rPr>
          <w:vertAlign w:val="superscript"/>
          <w:lang w:val="en-US"/>
        </w:rPr>
        <w:t>c</w:t>
      </w:r>
      <w:r w:rsidRPr="00613AAA">
        <w:rPr>
          <w:vertAlign w:val="superscript"/>
          <w:lang w:val="en-US"/>
        </w:rPr>
        <w:t>herax_data_</w:t>
      </w:r>
      <w:proofErr w:type="gramStart"/>
      <w:r w:rsidRPr="00613AAA">
        <w:rPr>
          <w:vertAlign w:val="superscript"/>
          <w:lang w:val="en-US"/>
        </w:rPr>
        <w:t>input.R</w:t>
      </w:r>
      <w:proofErr w:type="spellEnd"/>
      <w:proofErr w:type="gramEnd"/>
      <w:r w:rsidRPr="00613AAA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 xml:space="preserve">, </w:t>
      </w:r>
      <w:r w:rsidRPr="00613AAA">
        <w:rPr>
          <w:vertAlign w:val="superscript"/>
          <w:lang w:val="en-US"/>
        </w:rPr>
        <w:t>cherax_ind_metadata.csv</w:t>
      </w:r>
      <w:r>
        <w:rPr>
          <w:vertAlign w:val="superscript"/>
          <w:lang w:val="en-US"/>
        </w:rPr>
        <w:t xml:space="preserve">, </w:t>
      </w:r>
      <w:r w:rsidRPr="00613AAA">
        <w:rPr>
          <w:vertAlign w:val="superscript"/>
          <w:lang w:val="en-US"/>
        </w:rPr>
        <w:t>cherax_prelim_ind_recode.csv</w:t>
      </w:r>
      <w:r>
        <w:rPr>
          <w:vertAlign w:val="superscript"/>
          <w:lang w:val="en-US"/>
        </w:rPr>
        <w:t xml:space="preserve">, </w:t>
      </w:r>
      <w:r w:rsidRPr="00613AAA">
        <w:rPr>
          <w:vertAlign w:val="superscript"/>
          <w:lang w:val="en-US"/>
        </w:rPr>
        <w:t>cherax_prelim_pop_recode.csv</w:t>
      </w:r>
      <w:r>
        <w:rPr>
          <w:vertAlign w:val="superscript"/>
          <w:lang w:val="en-US"/>
        </w:rPr>
        <w:t xml:space="preserve">, </w:t>
      </w:r>
      <w:r w:rsidRPr="00613AAA">
        <w:rPr>
          <w:vertAlign w:val="superscript"/>
          <w:lang w:val="en-US"/>
        </w:rPr>
        <w:t>cherax_recode_ingroup_only.csv</w:t>
      </w:r>
      <w:r>
        <w:rPr>
          <w:vertAlign w:val="superscript"/>
          <w:lang w:val="en-US"/>
        </w:rPr>
        <w:t xml:space="preserve"> are provided only to illustrate how the saved datasets </w:t>
      </w:r>
      <w:proofErr w:type="spellStart"/>
      <w:r w:rsidRPr="00613AAA">
        <w:rPr>
          <w:vertAlign w:val="superscript"/>
          <w:lang w:val="en-US"/>
        </w:rPr>
        <w:t>cherax_full_gl.Rdata</w:t>
      </w:r>
      <w:proofErr w:type="spellEnd"/>
      <w:r>
        <w:rPr>
          <w:vertAlign w:val="superscript"/>
          <w:lang w:val="en-US"/>
        </w:rPr>
        <w:t xml:space="preserve"> and </w:t>
      </w:r>
      <w:proofErr w:type="spellStart"/>
      <w:r w:rsidRPr="00613AAA">
        <w:rPr>
          <w:vertAlign w:val="superscript"/>
          <w:lang w:val="en-US"/>
        </w:rPr>
        <w:t>cherax_</w:t>
      </w:r>
      <w:r>
        <w:rPr>
          <w:vertAlign w:val="superscript"/>
          <w:lang w:val="en-US"/>
        </w:rPr>
        <w:t>ingroup_only</w:t>
      </w:r>
      <w:r w:rsidRPr="00613AAA">
        <w:rPr>
          <w:vertAlign w:val="superscript"/>
          <w:lang w:val="en-US"/>
        </w:rPr>
        <w:t>.Rdata</w:t>
      </w:r>
      <w:proofErr w:type="spellEnd"/>
      <w:r>
        <w:rPr>
          <w:vertAlign w:val="superscript"/>
          <w:lang w:val="en-US"/>
        </w:rPr>
        <w:t xml:space="preserve"> are created. To replicate the analysis, access the data using</w:t>
      </w:r>
    </w:p>
    <w:p w:rsidR="00277680" w:rsidRDefault="00277680" w:rsidP="00277680">
      <w:pPr>
        <w:spacing w:before="240" w:line="240" w:lineRule="auto"/>
        <w:ind w:left="1134"/>
        <w:outlineLvl w:val="1"/>
        <w:rPr>
          <w:vertAlign w:val="superscript"/>
          <w:lang w:val="en-US"/>
        </w:rPr>
      </w:pPr>
      <w:proofErr w:type="spellStart"/>
      <w:r>
        <w:rPr>
          <w:vertAlign w:val="superscript"/>
          <w:lang w:val="en-US"/>
        </w:rPr>
        <w:t>gl</w:t>
      </w:r>
      <w:proofErr w:type="spellEnd"/>
      <w:r>
        <w:rPr>
          <w:vertAlign w:val="superscript"/>
          <w:lang w:val="en-US"/>
        </w:rPr>
        <w:t xml:space="preserve"> &lt;- </w:t>
      </w:r>
      <w:proofErr w:type="spellStart"/>
      <w:r>
        <w:rPr>
          <w:vertAlign w:val="superscript"/>
          <w:lang w:val="en-US"/>
        </w:rPr>
        <w:t>readRDS</w:t>
      </w:r>
      <w:proofErr w:type="spellEnd"/>
      <w:r>
        <w:rPr>
          <w:vertAlign w:val="superscript"/>
          <w:lang w:val="en-US"/>
        </w:rPr>
        <w:t>("</w:t>
      </w:r>
      <w:proofErr w:type="spellStart"/>
      <w:r w:rsidRPr="00613AAA">
        <w:rPr>
          <w:vertAlign w:val="superscript"/>
          <w:lang w:val="en-US"/>
        </w:rPr>
        <w:t>cherax_full_</w:t>
      </w:r>
      <w:proofErr w:type="gramStart"/>
      <w:r w:rsidRPr="00613AAA">
        <w:rPr>
          <w:vertAlign w:val="superscript"/>
          <w:lang w:val="en-US"/>
        </w:rPr>
        <w:t>gl.Rdata</w:t>
      </w:r>
      <w:proofErr w:type="spellEnd"/>
      <w:proofErr w:type="gramEnd"/>
      <w:r>
        <w:rPr>
          <w:vertAlign w:val="superscript"/>
          <w:lang w:val="en-US"/>
        </w:rPr>
        <w:t>")</w:t>
      </w:r>
    </w:p>
    <w:p w:rsidR="00277680" w:rsidRDefault="00277680" w:rsidP="00277680">
      <w:pPr>
        <w:spacing w:after="120" w:line="240" w:lineRule="auto"/>
        <w:ind w:left="1134"/>
        <w:outlineLvl w:val="1"/>
        <w:rPr>
          <w:vertAlign w:val="superscript"/>
          <w:lang w:val="en-US"/>
        </w:rPr>
      </w:pPr>
      <w:proofErr w:type="spellStart"/>
      <w:r>
        <w:rPr>
          <w:vertAlign w:val="superscript"/>
          <w:lang w:val="en-US"/>
        </w:rPr>
        <w:t>gl</w:t>
      </w:r>
      <w:proofErr w:type="spellEnd"/>
      <w:r>
        <w:rPr>
          <w:vertAlign w:val="superscript"/>
          <w:lang w:val="en-US"/>
        </w:rPr>
        <w:t xml:space="preserve"> &lt;- </w:t>
      </w:r>
      <w:proofErr w:type="spellStart"/>
      <w:r>
        <w:rPr>
          <w:vertAlign w:val="superscript"/>
          <w:lang w:val="en-US"/>
        </w:rPr>
        <w:t>readRDS</w:t>
      </w:r>
      <w:proofErr w:type="spellEnd"/>
      <w:r>
        <w:rPr>
          <w:vertAlign w:val="superscript"/>
          <w:lang w:val="en-US"/>
        </w:rPr>
        <w:t>("</w:t>
      </w:r>
      <w:proofErr w:type="spellStart"/>
      <w:r w:rsidRPr="00613AAA">
        <w:rPr>
          <w:vertAlign w:val="superscript"/>
          <w:lang w:val="en-US"/>
        </w:rPr>
        <w:t>cherax_</w:t>
      </w:r>
      <w:r>
        <w:rPr>
          <w:vertAlign w:val="superscript"/>
          <w:lang w:val="en-US"/>
        </w:rPr>
        <w:t>ingroup_</w:t>
      </w:r>
      <w:proofErr w:type="gramStart"/>
      <w:r>
        <w:rPr>
          <w:vertAlign w:val="superscript"/>
          <w:lang w:val="en-US"/>
        </w:rPr>
        <w:t>only</w:t>
      </w:r>
      <w:r w:rsidRPr="00613AAA">
        <w:rPr>
          <w:vertAlign w:val="superscript"/>
          <w:lang w:val="en-US"/>
        </w:rPr>
        <w:t>.Rdata</w:t>
      </w:r>
      <w:proofErr w:type="spellEnd"/>
      <w:proofErr w:type="gramEnd"/>
      <w:r>
        <w:rPr>
          <w:vertAlign w:val="superscript"/>
          <w:lang w:val="en-US"/>
        </w:rPr>
        <w:t>")</w:t>
      </w:r>
    </w:p>
    <w:p w:rsidR="00277680" w:rsidRDefault="00C05682" w:rsidP="00C05682">
      <w:pPr>
        <w:spacing w:line="240" w:lineRule="auto"/>
        <w:ind w:left="2268" w:hanging="2268"/>
        <w:outlineLvl w:val="1"/>
        <w:rPr>
          <w:vertAlign w:val="superscript"/>
          <w:lang w:val="en-US"/>
        </w:rPr>
      </w:pPr>
      <w:r>
        <w:rPr>
          <w:vertAlign w:val="superscript"/>
          <w:lang w:val="en-US"/>
        </w:rPr>
        <w:t>The filters are then applied using</w:t>
      </w:r>
    </w:p>
    <w:p w:rsidR="00C05682" w:rsidRDefault="00C05682" w:rsidP="00C05682">
      <w:pPr>
        <w:spacing w:before="120" w:line="240" w:lineRule="auto"/>
        <w:ind w:left="1134"/>
        <w:outlineLvl w:val="1"/>
        <w:rPr>
          <w:vertAlign w:val="superscript"/>
          <w:lang w:val="en-US"/>
        </w:rPr>
      </w:pPr>
      <w:proofErr w:type="spellStart"/>
      <w:r>
        <w:rPr>
          <w:vertAlign w:val="superscript"/>
          <w:lang w:val="en-US"/>
        </w:rPr>
        <w:t>cherax_full_</w:t>
      </w:r>
      <w:proofErr w:type="gramStart"/>
      <w:r>
        <w:rPr>
          <w:vertAlign w:val="superscript"/>
          <w:lang w:val="en-US"/>
        </w:rPr>
        <w:t>filter.R</w:t>
      </w:r>
      <w:proofErr w:type="spellEnd"/>
      <w:proofErr w:type="gramEnd"/>
    </w:p>
    <w:p w:rsidR="00C05682" w:rsidRDefault="00C05682" w:rsidP="00C05682">
      <w:pPr>
        <w:spacing w:after="120" w:line="240" w:lineRule="auto"/>
        <w:ind w:left="1134"/>
        <w:outlineLvl w:val="1"/>
        <w:rPr>
          <w:vertAlign w:val="superscript"/>
          <w:lang w:val="en-US"/>
        </w:rPr>
      </w:pPr>
      <w:proofErr w:type="spellStart"/>
      <w:r>
        <w:rPr>
          <w:vertAlign w:val="superscript"/>
          <w:lang w:val="en-US"/>
        </w:rPr>
        <w:t>cherax_ingroup_</w:t>
      </w:r>
      <w:proofErr w:type="gramStart"/>
      <w:r>
        <w:rPr>
          <w:vertAlign w:val="superscript"/>
          <w:lang w:val="en-US"/>
        </w:rPr>
        <w:t>filter.R</w:t>
      </w:r>
      <w:proofErr w:type="spellEnd"/>
      <w:proofErr w:type="gramEnd"/>
    </w:p>
    <w:p w:rsidR="003E7F44" w:rsidRPr="00613AAA" w:rsidRDefault="00C05682" w:rsidP="00FE7B7A">
      <w:pPr>
        <w:spacing w:before="120" w:after="120" w:line="240" w:lineRule="auto"/>
        <w:outlineLvl w:val="1"/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and the analysis can proceed as outlined in the manuscript. We have not provided a script for this because </w:t>
      </w:r>
      <w:r w:rsidR="00FE7B7A">
        <w:rPr>
          <w:vertAlign w:val="superscript"/>
          <w:lang w:val="en-US"/>
        </w:rPr>
        <w:t xml:space="preserve">R package </w:t>
      </w:r>
      <w:proofErr w:type="spellStart"/>
      <w:r>
        <w:rPr>
          <w:vertAlign w:val="superscript"/>
          <w:lang w:val="en-US"/>
        </w:rPr>
        <w:t>dartR</w:t>
      </w:r>
      <w:proofErr w:type="spellEnd"/>
      <w:r>
        <w:rPr>
          <w:vertAlign w:val="superscript"/>
          <w:lang w:val="en-US"/>
        </w:rPr>
        <w:t xml:space="preserve"> is not backward compatible.</w:t>
      </w:r>
    </w:p>
    <w:p w:rsidR="00C334E7" w:rsidRPr="00613AAA" w:rsidRDefault="00C334E7">
      <w:bookmarkStart w:id="3" w:name="_GoBack"/>
      <w:bookmarkEnd w:id="2"/>
      <w:bookmarkEnd w:id="3"/>
    </w:p>
    <w:sectPr w:rsidR="00C334E7" w:rsidRPr="00613AAA" w:rsidSect="00C056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44"/>
    <w:rsid w:val="00277680"/>
    <w:rsid w:val="003E7F44"/>
    <w:rsid w:val="00613AAA"/>
    <w:rsid w:val="0094583D"/>
    <w:rsid w:val="00C05682"/>
    <w:rsid w:val="00C334E7"/>
    <w:rsid w:val="00E047F4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2A67"/>
  <w15:chartTrackingRefBased/>
  <w15:docId w15:val="{5AC347D0-E319-47D1-94B0-D563E9BC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ournal Paper"/>
    <w:qFormat/>
    <w:rsid w:val="003E7F44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F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versityarrays.com/" TargetMode="External"/><Relationship Id="rId4" Type="http://schemas.openxmlformats.org/officeDocument/2006/relationships/hyperlink" Target="https://www.diversityarra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Arthur.Georges</dc:creator>
  <cp:keywords/>
  <dc:description/>
  <cp:lastModifiedBy>Arthur.Georges</cp:lastModifiedBy>
  <cp:revision>2</cp:revision>
  <dcterms:created xsi:type="dcterms:W3CDTF">2019-01-16T21:03:00Z</dcterms:created>
  <dcterms:modified xsi:type="dcterms:W3CDTF">2019-01-16T21:03:00Z</dcterms:modified>
</cp:coreProperties>
</file>