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AD" w:rsidRDefault="008449AD" w:rsidP="00EA4FA2">
      <w:pPr>
        <w:spacing w:line="480" w:lineRule="auto"/>
        <w:jc w:val="both"/>
        <w:rPr>
          <w:rFonts w:ascii="Arial" w:hAnsi="Arial" w:cs="Arial"/>
          <w:b/>
        </w:rPr>
      </w:pPr>
      <w:r>
        <w:rPr>
          <w:rFonts w:ascii="Arial" w:hAnsi="Arial" w:cs="Arial"/>
          <w:b/>
        </w:rPr>
        <w:t>Supplementary Figure Legen</w:t>
      </w:r>
      <w:bookmarkStart w:id="0" w:name="_GoBack"/>
      <w:bookmarkEnd w:id="0"/>
      <w:r>
        <w:rPr>
          <w:rFonts w:ascii="Arial" w:hAnsi="Arial" w:cs="Arial"/>
          <w:b/>
        </w:rPr>
        <w:t>ds</w:t>
      </w:r>
    </w:p>
    <w:p w:rsidR="008449AD" w:rsidRDefault="008449AD" w:rsidP="00EA4FA2">
      <w:pPr>
        <w:spacing w:line="480" w:lineRule="auto"/>
        <w:jc w:val="both"/>
        <w:rPr>
          <w:rFonts w:ascii="Arial" w:hAnsi="Arial" w:cs="Arial"/>
          <w:b/>
        </w:rPr>
      </w:pPr>
    </w:p>
    <w:p w:rsidR="00EA4FA2" w:rsidRDefault="00EA4FA2" w:rsidP="00EA4FA2">
      <w:pPr>
        <w:spacing w:line="480" w:lineRule="auto"/>
        <w:jc w:val="both"/>
        <w:rPr>
          <w:rFonts w:ascii="Arial" w:hAnsi="Arial" w:cs="Arial"/>
        </w:rPr>
      </w:pPr>
      <w:r w:rsidRPr="005C2618">
        <w:rPr>
          <w:rFonts w:ascii="Arial" w:hAnsi="Arial" w:cs="Arial"/>
          <w:b/>
        </w:rPr>
        <w:t xml:space="preserve">Supplementary Figure S1. </w:t>
      </w:r>
      <w:r>
        <w:rPr>
          <w:rFonts w:ascii="Arial" w:hAnsi="Arial" w:cs="Arial"/>
          <w:b/>
        </w:rPr>
        <w:t>C-tail phosphorylation of SST</w:t>
      </w:r>
      <w:r w:rsidRPr="0018349F">
        <w:rPr>
          <w:rFonts w:ascii="Arial" w:hAnsi="Arial" w:cs="Arial"/>
          <w:b/>
          <w:vertAlign w:val="subscript"/>
        </w:rPr>
        <w:t>2</w:t>
      </w:r>
      <w:r w:rsidRPr="005C2618">
        <w:rPr>
          <w:rFonts w:ascii="Arial" w:hAnsi="Arial" w:cs="Arial"/>
          <w:b/>
        </w:rPr>
        <w:t xml:space="preserve"> mutants.</w:t>
      </w:r>
      <w:r>
        <w:rPr>
          <w:rFonts w:ascii="Arial" w:hAnsi="Arial" w:cs="Arial"/>
        </w:rPr>
        <w:t xml:space="preserve"> HEK293 cells were transiently transfected with HA-tagged SST</w:t>
      </w:r>
      <w:r w:rsidRPr="0018349F">
        <w:rPr>
          <w:rFonts w:ascii="Arial" w:hAnsi="Arial" w:cs="Arial"/>
          <w:vertAlign w:val="subscript"/>
        </w:rPr>
        <w:t>2</w:t>
      </w:r>
      <w:r>
        <w:rPr>
          <w:rFonts w:ascii="Arial" w:hAnsi="Arial" w:cs="Arial"/>
        </w:rPr>
        <w:t>, SST</w:t>
      </w:r>
      <w:r w:rsidRPr="0018349F">
        <w:rPr>
          <w:rFonts w:ascii="Arial" w:hAnsi="Arial" w:cs="Arial"/>
          <w:vertAlign w:val="subscript"/>
        </w:rPr>
        <w:t>2</w:t>
      </w:r>
      <w:r>
        <w:rPr>
          <w:rFonts w:ascii="Arial" w:hAnsi="Arial" w:cs="Arial"/>
        </w:rPr>
        <w:t xml:space="preserve"> ΔTSI, or SST</w:t>
      </w:r>
      <w:r w:rsidRPr="0018349F">
        <w:rPr>
          <w:rFonts w:ascii="Arial" w:hAnsi="Arial" w:cs="Arial"/>
          <w:vertAlign w:val="subscript"/>
        </w:rPr>
        <w:t>2</w:t>
      </w:r>
      <w:r>
        <w:rPr>
          <w:rFonts w:ascii="Arial" w:hAnsi="Arial" w:cs="Arial"/>
        </w:rPr>
        <w:t xml:space="preserve"> 358T and stimulated with SS14 (100 nM) for 15 min. Lysates were probed with antibodies specific for the phosphorylation sites shown, and then reprobed for HA-epitope.</w:t>
      </w:r>
    </w:p>
    <w:p w:rsidR="00EA4FA2" w:rsidRDefault="00EA4FA2" w:rsidP="00EA4FA2">
      <w:pPr>
        <w:spacing w:line="480" w:lineRule="auto"/>
        <w:jc w:val="both"/>
        <w:rPr>
          <w:rFonts w:ascii="Arial" w:hAnsi="Arial" w:cs="Arial"/>
          <w:b/>
        </w:rPr>
      </w:pPr>
    </w:p>
    <w:p w:rsidR="00EA4FA2" w:rsidRPr="000F191E" w:rsidRDefault="00EA4FA2" w:rsidP="00EA4FA2">
      <w:pPr>
        <w:spacing w:line="480" w:lineRule="auto"/>
        <w:jc w:val="both"/>
        <w:rPr>
          <w:rFonts w:ascii="Arial" w:hAnsi="Arial" w:cs="Arial"/>
        </w:rPr>
      </w:pPr>
      <w:r>
        <w:rPr>
          <w:rFonts w:ascii="Arial" w:hAnsi="Arial" w:cs="Arial"/>
          <w:b/>
        </w:rPr>
        <w:t xml:space="preserve">Supplementary Figure S2. Rab4 and Rab11 dominant negative mutants block recycling of the µOR. </w:t>
      </w:r>
      <w:r w:rsidRPr="000F191E">
        <w:rPr>
          <w:rFonts w:ascii="Arial" w:hAnsi="Arial" w:cs="Arial"/>
        </w:rPr>
        <w:t xml:space="preserve">HEK293 cells </w:t>
      </w:r>
      <w:r>
        <w:rPr>
          <w:rFonts w:ascii="Arial" w:hAnsi="Arial" w:cs="Arial"/>
        </w:rPr>
        <w:t xml:space="preserve">were transiently transfected with HA-tagged µOR and either GFP, GFP-Rab4 S22N, or GFP-Rab11 S25N. Cells were treated for 30 min with the µOR agonist DAMGO (100 nM), washed, and then incubated with the µOR antagonist naloxone (1 µM) for 30 min. Cell surface receptor was measured by ELISA and compared to untreated controls. Data are shown as the average </w:t>
      </w:r>
      <w:r w:rsidRPr="000B0AEE">
        <w:rPr>
          <w:rFonts w:ascii="Arial" w:hAnsi="Arial" w:cs="Arial"/>
        </w:rPr>
        <w:t>±</w:t>
      </w:r>
      <w:r>
        <w:rPr>
          <w:rFonts w:ascii="Arial" w:hAnsi="Arial" w:cs="Arial"/>
        </w:rPr>
        <w:t xml:space="preserve"> SEM from 3 independent experiments. B) Confocal images of HEK293 cells transfected with the GFP-Rab4 and GFP-Rab11 plasmids shown. Scale bars = 10 µM.</w:t>
      </w:r>
    </w:p>
    <w:p w:rsidR="00EA4FA2" w:rsidRDefault="00EA4FA2" w:rsidP="00EA4FA2">
      <w:pPr>
        <w:spacing w:line="480" w:lineRule="auto"/>
        <w:jc w:val="both"/>
        <w:rPr>
          <w:rFonts w:ascii="Arial" w:hAnsi="Arial" w:cs="Arial"/>
          <w:b/>
        </w:rPr>
      </w:pPr>
    </w:p>
    <w:p w:rsidR="00EA4FA2" w:rsidRDefault="00EA4FA2" w:rsidP="00EA4FA2">
      <w:pPr>
        <w:spacing w:line="480" w:lineRule="auto"/>
        <w:jc w:val="both"/>
        <w:rPr>
          <w:rFonts w:ascii="Arial" w:hAnsi="Arial" w:cs="Arial"/>
          <w:b/>
        </w:rPr>
      </w:pPr>
      <w:r>
        <w:rPr>
          <w:rFonts w:ascii="Arial" w:hAnsi="Arial" w:cs="Arial"/>
          <w:b/>
        </w:rPr>
        <w:t>Supplementary Figure S3. Lower magnification examples of co-localization of SST</w:t>
      </w:r>
      <w:r w:rsidRPr="005C1DE3">
        <w:rPr>
          <w:rFonts w:ascii="Arial" w:hAnsi="Arial" w:cs="Arial"/>
          <w:b/>
          <w:vertAlign w:val="subscript"/>
        </w:rPr>
        <w:t>2</w:t>
      </w:r>
      <w:r>
        <w:rPr>
          <w:rFonts w:ascii="Arial" w:hAnsi="Arial" w:cs="Arial"/>
          <w:b/>
        </w:rPr>
        <w:t>, SST</w:t>
      </w:r>
      <w:r w:rsidRPr="005C1DE3">
        <w:rPr>
          <w:rFonts w:ascii="Arial" w:hAnsi="Arial" w:cs="Arial"/>
          <w:b/>
          <w:vertAlign w:val="subscript"/>
        </w:rPr>
        <w:t>2</w:t>
      </w:r>
      <w:r w:rsidRPr="000B0AEE">
        <w:rPr>
          <w:rFonts w:ascii="Arial" w:hAnsi="Arial" w:cs="Arial"/>
          <w:b/>
        </w:rPr>
        <w:t xml:space="preserve"> ΔTSI</w:t>
      </w:r>
      <w:r>
        <w:rPr>
          <w:rFonts w:ascii="Arial" w:hAnsi="Arial" w:cs="Arial"/>
          <w:b/>
        </w:rPr>
        <w:t>, and SST</w:t>
      </w:r>
      <w:r w:rsidRPr="005C1DE3">
        <w:rPr>
          <w:rFonts w:ascii="Arial" w:hAnsi="Arial" w:cs="Arial"/>
          <w:b/>
          <w:vertAlign w:val="subscript"/>
        </w:rPr>
        <w:t>2</w:t>
      </w:r>
      <w:r>
        <w:rPr>
          <w:rFonts w:ascii="Arial" w:hAnsi="Arial" w:cs="Arial"/>
          <w:b/>
        </w:rPr>
        <w:t xml:space="preserve"> 358T with Rab4</w:t>
      </w:r>
      <w:r w:rsidRPr="000B0AEE">
        <w:rPr>
          <w:rFonts w:ascii="Arial" w:hAnsi="Arial" w:cs="Arial"/>
          <w:b/>
        </w:rPr>
        <w:t>.</w:t>
      </w:r>
      <w:r>
        <w:rPr>
          <w:rFonts w:ascii="Arial" w:hAnsi="Arial" w:cs="Arial"/>
        </w:rPr>
        <w:t xml:space="preserve"> </w:t>
      </w:r>
      <w:r w:rsidRPr="000B0AEE">
        <w:rPr>
          <w:rFonts w:ascii="Arial" w:hAnsi="Arial" w:cs="Arial"/>
        </w:rPr>
        <w:t xml:space="preserve">HEK293 cells transiently transfected with </w:t>
      </w:r>
      <w:r>
        <w:rPr>
          <w:rFonts w:ascii="Arial" w:hAnsi="Arial" w:cs="Arial"/>
        </w:rPr>
        <w:t>SST</w:t>
      </w:r>
      <w:r w:rsidRPr="002518A8">
        <w:rPr>
          <w:rFonts w:ascii="Arial" w:hAnsi="Arial" w:cs="Arial"/>
          <w:vertAlign w:val="subscript"/>
        </w:rPr>
        <w:t>2</w:t>
      </w:r>
      <w:r>
        <w:rPr>
          <w:rFonts w:ascii="Arial" w:hAnsi="Arial" w:cs="Arial"/>
        </w:rPr>
        <w:t>, SST</w:t>
      </w:r>
      <w:r w:rsidRPr="002518A8">
        <w:rPr>
          <w:rFonts w:ascii="Arial" w:hAnsi="Arial" w:cs="Arial"/>
          <w:vertAlign w:val="subscript"/>
        </w:rPr>
        <w:t>2</w:t>
      </w:r>
      <w:r>
        <w:rPr>
          <w:rFonts w:ascii="Arial" w:hAnsi="Arial" w:cs="Arial"/>
        </w:rPr>
        <w:t xml:space="preserve"> ΔTSI, or SST</w:t>
      </w:r>
      <w:r w:rsidRPr="002518A8">
        <w:rPr>
          <w:rFonts w:ascii="Arial" w:hAnsi="Arial" w:cs="Arial"/>
          <w:vertAlign w:val="subscript"/>
        </w:rPr>
        <w:t>2</w:t>
      </w:r>
      <w:r>
        <w:rPr>
          <w:rFonts w:ascii="Arial" w:hAnsi="Arial" w:cs="Arial"/>
        </w:rPr>
        <w:t xml:space="preserve"> 358T plus </w:t>
      </w:r>
      <w:r w:rsidRPr="000B0AEE">
        <w:rPr>
          <w:rFonts w:ascii="Arial" w:hAnsi="Arial" w:cs="Arial"/>
        </w:rPr>
        <w:t>GFP-</w:t>
      </w:r>
      <w:r>
        <w:rPr>
          <w:rFonts w:ascii="Arial" w:hAnsi="Arial" w:cs="Arial"/>
        </w:rPr>
        <w:t xml:space="preserve">Rab4. </w:t>
      </w:r>
      <w:r w:rsidRPr="000B0AEE">
        <w:rPr>
          <w:rFonts w:ascii="Arial" w:hAnsi="Arial" w:cs="Arial"/>
        </w:rPr>
        <w:t>Cells were treated for 30 min with SS14</w:t>
      </w:r>
      <w:r>
        <w:rPr>
          <w:rFonts w:ascii="Arial" w:hAnsi="Arial" w:cs="Arial"/>
        </w:rPr>
        <w:t xml:space="preserve"> (</w:t>
      </w:r>
      <w:r w:rsidRPr="000B0AEE">
        <w:rPr>
          <w:rFonts w:ascii="Arial" w:hAnsi="Arial" w:cs="Arial"/>
        </w:rPr>
        <w:t>100</w:t>
      </w:r>
      <w:r>
        <w:rPr>
          <w:rFonts w:ascii="Arial" w:hAnsi="Arial" w:cs="Arial"/>
        </w:rPr>
        <w:t xml:space="preserve"> </w:t>
      </w:r>
      <w:r w:rsidRPr="000B0AEE">
        <w:rPr>
          <w:rFonts w:ascii="Arial" w:hAnsi="Arial" w:cs="Arial"/>
        </w:rPr>
        <w:t>nM</w:t>
      </w:r>
      <w:r>
        <w:rPr>
          <w:rFonts w:ascii="Arial" w:hAnsi="Arial" w:cs="Arial"/>
        </w:rPr>
        <w:t>), washed, fresh media with PRL2915 (100 nM) was added, and the cells were incubated for 15 min before being fixed and stained for immunofluorescence analysis</w:t>
      </w:r>
      <w:r w:rsidRPr="000B0AEE">
        <w:rPr>
          <w:rFonts w:ascii="Arial" w:hAnsi="Arial" w:cs="Arial"/>
        </w:rPr>
        <w:t xml:space="preserve">. </w:t>
      </w:r>
      <w:r>
        <w:rPr>
          <w:rFonts w:ascii="Arial" w:hAnsi="Arial" w:cs="Arial"/>
        </w:rPr>
        <w:t>HA-SST2 proteins, GFP-Rab4, and DNA are shown in red, green, and blue, respectively. Scale bars are 10 µM.</w:t>
      </w:r>
    </w:p>
    <w:p w:rsidR="00EA4FA2" w:rsidRDefault="00EA4FA2" w:rsidP="00EA4FA2">
      <w:pPr>
        <w:spacing w:line="480" w:lineRule="auto"/>
        <w:jc w:val="both"/>
        <w:rPr>
          <w:rFonts w:ascii="Arial" w:hAnsi="Arial" w:cs="Arial"/>
          <w:b/>
        </w:rPr>
      </w:pPr>
    </w:p>
    <w:p w:rsidR="00EA4FA2" w:rsidRPr="00B553B3" w:rsidRDefault="00EA4FA2" w:rsidP="00EA4FA2">
      <w:pPr>
        <w:spacing w:line="480" w:lineRule="auto"/>
        <w:jc w:val="both"/>
        <w:rPr>
          <w:rFonts w:ascii="Arial" w:hAnsi="Arial" w:cs="Arial"/>
        </w:rPr>
      </w:pPr>
      <w:r>
        <w:rPr>
          <w:rFonts w:ascii="Arial" w:hAnsi="Arial" w:cs="Arial"/>
          <w:b/>
        </w:rPr>
        <w:t>Supplementary Figure S4.</w:t>
      </w:r>
      <w:r w:rsidRPr="00B553B3">
        <w:rPr>
          <w:rFonts w:ascii="Arial" w:hAnsi="Arial" w:cs="Arial"/>
          <w:b/>
        </w:rPr>
        <w:t xml:space="preserve"> </w:t>
      </w:r>
      <w:r>
        <w:rPr>
          <w:rFonts w:ascii="Arial" w:hAnsi="Arial" w:cs="Arial"/>
          <w:b/>
        </w:rPr>
        <w:t>Lower magnification examples of co-localization of SST</w:t>
      </w:r>
      <w:r w:rsidRPr="005C1DE3">
        <w:rPr>
          <w:rFonts w:ascii="Arial" w:hAnsi="Arial" w:cs="Arial"/>
          <w:b/>
          <w:vertAlign w:val="subscript"/>
        </w:rPr>
        <w:t>2</w:t>
      </w:r>
      <w:r>
        <w:rPr>
          <w:rFonts w:ascii="Arial" w:hAnsi="Arial" w:cs="Arial"/>
          <w:b/>
        </w:rPr>
        <w:t>, SST</w:t>
      </w:r>
      <w:r w:rsidRPr="005C1DE3">
        <w:rPr>
          <w:rFonts w:ascii="Arial" w:hAnsi="Arial" w:cs="Arial"/>
          <w:b/>
          <w:vertAlign w:val="subscript"/>
        </w:rPr>
        <w:t>2</w:t>
      </w:r>
      <w:r w:rsidRPr="000B0AEE">
        <w:rPr>
          <w:rFonts w:ascii="Arial" w:hAnsi="Arial" w:cs="Arial"/>
          <w:b/>
        </w:rPr>
        <w:t xml:space="preserve"> ΔTSI</w:t>
      </w:r>
      <w:r>
        <w:rPr>
          <w:rFonts w:ascii="Arial" w:hAnsi="Arial" w:cs="Arial"/>
          <w:b/>
        </w:rPr>
        <w:t>, and SST</w:t>
      </w:r>
      <w:r w:rsidRPr="005C1DE3">
        <w:rPr>
          <w:rFonts w:ascii="Arial" w:hAnsi="Arial" w:cs="Arial"/>
          <w:b/>
          <w:vertAlign w:val="subscript"/>
        </w:rPr>
        <w:t>2</w:t>
      </w:r>
      <w:r>
        <w:rPr>
          <w:rFonts w:ascii="Arial" w:hAnsi="Arial" w:cs="Arial"/>
          <w:b/>
        </w:rPr>
        <w:t xml:space="preserve"> 358T with Rab11</w:t>
      </w:r>
      <w:r w:rsidRPr="000B0AEE">
        <w:rPr>
          <w:rFonts w:ascii="Arial" w:hAnsi="Arial" w:cs="Arial"/>
          <w:b/>
        </w:rPr>
        <w:t>.</w:t>
      </w:r>
      <w:r>
        <w:rPr>
          <w:rFonts w:ascii="Arial" w:hAnsi="Arial" w:cs="Arial"/>
          <w:b/>
        </w:rPr>
        <w:t xml:space="preserve"> </w:t>
      </w:r>
      <w:r w:rsidRPr="000B0AEE">
        <w:rPr>
          <w:rFonts w:ascii="Arial" w:hAnsi="Arial" w:cs="Arial"/>
        </w:rPr>
        <w:t xml:space="preserve">HEK293 cells transiently transfected with </w:t>
      </w:r>
      <w:r>
        <w:rPr>
          <w:rFonts w:ascii="Arial" w:hAnsi="Arial" w:cs="Arial"/>
        </w:rPr>
        <w:t>SST</w:t>
      </w:r>
      <w:r w:rsidRPr="005C1DE3">
        <w:rPr>
          <w:rFonts w:ascii="Arial" w:hAnsi="Arial" w:cs="Arial"/>
          <w:vertAlign w:val="subscript"/>
        </w:rPr>
        <w:t>2</w:t>
      </w:r>
      <w:r>
        <w:rPr>
          <w:rFonts w:ascii="Arial" w:hAnsi="Arial" w:cs="Arial"/>
        </w:rPr>
        <w:t>, SST</w:t>
      </w:r>
      <w:r w:rsidRPr="005C1DE3">
        <w:rPr>
          <w:rFonts w:ascii="Arial" w:hAnsi="Arial" w:cs="Arial"/>
          <w:vertAlign w:val="subscript"/>
        </w:rPr>
        <w:t>2</w:t>
      </w:r>
      <w:r>
        <w:rPr>
          <w:rFonts w:ascii="Arial" w:hAnsi="Arial" w:cs="Arial"/>
        </w:rPr>
        <w:t xml:space="preserve"> ΔTSI, or SST</w:t>
      </w:r>
      <w:r w:rsidRPr="005C1DE3">
        <w:rPr>
          <w:rFonts w:ascii="Arial" w:hAnsi="Arial" w:cs="Arial"/>
          <w:vertAlign w:val="subscript"/>
        </w:rPr>
        <w:t>2</w:t>
      </w:r>
      <w:r>
        <w:rPr>
          <w:rFonts w:ascii="Arial" w:hAnsi="Arial" w:cs="Arial"/>
        </w:rPr>
        <w:t xml:space="preserve"> 358T plus </w:t>
      </w:r>
      <w:r w:rsidRPr="000B0AEE">
        <w:rPr>
          <w:rFonts w:ascii="Arial" w:hAnsi="Arial" w:cs="Arial"/>
        </w:rPr>
        <w:t>GFP-</w:t>
      </w:r>
      <w:r>
        <w:rPr>
          <w:rFonts w:ascii="Arial" w:hAnsi="Arial" w:cs="Arial"/>
        </w:rPr>
        <w:t xml:space="preserve">Rab11. </w:t>
      </w:r>
      <w:r w:rsidRPr="000B0AEE">
        <w:rPr>
          <w:rFonts w:ascii="Arial" w:hAnsi="Arial" w:cs="Arial"/>
        </w:rPr>
        <w:t>Cells were treated for 30 min with SS14</w:t>
      </w:r>
      <w:r>
        <w:rPr>
          <w:rFonts w:ascii="Arial" w:hAnsi="Arial" w:cs="Arial"/>
        </w:rPr>
        <w:t xml:space="preserve"> (</w:t>
      </w:r>
      <w:r w:rsidRPr="000B0AEE">
        <w:rPr>
          <w:rFonts w:ascii="Arial" w:hAnsi="Arial" w:cs="Arial"/>
        </w:rPr>
        <w:t>100</w:t>
      </w:r>
      <w:r>
        <w:rPr>
          <w:rFonts w:ascii="Arial" w:hAnsi="Arial" w:cs="Arial"/>
        </w:rPr>
        <w:t xml:space="preserve"> </w:t>
      </w:r>
      <w:r w:rsidRPr="000B0AEE">
        <w:rPr>
          <w:rFonts w:ascii="Arial" w:hAnsi="Arial" w:cs="Arial"/>
        </w:rPr>
        <w:t>nM</w:t>
      </w:r>
      <w:r>
        <w:rPr>
          <w:rFonts w:ascii="Arial" w:hAnsi="Arial" w:cs="Arial"/>
        </w:rPr>
        <w:t>), washed, fresh media with PRL2915 (100 nM) was added, and the cells were incubated for 15 min before being fixed and stained for immunofluorescence analysis</w:t>
      </w:r>
      <w:r w:rsidRPr="000B0AEE">
        <w:rPr>
          <w:rFonts w:ascii="Arial" w:hAnsi="Arial" w:cs="Arial"/>
        </w:rPr>
        <w:t xml:space="preserve">. </w:t>
      </w:r>
      <w:r>
        <w:rPr>
          <w:rFonts w:ascii="Arial" w:hAnsi="Arial" w:cs="Arial"/>
        </w:rPr>
        <w:t>HA-SST2 proteins, GFP-Rab4, and DNA are shown in red, green, and blue, respectively. Scale bars are 10 µM.</w:t>
      </w:r>
    </w:p>
    <w:p w:rsidR="00EA4FA2" w:rsidRDefault="00EA4FA2" w:rsidP="00EA4FA2">
      <w:pPr>
        <w:spacing w:line="480" w:lineRule="auto"/>
        <w:jc w:val="both"/>
        <w:rPr>
          <w:rFonts w:ascii="Arial" w:hAnsi="Arial" w:cs="Arial"/>
          <w:b/>
        </w:rPr>
      </w:pPr>
    </w:p>
    <w:p w:rsidR="00EA4FA2" w:rsidRDefault="00EA4FA2" w:rsidP="00EA4FA2">
      <w:pPr>
        <w:spacing w:line="480" w:lineRule="auto"/>
        <w:jc w:val="both"/>
        <w:rPr>
          <w:rFonts w:ascii="Arial" w:hAnsi="Arial" w:cs="Arial"/>
        </w:rPr>
      </w:pPr>
      <w:r>
        <w:rPr>
          <w:rFonts w:ascii="Arial" w:hAnsi="Arial" w:cs="Arial"/>
          <w:b/>
        </w:rPr>
        <w:t xml:space="preserve">Supplementary Figure S5. </w:t>
      </w:r>
      <w:r w:rsidRPr="00C57EFA">
        <w:rPr>
          <w:rFonts w:ascii="Arial" w:hAnsi="Arial" w:cs="Arial"/>
          <w:b/>
        </w:rPr>
        <w:t>Co-purification of SST</w:t>
      </w:r>
      <w:r w:rsidRPr="00491D04">
        <w:rPr>
          <w:rFonts w:ascii="Arial" w:hAnsi="Arial" w:cs="Arial"/>
          <w:b/>
          <w:vertAlign w:val="subscript"/>
        </w:rPr>
        <w:t>2</w:t>
      </w:r>
      <w:r w:rsidRPr="00C57EFA">
        <w:rPr>
          <w:rFonts w:ascii="Arial" w:hAnsi="Arial" w:cs="Arial"/>
          <w:b/>
        </w:rPr>
        <w:t xml:space="preserve"> with </w:t>
      </w:r>
      <w:r>
        <w:rPr>
          <w:rFonts w:ascii="Arial" w:hAnsi="Arial" w:cs="Arial"/>
          <w:b/>
        </w:rPr>
        <w:t>EEA1 and LAMP1</w:t>
      </w:r>
      <w:r w:rsidRPr="00C57EFA">
        <w:rPr>
          <w:rFonts w:ascii="Arial" w:hAnsi="Arial" w:cs="Arial"/>
          <w:b/>
        </w:rPr>
        <w:t xml:space="preserve"> after ligand stimulation.</w:t>
      </w:r>
      <w:r>
        <w:rPr>
          <w:rFonts w:ascii="Arial" w:hAnsi="Arial" w:cs="Arial"/>
        </w:rPr>
        <w:t xml:space="preserve"> </w:t>
      </w:r>
      <w:r w:rsidRPr="000B0AEE">
        <w:rPr>
          <w:rFonts w:ascii="Arial" w:hAnsi="Arial" w:cs="Arial"/>
        </w:rPr>
        <w:t>HEK293 cells</w:t>
      </w:r>
      <w:r>
        <w:rPr>
          <w:rFonts w:ascii="Arial" w:hAnsi="Arial" w:cs="Arial"/>
        </w:rPr>
        <w:t xml:space="preserve"> were transiently transfected with HA-SST</w:t>
      </w:r>
      <w:r w:rsidRPr="00FE72A4">
        <w:rPr>
          <w:rFonts w:ascii="Arial" w:hAnsi="Arial" w:cs="Arial"/>
          <w:vertAlign w:val="subscript"/>
        </w:rPr>
        <w:t>2</w:t>
      </w:r>
      <w:r>
        <w:rPr>
          <w:rFonts w:ascii="Arial" w:hAnsi="Arial" w:cs="Arial"/>
        </w:rPr>
        <w:t xml:space="preserve"> and</w:t>
      </w:r>
      <w:r w:rsidRPr="000B0AEE">
        <w:rPr>
          <w:rFonts w:ascii="Arial" w:hAnsi="Arial" w:cs="Arial"/>
        </w:rPr>
        <w:t xml:space="preserve"> treated for 2, 5 or 30 min with SS14 </w:t>
      </w:r>
      <w:r>
        <w:rPr>
          <w:rFonts w:ascii="Arial" w:hAnsi="Arial" w:cs="Arial"/>
        </w:rPr>
        <w:t>(</w:t>
      </w:r>
      <w:r w:rsidRPr="000B0AEE">
        <w:rPr>
          <w:rFonts w:ascii="Arial" w:hAnsi="Arial" w:cs="Arial"/>
        </w:rPr>
        <w:t>100</w:t>
      </w:r>
      <w:r>
        <w:rPr>
          <w:rFonts w:ascii="Arial" w:hAnsi="Arial" w:cs="Arial"/>
        </w:rPr>
        <w:t xml:space="preserve"> </w:t>
      </w:r>
      <w:r w:rsidRPr="000B0AEE">
        <w:rPr>
          <w:rFonts w:ascii="Arial" w:hAnsi="Arial" w:cs="Arial"/>
        </w:rPr>
        <w:t>nM</w:t>
      </w:r>
      <w:r>
        <w:rPr>
          <w:rFonts w:ascii="Arial" w:hAnsi="Arial" w:cs="Arial"/>
        </w:rPr>
        <w:t>)</w:t>
      </w:r>
      <w:r w:rsidRPr="000B0AEE">
        <w:rPr>
          <w:rFonts w:ascii="Arial" w:hAnsi="Arial" w:cs="Arial"/>
        </w:rPr>
        <w:t xml:space="preserve"> to induce receptor internalization. Cells were lysed and endosome fractions were separated by centrifugation on a continuous gradient. Fractions were collected and analyzed by western blot. EEA1 is a marker for early endosomes and LAMP</w:t>
      </w:r>
      <w:r>
        <w:rPr>
          <w:rFonts w:ascii="Arial" w:hAnsi="Arial" w:cs="Arial"/>
        </w:rPr>
        <w:t>1</w:t>
      </w:r>
      <w:r w:rsidRPr="000B0AEE">
        <w:rPr>
          <w:rFonts w:ascii="Arial" w:hAnsi="Arial" w:cs="Arial"/>
        </w:rPr>
        <w:t xml:space="preserve"> is a marker of late endosomes.</w:t>
      </w:r>
      <w:r>
        <w:rPr>
          <w:rFonts w:ascii="Arial" w:hAnsi="Arial" w:cs="Arial"/>
        </w:rPr>
        <w:t xml:space="preserve"> Shown are representative examples.</w:t>
      </w:r>
    </w:p>
    <w:p w:rsidR="00EA4FA2" w:rsidRDefault="00EA4FA2" w:rsidP="00EA4FA2">
      <w:pPr>
        <w:spacing w:line="480" w:lineRule="auto"/>
        <w:jc w:val="both"/>
        <w:rPr>
          <w:rFonts w:ascii="Arial" w:hAnsi="Arial" w:cs="Arial"/>
        </w:rPr>
      </w:pPr>
    </w:p>
    <w:p w:rsidR="00EA4FA2" w:rsidRDefault="00EA4FA2" w:rsidP="00EA4FA2">
      <w:pPr>
        <w:spacing w:line="480" w:lineRule="auto"/>
        <w:jc w:val="both"/>
        <w:rPr>
          <w:rFonts w:ascii="Arial" w:hAnsi="Arial" w:cs="Arial"/>
          <w:b/>
        </w:rPr>
      </w:pPr>
      <w:r>
        <w:rPr>
          <w:rFonts w:ascii="Arial" w:hAnsi="Arial" w:cs="Arial"/>
          <w:b/>
        </w:rPr>
        <w:t>Supplementary Figure S6.</w:t>
      </w:r>
      <w:r w:rsidRPr="00B553B3">
        <w:rPr>
          <w:rFonts w:ascii="Arial" w:hAnsi="Arial" w:cs="Arial"/>
          <w:b/>
        </w:rPr>
        <w:t xml:space="preserve"> </w:t>
      </w:r>
      <w:r>
        <w:rPr>
          <w:rFonts w:ascii="Arial" w:hAnsi="Arial" w:cs="Arial"/>
          <w:b/>
        </w:rPr>
        <w:t>Lower magnification examples of SST</w:t>
      </w:r>
      <w:r w:rsidRPr="00B553B3">
        <w:rPr>
          <w:rFonts w:ascii="Arial" w:hAnsi="Arial" w:cs="Arial"/>
          <w:b/>
          <w:vertAlign w:val="subscript"/>
        </w:rPr>
        <w:t>2</w:t>
      </w:r>
      <w:r>
        <w:rPr>
          <w:rFonts w:ascii="Arial" w:hAnsi="Arial" w:cs="Arial"/>
          <w:b/>
        </w:rPr>
        <w:t xml:space="preserve"> and δOR localization after ligand stimulation. </w:t>
      </w:r>
      <w:r w:rsidRPr="000B0AEE">
        <w:rPr>
          <w:rFonts w:ascii="Arial" w:hAnsi="Arial" w:cs="Arial"/>
        </w:rPr>
        <w:t>HEK293 cells were</w:t>
      </w:r>
      <w:r>
        <w:rPr>
          <w:rFonts w:ascii="Arial" w:hAnsi="Arial" w:cs="Arial"/>
        </w:rPr>
        <w:t xml:space="preserve"> transiently transfected with HA-SST</w:t>
      </w:r>
      <w:r w:rsidRPr="00263373">
        <w:rPr>
          <w:rFonts w:ascii="Arial" w:hAnsi="Arial" w:cs="Arial"/>
          <w:vertAlign w:val="subscript"/>
        </w:rPr>
        <w:t>2</w:t>
      </w:r>
      <w:r w:rsidRPr="000B0AEE">
        <w:rPr>
          <w:rFonts w:ascii="Arial" w:hAnsi="Arial" w:cs="Arial"/>
        </w:rPr>
        <w:t xml:space="preserve"> and FLA</w:t>
      </w:r>
      <w:r>
        <w:rPr>
          <w:rFonts w:ascii="Arial" w:hAnsi="Arial" w:cs="Arial"/>
        </w:rPr>
        <w:t>G-δ</w:t>
      </w:r>
      <w:r w:rsidRPr="000B0AEE">
        <w:rPr>
          <w:rFonts w:ascii="Arial" w:hAnsi="Arial" w:cs="Arial"/>
        </w:rPr>
        <w:t xml:space="preserve">OR and treated for 30 min with both SS14 </w:t>
      </w:r>
      <w:r>
        <w:rPr>
          <w:rFonts w:ascii="Arial" w:hAnsi="Arial" w:cs="Arial"/>
        </w:rPr>
        <w:t>(</w:t>
      </w:r>
      <w:r w:rsidRPr="000B0AEE">
        <w:rPr>
          <w:rFonts w:ascii="Arial" w:hAnsi="Arial" w:cs="Arial"/>
        </w:rPr>
        <w:t>100</w:t>
      </w:r>
      <w:r>
        <w:rPr>
          <w:rFonts w:ascii="Arial" w:hAnsi="Arial" w:cs="Arial"/>
        </w:rPr>
        <w:t xml:space="preserve"> </w:t>
      </w:r>
      <w:r w:rsidRPr="000B0AEE">
        <w:rPr>
          <w:rFonts w:ascii="Arial" w:hAnsi="Arial" w:cs="Arial"/>
        </w:rPr>
        <w:t>nM</w:t>
      </w:r>
      <w:r>
        <w:rPr>
          <w:rFonts w:ascii="Arial" w:hAnsi="Arial" w:cs="Arial"/>
        </w:rPr>
        <w:t>)</w:t>
      </w:r>
      <w:r w:rsidRPr="000B0AEE">
        <w:rPr>
          <w:rFonts w:ascii="Arial" w:hAnsi="Arial" w:cs="Arial"/>
        </w:rPr>
        <w:t xml:space="preserve"> </w:t>
      </w:r>
      <w:r>
        <w:rPr>
          <w:rFonts w:ascii="Arial" w:hAnsi="Arial" w:cs="Arial"/>
        </w:rPr>
        <w:t xml:space="preserve">and </w:t>
      </w:r>
      <w:r w:rsidRPr="000B0AEE">
        <w:rPr>
          <w:rFonts w:ascii="Arial" w:hAnsi="Arial" w:cs="Arial"/>
        </w:rPr>
        <w:t>DADLE</w:t>
      </w:r>
      <w:r>
        <w:rPr>
          <w:rFonts w:ascii="Arial" w:hAnsi="Arial" w:cs="Arial"/>
        </w:rPr>
        <w:t xml:space="preserve"> (1 µM)</w:t>
      </w:r>
      <w:r w:rsidRPr="000B0AEE">
        <w:rPr>
          <w:rFonts w:ascii="Arial" w:hAnsi="Arial" w:cs="Arial"/>
        </w:rPr>
        <w:t xml:space="preserve"> to induce internalization. Cells were fixed and stain</w:t>
      </w:r>
      <w:r>
        <w:rPr>
          <w:rFonts w:ascii="Arial" w:hAnsi="Arial" w:cs="Arial"/>
        </w:rPr>
        <w:t>ed for immunofluorescence. SST</w:t>
      </w:r>
      <w:r w:rsidRPr="00B553B3">
        <w:rPr>
          <w:rFonts w:ascii="Arial" w:hAnsi="Arial" w:cs="Arial"/>
          <w:vertAlign w:val="subscript"/>
        </w:rPr>
        <w:t>2</w:t>
      </w:r>
      <w:r>
        <w:rPr>
          <w:rFonts w:ascii="Arial" w:hAnsi="Arial" w:cs="Arial"/>
        </w:rPr>
        <w:t>, δOR, and DNA are shown in red, green, and blue, respectively.</w:t>
      </w:r>
    </w:p>
    <w:p w:rsidR="00EA4FA2" w:rsidRDefault="00EA4FA2" w:rsidP="00EA4FA2">
      <w:pPr>
        <w:spacing w:line="480" w:lineRule="auto"/>
        <w:jc w:val="both"/>
        <w:rPr>
          <w:rFonts w:ascii="Arial" w:hAnsi="Arial" w:cs="Arial"/>
          <w:b/>
        </w:rPr>
      </w:pPr>
    </w:p>
    <w:p w:rsidR="00EA4FA2" w:rsidRDefault="00EA4FA2" w:rsidP="00EA4FA2">
      <w:pPr>
        <w:spacing w:line="480" w:lineRule="auto"/>
        <w:jc w:val="both"/>
        <w:rPr>
          <w:rFonts w:ascii="Arial" w:hAnsi="Arial" w:cs="Arial"/>
        </w:rPr>
      </w:pPr>
      <w:r w:rsidRPr="00C57EFA">
        <w:rPr>
          <w:rFonts w:ascii="Arial" w:hAnsi="Arial" w:cs="Arial"/>
          <w:b/>
        </w:rPr>
        <w:lastRenderedPageBreak/>
        <w:t>Supplementary Figure S7.</w:t>
      </w:r>
      <w:r>
        <w:rPr>
          <w:rFonts w:ascii="Arial" w:hAnsi="Arial" w:cs="Arial"/>
          <w:b/>
        </w:rPr>
        <w:t xml:space="preserve"> Lower magnification examples of co-localization of SST</w:t>
      </w:r>
      <w:r w:rsidRPr="00352037">
        <w:rPr>
          <w:rFonts w:ascii="Arial" w:hAnsi="Arial" w:cs="Arial"/>
          <w:b/>
          <w:vertAlign w:val="subscript"/>
        </w:rPr>
        <w:t>2</w:t>
      </w:r>
      <w:r>
        <w:rPr>
          <w:rFonts w:ascii="Arial" w:hAnsi="Arial" w:cs="Arial"/>
          <w:b/>
        </w:rPr>
        <w:t xml:space="preserve"> proteins with CI-M6PR. </w:t>
      </w:r>
      <w:r w:rsidRPr="000B0AEE">
        <w:rPr>
          <w:rFonts w:ascii="Arial" w:hAnsi="Arial" w:cs="Arial"/>
        </w:rPr>
        <w:t xml:space="preserve">HEK293 cells </w:t>
      </w:r>
      <w:r>
        <w:rPr>
          <w:rFonts w:ascii="Arial" w:hAnsi="Arial" w:cs="Arial"/>
        </w:rPr>
        <w:t xml:space="preserve">were </w:t>
      </w:r>
      <w:r w:rsidRPr="000B0AEE">
        <w:rPr>
          <w:rFonts w:ascii="Arial" w:hAnsi="Arial" w:cs="Arial"/>
        </w:rPr>
        <w:t xml:space="preserve">transiently transfected with </w:t>
      </w:r>
      <w:r>
        <w:rPr>
          <w:rFonts w:ascii="Arial" w:hAnsi="Arial" w:cs="Arial"/>
        </w:rPr>
        <w:t>HA-tagged SST</w:t>
      </w:r>
      <w:r w:rsidRPr="00467732">
        <w:rPr>
          <w:rFonts w:ascii="Arial" w:hAnsi="Arial" w:cs="Arial"/>
          <w:vertAlign w:val="subscript"/>
        </w:rPr>
        <w:t>2</w:t>
      </w:r>
      <w:r>
        <w:rPr>
          <w:rFonts w:ascii="Arial" w:hAnsi="Arial" w:cs="Arial"/>
        </w:rPr>
        <w:t>, SST</w:t>
      </w:r>
      <w:r w:rsidRPr="00467732">
        <w:rPr>
          <w:rFonts w:ascii="Arial" w:hAnsi="Arial" w:cs="Arial"/>
          <w:vertAlign w:val="subscript"/>
        </w:rPr>
        <w:t>2</w:t>
      </w:r>
      <w:r>
        <w:rPr>
          <w:rFonts w:ascii="Arial" w:hAnsi="Arial" w:cs="Arial"/>
        </w:rPr>
        <w:t xml:space="preserve"> ΔTSI, or SST</w:t>
      </w:r>
      <w:r w:rsidRPr="00467732">
        <w:rPr>
          <w:rFonts w:ascii="Arial" w:hAnsi="Arial" w:cs="Arial"/>
          <w:vertAlign w:val="subscript"/>
        </w:rPr>
        <w:t>2</w:t>
      </w:r>
      <w:r>
        <w:rPr>
          <w:rFonts w:ascii="Arial" w:hAnsi="Arial" w:cs="Arial"/>
        </w:rPr>
        <w:t xml:space="preserve"> 358T, treated with </w:t>
      </w:r>
      <w:r w:rsidRPr="000B0AEE">
        <w:rPr>
          <w:rFonts w:ascii="Arial" w:hAnsi="Arial" w:cs="Arial"/>
        </w:rPr>
        <w:t>SS14</w:t>
      </w:r>
      <w:r>
        <w:rPr>
          <w:rFonts w:ascii="Arial" w:hAnsi="Arial" w:cs="Arial"/>
        </w:rPr>
        <w:t xml:space="preserve"> (100 nM)</w:t>
      </w:r>
      <w:r w:rsidRPr="000B0AEE">
        <w:rPr>
          <w:rFonts w:ascii="Arial" w:hAnsi="Arial" w:cs="Arial"/>
        </w:rPr>
        <w:t xml:space="preserve"> for 30 min</w:t>
      </w:r>
      <w:r>
        <w:rPr>
          <w:rFonts w:ascii="Arial" w:hAnsi="Arial" w:cs="Arial"/>
        </w:rPr>
        <w:t>,</w:t>
      </w:r>
      <w:r w:rsidRPr="000B0AEE">
        <w:rPr>
          <w:rFonts w:ascii="Arial" w:hAnsi="Arial" w:cs="Arial"/>
        </w:rPr>
        <w:t xml:space="preserve"> and fixe</w:t>
      </w:r>
      <w:r>
        <w:rPr>
          <w:rFonts w:ascii="Arial" w:hAnsi="Arial" w:cs="Arial"/>
        </w:rPr>
        <w:t xml:space="preserve">d. Cells were co-stained for HA-epitope (green) </w:t>
      </w:r>
      <w:r w:rsidRPr="000B0AEE">
        <w:rPr>
          <w:rFonts w:ascii="Arial" w:hAnsi="Arial" w:cs="Arial"/>
        </w:rPr>
        <w:t xml:space="preserve">and </w:t>
      </w:r>
      <w:r>
        <w:rPr>
          <w:rFonts w:ascii="Arial" w:hAnsi="Arial" w:cs="Arial"/>
        </w:rPr>
        <w:t xml:space="preserve">CI-M6PR (red) </w:t>
      </w:r>
      <w:r w:rsidRPr="000B0AEE">
        <w:rPr>
          <w:rFonts w:ascii="Arial" w:hAnsi="Arial" w:cs="Arial"/>
        </w:rPr>
        <w:t xml:space="preserve">to mark the trans-golgi network. </w:t>
      </w:r>
      <w:r>
        <w:rPr>
          <w:rFonts w:ascii="Arial" w:hAnsi="Arial" w:cs="Arial"/>
        </w:rPr>
        <w:t xml:space="preserve">DNA is in blue. </w:t>
      </w:r>
      <w:r w:rsidRPr="000B0AEE">
        <w:rPr>
          <w:rFonts w:ascii="Arial" w:hAnsi="Arial" w:cs="Arial"/>
        </w:rPr>
        <w:t>Scale bars are 10</w:t>
      </w:r>
      <w:r>
        <w:rPr>
          <w:rFonts w:ascii="Arial" w:hAnsi="Arial" w:cs="Arial"/>
        </w:rPr>
        <w:t xml:space="preserve"> </w:t>
      </w:r>
      <w:r w:rsidRPr="000B0AEE">
        <w:rPr>
          <w:rFonts w:ascii="Arial" w:hAnsi="Arial" w:cs="Arial"/>
        </w:rPr>
        <w:t>μm.</w:t>
      </w:r>
    </w:p>
    <w:p w:rsidR="009B4790" w:rsidRDefault="008449AD"/>
    <w:sectPr w:rsidR="009B4790" w:rsidSect="00EA4FA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A2"/>
    <w:rsid w:val="00385954"/>
    <w:rsid w:val="00603724"/>
    <w:rsid w:val="008449AD"/>
    <w:rsid w:val="009302DA"/>
    <w:rsid w:val="00EA4FA2"/>
    <w:rsid w:val="00EE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C746"/>
  <w15:chartTrackingRefBased/>
  <w15:docId w15:val="{D153E680-A330-44B2-B71B-9D97EF8D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A2"/>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Jeffrey A</dc:creator>
  <cp:keywords/>
  <dc:description/>
  <cp:lastModifiedBy>Frost, Jeffrey A</cp:lastModifiedBy>
  <cp:revision>2</cp:revision>
  <dcterms:created xsi:type="dcterms:W3CDTF">2019-02-05T15:13:00Z</dcterms:created>
  <dcterms:modified xsi:type="dcterms:W3CDTF">2019-02-05T15:15:00Z</dcterms:modified>
</cp:coreProperties>
</file>