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D5" w:rsidRPr="00621809" w:rsidRDefault="00F918D5" w:rsidP="0089211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1809">
        <w:rPr>
          <w:rFonts w:ascii="Times New Roman" w:hAnsi="Times New Roman" w:cs="Times New Roman"/>
        </w:rPr>
        <w:t xml:space="preserve">Table </w:t>
      </w:r>
      <w:r w:rsidR="00621809" w:rsidRPr="00621809">
        <w:rPr>
          <w:rFonts w:ascii="Times New Roman" w:hAnsi="Times New Roman" w:cs="Times New Roman"/>
        </w:rPr>
        <w:t>S</w:t>
      </w:r>
      <w:r w:rsidR="0089211F" w:rsidRPr="00621809">
        <w:rPr>
          <w:rFonts w:ascii="Times New Roman" w:hAnsi="Times New Roman" w:cs="Times New Roman"/>
        </w:rPr>
        <w:t>2</w:t>
      </w:r>
      <w:r w:rsidRPr="00621809">
        <w:rPr>
          <w:rFonts w:ascii="Times New Roman" w:hAnsi="Times New Roman" w:cs="Times New Roman"/>
        </w:rPr>
        <w:t xml:space="preserve">. Null allele frequencies in original dataset and after correction calculated by using </w:t>
      </w:r>
      <w:proofErr w:type="spellStart"/>
      <w:r w:rsidRPr="00621809">
        <w:rPr>
          <w:rFonts w:ascii="Times New Roman" w:hAnsi="Times New Roman" w:cs="Times New Roman"/>
        </w:rPr>
        <w:t>FreeNA</w:t>
      </w:r>
      <w:proofErr w:type="spellEnd"/>
      <w:r w:rsidRPr="00621809">
        <w:rPr>
          <w:rFonts w:ascii="Times New Roman" w:hAnsi="Times New Roman" w:cs="Times New Roman"/>
        </w:rPr>
        <w:t xml:space="preserve"> 3.0.  Values above 10% are in bold.</w:t>
      </w:r>
    </w:p>
    <w:tbl>
      <w:tblPr>
        <w:tblW w:w="0" w:type="auto"/>
        <w:tblInd w:w="97" w:type="dxa"/>
        <w:tblLook w:val="04A0"/>
      </w:tblPr>
      <w:tblGrid>
        <w:gridCol w:w="459"/>
        <w:gridCol w:w="961"/>
        <w:gridCol w:w="1333"/>
        <w:gridCol w:w="1244"/>
        <w:gridCol w:w="939"/>
        <w:gridCol w:w="1522"/>
        <w:gridCol w:w="1245"/>
        <w:gridCol w:w="967"/>
      </w:tblGrid>
      <w:tr w:rsidR="00BC2135" w:rsidRPr="00621809" w:rsidTr="00BC213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Markers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Localities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Torres Strait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West Timor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Lombok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North Sumatra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Binh</w:t>
            </w:r>
            <w:proofErr w:type="spellEnd"/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Thuan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Da</w:t>
            </w:r>
            <w:proofErr w:type="spellEnd"/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Nang</w:t>
            </w:r>
            <w:proofErr w:type="spellEnd"/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C2135" w:rsidRPr="00621809" w:rsidRDefault="00BC2135" w:rsidP="00F9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In original dataset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0.01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0.03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After 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</w:tr>
      <w:tr w:rsidR="00BC2135" w:rsidRPr="00621809" w:rsidTr="00BC213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2135" w:rsidRPr="00621809" w:rsidRDefault="00BC2135" w:rsidP="00B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Orn_25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35" w:rsidRPr="00621809" w:rsidRDefault="00BC2135" w:rsidP="00B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2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</w:tr>
    </w:tbl>
    <w:p w:rsidR="007D2679" w:rsidRPr="00621809" w:rsidRDefault="007D2679">
      <w:pPr>
        <w:rPr>
          <w:rFonts w:ascii="Times New Roman" w:hAnsi="Times New Roman" w:cs="Times New Roman"/>
        </w:rPr>
      </w:pPr>
    </w:p>
    <w:sectPr w:rsidR="007D2679" w:rsidRPr="00621809" w:rsidSect="00646675">
      <w:pgSz w:w="11909" w:h="16834" w:code="9"/>
      <w:pgMar w:top="1440" w:right="635" w:bottom="144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56D6"/>
    <w:rsid w:val="000778E4"/>
    <w:rsid w:val="00253B83"/>
    <w:rsid w:val="002665B0"/>
    <w:rsid w:val="003D3C95"/>
    <w:rsid w:val="00434455"/>
    <w:rsid w:val="0045678A"/>
    <w:rsid w:val="004D172F"/>
    <w:rsid w:val="00621809"/>
    <w:rsid w:val="00646675"/>
    <w:rsid w:val="00653940"/>
    <w:rsid w:val="00664D2C"/>
    <w:rsid w:val="00681BB4"/>
    <w:rsid w:val="006E43DA"/>
    <w:rsid w:val="007832A1"/>
    <w:rsid w:val="007D2679"/>
    <w:rsid w:val="008746FA"/>
    <w:rsid w:val="0089211F"/>
    <w:rsid w:val="0094479D"/>
    <w:rsid w:val="009A779D"/>
    <w:rsid w:val="00A40168"/>
    <w:rsid w:val="00A6083D"/>
    <w:rsid w:val="00B91966"/>
    <w:rsid w:val="00BA3A27"/>
    <w:rsid w:val="00BB6775"/>
    <w:rsid w:val="00BC2135"/>
    <w:rsid w:val="00BC7E63"/>
    <w:rsid w:val="00CC56D6"/>
    <w:rsid w:val="00D57D4D"/>
    <w:rsid w:val="00E5419C"/>
    <w:rsid w:val="00EC5433"/>
    <w:rsid w:val="00F918D5"/>
    <w:rsid w:val="00F9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D5"/>
    <w:pPr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Hoc Tan</dc:creator>
  <cp:lastModifiedBy>Dao Hoc Tan</cp:lastModifiedBy>
  <cp:revision>3</cp:revision>
  <dcterms:created xsi:type="dcterms:W3CDTF">2014-09-11T06:53:00Z</dcterms:created>
  <dcterms:modified xsi:type="dcterms:W3CDTF">2014-09-11T06:54:00Z</dcterms:modified>
</cp:coreProperties>
</file>