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7DC1" w14:textId="14610307" w:rsidR="00066AD6" w:rsidRDefault="00E66B6D" w:rsidP="00066AD6">
      <w:pPr>
        <w:pStyle w:val="Heading3"/>
        <w:contextualSpacing/>
      </w:pPr>
      <w:r>
        <w:t xml:space="preserve">Carly D. Kenkel, Albert T. </w:t>
      </w:r>
      <w:proofErr w:type="spellStart"/>
      <w:r>
        <w:t>Almanza</w:t>
      </w:r>
      <w:proofErr w:type="spellEnd"/>
      <w:r>
        <w:t xml:space="preserve"> &amp; </w:t>
      </w:r>
      <w:proofErr w:type="spellStart"/>
      <w:r>
        <w:t>Mihkail</w:t>
      </w:r>
      <w:proofErr w:type="spellEnd"/>
      <w:r>
        <w:t xml:space="preserve"> V. </w:t>
      </w:r>
      <w:proofErr w:type="spellStart"/>
      <w:r>
        <w:t>Matz</w:t>
      </w:r>
      <w:proofErr w:type="spellEnd"/>
      <w:r w:rsidR="00066AD6">
        <w:t xml:space="preserve">. </w:t>
      </w:r>
      <w:r w:rsidR="005F61A2">
        <w:t>2015</w:t>
      </w:r>
      <w:r w:rsidR="00066AD6">
        <w:t xml:space="preserve">. </w:t>
      </w:r>
      <w:r w:rsidR="005F61A2" w:rsidRPr="00AC5411">
        <w:rPr>
          <w:rFonts w:eastAsia="Cambria"/>
        </w:rPr>
        <w:t>Fine-scale environmental specialization of reef-building corals might be limiting reef recovery in the Florida Keys</w:t>
      </w:r>
      <w:r w:rsidR="00066AD6">
        <w:t xml:space="preserve">. </w:t>
      </w:r>
      <w:r>
        <w:rPr>
          <w:i/>
          <w:iCs/>
        </w:rPr>
        <w:t>Ecology</w:t>
      </w:r>
      <w:r w:rsidR="00066AD6">
        <w:t xml:space="preserve"> </w:t>
      </w:r>
    </w:p>
    <w:p w14:paraId="0674C4DC" w14:textId="68BDEB3F" w:rsidR="00E66B6D" w:rsidRDefault="005F61A2" w:rsidP="005F61A2">
      <w:pPr>
        <w:contextualSpacing/>
      </w:pPr>
      <w:r>
        <w:pict w14:anchorId="1924B145">
          <v:rect id="_x0000_i1025" style="width:0;height:1.5pt" o:hralign="center" o:hrstd="t" o:hr="t" fillcolor="#aca899" stroked="f"/>
        </w:pict>
      </w:r>
    </w:p>
    <w:p w14:paraId="48B0D9DA" w14:textId="77777777" w:rsidR="00066AD6" w:rsidRDefault="00066AD6" w:rsidP="00066AD6">
      <w:pPr>
        <w:pStyle w:val="Heading3"/>
        <w:contextualSpacing/>
      </w:pPr>
      <w:r>
        <w:t>Supplement</w:t>
      </w:r>
      <w:r w:rsidR="00E66B6D">
        <w:t xml:space="preserve"> 1:</w:t>
      </w:r>
    </w:p>
    <w:p w14:paraId="43A2674C" w14:textId="0E9FBF48" w:rsidR="00066AD6" w:rsidRDefault="00E66B6D" w:rsidP="00066AD6">
      <w:pPr>
        <w:pStyle w:val="Heading3"/>
        <w:ind w:left="720"/>
        <w:contextualSpacing/>
      </w:pPr>
      <w:proofErr w:type="gramStart"/>
      <w:r>
        <w:t>Raw data in comma-separated format and R code for statistical models</w:t>
      </w:r>
      <w:r w:rsidR="00A10C18">
        <w:t xml:space="preserve"> and figures</w:t>
      </w:r>
      <w:r w:rsidR="00066AD6">
        <w:t>.</w:t>
      </w:r>
      <w:proofErr w:type="gramEnd"/>
      <w:r w:rsidR="00066AD6">
        <w:t xml:space="preserve"> </w:t>
      </w:r>
    </w:p>
    <w:p w14:paraId="5CEE575B" w14:textId="5D970268" w:rsidR="00066AD6" w:rsidRDefault="005F61A2" w:rsidP="00066AD6">
      <w:pPr>
        <w:contextualSpacing/>
      </w:pPr>
      <w:r>
        <w:pict w14:anchorId="2FB15226">
          <v:rect id="_x0000_i1026" style="width:0;height:1.5pt" o:hrstd="t" o:hr="t" fillcolor="#aca899" stroked="f"/>
        </w:pict>
      </w:r>
    </w:p>
    <w:p w14:paraId="3E9A2DC7" w14:textId="77777777" w:rsidR="00066AD6" w:rsidRDefault="00066AD6" w:rsidP="00066AD6">
      <w:pPr>
        <w:pStyle w:val="Heading3"/>
        <w:contextualSpacing/>
      </w:pPr>
      <w:bookmarkStart w:id="0" w:name="anchorAuthors"/>
      <w:bookmarkEnd w:id="0"/>
      <w:r>
        <w:t>Author(s)</w:t>
      </w:r>
    </w:p>
    <w:p w14:paraId="3BDAFE77" w14:textId="77777777" w:rsidR="00066AD6" w:rsidRDefault="00E66B6D" w:rsidP="00066AD6">
      <w:pPr>
        <w:pStyle w:val="NormalWeb"/>
        <w:ind w:left="720"/>
        <w:contextualSpacing/>
      </w:pPr>
      <w:r>
        <w:t>Carly D. Kenkel</w:t>
      </w:r>
      <w:r w:rsidR="00066AD6">
        <w:br w:type="textWrapping" w:clear="all"/>
      </w:r>
      <w:r>
        <w:t>Australian Institute of Marine Science</w:t>
      </w:r>
      <w:r w:rsidR="00066AD6">
        <w:br w:type="textWrapping" w:clear="all"/>
      </w:r>
      <w:r>
        <w:t>PMB No. 3</w:t>
      </w:r>
      <w:r w:rsidR="00066AD6">
        <w:br w:type="textWrapping" w:clear="all"/>
      </w:r>
      <w:r>
        <w:t>Townsville MC, Queensland 4810</w:t>
      </w:r>
      <w:r w:rsidR="00066AD6">
        <w:br w:type="textWrapping" w:clear="all"/>
      </w:r>
      <w:r>
        <w:t>Australia</w:t>
      </w:r>
      <w:r w:rsidR="00066AD6">
        <w:br w:type="textWrapping" w:clear="all"/>
      </w:r>
      <w:r>
        <w:t>email: carly.kenkel@gmail.com</w:t>
      </w:r>
    </w:p>
    <w:p w14:paraId="5B60E688" w14:textId="77777777" w:rsidR="00066AD6" w:rsidRDefault="00E66B6D" w:rsidP="00066AD6">
      <w:pPr>
        <w:pStyle w:val="NormalWeb"/>
        <w:ind w:left="720"/>
        <w:contextualSpacing/>
      </w:pPr>
      <w:r>
        <w:t xml:space="preserve">Albert T. </w:t>
      </w:r>
      <w:proofErr w:type="spellStart"/>
      <w:r>
        <w:t>Almanza</w:t>
      </w:r>
      <w:proofErr w:type="spellEnd"/>
      <w:r w:rsidR="00066AD6">
        <w:br w:type="textWrapping" w:clear="all"/>
      </w:r>
      <w:r>
        <w:t>The University of Texas at Austin</w:t>
      </w:r>
      <w:r w:rsidR="00066AD6">
        <w:br w:type="textWrapping" w:clear="all"/>
      </w:r>
      <w:r>
        <w:t>1 University Station C0990</w:t>
      </w:r>
      <w:r w:rsidR="00066AD6">
        <w:br w:type="textWrapping" w:clear="all"/>
      </w:r>
      <w:r>
        <w:t>Austin, TX 78712</w:t>
      </w:r>
      <w:r w:rsidR="00066AD6">
        <w:br w:type="textWrapping" w:clear="all"/>
      </w:r>
      <w:r>
        <w:t>USA</w:t>
      </w:r>
      <w:r w:rsidR="00066AD6">
        <w:br w:type="textWrapping" w:clear="all"/>
      </w:r>
      <w:r>
        <w:t xml:space="preserve">email: </w:t>
      </w:r>
      <w:hyperlink r:id="rId5" w:history="1">
        <w:r w:rsidRPr="00B43D04">
          <w:rPr>
            <w:rStyle w:val="Hyperlink"/>
          </w:rPr>
          <w:t>albert.almanza@utexas.edu</w:t>
        </w:r>
      </w:hyperlink>
    </w:p>
    <w:p w14:paraId="2F78DE4D" w14:textId="77777777" w:rsidR="00E66B6D" w:rsidRDefault="00E66B6D" w:rsidP="00E66B6D">
      <w:pPr>
        <w:pStyle w:val="NormalWeb"/>
        <w:ind w:left="720"/>
        <w:contextualSpacing/>
      </w:pPr>
      <w:r>
        <w:t xml:space="preserve">Mikhail V. </w:t>
      </w:r>
      <w:proofErr w:type="spellStart"/>
      <w:r>
        <w:t>Matz</w:t>
      </w:r>
      <w:proofErr w:type="spellEnd"/>
      <w:r>
        <w:br w:type="textWrapping" w:clear="all"/>
        <w:t>The University of Texas at Austin</w:t>
      </w:r>
      <w:r>
        <w:br w:type="textWrapping" w:clear="all"/>
        <w:t>1 University Station C0990</w:t>
      </w:r>
      <w:r>
        <w:br w:type="textWrapping" w:clear="all"/>
        <w:t>Austin, TX 78712</w:t>
      </w:r>
      <w:r>
        <w:br w:type="textWrapping" w:clear="all"/>
        <w:t>USA</w:t>
      </w:r>
      <w:r>
        <w:br w:type="textWrapping" w:clear="all"/>
      </w:r>
      <w:proofErr w:type="gramStart"/>
      <w:r>
        <w:t>email</w:t>
      </w:r>
      <w:proofErr w:type="gramEnd"/>
      <w:r>
        <w:t>: matz@utexas.edu</w:t>
      </w:r>
    </w:p>
    <w:p w14:paraId="4AF50338" w14:textId="77777777" w:rsidR="00E66B6D" w:rsidRDefault="00E66B6D" w:rsidP="00066AD6">
      <w:pPr>
        <w:pStyle w:val="NormalWeb"/>
        <w:ind w:left="720"/>
        <w:contextualSpacing/>
      </w:pPr>
    </w:p>
    <w:p w14:paraId="34894D9E" w14:textId="77777777" w:rsidR="00066AD6" w:rsidRDefault="005F61A2" w:rsidP="00066AD6">
      <w:pPr>
        <w:contextualSpacing/>
      </w:pPr>
      <w:r>
        <w:pict w14:anchorId="399B1FE2">
          <v:rect id="_x0000_i1028" style="width:0;height:1.5pt" o:hrstd="t" o:hr="t" fillcolor="#aca899" stroked="f"/>
        </w:pict>
      </w:r>
    </w:p>
    <w:p w14:paraId="12736AD0" w14:textId="77777777" w:rsidR="00066AD6" w:rsidRDefault="00066AD6">
      <w:pPr>
        <w:contextualSpacing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anchorFilelist"/>
      <w:bookmarkEnd w:id="1"/>
      <w:r>
        <w:br w:type="page"/>
      </w:r>
    </w:p>
    <w:p w14:paraId="70D55AD1" w14:textId="77777777" w:rsidR="00066AD6" w:rsidRDefault="00066AD6" w:rsidP="00066AD6">
      <w:pPr>
        <w:pStyle w:val="Heading3"/>
        <w:contextualSpacing/>
      </w:pPr>
      <w:r>
        <w:lastRenderedPageBreak/>
        <w:t>File list</w:t>
      </w:r>
    </w:p>
    <w:p w14:paraId="4409F90A" w14:textId="77777777" w:rsidR="005E11B7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proofErr w:type="spellStart"/>
      <w:r w:rsidRPr="00E66B6D">
        <w:rPr>
          <w:rFonts w:ascii="Courier New" w:hAnsi="Courier New" w:cs="Courier New"/>
        </w:rPr>
        <w:t>Analyses_final.r</w:t>
      </w:r>
      <w:proofErr w:type="spellEnd"/>
    </w:p>
    <w:p w14:paraId="4DA3CAE0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r w:rsidRPr="00E66B6D">
        <w:rPr>
          <w:rFonts w:ascii="Courier New" w:hAnsi="Courier New" w:cs="Courier New"/>
        </w:rPr>
        <w:t>AllDataCSV.csv</w:t>
      </w:r>
    </w:p>
    <w:p w14:paraId="1FAACFD7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proofErr w:type="spellStart"/>
      <w:r w:rsidRPr="00E66B6D">
        <w:rPr>
          <w:rFonts w:ascii="Courier New" w:hAnsi="Courier New" w:cs="Courier New"/>
        </w:rPr>
        <w:t>FloridaKeys&amp;ShelfWQ_in</w:t>
      </w:r>
      <w:proofErr w:type="spellEnd"/>
      <w:r w:rsidRPr="00E66B6D">
        <w:rPr>
          <w:rFonts w:ascii="Courier New" w:hAnsi="Courier New" w:cs="Courier New"/>
        </w:rPr>
        <w:t xml:space="preserve"> uM_TargetSitesAllYears.csv</w:t>
      </w:r>
    </w:p>
    <w:p w14:paraId="76F4241F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r w:rsidRPr="00E66B6D">
        <w:rPr>
          <w:rFonts w:ascii="Courier New" w:hAnsi="Courier New" w:cs="Courier New"/>
        </w:rPr>
        <w:t>FloridaKeys&amp;ShelfWQ_uM_WholeDataset.csv</w:t>
      </w:r>
    </w:p>
    <w:p w14:paraId="0F1AC23C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r w:rsidRPr="00E66B6D">
        <w:rPr>
          <w:rFonts w:ascii="Courier New" w:hAnsi="Courier New" w:cs="Courier New"/>
        </w:rPr>
        <w:t>Keys4wayReplicatesSERCdata.csv</w:t>
      </w:r>
    </w:p>
    <w:p w14:paraId="109A2CC6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r w:rsidRPr="00E66B6D">
        <w:rPr>
          <w:rFonts w:ascii="Courier New" w:hAnsi="Courier New" w:cs="Courier New"/>
        </w:rPr>
        <w:t>LowTempLogger.csv</w:t>
      </w:r>
    </w:p>
    <w:p w14:paraId="05B46B85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r w:rsidRPr="00E66B6D">
        <w:rPr>
          <w:rFonts w:ascii="Courier New" w:hAnsi="Courier New" w:cs="Courier New"/>
        </w:rPr>
        <w:t>MeanEnvDataAnalysis.csv</w:t>
      </w:r>
    </w:p>
    <w:p w14:paraId="758D7AA5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r w:rsidRPr="00E66B6D">
        <w:rPr>
          <w:rFonts w:ascii="Courier New" w:hAnsi="Courier New" w:cs="Courier New"/>
        </w:rPr>
        <w:t>MidTempLogger_MatchToLowKeys.csv</w:t>
      </w:r>
    </w:p>
    <w:p w14:paraId="4FA70806" w14:textId="77777777" w:rsidR="00E66B6D" w:rsidRPr="00E66B6D" w:rsidRDefault="00E66B6D" w:rsidP="00066AD6">
      <w:pPr>
        <w:pStyle w:val="NormalWeb"/>
        <w:ind w:left="720"/>
        <w:contextualSpacing/>
        <w:rPr>
          <w:rFonts w:ascii="Courier New" w:hAnsi="Courier New" w:cs="Courier New"/>
        </w:rPr>
      </w:pPr>
      <w:r w:rsidRPr="00E66B6D">
        <w:rPr>
          <w:rFonts w:ascii="Courier New" w:hAnsi="Courier New" w:cs="Courier New"/>
        </w:rPr>
        <w:t>TradeoffsGrid.csv</w:t>
      </w:r>
    </w:p>
    <w:p w14:paraId="55EBA03A" w14:textId="77777777" w:rsidR="00E66B6D" w:rsidRDefault="00E66B6D" w:rsidP="00066AD6">
      <w:pPr>
        <w:pStyle w:val="NormalWeb"/>
        <w:ind w:left="720"/>
        <w:contextualSpacing/>
      </w:pPr>
    </w:p>
    <w:p w14:paraId="4B6EA6F0" w14:textId="77777777" w:rsidR="00066AD6" w:rsidRDefault="00066AD6" w:rsidP="00066AD6">
      <w:pPr>
        <w:pStyle w:val="NormalWeb"/>
        <w:contextualSpacing/>
        <w:rPr>
          <w:b/>
          <w:bCs/>
          <w:sz w:val="27"/>
          <w:szCs w:val="27"/>
        </w:rPr>
      </w:pPr>
      <w:bookmarkStart w:id="2" w:name="anchorDescription"/>
      <w:bookmarkEnd w:id="2"/>
      <w:r>
        <w:rPr>
          <w:b/>
          <w:bCs/>
          <w:sz w:val="27"/>
          <w:szCs w:val="27"/>
        </w:rPr>
        <w:t>Description</w:t>
      </w:r>
    </w:p>
    <w:p w14:paraId="6F07252B" w14:textId="77777777" w:rsidR="005E11B7" w:rsidRDefault="005E11B7" w:rsidP="00066AD6">
      <w:pPr>
        <w:pStyle w:val="NormalWeb"/>
        <w:contextualSpacing/>
      </w:pPr>
    </w:p>
    <w:p w14:paraId="0029D69D" w14:textId="77777777" w:rsidR="00E66B6D" w:rsidRDefault="00E66B6D" w:rsidP="00066AD6">
      <w:pPr>
        <w:contextualSpacing/>
        <w:rPr>
          <w:rFonts w:eastAsia="Times New Roman" w:cs="Times New Roman"/>
        </w:rPr>
      </w:pPr>
      <w:proofErr w:type="spellStart"/>
      <w:r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R code to </w:t>
      </w:r>
      <w:r>
        <w:rPr>
          <w:rFonts w:ascii="Times New Roman" w:eastAsia="Times New Roman" w:hAnsi="Times New Roman" w:cs="Times New Roman"/>
        </w:rPr>
        <w:t>conduct linear mixed models, evaluate model selection and generate Wald test statistics, in addition to generating results figures and analyses of water quality data as described in the associated publication</w:t>
      </w:r>
      <w:r w:rsidRPr="00E66B6D">
        <w:rPr>
          <w:rFonts w:ascii="Times New Roman" w:eastAsia="Times New Roman" w:hAnsi="Times New Roman" w:cs="Times New Roman"/>
        </w:rPr>
        <w:t xml:space="preserve">. Comment lines specify </w:t>
      </w:r>
      <w:r>
        <w:rPr>
          <w:rFonts w:ascii="Times New Roman" w:eastAsia="Times New Roman" w:hAnsi="Times New Roman" w:cs="Times New Roman"/>
        </w:rPr>
        <w:t>additional instructions within the script</w:t>
      </w:r>
      <w:r w:rsidRPr="00E66B6D">
        <w:rPr>
          <w:rFonts w:ascii="Times New Roman" w:eastAsia="Times New Roman" w:hAnsi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601AFF67" w14:textId="77777777" w:rsidR="00E66B6D" w:rsidRDefault="00E66B6D" w:rsidP="00066AD6">
      <w:pPr>
        <w:contextualSpacing/>
        <w:rPr>
          <w:rFonts w:eastAsia="Times New Roman" w:cs="Times New Roman"/>
        </w:rPr>
      </w:pPr>
    </w:p>
    <w:p w14:paraId="06C4FF5E" w14:textId="77777777" w:rsidR="00E66B6D" w:rsidRDefault="00E66B6D" w:rsidP="00066AD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</w:rPr>
        <w:t>AllDataCSV.csv</w:t>
      </w:r>
      <w:r>
        <w:rPr>
          <w:rFonts w:eastAsia="Times New Roman" w:cs="Times New Roman"/>
        </w:rPr>
        <w:t xml:space="preserve"> </w:t>
      </w:r>
      <w:r w:rsidR="00231417">
        <w:rPr>
          <w:rFonts w:ascii="Times New Roman" w:eastAsia="Times New Roman" w:hAnsi="Times New Roman" w:cs="Times New Roman"/>
        </w:rPr>
        <w:t>contain</w:t>
      </w:r>
      <w:r w:rsidRPr="00E66B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raw physiological trait data (i.e. weight gain, total protein, total carbohydrate, </w:t>
      </w:r>
      <w:proofErr w:type="spellStart"/>
      <w:r w:rsidRPr="00E66B6D">
        <w:rPr>
          <w:rFonts w:ascii="Times New Roman" w:eastAsia="Times New Roman" w:hAnsi="Times New Roman" w:cs="Times New Roman"/>
          <w:i/>
        </w:rPr>
        <w:t>Symbiodinium</w:t>
      </w:r>
      <w:proofErr w:type="spellEnd"/>
      <w:r>
        <w:rPr>
          <w:rFonts w:ascii="Times New Roman" w:eastAsia="Times New Roman" w:hAnsi="Times New Roman" w:cs="Times New Roman"/>
        </w:rPr>
        <w:t xml:space="preserve"> density, etc.) for each coral collected from each reef site </w:t>
      </w:r>
      <w:r w:rsidR="00231417">
        <w:rPr>
          <w:rFonts w:ascii="Times New Roman" w:eastAsia="Times New Roman" w:hAnsi="Times New Roman" w:cs="Times New Roman"/>
        </w:rPr>
        <w:t>in comma-separated format</w:t>
      </w:r>
      <w:r>
        <w:rPr>
          <w:rFonts w:ascii="Times New Roman" w:eastAsia="Times New Roman" w:hAnsi="Times New Roman" w:cs="Times New Roman"/>
        </w:rPr>
        <w:t xml:space="preserve"> as described in the associated publication. This can be used as an input </w:t>
      </w:r>
      <w:r w:rsidR="00231417">
        <w:rPr>
          <w:rFonts w:ascii="Times New Roman" w:eastAsia="Times New Roman" w:hAnsi="Times New Roman" w:cs="Times New Roman"/>
        </w:rPr>
        <w:t xml:space="preserve">file for the </w:t>
      </w:r>
      <w:proofErr w:type="spellStart"/>
      <w:r w:rsidR="00231417" w:rsidRPr="00231417">
        <w:rPr>
          <w:rFonts w:ascii="Courier New" w:eastAsia="Times New Roman" w:hAnsi="Courier New" w:cs="Courier New"/>
        </w:rPr>
        <w:t>Analyses_final.r</w:t>
      </w:r>
      <w:proofErr w:type="spellEnd"/>
      <w:r w:rsidR="00231417">
        <w:rPr>
          <w:rFonts w:ascii="Times New Roman" w:eastAsia="Times New Roman" w:hAnsi="Times New Roman" w:cs="Times New Roman"/>
        </w:rPr>
        <w:t xml:space="preserve"> script.</w:t>
      </w:r>
    </w:p>
    <w:p w14:paraId="4E857F0E" w14:textId="77777777" w:rsidR="00231417" w:rsidRDefault="00231417" w:rsidP="00066AD6">
      <w:pPr>
        <w:contextualSpacing/>
        <w:rPr>
          <w:rFonts w:ascii="Times New Roman" w:eastAsia="Times New Roman" w:hAnsi="Times New Roman" w:cs="Times New Roman"/>
        </w:rPr>
      </w:pPr>
    </w:p>
    <w:p w14:paraId="726827FB" w14:textId="77777777" w:rsidR="00231417" w:rsidRDefault="00231417" w:rsidP="00066AD6">
      <w:pPr>
        <w:contextualSpacing/>
        <w:rPr>
          <w:rFonts w:ascii="Times New Roman" w:eastAsia="Times New Roman" w:hAnsi="Times New Roman" w:cs="Times New Roman"/>
        </w:rPr>
      </w:pPr>
      <w:proofErr w:type="spellStart"/>
      <w:r w:rsidRPr="00E66B6D">
        <w:rPr>
          <w:rFonts w:ascii="Courier New" w:hAnsi="Courier New" w:cs="Courier New"/>
        </w:rPr>
        <w:t>FloridaKeys&amp;ShelfWQ_in</w:t>
      </w:r>
      <w:proofErr w:type="spellEnd"/>
      <w:r w:rsidRPr="00E66B6D">
        <w:rPr>
          <w:rFonts w:ascii="Courier New" w:hAnsi="Courier New" w:cs="Courier New"/>
        </w:rPr>
        <w:t xml:space="preserve"> uM_TargetSitesAllYears.csv</w:t>
      </w:r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</w:t>
      </w:r>
      <w:r>
        <w:rPr>
          <w:rFonts w:ascii="Times New Roman" w:eastAsia="Times New Roman" w:hAnsi="Times New Roman" w:cs="Times New Roman"/>
        </w:rPr>
        <w:t xml:space="preserve">raw environmental data sourced from the </w:t>
      </w:r>
      <w:r w:rsidRPr="00AC5411">
        <w:rPr>
          <w:rFonts w:ascii="Times New Roman" w:hAnsi="Times New Roman" w:cs="Times New Roman"/>
        </w:rPr>
        <w:t xml:space="preserve">Southeast Environmental Research Center, Florida International University (SERC-FIU) Water Quality Monitoring Project for the Water Quality Protection Program of the Florida Keys National Marine Sanctuary which is supported by EPA Agreement #X994621-94-0 and NOAA Agreement #NA09NOS4260253. </w:t>
      </w:r>
      <w:r>
        <w:rPr>
          <w:rFonts w:ascii="Times New Roman" w:hAnsi="Times New Roman" w:cs="Times New Roman"/>
        </w:rPr>
        <w:t>This data is</w:t>
      </w:r>
      <w:r>
        <w:rPr>
          <w:rFonts w:ascii="Times New Roman" w:eastAsia="Times New Roman" w:hAnsi="Times New Roman" w:cs="Times New Roman"/>
        </w:rPr>
        <w:t xml:space="preserve"> in comma-separated format and can be used as an input file for the </w:t>
      </w:r>
      <w:proofErr w:type="spellStart"/>
      <w:r w:rsidRPr="00231417"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ascii="Times New Roman" w:eastAsia="Times New Roman" w:hAnsi="Times New Roman" w:cs="Times New Roman"/>
        </w:rPr>
        <w:t xml:space="preserve"> script.</w:t>
      </w:r>
    </w:p>
    <w:p w14:paraId="20D2B79B" w14:textId="77777777" w:rsidR="00231417" w:rsidRDefault="00231417" w:rsidP="00066AD6">
      <w:pPr>
        <w:contextualSpacing/>
        <w:rPr>
          <w:rFonts w:ascii="Times New Roman" w:eastAsia="Times New Roman" w:hAnsi="Times New Roman" w:cs="Times New Roman"/>
        </w:rPr>
      </w:pPr>
    </w:p>
    <w:p w14:paraId="4EDA6CAE" w14:textId="77777777" w:rsidR="00231417" w:rsidRDefault="00231417" w:rsidP="00066AD6">
      <w:pPr>
        <w:contextualSpacing/>
        <w:rPr>
          <w:rFonts w:ascii="Times New Roman" w:eastAsia="Times New Roman" w:hAnsi="Times New Roman" w:cs="Times New Roman"/>
        </w:rPr>
      </w:pPr>
      <w:r w:rsidRPr="00E66B6D">
        <w:rPr>
          <w:rFonts w:ascii="Courier New" w:hAnsi="Courier New" w:cs="Courier New"/>
        </w:rPr>
        <w:t>FloridaKeys&amp;ShelfWQ_uM_WholeDataset.csv</w:t>
      </w:r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</w:t>
      </w:r>
      <w:r>
        <w:rPr>
          <w:rFonts w:ascii="Times New Roman" w:eastAsia="Times New Roman" w:hAnsi="Times New Roman" w:cs="Times New Roman"/>
        </w:rPr>
        <w:t xml:space="preserve">raw environmental data sourced from the </w:t>
      </w:r>
      <w:r w:rsidRPr="00AC5411">
        <w:rPr>
          <w:rFonts w:ascii="Times New Roman" w:hAnsi="Times New Roman" w:cs="Times New Roman"/>
        </w:rPr>
        <w:t xml:space="preserve">Southeast Environmental Research Center, Florida International University (SERC-FIU) Water Quality Monitoring Project for the Water Quality Protection Program of the Florida Keys National Marine Sanctuary which is supported by EPA Agreement #X994621-94-0 and NOAA Agreement #NA09NOS4260253. </w:t>
      </w:r>
      <w:r>
        <w:rPr>
          <w:rFonts w:ascii="Times New Roman" w:hAnsi="Times New Roman" w:cs="Times New Roman"/>
        </w:rPr>
        <w:t>This data is</w:t>
      </w:r>
      <w:r>
        <w:rPr>
          <w:rFonts w:ascii="Times New Roman" w:eastAsia="Times New Roman" w:hAnsi="Times New Roman" w:cs="Times New Roman"/>
        </w:rPr>
        <w:t xml:space="preserve"> in comma-separated format and can be used as an input file for the </w:t>
      </w:r>
      <w:proofErr w:type="spellStart"/>
      <w:r w:rsidRPr="00231417"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ascii="Times New Roman" w:eastAsia="Times New Roman" w:hAnsi="Times New Roman" w:cs="Times New Roman"/>
        </w:rPr>
        <w:t xml:space="preserve"> script.</w:t>
      </w:r>
    </w:p>
    <w:p w14:paraId="2C8831F8" w14:textId="77777777" w:rsidR="00231417" w:rsidRDefault="00231417" w:rsidP="00066AD6">
      <w:pPr>
        <w:contextualSpacing/>
        <w:rPr>
          <w:rFonts w:ascii="Times New Roman" w:eastAsia="Times New Roman" w:hAnsi="Times New Roman" w:cs="Times New Roman"/>
        </w:rPr>
      </w:pPr>
    </w:p>
    <w:p w14:paraId="7FF1BA00" w14:textId="77777777" w:rsidR="00231417" w:rsidRDefault="00231417" w:rsidP="00066AD6">
      <w:pPr>
        <w:contextualSpacing/>
        <w:rPr>
          <w:rFonts w:ascii="Times New Roman" w:eastAsia="Times New Roman" w:hAnsi="Times New Roman" w:cs="Times New Roman"/>
        </w:rPr>
      </w:pPr>
      <w:r w:rsidRPr="00E66B6D">
        <w:rPr>
          <w:rFonts w:ascii="Courier New" w:hAnsi="Courier New" w:cs="Courier New"/>
        </w:rPr>
        <w:t>Keys4wayReplicatesSERCdata.csv</w:t>
      </w:r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</w:t>
      </w:r>
      <w:r>
        <w:rPr>
          <w:rFonts w:ascii="Times New Roman" w:eastAsia="Times New Roman" w:hAnsi="Times New Roman" w:cs="Times New Roman"/>
        </w:rPr>
        <w:t xml:space="preserve">raw environmental data 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 xml:space="preserve">water quality data from the Lower Florida Keys 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and 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was extracted from the SERC-FIU dataset to create two series of non-overlapping four-site groups (N=4 four-site groups per series) replicating the transplant design as shown in Figure 1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 of the associated publication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. Series A corresponds to the following sets of monitoring stations, listed in order of “in”, “off”, “in-</w:t>
      </w:r>
      <w:proofErr w:type="spellStart"/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nov</w:t>
      </w:r>
      <w:proofErr w:type="spellEnd"/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”, “off-</w:t>
      </w:r>
      <w:proofErr w:type="spellStart"/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nov</w:t>
      </w:r>
      <w:proofErr w:type="spellEnd"/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”: (274, 276, 271, 273</w:t>
      </w:r>
      <w:proofErr w:type="gramStart"/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) ;</w:t>
      </w:r>
      <w:proofErr w:type="gramEnd"/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 xml:space="preserve"> (268, 270, 266, 267) ; (260, 263, 257, 259) ; (254, 256, 250, 252) while series B corresponds to (277, 279, 274, 276) ; (271, 273, 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268, 270) ; (266, 267, 260, 263) ; (257, 259, 254, 256) (http://serc.fiu.edu/wqmnetwork/FKNMS-CD/lowkeys.htm).</w:t>
      </w:r>
      <w:r w:rsidRPr="00AC5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data is</w:t>
      </w:r>
      <w:r>
        <w:rPr>
          <w:rFonts w:ascii="Times New Roman" w:eastAsia="Times New Roman" w:hAnsi="Times New Roman" w:cs="Times New Roman"/>
        </w:rPr>
        <w:t xml:space="preserve"> in comma-separated format and can be used as an input file for the </w:t>
      </w:r>
      <w:proofErr w:type="spellStart"/>
      <w:r w:rsidRPr="00231417"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ascii="Times New Roman" w:eastAsia="Times New Roman" w:hAnsi="Times New Roman" w:cs="Times New Roman"/>
        </w:rPr>
        <w:t xml:space="preserve"> script.</w:t>
      </w:r>
    </w:p>
    <w:p w14:paraId="16002E73" w14:textId="77777777" w:rsidR="00A10C18" w:rsidRDefault="00A10C18" w:rsidP="00066AD6">
      <w:pPr>
        <w:contextualSpacing/>
        <w:rPr>
          <w:rFonts w:ascii="Times New Roman" w:eastAsia="Times New Roman" w:hAnsi="Times New Roman" w:cs="Times New Roman"/>
        </w:rPr>
      </w:pPr>
    </w:p>
    <w:p w14:paraId="2002A900" w14:textId="6DF9E230" w:rsidR="00A10C18" w:rsidRDefault="00A10C18" w:rsidP="00066AD6">
      <w:pPr>
        <w:contextualSpacing/>
        <w:rPr>
          <w:rFonts w:ascii="Times New Roman" w:eastAsia="Times New Roman" w:hAnsi="Times New Roman" w:cs="Times New Roman"/>
        </w:rPr>
      </w:pPr>
      <w:r w:rsidRPr="00E66B6D">
        <w:rPr>
          <w:rFonts w:ascii="Courier New" w:hAnsi="Courier New" w:cs="Courier New"/>
        </w:rPr>
        <w:t>MeanEnvDataAnalysis.csv</w:t>
      </w:r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</w:t>
      </w:r>
      <w:r>
        <w:rPr>
          <w:rFonts w:ascii="Times New Roman" w:eastAsia="Times New Roman" w:hAnsi="Times New Roman" w:cs="Times New Roman"/>
        </w:rPr>
        <w:t xml:space="preserve">means of environmental data 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 xml:space="preserve">water quality data from the Lower 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and Middle 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 xml:space="preserve">Florida Keys 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and 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lang w:eastAsia="en-AU"/>
        </w:rPr>
        <w:t>generated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 xml:space="preserve"> from the SERC-FIU dataset.</w:t>
      </w:r>
      <w:r w:rsidRPr="00AC5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data is</w:t>
      </w:r>
      <w:r>
        <w:rPr>
          <w:rFonts w:ascii="Times New Roman" w:eastAsia="Times New Roman" w:hAnsi="Times New Roman" w:cs="Times New Roman"/>
        </w:rPr>
        <w:t xml:space="preserve"> in comma-separated format and can be used as an input file for the </w:t>
      </w:r>
      <w:proofErr w:type="spellStart"/>
      <w:r w:rsidRPr="00231417"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ascii="Times New Roman" w:eastAsia="Times New Roman" w:hAnsi="Times New Roman" w:cs="Times New Roman"/>
        </w:rPr>
        <w:t xml:space="preserve"> script.</w:t>
      </w:r>
    </w:p>
    <w:p w14:paraId="77799A11" w14:textId="77777777" w:rsidR="00231417" w:rsidRDefault="00231417" w:rsidP="00066AD6">
      <w:pPr>
        <w:contextualSpacing/>
        <w:rPr>
          <w:rFonts w:ascii="Times New Roman" w:eastAsia="Times New Roman" w:hAnsi="Times New Roman" w:cs="Times New Roman"/>
        </w:rPr>
      </w:pPr>
    </w:p>
    <w:p w14:paraId="0F1878FD" w14:textId="77777777" w:rsidR="00231417" w:rsidRDefault="00231417" w:rsidP="00231417">
      <w:pPr>
        <w:contextualSpacing/>
        <w:rPr>
          <w:rFonts w:ascii="Times New Roman" w:eastAsia="Times New Roman" w:hAnsi="Times New Roman" w:cs="Times New Roman"/>
        </w:rPr>
      </w:pPr>
      <w:r w:rsidRPr="00E66B6D">
        <w:rPr>
          <w:rFonts w:ascii="Courier New" w:hAnsi="Courier New" w:cs="Courier New"/>
        </w:rPr>
        <w:t>LowTempLogger.csv</w:t>
      </w:r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</w:t>
      </w:r>
      <w:r>
        <w:rPr>
          <w:rFonts w:ascii="Times New Roman" w:eastAsia="Times New Roman" w:hAnsi="Times New Roman" w:cs="Times New Roman"/>
        </w:rPr>
        <w:t>raw temperature logger data from the four sites in the Lower Florida Keys as described in the associated publication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.</w:t>
      </w:r>
      <w:r w:rsidRPr="00AC5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data is</w:t>
      </w:r>
      <w:r>
        <w:rPr>
          <w:rFonts w:ascii="Times New Roman" w:eastAsia="Times New Roman" w:hAnsi="Times New Roman" w:cs="Times New Roman"/>
        </w:rPr>
        <w:t xml:space="preserve"> in comma-separated format and can be used as an input file for the </w:t>
      </w:r>
      <w:proofErr w:type="spellStart"/>
      <w:r w:rsidRPr="00231417"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ascii="Times New Roman" w:eastAsia="Times New Roman" w:hAnsi="Times New Roman" w:cs="Times New Roman"/>
        </w:rPr>
        <w:t xml:space="preserve"> script.</w:t>
      </w:r>
    </w:p>
    <w:p w14:paraId="2DB2F01F" w14:textId="77777777" w:rsidR="00A10C18" w:rsidRDefault="00A10C18" w:rsidP="00231417">
      <w:pPr>
        <w:contextualSpacing/>
        <w:rPr>
          <w:rFonts w:ascii="Times New Roman" w:eastAsia="Times New Roman" w:hAnsi="Times New Roman" w:cs="Times New Roman"/>
        </w:rPr>
      </w:pPr>
    </w:p>
    <w:p w14:paraId="44B2AAD4" w14:textId="21241B6D" w:rsidR="00A10C18" w:rsidRDefault="00A10C18" w:rsidP="00231417">
      <w:pPr>
        <w:contextualSpacing/>
        <w:rPr>
          <w:rFonts w:ascii="Times New Roman" w:eastAsia="Times New Roman" w:hAnsi="Times New Roman" w:cs="Times New Roman"/>
        </w:rPr>
      </w:pPr>
      <w:r w:rsidRPr="00E66B6D">
        <w:rPr>
          <w:rFonts w:ascii="Courier New" w:hAnsi="Courier New" w:cs="Courier New"/>
        </w:rPr>
        <w:t>MidTempLogger_MatchToLowKeys.csv</w:t>
      </w:r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</w:t>
      </w:r>
      <w:r>
        <w:rPr>
          <w:rFonts w:ascii="Times New Roman" w:eastAsia="Times New Roman" w:hAnsi="Times New Roman" w:cs="Times New Roman"/>
        </w:rPr>
        <w:t>raw temperature logger data from the four sites in the Middle Florida Keys as described in the associated publication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.</w:t>
      </w:r>
      <w:r w:rsidRPr="00AC5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data is</w:t>
      </w:r>
      <w:r>
        <w:rPr>
          <w:rFonts w:ascii="Times New Roman" w:eastAsia="Times New Roman" w:hAnsi="Times New Roman" w:cs="Times New Roman"/>
        </w:rPr>
        <w:t xml:space="preserve"> in comma-separated format and can be used as an input file for the </w:t>
      </w:r>
      <w:proofErr w:type="spellStart"/>
      <w:r w:rsidRPr="00231417"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ascii="Times New Roman" w:eastAsia="Times New Roman" w:hAnsi="Times New Roman" w:cs="Times New Roman"/>
        </w:rPr>
        <w:t xml:space="preserve"> script.</w:t>
      </w:r>
    </w:p>
    <w:p w14:paraId="0A5C21F9" w14:textId="77777777" w:rsidR="00A10C18" w:rsidRDefault="00A10C18" w:rsidP="00231417">
      <w:pPr>
        <w:contextualSpacing/>
        <w:rPr>
          <w:rFonts w:ascii="Times New Roman" w:eastAsia="Times New Roman" w:hAnsi="Times New Roman" w:cs="Times New Roman"/>
        </w:rPr>
      </w:pPr>
    </w:p>
    <w:p w14:paraId="0B900F79" w14:textId="55B8CDBF" w:rsidR="00A10C18" w:rsidRDefault="00A10C18" w:rsidP="00231417">
      <w:pPr>
        <w:contextualSpacing/>
        <w:rPr>
          <w:rFonts w:eastAsia="Times New Roman" w:cs="Times New Roman"/>
        </w:rPr>
      </w:pPr>
      <w:r w:rsidRPr="00E66B6D">
        <w:rPr>
          <w:rFonts w:ascii="Courier New" w:hAnsi="Courier New" w:cs="Courier New"/>
        </w:rPr>
        <w:t>TradeoffsGrid.csv</w:t>
      </w:r>
      <w:r>
        <w:rPr>
          <w:rFonts w:eastAsia="Times New Roman" w:cs="Times New Roman"/>
        </w:rPr>
        <w:t xml:space="preserve"> </w:t>
      </w:r>
      <w:r w:rsidRPr="00E66B6D">
        <w:rPr>
          <w:rFonts w:ascii="Times New Roman" w:eastAsia="Times New Roman" w:hAnsi="Times New Roman" w:cs="Times New Roman"/>
        </w:rPr>
        <w:t xml:space="preserve">contains </w:t>
      </w:r>
      <w:r>
        <w:rPr>
          <w:rFonts w:ascii="Times New Roman" w:eastAsia="Times New Roman" w:hAnsi="Times New Roman" w:cs="Times New Roman"/>
        </w:rPr>
        <w:t xml:space="preserve">calculations of </w:t>
      </w:r>
      <w:r>
        <w:rPr>
          <w:rFonts w:ascii="Times New Roman" w:hAnsi="Times New Roman" w:cs="Times New Roman"/>
        </w:rPr>
        <w:t>t</w:t>
      </w:r>
      <w:r w:rsidRPr="00AC5411">
        <w:rPr>
          <w:rFonts w:ascii="Times New Roman" w:hAnsi="Times New Roman" w:cs="Times New Roman"/>
        </w:rPr>
        <w:t>he magnitude of fitness trade-offs, as qua</w:t>
      </w:r>
      <w:r>
        <w:rPr>
          <w:rFonts w:ascii="Times New Roman" w:hAnsi="Times New Roman" w:cs="Times New Roman"/>
        </w:rPr>
        <w:t>ntified by percent weight gain. I</w:t>
      </w:r>
      <w:r w:rsidRPr="00AC5411">
        <w:rPr>
          <w:rFonts w:ascii="Times New Roman" w:hAnsi="Times New Roman" w:cs="Times New Roman"/>
        </w:rPr>
        <w:t>t describes the correlation between the fitness advantage of a focal population at its native reef site (relative fitness in the native environment, i.e. “home”) and the fitness advantage of the population at a non-native site (relative fitness in the non-native environment, i.e. “cross-channel” and “along-shore”)</w:t>
      </w:r>
      <w:proofErr w:type="gramStart"/>
      <w:r w:rsidRPr="00AC5411">
        <w:rPr>
          <w:rFonts w:ascii="Times New Roman" w:hAnsi="Times New Roman" w:cs="Times New Roman"/>
        </w:rPr>
        <w:t>.</w:t>
      </w:r>
      <w:r w:rsidRPr="00AC5411">
        <w:rPr>
          <w:rFonts w:ascii="Times New Roman" w:eastAsia="Times New Roman" w:hAnsi="Times New Roman" w:cs="Times New Roman"/>
          <w:color w:val="000000"/>
          <w:lang w:eastAsia="en-AU"/>
        </w:rPr>
        <w:t>.</w:t>
      </w:r>
      <w:proofErr w:type="gramEnd"/>
      <w:r w:rsidRPr="00AC5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data is</w:t>
      </w:r>
      <w:r>
        <w:rPr>
          <w:rFonts w:ascii="Times New Roman" w:eastAsia="Times New Roman" w:hAnsi="Times New Roman" w:cs="Times New Roman"/>
        </w:rPr>
        <w:t xml:space="preserve"> in comma-separated format and can be used as an input file for the </w:t>
      </w:r>
      <w:proofErr w:type="spellStart"/>
      <w:r w:rsidRPr="00231417">
        <w:rPr>
          <w:rFonts w:ascii="Courier New" w:eastAsia="Times New Roman" w:hAnsi="Courier New" w:cs="Courier New"/>
        </w:rPr>
        <w:t>Analyses_final.r</w:t>
      </w:r>
      <w:proofErr w:type="spellEnd"/>
      <w:r>
        <w:rPr>
          <w:rFonts w:ascii="Times New Roman" w:eastAsia="Times New Roman" w:hAnsi="Times New Roman" w:cs="Times New Roman"/>
        </w:rPr>
        <w:t xml:space="preserve"> script.</w:t>
      </w:r>
    </w:p>
    <w:p w14:paraId="70F17BC6" w14:textId="77777777" w:rsidR="00E66B6D" w:rsidRDefault="00E66B6D" w:rsidP="00066AD6">
      <w:pPr>
        <w:contextualSpacing/>
        <w:rPr>
          <w:rFonts w:eastAsia="Times New Roman" w:cs="Times New Roman"/>
        </w:rPr>
      </w:pPr>
      <w:bookmarkStart w:id="3" w:name="_GoBack"/>
      <w:bookmarkEnd w:id="3"/>
    </w:p>
    <w:p w14:paraId="7B2656C8" w14:textId="77777777" w:rsidR="00066AD6" w:rsidRDefault="005F61A2" w:rsidP="00066AD6">
      <w:pPr>
        <w:contextualSpacing/>
      </w:pPr>
      <w:r>
        <w:pict w14:anchorId="0F22FAB8">
          <v:rect id="_x0000_i1029" style="width:0;height:1.5pt" o:hralign="center" o:hrstd="t" o:hr="t" fillcolor="#aca899" stroked="f"/>
        </w:pict>
      </w:r>
    </w:p>
    <w:p w14:paraId="04A716DC" w14:textId="77777777" w:rsidR="00190B30" w:rsidRDefault="00190B30">
      <w:pPr>
        <w:contextualSpacing/>
      </w:pPr>
    </w:p>
    <w:sectPr w:rsidR="00190B30" w:rsidSect="0019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D6"/>
    <w:rsid w:val="00066AD6"/>
    <w:rsid w:val="00190B30"/>
    <w:rsid w:val="00231417"/>
    <w:rsid w:val="005E11B7"/>
    <w:rsid w:val="005F61A2"/>
    <w:rsid w:val="00A10C18"/>
    <w:rsid w:val="00C91960"/>
    <w:rsid w:val="00E66B6D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F8B4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A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A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bert.almanza@utexa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Macintosh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Bain</dc:creator>
  <cp:keywords/>
  <dc:description/>
  <cp:lastModifiedBy>Carly Kenkel</cp:lastModifiedBy>
  <cp:revision>3</cp:revision>
  <cp:lastPrinted>2014-02-13T21:42:00Z</cp:lastPrinted>
  <dcterms:created xsi:type="dcterms:W3CDTF">2015-06-09T00:03:00Z</dcterms:created>
  <dcterms:modified xsi:type="dcterms:W3CDTF">2015-06-25T02:38:00Z</dcterms:modified>
</cp:coreProperties>
</file>