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DB7D" w14:textId="7AC9B579" w:rsidR="00F73877" w:rsidRDefault="04D17775" w:rsidP="00F73877">
      <w:pPr>
        <w:spacing w:after="0" w:line="480" w:lineRule="auto"/>
        <w:jc w:val="center"/>
        <w:rPr>
          <w:sz w:val="28"/>
          <w:szCs w:val="28"/>
        </w:rPr>
      </w:pPr>
      <w:r w:rsidRPr="04D17775">
        <w:rPr>
          <w:rFonts w:eastAsiaTheme="minorEastAsia"/>
          <w:sz w:val="28"/>
          <w:szCs w:val="28"/>
        </w:rPr>
        <w:t>A new phylogeny of Stegosauria (Dinosauria, Ornithischia)</w:t>
      </w:r>
    </w:p>
    <w:p w14:paraId="2743CD48" w14:textId="78013E4D" w:rsidR="00F73877" w:rsidRPr="00355064" w:rsidRDefault="04D17775" w:rsidP="00F73877">
      <w:pPr>
        <w:spacing w:after="0" w:line="480" w:lineRule="auto"/>
        <w:jc w:val="center"/>
        <w:rPr>
          <w:sz w:val="28"/>
          <w:szCs w:val="28"/>
        </w:rPr>
      </w:pPr>
      <w:r w:rsidRPr="04D17775">
        <w:rPr>
          <w:rFonts w:eastAsiaTheme="minorEastAsia"/>
          <w:sz w:val="28"/>
          <w:szCs w:val="28"/>
        </w:rPr>
        <w:t>Online Supplementary Material</w:t>
      </w:r>
    </w:p>
    <w:p w14:paraId="4BBD2BF7" w14:textId="77777777" w:rsidR="00F73877" w:rsidRPr="00692AEC" w:rsidRDefault="00F73877" w:rsidP="00F73877">
      <w:pPr>
        <w:spacing w:after="0" w:line="480" w:lineRule="auto"/>
        <w:jc w:val="center"/>
        <w:rPr>
          <w:sz w:val="24"/>
          <w:szCs w:val="24"/>
        </w:rPr>
      </w:pPr>
    </w:p>
    <w:p w14:paraId="334C8F9A" w14:textId="77777777" w:rsidR="00F73877" w:rsidRPr="00692AEC" w:rsidRDefault="04D17775" w:rsidP="00F73877">
      <w:pPr>
        <w:spacing w:after="0" w:line="480" w:lineRule="auto"/>
        <w:jc w:val="center"/>
        <w:rPr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>THOMAS J. RAVEN</w:t>
      </w:r>
      <w:r w:rsidRPr="04D17775">
        <w:rPr>
          <w:rFonts w:eastAsiaTheme="minorEastAsia"/>
          <w:sz w:val="24"/>
          <w:szCs w:val="24"/>
          <w:vertAlign w:val="superscript"/>
        </w:rPr>
        <w:t>1</w:t>
      </w:r>
      <w:r w:rsidRPr="04D17775">
        <w:rPr>
          <w:rFonts w:eastAsiaTheme="minorEastAsia"/>
          <w:sz w:val="24"/>
          <w:szCs w:val="24"/>
        </w:rPr>
        <w:t xml:space="preserve"> AND SUSANNAH C. R. MAIDMENT</w:t>
      </w:r>
      <w:r w:rsidRPr="04D17775">
        <w:rPr>
          <w:rFonts w:eastAsiaTheme="minorEastAsia"/>
          <w:sz w:val="24"/>
          <w:szCs w:val="24"/>
          <w:vertAlign w:val="superscript"/>
        </w:rPr>
        <w:t>1</w:t>
      </w:r>
      <w:proofErr w:type="gramStart"/>
      <w:r w:rsidRPr="04D17775">
        <w:rPr>
          <w:rFonts w:eastAsiaTheme="minorEastAsia"/>
          <w:sz w:val="24"/>
          <w:szCs w:val="24"/>
          <w:vertAlign w:val="superscript"/>
        </w:rPr>
        <w:t>,2</w:t>
      </w:r>
      <w:proofErr w:type="gramEnd"/>
      <w:r w:rsidRPr="04D17775">
        <w:rPr>
          <w:rFonts w:eastAsiaTheme="minorEastAsia"/>
          <w:sz w:val="24"/>
          <w:szCs w:val="24"/>
        </w:rPr>
        <w:t>*</w:t>
      </w:r>
    </w:p>
    <w:p w14:paraId="1B2DDDDD" w14:textId="77777777" w:rsidR="00F73877" w:rsidRPr="00692AEC" w:rsidRDefault="00F73877" w:rsidP="00F73877">
      <w:pPr>
        <w:spacing w:after="0" w:line="480" w:lineRule="auto"/>
        <w:jc w:val="center"/>
        <w:rPr>
          <w:sz w:val="24"/>
          <w:szCs w:val="24"/>
        </w:rPr>
      </w:pPr>
    </w:p>
    <w:p w14:paraId="49A535BC" w14:textId="77777777" w:rsidR="00F73877" w:rsidRPr="00692AEC" w:rsidRDefault="04D17775" w:rsidP="00F73877">
      <w:pPr>
        <w:spacing w:after="0" w:line="480" w:lineRule="auto"/>
        <w:jc w:val="center"/>
        <w:rPr>
          <w:sz w:val="24"/>
          <w:szCs w:val="24"/>
        </w:rPr>
      </w:pPr>
      <w:r w:rsidRPr="04D17775">
        <w:rPr>
          <w:rFonts w:eastAsiaTheme="minorEastAsia"/>
          <w:sz w:val="24"/>
          <w:szCs w:val="24"/>
          <w:vertAlign w:val="superscript"/>
        </w:rPr>
        <w:t>1</w:t>
      </w:r>
      <w:r w:rsidRPr="04D17775">
        <w:rPr>
          <w:rFonts w:eastAsiaTheme="minorEastAsia"/>
          <w:sz w:val="24"/>
          <w:szCs w:val="24"/>
        </w:rPr>
        <w:t xml:space="preserve">Department of Earth Science and Engineering, Imperial College London, South Kensington Campus, London SW7 2AZ, United Kingdom, </w:t>
      </w:r>
      <w:hyperlink r:id="rId5">
        <w:r w:rsidRPr="04D17775">
          <w:rPr>
            <w:rStyle w:val="Hyperlink"/>
            <w:rFonts w:eastAsiaTheme="minorEastAsia"/>
            <w:sz w:val="24"/>
            <w:szCs w:val="24"/>
          </w:rPr>
          <w:t>tom.raven13@imperial.ac.uk</w:t>
        </w:r>
      </w:hyperlink>
      <w:r w:rsidRPr="04D17775">
        <w:rPr>
          <w:rFonts w:eastAsiaTheme="minorEastAsia"/>
          <w:sz w:val="24"/>
          <w:szCs w:val="24"/>
        </w:rPr>
        <w:t>;</w:t>
      </w:r>
    </w:p>
    <w:p w14:paraId="620B4DF4" w14:textId="77777777" w:rsidR="00F73877" w:rsidRPr="00692AEC" w:rsidRDefault="00F73877" w:rsidP="00F73877">
      <w:pPr>
        <w:spacing w:after="0" w:line="480" w:lineRule="auto"/>
        <w:jc w:val="center"/>
        <w:rPr>
          <w:sz w:val="24"/>
          <w:szCs w:val="24"/>
        </w:rPr>
      </w:pPr>
    </w:p>
    <w:p w14:paraId="66BA6F9E" w14:textId="77777777" w:rsidR="00F73877" w:rsidRPr="00692AEC" w:rsidRDefault="04D17775" w:rsidP="00F73877">
      <w:pPr>
        <w:spacing w:after="0" w:line="480" w:lineRule="auto"/>
        <w:jc w:val="center"/>
        <w:rPr>
          <w:sz w:val="24"/>
          <w:szCs w:val="24"/>
        </w:rPr>
      </w:pPr>
      <w:r w:rsidRPr="04D17775">
        <w:rPr>
          <w:rFonts w:eastAsiaTheme="minorEastAsia"/>
          <w:sz w:val="24"/>
          <w:szCs w:val="24"/>
          <w:vertAlign w:val="superscript"/>
        </w:rPr>
        <w:t>2</w:t>
      </w:r>
      <w:r w:rsidRPr="04D17775">
        <w:rPr>
          <w:rFonts w:eastAsiaTheme="minorEastAsia"/>
          <w:sz w:val="24"/>
          <w:szCs w:val="24"/>
        </w:rPr>
        <w:t xml:space="preserve">Current address: School of Environment and Technology, University of Brighton, Lewes Road, Brighton BN2 4GJ, United Kingdom, </w:t>
      </w:r>
      <w:hyperlink r:id="rId6">
        <w:r w:rsidRPr="04D17775">
          <w:rPr>
            <w:rStyle w:val="Hyperlink"/>
            <w:rFonts w:eastAsiaTheme="minorEastAsia"/>
            <w:sz w:val="24"/>
            <w:szCs w:val="24"/>
          </w:rPr>
          <w:t>s.maidment@brighton.ac.uk</w:t>
        </w:r>
      </w:hyperlink>
      <w:r w:rsidRPr="04D17775">
        <w:rPr>
          <w:rFonts w:eastAsiaTheme="minorEastAsia"/>
          <w:sz w:val="24"/>
          <w:szCs w:val="24"/>
        </w:rPr>
        <w:t xml:space="preserve"> </w:t>
      </w:r>
    </w:p>
    <w:p w14:paraId="1958E268" w14:textId="77777777" w:rsidR="00F73877" w:rsidRPr="00692AEC" w:rsidRDefault="00F73877" w:rsidP="00F73877">
      <w:pPr>
        <w:spacing w:after="0" w:line="480" w:lineRule="auto"/>
        <w:jc w:val="center"/>
        <w:rPr>
          <w:sz w:val="24"/>
          <w:szCs w:val="24"/>
        </w:rPr>
      </w:pPr>
    </w:p>
    <w:p w14:paraId="01F279BD" w14:textId="77777777" w:rsidR="00F73877" w:rsidRPr="00692AEC" w:rsidRDefault="04D17775" w:rsidP="00F73877">
      <w:pPr>
        <w:spacing w:after="0" w:line="480" w:lineRule="auto"/>
        <w:rPr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>RH: RAVEN AND MAIDMENT—A NEW STEGOSAUR PHYLOGENY</w:t>
      </w:r>
    </w:p>
    <w:p w14:paraId="4E3505DA" w14:textId="77777777" w:rsidR="00F73877" w:rsidRPr="00692AEC" w:rsidRDefault="00F73877" w:rsidP="00F73877">
      <w:pPr>
        <w:spacing w:after="0" w:line="480" w:lineRule="auto"/>
        <w:rPr>
          <w:sz w:val="24"/>
          <w:szCs w:val="24"/>
        </w:rPr>
      </w:pPr>
    </w:p>
    <w:p w14:paraId="632E4CE5" w14:textId="518499BA" w:rsidR="00F73877" w:rsidRDefault="04D17775" w:rsidP="00F73877">
      <w:pPr>
        <w:spacing w:after="0" w:line="480" w:lineRule="auto"/>
        <w:rPr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>* Corresponding author</w:t>
      </w:r>
    </w:p>
    <w:p w14:paraId="670A4857" w14:textId="375D0F35" w:rsidR="00F73877" w:rsidRDefault="00F73877" w:rsidP="00F73877">
      <w:pPr>
        <w:spacing w:after="0" w:line="480" w:lineRule="auto"/>
        <w:rPr>
          <w:sz w:val="24"/>
          <w:szCs w:val="24"/>
        </w:rPr>
      </w:pPr>
    </w:p>
    <w:p w14:paraId="01DF212D" w14:textId="4E6B12D1" w:rsidR="00F73877" w:rsidRDefault="00F73877" w:rsidP="00F73877">
      <w:pPr>
        <w:spacing w:after="0" w:line="480" w:lineRule="auto"/>
        <w:rPr>
          <w:sz w:val="24"/>
          <w:szCs w:val="24"/>
        </w:rPr>
      </w:pPr>
    </w:p>
    <w:p w14:paraId="3B16CD33" w14:textId="40AF7950" w:rsidR="2A0D81F9" w:rsidRDefault="2A0D81F9" w:rsidP="0A01F121">
      <w:pPr>
        <w:spacing w:after="0" w:line="480" w:lineRule="auto"/>
      </w:pPr>
    </w:p>
    <w:p w14:paraId="3B165A3E" w14:textId="162A352E" w:rsidR="2A0D81F9" w:rsidRDefault="2A0D81F9" w:rsidP="0A01F121">
      <w:pPr>
        <w:spacing w:after="0" w:line="480" w:lineRule="auto"/>
      </w:pPr>
    </w:p>
    <w:p w14:paraId="0D9093CF" w14:textId="6DDDC20A" w:rsidR="2A0D81F9" w:rsidRDefault="2A0D81F9" w:rsidP="0A01F121">
      <w:pPr>
        <w:spacing w:after="0" w:line="480" w:lineRule="auto"/>
      </w:pPr>
    </w:p>
    <w:p w14:paraId="0710653F" w14:textId="700C86CF" w:rsidR="2A0D81F9" w:rsidRDefault="2A0D81F9" w:rsidP="0A01F121">
      <w:pPr>
        <w:spacing w:after="0" w:line="480" w:lineRule="auto"/>
      </w:pPr>
    </w:p>
    <w:p w14:paraId="129E7F58" w14:textId="12253834" w:rsidR="2A0D81F9" w:rsidRDefault="2A0D81F9" w:rsidP="0A01F121">
      <w:pPr>
        <w:spacing w:after="0" w:line="480" w:lineRule="auto"/>
      </w:pPr>
    </w:p>
    <w:p w14:paraId="507BC42C" w14:textId="489BCC34" w:rsidR="2A0D81F9" w:rsidRDefault="2A0D81F9" w:rsidP="0A01F121">
      <w:pPr>
        <w:spacing w:after="0" w:line="480" w:lineRule="auto"/>
      </w:pPr>
    </w:p>
    <w:p w14:paraId="5ACE4474" w14:textId="299C42E5" w:rsidR="2A0D81F9" w:rsidRDefault="2A0D81F9" w:rsidP="0A01F121">
      <w:pPr>
        <w:spacing w:after="0" w:line="480" w:lineRule="auto"/>
      </w:pPr>
    </w:p>
    <w:p w14:paraId="5A5309D6" w14:textId="37451962" w:rsidR="2A0D81F9" w:rsidRDefault="2A0D81F9" w:rsidP="0A01F121">
      <w:pPr>
        <w:spacing w:after="0" w:line="480" w:lineRule="auto"/>
      </w:pPr>
    </w:p>
    <w:p w14:paraId="387E5EEB" w14:textId="7A6B9568" w:rsidR="2A0D81F9" w:rsidRDefault="2A0D81F9" w:rsidP="0A01F121">
      <w:pPr>
        <w:spacing w:after="0" w:line="480" w:lineRule="auto"/>
      </w:pPr>
    </w:p>
    <w:p w14:paraId="2C42C313" w14:textId="13849762" w:rsidR="2A0D81F9" w:rsidRDefault="04D17775" w:rsidP="0A01F121">
      <w:pPr>
        <w:spacing w:after="0" w:line="480" w:lineRule="auto"/>
      </w:pPr>
      <w:r w:rsidRPr="04D17775">
        <w:rPr>
          <w:rFonts w:eastAsiaTheme="minorEastAsia"/>
          <w:sz w:val="24"/>
          <w:szCs w:val="24"/>
        </w:rPr>
        <w:t>APPENDIX S1: CHARACTER LIST</w:t>
      </w:r>
    </w:p>
    <w:p w14:paraId="7D9F1737" w14:textId="58F084BF" w:rsidR="2A0D81F9" w:rsidRDefault="04D17775" w:rsidP="0A01F121">
      <w:pPr>
        <w:spacing w:after="0" w:line="480" w:lineRule="auto"/>
      </w:pPr>
      <w:r w:rsidRPr="04D17775">
        <w:rPr>
          <w:rFonts w:eastAsiaTheme="minorEastAsia"/>
          <w:sz w:val="24"/>
          <w:szCs w:val="24"/>
        </w:rPr>
        <w:t xml:space="preserve">      1. Snout, depth: depth to length ratio of maxilla coded as continuous. </w:t>
      </w:r>
    </w:p>
    <w:p w14:paraId="27270C41" w14:textId="5FD3BC29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2. Teeth: number coded as meristic. </w:t>
      </w:r>
    </w:p>
    <w:p w14:paraId="51BBBE4F" w14:textId="3195EAE6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3. Teeth: Number of denticles on mesial side of maxillary teeth. </w:t>
      </w:r>
    </w:p>
    <w:p w14:paraId="3C4D40C7" w14:textId="30543560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4. Premaxilla: Height to length ratio of subnarial portion coded as continuous.</w:t>
      </w:r>
    </w:p>
    <w:p w14:paraId="51F732F9" w14:textId="137FE3AF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5. Cervical vertebrae: number coded as meristic.</w:t>
      </w:r>
    </w:p>
    <w:p w14:paraId="134BDDDC" w14:textId="01682F6C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6. Dorsal vertebrae: neural arch to neural canal height ratio as continuous.</w:t>
      </w:r>
    </w:p>
    <w:p w14:paraId="46D17751" w14:textId="158F5C1B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7. Dorsal vertebrae: centrum height to neural arch height ratio coded continuously. </w:t>
      </w:r>
    </w:p>
    <w:p w14:paraId="5E8B50EE" w14:textId="39564D96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8. Dorsal vertebrae: centrum height to neural arch height ratio coded continuously.</w:t>
      </w:r>
    </w:p>
    <w:p w14:paraId="56FB3103" w14:textId="6585E9EE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9. Dorsal vertebrae: number coded as meristic.</w:t>
      </w:r>
    </w:p>
    <w:p w14:paraId="4C0BBFBE" w14:textId="3F7C69E9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10. Scapula: proximal plate area to coracoid area ratio coded continuously.</w:t>
      </w:r>
    </w:p>
    <w:p w14:paraId="68C169FF" w14:textId="3F22AE43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11.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: ratio of width of distal end to minimum shaft width coded continuously. </w:t>
      </w:r>
    </w:p>
    <w:p w14:paraId="541FA6F3" w14:textId="3A0BFFF0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12.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: ratio of transverse width of distal end to length coded continuously. </w:t>
      </w:r>
    </w:p>
    <w:p w14:paraId="398E9EFA" w14:textId="5B7D01C1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13.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: anterior iliac process length to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coded continuously. </w:t>
      </w:r>
    </w:p>
    <w:p w14:paraId="0D75A2A4" w14:textId="54FBAB3F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14. Ulna: proximal width to length ratio coded continuously. </w:t>
      </w:r>
    </w:p>
    <w:p w14:paraId="04539D2F" w14:textId="4752CF02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15. Ratio of ulna length to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coded continuously. </w:t>
      </w:r>
    </w:p>
    <w:p w14:paraId="28CA8B2C" w14:textId="078DE511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16. Ratio of radius length to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coded continuously. </w:t>
      </w:r>
    </w:p>
    <w:p w14:paraId="2FEDEC08" w14:textId="3EBA705B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17. Metacarpal II to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ratio coded continuously. </w:t>
      </w:r>
    </w:p>
    <w:p w14:paraId="5EF67FAE" w14:textId="6B3E0870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18. Ilium: anterior iliac process to acetabular length ratio coded continuously. </w:t>
      </w:r>
    </w:p>
    <w:p w14:paraId="62E6D796" w14:textId="308261D6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19. Ilium: ratio of acetabular length to </w:t>
      </w:r>
      <w:proofErr w:type="spellStart"/>
      <w:r w:rsidRPr="04D17775">
        <w:rPr>
          <w:rFonts w:eastAsiaTheme="minorEastAsia"/>
          <w:sz w:val="24"/>
          <w:szCs w:val="24"/>
        </w:rPr>
        <w:t>dorsoventral</w:t>
      </w:r>
      <w:proofErr w:type="spellEnd"/>
      <w:r w:rsidRPr="04D17775">
        <w:rPr>
          <w:rFonts w:eastAsiaTheme="minorEastAsia"/>
          <w:sz w:val="24"/>
          <w:szCs w:val="24"/>
        </w:rPr>
        <w:t xml:space="preserve"> height of pubic peduncle of ilium coded continuously.</w:t>
      </w:r>
    </w:p>
    <w:p w14:paraId="586AF1B2" w14:textId="5AD9D2B8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20. Pubis: </w:t>
      </w:r>
      <w:proofErr w:type="spellStart"/>
      <w:r w:rsidRPr="04D17775">
        <w:rPr>
          <w:rFonts w:eastAsiaTheme="minorEastAsia"/>
          <w:sz w:val="24"/>
          <w:szCs w:val="24"/>
        </w:rPr>
        <w:t>prepubis</w:t>
      </w:r>
      <w:proofErr w:type="spellEnd"/>
      <w:r w:rsidRPr="04D17775">
        <w:rPr>
          <w:rFonts w:eastAsiaTheme="minorEastAsia"/>
          <w:sz w:val="24"/>
          <w:szCs w:val="24"/>
        </w:rPr>
        <w:t xml:space="preserve"> to </w:t>
      </w:r>
      <w:proofErr w:type="spellStart"/>
      <w:r w:rsidRPr="04D17775">
        <w:rPr>
          <w:rFonts w:eastAsiaTheme="minorEastAsia"/>
          <w:sz w:val="24"/>
          <w:szCs w:val="24"/>
        </w:rPr>
        <w:t>postpubis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ratio coded continuously.</w:t>
      </w:r>
    </w:p>
    <w:p w14:paraId="08C002FA" w14:textId="476237E4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21. Pubis: </w:t>
      </w:r>
      <w:proofErr w:type="spellStart"/>
      <w:r w:rsidRPr="04D17775">
        <w:rPr>
          <w:rFonts w:eastAsiaTheme="minorEastAsia"/>
          <w:sz w:val="24"/>
          <w:szCs w:val="24"/>
        </w:rPr>
        <w:t>postpubis</w:t>
      </w:r>
      <w:proofErr w:type="spellEnd"/>
      <w:r w:rsidRPr="04D17775">
        <w:rPr>
          <w:rFonts w:eastAsiaTheme="minorEastAsia"/>
          <w:sz w:val="24"/>
          <w:szCs w:val="24"/>
        </w:rPr>
        <w:t xml:space="preserve"> to acetabular length ratio coded continuously.</w:t>
      </w:r>
    </w:p>
    <w:p w14:paraId="3B7DD24E" w14:textId="45198109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22. Femur: length to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ratio coded continuously. </w:t>
      </w:r>
    </w:p>
    <w:p w14:paraId="7CCCA0C4" w14:textId="14BD32C9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23. Femur: length to tibia length ratio continuously. </w:t>
      </w:r>
    </w:p>
    <w:p w14:paraId="747689CF" w14:textId="34E95F71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24. Metatarsal IV: ratio of length to width coded as continuous. Maximum length and maximum widths used. </w:t>
      </w:r>
    </w:p>
    <w:p w14:paraId="0DD6102F" w14:textId="5B7E200A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25. Skull, overall shape in posterior view: deeper than wide (0); wider than deep (1).</w:t>
      </w:r>
    </w:p>
    <w:p w14:paraId="1896ED45" w14:textId="312BE4A4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lastRenderedPageBreak/>
        <w:t xml:space="preserve">26. Premaxilla: process projecting </w:t>
      </w:r>
      <w:proofErr w:type="spellStart"/>
      <w:r w:rsidRPr="04D17775">
        <w:rPr>
          <w:rFonts w:eastAsiaTheme="minorEastAsia"/>
          <w:sz w:val="24"/>
          <w:szCs w:val="24"/>
        </w:rPr>
        <w:t>caudodorsally</w:t>
      </w:r>
      <w:proofErr w:type="spellEnd"/>
      <w:r w:rsidRPr="04D17775">
        <w:rPr>
          <w:rFonts w:eastAsiaTheme="minorEastAsia"/>
          <w:sz w:val="24"/>
          <w:szCs w:val="24"/>
        </w:rPr>
        <w:t xml:space="preserve"> from </w:t>
      </w:r>
      <w:proofErr w:type="spellStart"/>
      <w:r w:rsidRPr="04D17775">
        <w:rPr>
          <w:rFonts w:eastAsiaTheme="minorEastAsia"/>
          <w:sz w:val="24"/>
          <w:szCs w:val="24"/>
        </w:rPr>
        <w:t>caudolateral</w:t>
      </w:r>
      <w:proofErr w:type="spellEnd"/>
      <w:r w:rsidRPr="04D17775">
        <w:rPr>
          <w:rFonts w:eastAsiaTheme="minorEastAsia"/>
          <w:sz w:val="24"/>
          <w:szCs w:val="24"/>
        </w:rPr>
        <w:t xml:space="preserve"> corner - gracile (0); robust (1).</w:t>
      </w:r>
    </w:p>
    <w:p w14:paraId="7C08C166" w14:textId="28C7DCE7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27. Premaxilla: </w:t>
      </w:r>
      <w:proofErr w:type="spellStart"/>
      <w:r w:rsidRPr="04D17775">
        <w:rPr>
          <w:rFonts w:eastAsiaTheme="minorEastAsia"/>
          <w:sz w:val="24"/>
          <w:szCs w:val="24"/>
        </w:rPr>
        <w:t>Caudodorsally</w:t>
      </w:r>
      <w:proofErr w:type="spellEnd"/>
      <w:r w:rsidRPr="04D17775">
        <w:rPr>
          <w:rFonts w:eastAsiaTheme="minorEastAsia"/>
          <w:sz w:val="24"/>
          <w:szCs w:val="24"/>
        </w:rPr>
        <w:t xml:space="preserve"> projecting process from craniomedial border extends dorsally to be- </w:t>
      </w:r>
      <w:proofErr w:type="spellStart"/>
      <w:r w:rsidRPr="04D17775">
        <w:rPr>
          <w:rFonts w:eastAsiaTheme="minorEastAsia"/>
          <w:sz w:val="24"/>
          <w:szCs w:val="24"/>
        </w:rPr>
        <w:t>visibile</w:t>
      </w:r>
      <w:proofErr w:type="spellEnd"/>
      <w:r w:rsidRPr="04D17775">
        <w:rPr>
          <w:rFonts w:eastAsiaTheme="minorEastAsia"/>
          <w:sz w:val="24"/>
          <w:szCs w:val="24"/>
        </w:rPr>
        <w:t xml:space="preserve"> on skull roof in dorsal view (0); not visible on skull roof (1).</w:t>
      </w:r>
    </w:p>
    <w:p w14:paraId="33940AA3" w14:textId="6D8E58AA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28. Premaxilla: Broad ‘V’ or ‘U’ shaped notch between premaxillae on the midline absent (0); present (1).</w:t>
      </w:r>
    </w:p>
    <w:p w14:paraId="16B2EAB3" w14:textId="4BC76A03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29. Maxilla: tooth row inset medially from the lateral surface of the maxilla absent (0); present (1).</w:t>
      </w:r>
    </w:p>
    <w:p w14:paraId="461987FF" w14:textId="225C5461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30. Lacrimal: contacts prefrontal (0); doesn’t contact prefrontal (1).</w:t>
      </w:r>
    </w:p>
    <w:p w14:paraId="2CF7B3A5" w14:textId="070C6233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31. Frontals: </w:t>
      </w:r>
      <w:proofErr w:type="spellStart"/>
      <w:r w:rsidRPr="04D17775">
        <w:rPr>
          <w:rFonts w:eastAsiaTheme="minorEastAsia"/>
          <w:sz w:val="24"/>
          <w:szCs w:val="24"/>
        </w:rPr>
        <w:t>rostrocaudally</w:t>
      </w:r>
      <w:proofErr w:type="spellEnd"/>
      <w:r w:rsidRPr="04D17775">
        <w:rPr>
          <w:rFonts w:eastAsiaTheme="minorEastAsia"/>
          <w:sz w:val="24"/>
          <w:szCs w:val="24"/>
        </w:rPr>
        <w:t xml:space="preserve"> longer than wide transversely (0); wider than long (1).</w:t>
      </w:r>
    </w:p>
    <w:p w14:paraId="3C939AEA" w14:textId="5CFC82EF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32. Frontals: form the dorsal rim of the orbit (0); supraorbital elements form the dorsal rim of the orbit (1).</w:t>
      </w:r>
    </w:p>
    <w:p w14:paraId="5E3F54E9" w14:textId="04B9EE48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33. Parietals, dorsal surface: convex (0); flat (1).</w:t>
      </w:r>
    </w:p>
    <w:p w14:paraId="38C6959E" w14:textId="7D016A9E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34. Quadrate: fossa/fenestra absent (0); present (1).</w:t>
      </w:r>
    </w:p>
    <w:p w14:paraId="0FC78B4D" w14:textId="61CABE64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35. Quadrate: proximal head strongly transversely compressed, absent (0); present (1)</w:t>
      </w:r>
    </w:p>
    <w:p w14:paraId="79A420F0" w14:textId="60286539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36. Quadrate: head is strongly arched posteriorly relative to the shaft, absent (0); present (1).</w:t>
      </w:r>
    </w:p>
    <w:p w14:paraId="457F197C" w14:textId="23996C8C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37. Quadrate: axis extending through condyles in posterior view orientated transversely (0); orientated strongly ventromedially (1).</w:t>
      </w:r>
    </w:p>
    <w:p w14:paraId="7394AE7B" w14:textId="60ECEFDE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38. Quadrate: contact with </w:t>
      </w:r>
      <w:proofErr w:type="spellStart"/>
      <w:r w:rsidRPr="04D17775">
        <w:rPr>
          <w:rFonts w:eastAsiaTheme="minorEastAsia"/>
          <w:sz w:val="24"/>
          <w:szCs w:val="24"/>
        </w:rPr>
        <w:t>paroccipital</w:t>
      </w:r>
      <w:proofErr w:type="spellEnd"/>
      <w:r w:rsidRPr="04D17775">
        <w:rPr>
          <w:rFonts w:eastAsiaTheme="minorEastAsia"/>
          <w:sz w:val="24"/>
          <w:szCs w:val="24"/>
        </w:rPr>
        <w:t xml:space="preserve"> process unfused (0); fused (1).</w:t>
      </w:r>
    </w:p>
    <w:p w14:paraId="72791D5E" w14:textId="3B7D479A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39. Quadrate: lateral ramus present (0); absent (1).</w:t>
      </w:r>
    </w:p>
    <w:p w14:paraId="1E2B24C9" w14:textId="05E4E197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40. Quadratojugal: rectangular shape (0); possesses dorsal process that extends to craniolateral surface of quadrate in lateral view (1).</w:t>
      </w:r>
    </w:p>
    <w:p w14:paraId="7D555019" w14:textId="00EEA087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41. </w:t>
      </w:r>
      <w:proofErr w:type="spellStart"/>
      <w:r w:rsidRPr="04D17775">
        <w:rPr>
          <w:rFonts w:eastAsiaTheme="minorEastAsia"/>
          <w:sz w:val="24"/>
          <w:szCs w:val="24"/>
        </w:rPr>
        <w:t>Basioccipital</w:t>
      </w:r>
      <w:proofErr w:type="spellEnd"/>
      <w:r w:rsidRPr="04D17775">
        <w:rPr>
          <w:rFonts w:eastAsiaTheme="minorEastAsia"/>
          <w:sz w:val="24"/>
          <w:szCs w:val="24"/>
        </w:rPr>
        <w:t xml:space="preserve">: exit for </w:t>
      </w:r>
      <w:proofErr w:type="spellStart"/>
      <w:r w:rsidRPr="04D17775">
        <w:rPr>
          <w:rFonts w:eastAsiaTheme="minorEastAsia"/>
          <w:sz w:val="24"/>
          <w:szCs w:val="24"/>
        </w:rPr>
        <w:t>vagus</w:t>
      </w:r>
      <w:proofErr w:type="spellEnd"/>
      <w:r w:rsidRPr="04D17775">
        <w:rPr>
          <w:rFonts w:eastAsiaTheme="minorEastAsia"/>
          <w:sz w:val="24"/>
          <w:szCs w:val="24"/>
        </w:rPr>
        <w:t xml:space="preserve"> nerve braincase: posterior surface (0); lateral surface (</w:t>
      </w:r>
      <w:proofErr w:type="spellStart"/>
      <w:r w:rsidRPr="04D17775">
        <w:rPr>
          <w:rFonts w:eastAsiaTheme="minorEastAsia"/>
          <w:sz w:val="24"/>
          <w:szCs w:val="24"/>
        </w:rPr>
        <w:t>metotic</w:t>
      </w:r>
      <w:proofErr w:type="spellEnd"/>
      <w:r w:rsidRPr="04D17775">
        <w:rPr>
          <w:rFonts w:eastAsiaTheme="minorEastAsia"/>
          <w:sz w:val="24"/>
          <w:szCs w:val="24"/>
        </w:rPr>
        <w:t xml:space="preserve"> fissure) (1).</w:t>
      </w:r>
    </w:p>
    <w:p w14:paraId="1ABC23F9" w14:textId="2A2F9755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42. Jaw joint: ventral to tooth row (0); level with tooth row (1).</w:t>
      </w:r>
    </w:p>
    <w:p w14:paraId="163072A7" w14:textId="05185C3C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43. Dentary: postdentary bones greater in </w:t>
      </w:r>
      <w:proofErr w:type="spellStart"/>
      <w:r w:rsidRPr="04D17775">
        <w:rPr>
          <w:rFonts w:eastAsiaTheme="minorEastAsia"/>
          <w:sz w:val="24"/>
          <w:szCs w:val="24"/>
        </w:rPr>
        <w:t>rostrocaudal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than dentary (0); shorter (1).</w:t>
      </w:r>
    </w:p>
    <w:p w14:paraId="6E837438" w14:textId="79A4ECCD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44. Dentary: tooth row in lateral view visible (0); not visible (1).</w:t>
      </w:r>
    </w:p>
    <w:p w14:paraId="2886E5C7" w14:textId="1A4402EC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45. Dentary: tooth alveoli face dorsally (0); </w:t>
      </w:r>
      <w:proofErr w:type="spellStart"/>
      <w:r w:rsidRPr="04D17775">
        <w:rPr>
          <w:rFonts w:eastAsiaTheme="minorEastAsia"/>
          <w:sz w:val="24"/>
          <w:szCs w:val="24"/>
        </w:rPr>
        <w:t>dorsomedially</w:t>
      </w:r>
      <w:proofErr w:type="spellEnd"/>
      <w:r w:rsidRPr="04D17775">
        <w:rPr>
          <w:rFonts w:eastAsiaTheme="minorEastAsia"/>
          <w:sz w:val="24"/>
          <w:szCs w:val="24"/>
        </w:rPr>
        <w:t xml:space="preserve"> (1).</w:t>
      </w:r>
    </w:p>
    <w:p w14:paraId="620C7569" w14:textId="2A642512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46. Dentary: tooth row in lateral view straight (0); sinuous (1).</w:t>
      </w:r>
    </w:p>
    <w:p w14:paraId="552DAFF5" w14:textId="520934CE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47. Tooth crowns: striations not confluent with denticles (0); confluent with denticles (1).</w:t>
      </w:r>
    </w:p>
    <w:p w14:paraId="3085B789" w14:textId="37FBD741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lastRenderedPageBreak/>
        <w:t>48. Tooth crowns: asymmetric (0); symmetric (1).</w:t>
      </w:r>
    </w:p>
    <w:p w14:paraId="7AE80903" w14:textId="1B5F4481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49. Teeth: diastema between predentary facet on the dentary and first tooth present (0); absent (1).</w:t>
      </w:r>
    </w:p>
    <w:p w14:paraId="4A0F4F54" w14:textId="2552DF23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50. Premaxillary teeth: present (0); absent (1).</w:t>
      </w:r>
    </w:p>
    <w:p w14:paraId="0178BE77" w14:textId="1891978F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51. Maxillary teeth: cingulum absent (0); present (1).</w:t>
      </w:r>
    </w:p>
    <w:p w14:paraId="337BB382" w14:textId="6758904F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52. Skull roof: cortical remodelling absent (0); present (1).</w:t>
      </w:r>
    </w:p>
    <w:p w14:paraId="2BD59AE8" w14:textId="1A4F2E07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53. Skull roof: cortical remodelling present in only some bones (0); present in all bones, along with the fusion of dermal ossifications, so that the </w:t>
      </w:r>
      <w:proofErr w:type="spellStart"/>
      <w:r w:rsidRPr="04D17775">
        <w:rPr>
          <w:rFonts w:eastAsiaTheme="minorEastAsia"/>
          <w:sz w:val="24"/>
          <w:szCs w:val="24"/>
        </w:rPr>
        <w:t>antorbital</w:t>
      </w:r>
      <w:proofErr w:type="spellEnd"/>
      <w:r w:rsidRPr="04D17775">
        <w:rPr>
          <w:rFonts w:eastAsiaTheme="minorEastAsia"/>
          <w:sz w:val="24"/>
          <w:szCs w:val="24"/>
        </w:rPr>
        <w:t xml:space="preserve"> and </w:t>
      </w:r>
      <w:proofErr w:type="spellStart"/>
      <w:r w:rsidRPr="04D17775">
        <w:rPr>
          <w:rFonts w:eastAsiaTheme="minorEastAsia"/>
          <w:sz w:val="24"/>
          <w:szCs w:val="24"/>
        </w:rPr>
        <w:t>supratemporal</w:t>
      </w:r>
      <w:proofErr w:type="spellEnd"/>
      <w:r w:rsidRPr="04D17775">
        <w:rPr>
          <w:rFonts w:eastAsiaTheme="minorEastAsia"/>
          <w:sz w:val="24"/>
          <w:szCs w:val="24"/>
        </w:rPr>
        <w:t xml:space="preserve"> fenestrae are closed (1).</w:t>
      </w:r>
    </w:p>
    <w:p w14:paraId="61298B3F" w14:textId="1DFE0481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54. Axis: neural spine triangular in lateral view (0); sub-rectangular in lateral view (1).</w:t>
      </w:r>
    </w:p>
    <w:p w14:paraId="1BB4BE6F" w14:textId="7CF5D0C8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55. Axis: ventral margin in lateral view flat (0); concave (1). </w:t>
      </w:r>
    </w:p>
    <w:p w14:paraId="1347386F" w14:textId="50B296AA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56. CV3: centrum ventral margin straight (0); concave upwards (1).</w:t>
      </w:r>
    </w:p>
    <w:p w14:paraId="0C63FE94" w14:textId="71A05FEF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57. Cervical vertebrae: longer </w:t>
      </w:r>
      <w:proofErr w:type="spellStart"/>
      <w:r w:rsidRPr="04D17775">
        <w:rPr>
          <w:rFonts w:eastAsiaTheme="minorEastAsia"/>
          <w:sz w:val="24"/>
          <w:szCs w:val="24"/>
        </w:rPr>
        <w:t>anterposteriorly</w:t>
      </w:r>
      <w:proofErr w:type="spellEnd"/>
      <w:r w:rsidRPr="04D17775">
        <w:rPr>
          <w:rFonts w:eastAsiaTheme="minorEastAsia"/>
          <w:sz w:val="24"/>
          <w:szCs w:val="24"/>
        </w:rPr>
        <w:t xml:space="preserve"> than wide transversely (0); wider than long (1).</w:t>
      </w:r>
    </w:p>
    <w:p w14:paraId="055740B9" w14:textId="1D019B05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58. Posterior cervical vertebrae: </w:t>
      </w:r>
      <w:proofErr w:type="spellStart"/>
      <w:r w:rsidRPr="04D17775">
        <w:rPr>
          <w:rFonts w:eastAsiaTheme="minorEastAsia"/>
          <w:sz w:val="24"/>
          <w:szCs w:val="24"/>
        </w:rPr>
        <w:t>postzygapophyses</w:t>
      </w:r>
      <w:proofErr w:type="spellEnd"/>
      <w:r w:rsidRPr="04D17775">
        <w:rPr>
          <w:rFonts w:eastAsiaTheme="minorEastAsia"/>
          <w:sz w:val="24"/>
          <w:szCs w:val="24"/>
        </w:rPr>
        <w:t xml:space="preserve"> not greatly elongated (0); greatly elongated and project over the back of the posterior centrum facet (1).</w:t>
      </w:r>
    </w:p>
    <w:p w14:paraId="04052F4C" w14:textId="7FF7D14F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59. Anterior dorsal vertebrae: prezygapophyses are separated and face each other dorsally (0); joined ventrally and face </w:t>
      </w:r>
      <w:proofErr w:type="spellStart"/>
      <w:r w:rsidRPr="04D17775">
        <w:rPr>
          <w:rFonts w:eastAsiaTheme="minorEastAsia"/>
          <w:sz w:val="24"/>
          <w:szCs w:val="24"/>
        </w:rPr>
        <w:t>dorsomedially</w:t>
      </w:r>
      <w:proofErr w:type="spellEnd"/>
      <w:r w:rsidRPr="04D17775">
        <w:rPr>
          <w:rFonts w:eastAsiaTheme="minorEastAsia"/>
          <w:sz w:val="24"/>
          <w:szCs w:val="24"/>
        </w:rPr>
        <w:t xml:space="preserve"> (1). </w:t>
      </w:r>
    </w:p>
    <w:p w14:paraId="6D9DED7A" w14:textId="56341348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60. Dorsal vertebrae: cranial and caudal articular facets on </w:t>
      </w:r>
      <w:proofErr w:type="spellStart"/>
      <w:r w:rsidRPr="04D17775">
        <w:rPr>
          <w:rFonts w:eastAsiaTheme="minorEastAsia"/>
          <w:sz w:val="24"/>
          <w:szCs w:val="24"/>
        </w:rPr>
        <w:t>centra</w:t>
      </w:r>
      <w:proofErr w:type="spellEnd"/>
      <w:r w:rsidRPr="04D17775">
        <w:rPr>
          <w:rFonts w:eastAsiaTheme="minorEastAsia"/>
          <w:sz w:val="24"/>
          <w:szCs w:val="24"/>
        </w:rPr>
        <w:t xml:space="preserve"> flat to slightly concave (0); strongly convex (1).</w:t>
      </w:r>
    </w:p>
    <w:p w14:paraId="24C807C1" w14:textId="3ECF56D7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61. Dorsal vertebrae: all </w:t>
      </w:r>
      <w:proofErr w:type="spellStart"/>
      <w:r w:rsidRPr="04D17775">
        <w:rPr>
          <w:rFonts w:eastAsiaTheme="minorEastAsia"/>
          <w:sz w:val="24"/>
          <w:szCs w:val="24"/>
        </w:rPr>
        <w:t>centra</w:t>
      </w:r>
      <w:proofErr w:type="spellEnd"/>
      <w:r w:rsidRPr="04D17775">
        <w:rPr>
          <w:rFonts w:eastAsiaTheme="minorEastAsia"/>
          <w:sz w:val="24"/>
          <w:szCs w:val="24"/>
        </w:rPr>
        <w:t xml:space="preserve"> longer than wide (0); wider than long (1).</w:t>
      </w:r>
    </w:p>
    <w:p w14:paraId="165CE121" w14:textId="285BD7FB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62. Dorsal vertebrae: transverse processes project approximately horizontally (0); at a high angle to the horizontal (1).</w:t>
      </w:r>
    </w:p>
    <w:p w14:paraId="621C442D" w14:textId="20C33360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 xml:space="preserve">63. </w:t>
      </w:r>
      <w:proofErr w:type="spellStart"/>
      <w:r w:rsidRPr="04D17775">
        <w:rPr>
          <w:rFonts w:eastAsiaTheme="minorEastAsia"/>
          <w:sz w:val="24"/>
          <w:szCs w:val="24"/>
        </w:rPr>
        <w:t>Dorsasacral</w:t>
      </w:r>
      <w:proofErr w:type="spellEnd"/>
      <w:r w:rsidRPr="04D17775">
        <w:rPr>
          <w:rFonts w:eastAsiaTheme="minorEastAsia"/>
          <w:sz w:val="24"/>
          <w:szCs w:val="24"/>
        </w:rPr>
        <w:t xml:space="preserve"> vertebrae ribs: don’t fuse (0); fuse to dorsal margins of first true sacral vertebrae (1); fuse to medial margin of preacetabular process of ilium (2).</w:t>
      </w:r>
    </w:p>
    <w:p w14:paraId="30063988" w14:textId="79D9F26A" w:rsidR="009B5741" w:rsidRPr="009B5741" w:rsidRDefault="04D17775" w:rsidP="009B5741">
      <w:pPr>
        <w:ind w:left="567" w:hanging="207"/>
        <w:jc w:val="both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>64. Sacral rod vertebrae: keel present (0); absent (1).</w:t>
      </w:r>
    </w:p>
    <w:p w14:paraId="044C7412" w14:textId="15432864" w:rsidR="009B5741" w:rsidRDefault="04D17775" w:rsidP="009B5741">
      <w:pPr>
        <w:ind w:left="567" w:hanging="207"/>
        <w:jc w:val="both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 xml:space="preserve">65. Anterior caudal vertebrae: dorsal process on transverse process absent (0); present </w:t>
      </w:r>
      <w:r w:rsidR="009B5741">
        <w:rPr>
          <w:rFonts w:eastAsiaTheme="minorEastAsia"/>
          <w:sz w:val="24"/>
          <w:szCs w:val="24"/>
        </w:rPr>
        <w:t>(1).</w:t>
      </w:r>
    </w:p>
    <w:p w14:paraId="3935CECF" w14:textId="08C99ABA" w:rsidR="009B5741" w:rsidRDefault="009B5741" w:rsidP="009B5741">
      <w:pPr>
        <w:ind w:left="567" w:hanging="20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66. Anterior caudal vertebrae: dorsal process transverse process proximal to centrum (0); distal to centrum (2). </w:t>
      </w:r>
    </w:p>
    <w:p w14:paraId="1EB6264D" w14:textId="22044A40" w:rsidR="2A0D81F9" w:rsidRPr="009B5741" w:rsidRDefault="009B5741" w:rsidP="009B5741">
      <w:pPr>
        <w:ind w:left="567" w:hanging="20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67. </w:t>
      </w:r>
      <w:r w:rsidR="04D17775" w:rsidRPr="04D17775">
        <w:rPr>
          <w:rFonts w:eastAsiaTheme="minorEastAsia"/>
          <w:sz w:val="24"/>
          <w:szCs w:val="24"/>
        </w:rPr>
        <w:t>Anterior caudal vertebrae: transverse processes on cd3 posteriorly are directed laterally (0); directed strongly ventrally (1).</w:t>
      </w:r>
    </w:p>
    <w:p w14:paraId="03917D6D" w14:textId="5751CC56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68</w:t>
      </w:r>
      <w:r w:rsidR="04D17775" w:rsidRPr="04D17775">
        <w:rPr>
          <w:rFonts w:eastAsiaTheme="minorEastAsia"/>
          <w:sz w:val="24"/>
          <w:szCs w:val="24"/>
        </w:rPr>
        <w:t>. Anterior caudal vertebrae: neural spine height less than or equal to the height of the centrum (0); greater than the height of the centrum (1).</w:t>
      </w:r>
    </w:p>
    <w:p w14:paraId="5184DDB5" w14:textId="6DA89CA6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lastRenderedPageBreak/>
        <w:t>69</w:t>
      </w:r>
      <w:r w:rsidR="04D17775" w:rsidRPr="04D17775">
        <w:rPr>
          <w:rFonts w:eastAsiaTheme="minorEastAsia"/>
          <w:sz w:val="24"/>
          <w:szCs w:val="24"/>
        </w:rPr>
        <w:t>. Anterior caudal vertebrae: bulbous swelling at tops of neural spines absent (0); present (1).</w:t>
      </w:r>
    </w:p>
    <w:p w14:paraId="5BEC9FF9" w14:textId="0FA5A97E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70</w:t>
      </w:r>
      <w:r w:rsidR="04D17775" w:rsidRPr="04D17775">
        <w:rPr>
          <w:rFonts w:eastAsiaTheme="minorEastAsia"/>
          <w:sz w:val="24"/>
          <w:szCs w:val="24"/>
        </w:rPr>
        <w:t>. Caudal vertebrae: prezygapophyses extend craniodorsally (0); extend cranially (1).</w:t>
      </w:r>
    </w:p>
    <w:p w14:paraId="438CA482" w14:textId="56F99317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71</w:t>
      </w:r>
      <w:r w:rsidR="04D17775" w:rsidRPr="04D17775">
        <w:rPr>
          <w:rFonts w:eastAsiaTheme="minorEastAsia"/>
          <w:sz w:val="24"/>
          <w:szCs w:val="24"/>
        </w:rPr>
        <w:t xml:space="preserve">. Caudal vertebrae: </w:t>
      </w:r>
      <w:proofErr w:type="spellStart"/>
      <w:r w:rsidR="04D17775" w:rsidRPr="04D17775">
        <w:rPr>
          <w:rFonts w:eastAsiaTheme="minorEastAsia"/>
          <w:sz w:val="24"/>
          <w:szCs w:val="24"/>
        </w:rPr>
        <w:t>postzygapophyses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extend cranially over caudal articular facet (0); do not (1).</w:t>
      </w:r>
    </w:p>
    <w:p w14:paraId="543F8AEB" w14:textId="13339D4E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72</w:t>
      </w:r>
      <w:r w:rsidR="04D17775" w:rsidRPr="04D17775">
        <w:rPr>
          <w:rFonts w:eastAsiaTheme="minorEastAsia"/>
          <w:sz w:val="24"/>
          <w:szCs w:val="24"/>
        </w:rPr>
        <w:t>. Caudal vertebrae: transverse processes on distal half of tail present (0); absent (1).</w:t>
      </w:r>
    </w:p>
    <w:p w14:paraId="375961E3" w14:textId="653A2170" w:rsidR="2A0D81F9" w:rsidRDefault="04D17775" w:rsidP="2A0D81F9">
      <w:pPr>
        <w:ind w:left="567" w:hanging="207"/>
        <w:jc w:val="both"/>
      </w:pPr>
      <w:r w:rsidRPr="04D17775">
        <w:rPr>
          <w:rFonts w:eastAsiaTheme="minorEastAsia"/>
          <w:sz w:val="24"/>
          <w:szCs w:val="24"/>
        </w:rPr>
        <w:t>7</w:t>
      </w:r>
      <w:r w:rsidR="009B5741">
        <w:rPr>
          <w:rFonts w:eastAsiaTheme="minorEastAsia"/>
          <w:sz w:val="24"/>
          <w:szCs w:val="24"/>
        </w:rPr>
        <w:t>3</w:t>
      </w:r>
      <w:r w:rsidRPr="04D17775">
        <w:rPr>
          <w:rFonts w:eastAsiaTheme="minorEastAsia"/>
          <w:sz w:val="24"/>
          <w:szCs w:val="24"/>
        </w:rPr>
        <w:t>. Caudal vertebrae: neural spines bifurcated (0); not bifurcated (1).</w:t>
      </w:r>
    </w:p>
    <w:p w14:paraId="2D8C49A7" w14:textId="603980F8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74</w:t>
      </w:r>
      <w:r w:rsidR="04D17775" w:rsidRPr="04D17775">
        <w:rPr>
          <w:rFonts w:eastAsiaTheme="minorEastAsia"/>
          <w:sz w:val="24"/>
          <w:szCs w:val="24"/>
        </w:rPr>
        <w:t xml:space="preserve">. Posterior caudal vertebrae: </w:t>
      </w:r>
      <w:proofErr w:type="spellStart"/>
      <w:r w:rsidR="04D17775" w:rsidRPr="04D17775">
        <w:rPr>
          <w:rFonts w:eastAsiaTheme="minorEastAsia"/>
          <w:sz w:val="24"/>
          <w:szCs w:val="24"/>
        </w:rPr>
        <w:t>centra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are elongate (0); equidimensional (1).</w:t>
      </w:r>
    </w:p>
    <w:p w14:paraId="2A24E402" w14:textId="6DB79F5A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75</w:t>
      </w:r>
      <w:r w:rsidR="04D17775" w:rsidRPr="04D17775">
        <w:rPr>
          <w:rFonts w:eastAsiaTheme="minorEastAsia"/>
          <w:sz w:val="24"/>
          <w:szCs w:val="24"/>
        </w:rPr>
        <w:t xml:space="preserve">. Scapula: acromial process in lateral view, convex upwards dorsally (0); quadrilateral with a </w:t>
      </w:r>
      <w:proofErr w:type="spellStart"/>
      <w:r w:rsidR="04D17775" w:rsidRPr="04D17775">
        <w:rPr>
          <w:rFonts w:eastAsiaTheme="minorEastAsia"/>
          <w:sz w:val="24"/>
          <w:szCs w:val="24"/>
        </w:rPr>
        <w:t>posterordorsal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corner (1).</w:t>
      </w:r>
    </w:p>
    <w:p w14:paraId="26488931" w14:textId="386090C1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76</w:t>
      </w:r>
      <w:r w:rsidR="04D17775" w:rsidRPr="04D17775">
        <w:rPr>
          <w:rFonts w:eastAsiaTheme="minorEastAsia"/>
          <w:sz w:val="24"/>
          <w:szCs w:val="24"/>
        </w:rPr>
        <w:t>. Scapula: acromial process projects dorsally (0); projects laterally (1).</w:t>
      </w:r>
    </w:p>
    <w:p w14:paraId="2279C087" w14:textId="294A33FF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77</w:t>
      </w:r>
      <w:r w:rsidR="04D17775" w:rsidRPr="04D17775">
        <w:rPr>
          <w:rFonts w:eastAsiaTheme="minorEastAsia"/>
          <w:sz w:val="24"/>
          <w:szCs w:val="24"/>
        </w:rPr>
        <w:t>. Scapula: blade, distally expanded (0); parallel sided (1).</w:t>
      </w:r>
    </w:p>
    <w:p w14:paraId="6F05EFE9" w14:textId="5014BF14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78</w:t>
      </w:r>
      <w:r w:rsidR="04D17775" w:rsidRPr="04D17775">
        <w:rPr>
          <w:rFonts w:eastAsiaTheme="minorEastAsia"/>
          <w:sz w:val="24"/>
          <w:szCs w:val="24"/>
        </w:rPr>
        <w:t xml:space="preserve">. Coracoid: sub-circular outline (0); </w:t>
      </w:r>
      <w:proofErr w:type="spellStart"/>
      <w:r w:rsidR="04D17775" w:rsidRPr="04D17775">
        <w:rPr>
          <w:rFonts w:eastAsiaTheme="minorEastAsia"/>
          <w:sz w:val="24"/>
          <w:szCs w:val="24"/>
        </w:rPr>
        <w:t>anteroposteriorly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longer than dorsoventrally high (1).</w:t>
      </w:r>
    </w:p>
    <w:p w14:paraId="15CE6809" w14:textId="7E72112A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79</w:t>
      </w:r>
      <w:r w:rsidR="04D17775" w:rsidRPr="04D17775">
        <w:rPr>
          <w:rFonts w:eastAsiaTheme="minorEastAsia"/>
          <w:sz w:val="24"/>
          <w:szCs w:val="24"/>
        </w:rPr>
        <w:t>. Coracoid: in lateral view, foramen present (0); notch present (1).</w:t>
      </w:r>
    </w:p>
    <w:p w14:paraId="42BBA45F" w14:textId="7A2E6652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80</w:t>
      </w:r>
      <w:r w:rsidR="04D17775" w:rsidRPr="04D17775">
        <w:rPr>
          <w:rFonts w:eastAsiaTheme="minorEastAsia"/>
          <w:sz w:val="24"/>
          <w:szCs w:val="24"/>
        </w:rPr>
        <w:t xml:space="preserve">. </w:t>
      </w:r>
      <w:proofErr w:type="spellStart"/>
      <w:r w:rsidR="04D17775" w:rsidRPr="04D17775">
        <w:rPr>
          <w:rFonts w:eastAsiaTheme="minorEastAsia"/>
          <w:sz w:val="24"/>
          <w:szCs w:val="24"/>
        </w:rPr>
        <w:t>Humerus</w:t>
      </w:r>
      <w:proofErr w:type="spellEnd"/>
      <w:r w:rsidR="04D17775" w:rsidRPr="04D17775">
        <w:rPr>
          <w:rFonts w:eastAsiaTheme="minorEastAsia"/>
          <w:sz w:val="24"/>
          <w:szCs w:val="24"/>
        </w:rPr>
        <w:t>: triceps tubercle and descending ridge posterolateral to the deltopectoral crest absent (0); present (1).</w:t>
      </w:r>
    </w:p>
    <w:p w14:paraId="24C974AD" w14:textId="7B6ADA3F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81</w:t>
      </w:r>
      <w:r w:rsidR="04D17775" w:rsidRPr="04D17775">
        <w:rPr>
          <w:rFonts w:eastAsiaTheme="minorEastAsia"/>
          <w:sz w:val="24"/>
          <w:szCs w:val="24"/>
        </w:rPr>
        <w:t>. Radius: expanded transversely at proximal end (0); not expanded (1).</w:t>
      </w:r>
    </w:p>
    <w:p w14:paraId="03026B2B" w14:textId="33A6FFA1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82</w:t>
      </w:r>
      <w:r w:rsidR="04D17775" w:rsidRPr="04D17775">
        <w:rPr>
          <w:rFonts w:eastAsiaTheme="minorEastAsia"/>
          <w:sz w:val="24"/>
          <w:szCs w:val="24"/>
        </w:rPr>
        <w:t>. Metacarpals I and V: shorter than metacarpals II, III and IV (0); longer (1).</w:t>
      </w:r>
    </w:p>
    <w:p w14:paraId="2AE3455D" w14:textId="0A81B9AC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83</w:t>
      </w:r>
      <w:r w:rsidR="04D17775" w:rsidRPr="04D17775">
        <w:rPr>
          <w:rFonts w:eastAsiaTheme="minorEastAsia"/>
          <w:sz w:val="24"/>
          <w:szCs w:val="24"/>
        </w:rPr>
        <w:t xml:space="preserve">. Ungual phalanges: Manual and pedal </w:t>
      </w:r>
      <w:proofErr w:type="spellStart"/>
      <w:r w:rsidR="04D17775" w:rsidRPr="04D17775">
        <w:rPr>
          <w:rFonts w:eastAsiaTheme="minorEastAsia"/>
          <w:sz w:val="24"/>
          <w:szCs w:val="24"/>
        </w:rPr>
        <w:t>unguals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claw–shaped (0); hoof–shaped (1).</w:t>
      </w:r>
    </w:p>
    <w:p w14:paraId="40269EF4" w14:textId="3854DEC7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84</w:t>
      </w:r>
      <w:r w:rsidR="04D17775" w:rsidRPr="04D17775">
        <w:rPr>
          <w:rFonts w:eastAsiaTheme="minorEastAsia"/>
          <w:sz w:val="24"/>
          <w:szCs w:val="24"/>
        </w:rPr>
        <w:t>. Ilium: anterior iliac process lies approximately horizontally (0); strongly angled ventrally (1).</w:t>
      </w:r>
    </w:p>
    <w:p w14:paraId="63D16A7E" w14:textId="4FFC7E0E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85</w:t>
      </w:r>
      <w:r w:rsidR="04D17775" w:rsidRPr="04D17775">
        <w:rPr>
          <w:rFonts w:eastAsiaTheme="minorEastAsia"/>
          <w:sz w:val="24"/>
          <w:szCs w:val="24"/>
        </w:rPr>
        <w:t>. Ilium: anterior iliac process projects roughly parallel to the parasagittal plane (0); diverges widely from the parasagittal plane (1).</w:t>
      </w:r>
    </w:p>
    <w:p w14:paraId="198D26D5" w14:textId="5F3C945D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86</w:t>
      </w:r>
      <w:r w:rsidR="04D17775" w:rsidRPr="04D17775">
        <w:rPr>
          <w:rFonts w:eastAsiaTheme="minorEastAsia"/>
          <w:sz w:val="24"/>
          <w:szCs w:val="24"/>
        </w:rPr>
        <w:t>. Ilium: horizontal lateral enlargement absent (0); present (1).</w:t>
      </w:r>
    </w:p>
    <w:p w14:paraId="01064FE5" w14:textId="5C3905E3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87</w:t>
      </w:r>
      <w:r w:rsidR="04D17775" w:rsidRPr="04D17775">
        <w:rPr>
          <w:rFonts w:eastAsiaTheme="minorEastAsia"/>
          <w:sz w:val="24"/>
          <w:szCs w:val="24"/>
        </w:rPr>
        <w:t>. Ilium: horizontal lateral enlargement incipient (small) (0); large (1).</w:t>
      </w:r>
    </w:p>
    <w:p w14:paraId="1B4DA390" w14:textId="2E57E030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88</w:t>
      </w:r>
      <w:r w:rsidR="04D17775" w:rsidRPr="04D17775">
        <w:rPr>
          <w:rFonts w:eastAsiaTheme="minorEastAsia"/>
          <w:sz w:val="24"/>
          <w:szCs w:val="24"/>
        </w:rPr>
        <w:t>. Ilium: supra–acetabular flange projects at 90 degrees from the anterior iliac process absent (0); present (1).</w:t>
      </w:r>
    </w:p>
    <w:p w14:paraId="7BA3A85B" w14:textId="4C9D08C5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89</w:t>
      </w:r>
      <w:r w:rsidR="04D17775" w:rsidRPr="04D17775">
        <w:rPr>
          <w:rFonts w:eastAsiaTheme="minorEastAsia"/>
          <w:sz w:val="24"/>
          <w:szCs w:val="24"/>
        </w:rPr>
        <w:t>. Ilium: posterior iliac process, distal shape tapers (0); blunt (1).</w:t>
      </w:r>
    </w:p>
    <w:p w14:paraId="0C1A1A6C" w14:textId="50F97C06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90</w:t>
      </w:r>
      <w:r w:rsidR="04D17775" w:rsidRPr="04D17775">
        <w:rPr>
          <w:rFonts w:eastAsiaTheme="minorEastAsia"/>
          <w:sz w:val="24"/>
          <w:szCs w:val="24"/>
        </w:rPr>
        <w:t>. Ilium: medial processes on posterior iliac processes absent (0); present (1).</w:t>
      </w:r>
    </w:p>
    <w:p w14:paraId="760C6DEE" w14:textId="419EB1A0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91</w:t>
      </w:r>
      <w:r w:rsidR="04D17775" w:rsidRPr="04D17775">
        <w:rPr>
          <w:rFonts w:eastAsiaTheme="minorEastAsia"/>
          <w:sz w:val="24"/>
          <w:szCs w:val="24"/>
        </w:rPr>
        <w:t>. Ilium: ventromedial flange backing the acetabulum absent (0); present (1).</w:t>
      </w:r>
    </w:p>
    <w:p w14:paraId="4C42E2E1" w14:textId="2E9D1936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lastRenderedPageBreak/>
        <w:t>92</w:t>
      </w:r>
      <w:r w:rsidR="04D17775" w:rsidRPr="04D17775">
        <w:rPr>
          <w:rFonts w:eastAsiaTheme="minorEastAsia"/>
          <w:sz w:val="24"/>
          <w:szCs w:val="24"/>
        </w:rPr>
        <w:t>. Ilium: preacetabular process has inverted C-shaped cross section that is laterally convex and medially concave (0); does not i.e. transversely compressed (1).</w:t>
      </w:r>
    </w:p>
    <w:p w14:paraId="4BE2174B" w14:textId="46D53244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93</w:t>
      </w:r>
      <w:r w:rsidR="04D17775" w:rsidRPr="04D17775">
        <w:rPr>
          <w:rFonts w:eastAsiaTheme="minorEastAsia"/>
          <w:sz w:val="24"/>
          <w:szCs w:val="24"/>
        </w:rPr>
        <w:t xml:space="preserve">. </w:t>
      </w:r>
      <w:proofErr w:type="spellStart"/>
      <w:r w:rsidR="04D17775" w:rsidRPr="04D17775">
        <w:rPr>
          <w:rFonts w:eastAsiaTheme="minorEastAsia"/>
          <w:sz w:val="24"/>
          <w:szCs w:val="24"/>
        </w:rPr>
        <w:t>Ilio</w:t>
      </w:r>
      <w:proofErr w:type="spellEnd"/>
      <w:r w:rsidR="04D17775" w:rsidRPr="04D17775">
        <w:rPr>
          <w:rFonts w:eastAsiaTheme="minorEastAsia"/>
          <w:sz w:val="24"/>
          <w:szCs w:val="24"/>
        </w:rPr>
        <w:t>–sacral block: Five or more sacral vertebrae (0); four or fewer sacral vertebrae (1).</w:t>
      </w:r>
    </w:p>
    <w:p w14:paraId="5E26B379" w14:textId="2D731F61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94</w:t>
      </w:r>
      <w:r w:rsidR="04D17775" w:rsidRPr="04D17775">
        <w:rPr>
          <w:rFonts w:eastAsiaTheme="minorEastAsia"/>
          <w:sz w:val="24"/>
          <w:szCs w:val="24"/>
        </w:rPr>
        <w:t xml:space="preserve">. </w:t>
      </w:r>
      <w:proofErr w:type="spellStart"/>
      <w:r w:rsidR="04D17775" w:rsidRPr="04D17775">
        <w:rPr>
          <w:rFonts w:eastAsiaTheme="minorEastAsia"/>
          <w:sz w:val="24"/>
          <w:szCs w:val="24"/>
        </w:rPr>
        <w:t>Ilio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–sacral block: Posterior sacral rib angled laterally (0); </w:t>
      </w:r>
      <w:proofErr w:type="spellStart"/>
      <w:r w:rsidR="04D17775" w:rsidRPr="04D17775">
        <w:rPr>
          <w:rFonts w:eastAsiaTheme="minorEastAsia"/>
          <w:sz w:val="24"/>
          <w:szCs w:val="24"/>
        </w:rPr>
        <w:t>posterolaterally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(1).</w:t>
      </w:r>
    </w:p>
    <w:p w14:paraId="5C6EE2B4" w14:textId="50BC38CD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95</w:t>
      </w:r>
      <w:r w:rsidR="04D17775" w:rsidRPr="04D17775">
        <w:rPr>
          <w:rFonts w:eastAsiaTheme="minorEastAsia"/>
          <w:sz w:val="24"/>
          <w:szCs w:val="24"/>
        </w:rPr>
        <w:t xml:space="preserve">. </w:t>
      </w:r>
      <w:proofErr w:type="spellStart"/>
      <w:r w:rsidR="04D17775" w:rsidRPr="04D17775">
        <w:rPr>
          <w:rFonts w:eastAsiaTheme="minorEastAsia"/>
          <w:sz w:val="24"/>
          <w:szCs w:val="24"/>
        </w:rPr>
        <w:t>Ilio</w:t>
      </w:r>
      <w:proofErr w:type="spellEnd"/>
      <w:r w:rsidR="04D17775" w:rsidRPr="04D17775">
        <w:rPr>
          <w:rFonts w:eastAsiaTheme="minorEastAsia"/>
          <w:sz w:val="24"/>
          <w:szCs w:val="24"/>
        </w:rPr>
        <w:t>–sacral block: dorsal shield of sacrum is perforated by foramina in between ribs (0); is solid with no foramina (1).</w:t>
      </w:r>
    </w:p>
    <w:p w14:paraId="539727E6" w14:textId="15707171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96</w:t>
      </w:r>
      <w:r w:rsidR="04D17775" w:rsidRPr="04D17775">
        <w:rPr>
          <w:rFonts w:eastAsiaTheme="minorEastAsia"/>
          <w:sz w:val="24"/>
          <w:szCs w:val="24"/>
        </w:rPr>
        <w:t>. Ischium: convex proximal margin within the acetabulum absent (0); present (1).</w:t>
      </w:r>
    </w:p>
    <w:p w14:paraId="28F8F42C" w14:textId="029B203C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97</w:t>
      </w:r>
      <w:r w:rsidR="04D17775" w:rsidRPr="04D17775">
        <w:rPr>
          <w:rFonts w:eastAsiaTheme="minorEastAsia"/>
          <w:sz w:val="24"/>
          <w:szCs w:val="24"/>
        </w:rPr>
        <w:t xml:space="preserve">. Ischium: dorsal surface of shaft is straight (0); has a distinct angle at approximately </w:t>
      </w:r>
      <w:proofErr w:type="spellStart"/>
      <w:r w:rsidR="04D17775" w:rsidRPr="04D17775">
        <w:rPr>
          <w:rFonts w:eastAsiaTheme="minorEastAsia"/>
          <w:sz w:val="24"/>
          <w:szCs w:val="24"/>
        </w:rPr>
        <w:t>midlength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(1).</w:t>
      </w:r>
    </w:p>
    <w:p w14:paraId="66851148" w14:textId="1F11E06E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98</w:t>
      </w:r>
      <w:r w:rsidR="04D17775" w:rsidRPr="04D17775">
        <w:rPr>
          <w:rFonts w:eastAsiaTheme="minorEastAsia"/>
          <w:sz w:val="24"/>
          <w:szCs w:val="24"/>
        </w:rPr>
        <w:t>. Ischium: posterior end of ischium, expanded relative to the shaft (0); not expanded and tapers (1).</w:t>
      </w:r>
    </w:p>
    <w:p w14:paraId="580A22A2" w14:textId="048D05A9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99</w:t>
      </w:r>
      <w:r w:rsidR="04D17775" w:rsidRPr="04D17775">
        <w:rPr>
          <w:rFonts w:eastAsiaTheme="minorEastAsia"/>
          <w:sz w:val="24"/>
          <w:szCs w:val="24"/>
        </w:rPr>
        <w:t>. Pubis: obturator notch is backed by posterior pubic process absent (0); present (1).</w:t>
      </w:r>
    </w:p>
    <w:p w14:paraId="3F6DA53E" w14:textId="075AB70A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100</w:t>
      </w:r>
      <w:r w:rsidR="04D17775" w:rsidRPr="04D17775">
        <w:rPr>
          <w:rFonts w:eastAsiaTheme="minorEastAsia"/>
          <w:sz w:val="24"/>
          <w:szCs w:val="24"/>
        </w:rPr>
        <w:t>. Pubis: acetabular portion faces laterally, posteriorly and dorsally (0); faces wholly laterally (1).</w:t>
      </w:r>
    </w:p>
    <w:p w14:paraId="0C561359" w14:textId="55B83BF8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101</w:t>
      </w:r>
      <w:r w:rsidR="04D17775" w:rsidRPr="04D17775">
        <w:rPr>
          <w:rFonts w:eastAsiaTheme="minorEastAsia"/>
          <w:sz w:val="24"/>
          <w:szCs w:val="24"/>
        </w:rPr>
        <w:t xml:space="preserve">. Pubis: anterior end of </w:t>
      </w:r>
      <w:proofErr w:type="spellStart"/>
      <w:r w:rsidR="04D17775" w:rsidRPr="04D17775">
        <w:rPr>
          <w:rFonts w:eastAsiaTheme="minorEastAsia"/>
          <w:sz w:val="24"/>
          <w:szCs w:val="24"/>
        </w:rPr>
        <w:t>prepubis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expanded dorsally absent (0); present (1).</w:t>
      </w:r>
    </w:p>
    <w:p w14:paraId="1CABDB6F" w14:textId="4002E0FD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102</w:t>
      </w:r>
      <w:r w:rsidR="04D17775" w:rsidRPr="04D17775">
        <w:rPr>
          <w:rFonts w:eastAsiaTheme="minorEastAsia"/>
          <w:sz w:val="24"/>
          <w:szCs w:val="24"/>
        </w:rPr>
        <w:t>. Femur: Fourth trochanter prominent and pendant (0); present as a rugose ridge (1); absent (2).</w:t>
      </w:r>
    </w:p>
    <w:p w14:paraId="59231AA5" w14:textId="03E41451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103</w:t>
      </w:r>
      <w:r w:rsidR="04D17775" w:rsidRPr="04D17775">
        <w:rPr>
          <w:rFonts w:eastAsiaTheme="minorEastAsia"/>
          <w:sz w:val="24"/>
          <w:szCs w:val="24"/>
        </w:rPr>
        <w:t>. Femur: anterior trochanter fusion to greater trochanter in adults - unfused (0); fused (1).</w:t>
      </w:r>
    </w:p>
    <w:p w14:paraId="3BDC76DB" w14:textId="027A22F2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104</w:t>
      </w:r>
      <w:r w:rsidR="04D17775" w:rsidRPr="04D17775">
        <w:rPr>
          <w:rFonts w:eastAsiaTheme="minorEastAsia"/>
          <w:sz w:val="24"/>
          <w:szCs w:val="24"/>
        </w:rPr>
        <w:t>. Metatarsal V: present (0); absent (1).</w:t>
      </w:r>
    </w:p>
    <w:p w14:paraId="254264BF" w14:textId="38D97A2C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105</w:t>
      </w:r>
      <w:r w:rsidR="04D17775" w:rsidRPr="04D17775">
        <w:rPr>
          <w:rFonts w:eastAsiaTheme="minorEastAsia"/>
          <w:sz w:val="24"/>
          <w:szCs w:val="24"/>
        </w:rPr>
        <w:t>. Pedal digit I: present (0); absent (1).</w:t>
      </w:r>
    </w:p>
    <w:p w14:paraId="60A4D823" w14:textId="08D2E9FD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106</w:t>
      </w:r>
      <w:r w:rsidR="04D17775" w:rsidRPr="04D17775">
        <w:rPr>
          <w:rFonts w:eastAsiaTheme="minorEastAsia"/>
          <w:sz w:val="24"/>
          <w:szCs w:val="24"/>
        </w:rPr>
        <w:t>. Pedal digit III: has 4 or more phalanges (0); has 3 phalanges (1); has 2 or fewer phalanges (2). Code as ordered.</w:t>
      </w:r>
    </w:p>
    <w:p w14:paraId="17932355" w14:textId="7922F060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107</w:t>
      </w:r>
      <w:r w:rsidR="04D17775" w:rsidRPr="04D17775">
        <w:rPr>
          <w:rFonts w:eastAsiaTheme="minorEastAsia"/>
          <w:sz w:val="24"/>
          <w:szCs w:val="24"/>
        </w:rPr>
        <w:t>. Pedal digit IV: has 5 phalanges (0); has 4 phalanges (1); has 3 or fewer phalanges (2). Code as ordered.</w:t>
      </w:r>
    </w:p>
    <w:p w14:paraId="667E2303" w14:textId="7DAC287D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108</w:t>
      </w:r>
      <w:r w:rsidR="04D17775" w:rsidRPr="04D17775">
        <w:rPr>
          <w:rFonts w:eastAsiaTheme="minorEastAsia"/>
          <w:sz w:val="24"/>
          <w:szCs w:val="24"/>
        </w:rPr>
        <w:t xml:space="preserve">. Dermal armour: including </w:t>
      </w:r>
      <w:proofErr w:type="spellStart"/>
      <w:r w:rsidR="04D17775" w:rsidRPr="04D17775">
        <w:rPr>
          <w:rFonts w:eastAsiaTheme="minorEastAsia"/>
          <w:sz w:val="24"/>
          <w:szCs w:val="24"/>
        </w:rPr>
        <w:t>scutes</w:t>
      </w:r>
      <w:proofErr w:type="spellEnd"/>
      <w:r w:rsidR="04D17775" w:rsidRPr="04D17775">
        <w:rPr>
          <w:rFonts w:eastAsiaTheme="minorEastAsia"/>
          <w:sz w:val="24"/>
          <w:szCs w:val="24"/>
        </w:rPr>
        <w:t>, and/or spines and/or plates absent (0); present (1).</w:t>
      </w:r>
    </w:p>
    <w:p w14:paraId="42DF94B2" w14:textId="4ABBBD5D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109</w:t>
      </w:r>
      <w:r w:rsidR="04D17775" w:rsidRPr="04D17775">
        <w:rPr>
          <w:rFonts w:eastAsiaTheme="minorEastAsia"/>
          <w:sz w:val="24"/>
          <w:szCs w:val="24"/>
        </w:rPr>
        <w:t>. Plates and spines: two parasagittal rows of plates and/or spines absent (0); present (1).</w:t>
      </w:r>
    </w:p>
    <w:p w14:paraId="733F5F9E" w14:textId="3897D672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110</w:t>
      </w:r>
      <w:r w:rsidR="04D17775" w:rsidRPr="04D17775">
        <w:rPr>
          <w:rFonts w:eastAsiaTheme="minorEastAsia"/>
          <w:sz w:val="24"/>
          <w:szCs w:val="24"/>
        </w:rPr>
        <w:t xml:space="preserve">. Cervical collars: U–shaped cervical collars composed of keeled </w:t>
      </w:r>
      <w:proofErr w:type="spellStart"/>
      <w:r w:rsidR="04D17775" w:rsidRPr="04D17775">
        <w:rPr>
          <w:rFonts w:eastAsiaTheme="minorEastAsia"/>
          <w:sz w:val="24"/>
          <w:szCs w:val="24"/>
        </w:rPr>
        <w:t>scutes</w:t>
      </w:r>
      <w:proofErr w:type="spellEnd"/>
      <w:r w:rsidR="04D17775" w:rsidRPr="04D17775">
        <w:rPr>
          <w:rFonts w:eastAsiaTheme="minorEastAsia"/>
          <w:sz w:val="24"/>
          <w:szCs w:val="24"/>
        </w:rPr>
        <w:t xml:space="preserve"> absent (0); present (1).</w:t>
      </w:r>
    </w:p>
    <w:p w14:paraId="02B1C0DB" w14:textId="15EAE7B7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111</w:t>
      </w:r>
      <w:r w:rsidR="04D17775" w:rsidRPr="04D17775">
        <w:rPr>
          <w:rFonts w:eastAsiaTheme="minorEastAsia"/>
          <w:sz w:val="24"/>
          <w:szCs w:val="24"/>
        </w:rPr>
        <w:t>. Osteoderms: mosaic of small osteoderms between larger osteoderms on the ventral surfaces of the neck, trunk, and proximal portions of the limbs absent (0); present (1).</w:t>
      </w:r>
    </w:p>
    <w:p w14:paraId="1748935D" w14:textId="68E04498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lastRenderedPageBreak/>
        <w:t>112</w:t>
      </w:r>
      <w:r w:rsidR="04D17775" w:rsidRPr="04D17775">
        <w:rPr>
          <w:rFonts w:eastAsiaTheme="minorEastAsia"/>
          <w:sz w:val="24"/>
          <w:szCs w:val="24"/>
        </w:rPr>
        <w:t>. Parascapular spine: absent (0); present (1).</w:t>
      </w:r>
    </w:p>
    <w:p w14:paraId="2261A2C9" w14:textId="6C9973C9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113</w:t>
      </w:r>
      <w:r w:rsidR="04D17775" w:rsidRPr="04D17775">
        <w:rPr>
          <w:rFonts w:eastAsiaTheme="minorEastAsia"/>
          <w:sz w:val="24"/>
          <w:szCs w:val="24"/>
        </w:rPr>
        <w:t>. Dorsal plates: have a thick central portion like a modified spine (0); have a generally transversely thin structure, except at the base (1).</w:t>
      </w:r>
    </w:p>
    <w:p w14:paraId="1905D410" w14:textId="37329EB4" w:rsidR="2A0D81F9" w:rsidRDefault="009B5741" w:rsidP="2A0D81F9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114</w:t>
      </w:r>
      <w:r w:rsidR="04D17775" w:rsidRPr="04D17775">
        <w:rPr>
          <w:rFonts w:eastAsiaTheme="minorEastAsia"/>
          <w:sz w:val="24"/>
          <w:szCs w:val="24"/>
        </w:rPr>
        <w:t>. Parasagittal rows of dermal armour: paired (0); alternating either side of the midline (1).</w:t>
      </w:r>
    </w:p>
    <w:p w14:paraId="7DC29DB6" w14:textId="76C81AAF" w:rsidR="04D17775" w:rsidRDefault="009B5741" w:rsidP="04D17775">
      <w:pPr>
        <w:ind w:left="567" w:hanging="207"/>
        <w:jc w:val="both"/>
      </w:pPr>
      <w:r>
        <w:rPr>
          <w:rFonts w:eastAsiaTheme="minorEastAsia"/>
          <w:sz w:val="24"/>
          <w:szCs w:val="24"/>
        </w:rPr>
        <w:t>115</w:t>
      </w:r>
      <w:bookmarkStart w:id="0" w:name="_GoBack"/>
      <w:bookmarkEnd w:id="0"/>
      <w:r w:rsidR="04D17775" w:rsidRPr="04D17775">
        <w:rPr>
          <w:rFonts w:eastAsiaTheme="minorEastAsia"/>
          <w:sz w:val="24"/>
          <w:szCs w:val="24"/>
        </w:rPr>
        <w:t>. Ossified epaxial tendons: present (0); absent (1).</w:t>
      </w:r>
    </w:p>
    <w:p w14:paraId="65A82096" w14:textId="5AEE071B" w:rsidR="04D17775" w:rsidRDefault="04D17775">
      <w:r>
        <w:br w:type="page"/>
      </w:r>
    </w:p>
    <w:p w14:paraId="08F1E874" w14:textId="2F57FE0D" w:rsidR="04D17775" w:rsidRDefault="04D17775" w:rsidP="04D17775">
      <w:pPr>
        <w:ind w:left="567" w:hanging="207"/>
        <w:jc w:val="both"/>
      </w:pPr>
    </w:p>
    <w:p w14:paraId="4EA1D790" w14:textId="60B03BE7" w:rsidR="00D955C9" w:rsidRPr="000D03AD" w:rsidRDefault="04D17775" w:rsidP="05C6ACE0">
      <w:pPr>
        <w:spacing w:after="0" w:line="480" w:lineRule="auto"/>
        <w:rPr>
          <w:b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>APPENDIX S2: JUSTIFICATION FOR CHANGES TO CHARACTER LIST OF MAIDMENT (2010)</w:t>
      </w:r>
    </w:p>
    <w:p w14:paraId="01699B29" w14:textId="2C3FEF29" w:rsidR="05C6ACE0" w:rsidRDefault="05C6ACE0" w:rsidP="05C6ACE0">
      <w:pPr>
        <w:spacing w:after="0" w:line="480" w:lineRule="auto"/>
      </w:pPr>
    </w:p>
    <w:p w14:paraId="31D78841" w14:textId="1D07BFD6" w:rsidR="000D03AD" w:rsidRDefault="7BA3891C" w:rsidP="00A97AB8">
      <w:pPr>
        <w:pStyle w:val="NoSpacing"/>
        <w:spacing w:line="480" w:lineRule="auto"/>
        <w:contextualSpacing/>
        <w:jc w:val="both"/>
        <w:rPr>
          <w:rFonts w:eastAsiaTheme="minorEastAsia"/>
          <w:sz w:val="24"/>
          <w:szCs w:val="24"/>
        </w:rPr>
      </w:pPr>
      <w:r w:rsidRPr="7BA3891C">
        <w:rPr>
          <w:rFonts w:eastAsiaTheme="minorEastAsia"/>
          <w:sz w:val="24"/>
          <w:szCs w:val="24"/>
        </w:rPr>
        <w:t xml:space="preserve">Character 21: Atlas: neural arch, contact with intercentrum in adults, not fused (0); fused (1) Removed as neural arch fusion varies </w:t>
      </w:r>
      <w:proofErr w:type="spellStart"/>
      <w:r w:rsidRPr="7BA3891C">
        <w:rPr>
          <w:rFonts w:eastAsiaTheme="minorEastAsia"/>
          <w:sz w:val="24"/>
          <w:szCs w:val="24"/>
        </w:rPr>
        <w:t>intraspecifically</w:t>
      </w:r>
      <w:proofErr w:type="spellEnd"/>
      <w:r w:rsidRPr="7BA3891C">
        <w:rPr>
          <w:rFonts w:eastAsiaTheme="minorEastAsia"/>
          <w:sz w:val="24"/>
          <w:szCs w:val="24"/>
        </w:rPr>
        <w:t xml:space="preserve"> and interspecifically (SCRM pers. Obs. 2004-2016). </w:t>
      </w:r>
    </w:p>
    <w:p w14:paraId="6C9C2816" w14:textId="77777777" w:rsidR="00A97AB8" w:rsidRDefault="00A97AB8" w:rsidP="00A97AB8">
      <w:pPr>
        <w:pStyle w:val="NoSpacing"/>
        <w:spacing w:line="480" w:lineRule="auto"/>
        <w:contextualSpacing/>
        <w:jc w:val="both"/>
        <w:rPr>
          <w:rFonts w:cs="Times New Roman"/>
          <w:sz w:val="24"/>
          <w:szCs w:val="24"/>
        </w:rPr>
      </w:pPr>
    </w:p>
    <w:p w14:paraId="3EB2C16C" w14:textId="6AB32B8A" w:rsidR="00A97AB8" w:rsidRDefault="04D17775" w:rsidP="00A97AB8">
      <w:pPr>
        <w:pStyle w:val="NoSpacing"/>
        <w:spacing w:line="480" w:lineRule="auto"/>
        <w:contextualSpacing/>
        <w:jc w:val="both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 xml:space="preserve">Character 24: Cervical ribs: contact with para– and </w:t>
      </w:r>
      <w:proofErr w:type="spellStart"/>
      <w:r w:rsidRPr="04D17775">
        <w:rPr>
          <w:rFonts w:eastAsiaTheme="minorEastAsia"/>
          <w:sz w:val="24"/>
          <w:szCs w:val="24"/>
        </w:rPr>
        <w:t>diapophyses</w:t>
      </w:r>
      <w:proofErr w:type="spellEnd"/>
      <w:r w:rsidRPr="04D17775">
        <w:rPr>
          <w:rFonts w:eastAsiaTheme="minorEastAsia"/>
          <w:sz w:val="24"/>
          <w:szCs w:val="24"/>
        </w:rPr>
        <w:t xml:space="preserve"> of cervical vertebrae: unfused (0); fused (1). Removed as fused cervical ribs are present only in </w:t>
      </w:r>
      <w:proofErr w:type="spellStart"/>
      <w:r w:rsidRPr="04D17775">
        <w:rPr>
          <w:rFonts w:eastAsiaTheme="minorEastAsia"/>
          <w:i/>
          <w:iCs/>
          <w:sz w:val="24"/>
          <w:szCs w:val="24"/>
        </w:rPr>
        <w:t>Miragaia</w:t>
      </w:r>
      <w:proofErr w:type="spellEnd"/>
      <w:r w:rsidRPr="04D17775">
        <w:rPr>
          <w:rFonts w:eastAsiaTheme="minorEastAsia"/>
          <w:i/>
          <w:iCs/>
          <w:sz w:val="24"/>
          <w:szCs w:val="24"/>
        </w:rPr>
        <w:t xml:space="preserve"> </w:t>
      </w:r>
      <w:proofErr w:type="spellStart"/>
      <w:r w:rsidRPr="04D17775">
        <w:rPr>
          <w:rFonts w:eastAsiaTheme="minorEastAsia"/>
          <w:i/>
          <w:iCs/>
          <w:sz w:val="24"/>
          <w:szCs w:val="24"/>
        </w:rPr>
        <w:t>longicollom</w:t>
      </w:r>
      <w:proofErr w:type="spellEnd"/>
      <w:r w:rsidRPr="04D17775">
        <w:rPr>
          <w:rFonts w:eastAsiaTheme="minorEastAsia"/>
          <w:sz w:val="24"/>
          <w:szCs w:val="24"/>
        </w:rPr>
        <w:t xml:space="preserve"> and therefore is an autapomorphy of that taxon. </w:t>
      </w:r>
    </w:p>
    <w:p w14:paraId="3DBACB6E" w14:textId="77777777" w:rsidR="00A97AB8" w:rsidRPr="00A97AB8" w:rsidRDefault="00A97AB8" w:rsidP="00A97AB8">
      <w:pPr>
        <w:pStyle w:val="NoSpacing"/>
        <w:spacing w:line="480" w:lineRule="auto"/>
        <w:contextualSpacing/>
        <w:jc w:val="both"/>
        <w:rPr>
          <w:rFonts w:eastAsiaTheme="minorEastAsia"/>
          <w:sz w:val="24"/>
          <w:szCs w:val="24"/>
        </w:rPr>
      </w:pPr>
    </w:p>
    <w:p w14:paraId="1A4FE01D" w14:textId="47EA484C" w:rsidR="00D955C9" w:rsidRDefault="04D17775" w:rsidP="00A97AB8">
      <w:pPr>
        <w:spacing w:after="0" w:line="480" w:lineRule="auto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 xml:space="preserve">Character 30: Dorsal vertebrae: prezygapophyses are fused only in middle and posterior </w:t>
      </w:r>
      <w:proofErr w:type="spellStart"/>
      <w:r w:rsidRPr="04D17775">
        <w:rPr>
          <w:rFonts w:eastAsiaTheme="minorEastAsia"/>
          <w:sz w:val="24"/>
          <w:szCs w:val="24"/>
        </w:rPr>
        <w:t>dorsals</w:t>
      </w:r>
      <w:proofErr w:type="spellEnd"/>
      <w:r w:rsidRPr="04D17775">
        <w:rPr>
          <w:rFonts w:eastAsiaTheme="minorEastAsia"/>
          <w:sz w:val="24"/>
          <w:szCs w:val="24"/>
        </w:rPr>
        <w:t xml:space="preserve"> (0); fused on all </w:t>
      </w:r>
      <w:proofErr w:type="spellStart"/>
      <w:r w:rsidRPr="04D17775">
        <w:rPr>
          <w:rFonts w:eastAsiaTheme="minorEastAsia"/>
          <w:sz w:val="24"/>
          <w:szCs w:val="24"/>
        </w:rPr>
        <w:t>dorsals</w:t>
      </w:r>
      <w:proofErr w:type="spellEnd"/>
      <w:r w:rsidRPr="04D17775">
        <w:rPr>
          <w:rFonts w:eastAsiaTheme="minorEastAsia"/>
          <w:sz w:val="24"/>
          <w:szCs w:val="24"/>
        </w:rPr>
        <w:t xml:space="preserve"> (1). Replaced with: Character 59: Anterior dorsal vertebrae: prezygapophyses are separated and face each other dorsally (0); joined ventrally and face </w:t>
      </w:r>
      <w:proofErr w:type="spellStart"/>
      <w:r w:rsidRPr="04D17775">
        <w:rPr>
          <w:rFonts w:eastAsiaTheme="minorEastAsia"/>
          <w:sz w:val="24"/>
          <w:szCs w:val="24"/>
        </w:rPr>
        <w:t>dorsomedially</w:t>
      </w:r>
      <w:proofErr w:type="spellEnd"/>
      <w:r w:rsidRPr="04D17775">
        <w:rPr>
          <w:rFonts w:eastAsiaTheme="minorEastAsia"/>
          <w:sz w:val="24"/>
          <w:szCs w:val="24"/>
        </w:rPr>
        <w:t xml:space="preserve"> (1). Character has been reworded as the new description more accurately the conditions seen in taxa.</w:t>
      </w:r>
    </w:p>
    <w:p w14:paraId="421B031E" w14:textId="77777777" w:rsidR="00A97AB8" w:rsidRPr="000D03AD" w:rsidRDefault="00A97AB8" w:rsidP="00A97AB8">
      <w:pPr>
        <w:spacing w:after="0" w:line="480" w:lineRule="auto"/>
        <w:rPr>
          <w:sz w:val="24"/>
          <w:szCs w:val="24"/>
        </w:rPr>
      </w:pPr>
    </w:p>
    <w:p w14:paraId="41B55B87" w14:textId="33B88F4D" w:rsidR="000D03AD" w:rsidRPr="000D03AD" w:rsidRDefault="04D17775" w:rsidP="00A97AB8">
      <w:pPr>
        <w:spacing w:after="0" w:line="480" w:lineRule="auto"/>
        <w:rPr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 xml:space="preserve">Character 33: Anterior caudal vertebrae: dorsal process on transverse process absent (0); present (1). Updated to become: Character 65: Anterior caudal vertebrae: dorsal process on transverse process absent (0); present and proximal to centrum (1); present and distal to centrum (2). The position of the dorsal process on the transverse processes varies in proximity to the centrum and so multi-state character statements more accurately describe the morphology (SCRM pers. Obs. 2004-2016). </w:t>
      </w:r>
    </w:p>
    <w:p w14:paraId="406ADF04" w14:textId="0F4135D9" w:rsidR="00D955C9" w:rsidRDefault="04D17775" w:rsidP="00A97AB8">
      <w:pPr>
        <w:pStyle w:val="NoSpacing"/>
        <w:spacing w:line="480" w:lineRule="auto"/>
        <w:contextualSpacing/>
        <w:jc w:val="both"/>
        <w:rPr>
          <w:rFonts w:cs="Times New Roman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lastRenderedPageBreak/>
        <w:t>Character 42: Scapula and coracoid: unfused (0); fused (1). Removed as Maidment et al. (2015) noted that fusion between the scapula and the coracoid was probably ontogenetic.</w:t>
      </w:r>
    </w:p>
    <w:p w14:paraId="6735776F" w14:textId="35AD054B" w:rsidR="05C6ACE0" w:rsidRDefault="04D17775" w:rsidP="00A97AB8">
      <w:pPr>
        <w:pStyle w:val="NoSpacing"/>
        <w:spacing w:line="480" w:lineRule="auto"/>
        <w:jc w:val="both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 xml:space="preserve">Character 49: Ulna: olecranon horn absent (0); present (1). Removed as Maidment et al. (2015) noted that development of an </w:t>
      </w:r>
      <w:proofErr w:type="spellStart"/>
      <w:r w:rsidRPr="04D17775">
        <w:rPr>
          <w:rFonts w:eastAsiaTheme="minorEastAsia"/>
          <w:sz w:val="24"/>
          <w:szCs w:val="24"/>
        </w:rPr>
        <w:t>ocelcranon</w:t>
      </w:r>
      <w:proofErr w:type="spellEnd"/>
      <w:r w:rsidRPr="04D17775">
        <w:rPr>
          <w:rFonts w:eastAsiaTheme="minorEastAsia"/>
          <w:sz w:val="24"/>
          <w:szCs w:val="24"/>
        </w:rPr>
        <w:t xml:space="preserve"> horn of the ulna is ontogenetic. </w:t>
      </w:r>
    </w:p>
    <w:p w14:paraId="21536CAB" w14:textId="77777777" w:rsidR="00A97AB8" w:rsidRDefault="00A97AB8" w:rsidP="00A97AB8">
      <w:pPr>
        <w:pStyle w:val="NoSpacing"/>
        <w:spacing w:line="480" w:lineRule="auto"/>
        <w:jc w:val="both"/>
      </w:pPr>
    </w:p>
    <w:p w14:paraId="728A0DF3" w14:textId="2B201F95" w:rsidR="05C6ACE0" w:rsidRDefault="04D17775" w:rsidP="00A97AB8">
      <w:pPr>
        <w:spacing w:after="0" w:line="480" w:lineRule="auto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 xml:space="preserve">Character 50: Ratio of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to ulna length. Reworded to Character 15: Ratio of ulna length to </w:t>
      </w:r>
      <w:proofErr w:type="spellStart"/>
      <w:r w:rsidRPr="04D17775">
        <w:rPr>
          <w:rFonts w:eastAsiaTheme="minorEastAsia"/>
          <w:sz w:val="24"/>
          <w:szCs w:val="24"/>
        </w:rPr>
        <w:t>humerus</w:t>
      </w:r>
      <w:proofErr w:type="spellEnd"/>
      <w:r w:rsidRPr="04D17775">
        <w:rPr>
          <w:rFonts w:eastAsiaTheme="minorEastAsia"/>
          <w:sz w:val="24"/>
          <w:szCs w:val="24"/>
        </w:rPr>
        <w:t xml:space="preserve"> length coded continuously. This was done as more data was present in the literature for the new character statement (e.g. Maidment &amp; Wei, 2006).</w:t>
      </w:r>
    </w:p>
    <w:p w14:paraId="187C9CA3" w14:textId="77777777" w:rsidR="00A97AB8" w:rsidRDefault="00A97AB8" w:rsidP="00A97AB8">
      <w:pPr>
        <w:spacing w:after="0" w:line="480" w:lineRule="auto"/>
      </w:pPr>
    </w:p>
    <w:p w14:paraId="13B37664" w14:textId="391863C6" w:rsidR="05C6ACE0" w:rsidRDefault="04D17775" w:rsidP="00A97AB8">
      <w:pPr>
        <w:spacing w:after="0" w:line="480" w:lineRule="auto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>Character 57: Ilium: supra–acetabular flange present (0); absent (1). Removed as description was of the same feature as Character 85: Ilium: horizontal lateral enlargement absent (0); present (1).</w:t>
      </w:r>
    </w:p>
    <w:p w14:paraId="7F91DBBF" w14:textId="77777777" w:rsidR="00A97AB8" w:rsidRDefault="00A97AB8" w:rsidP="00A97AB8">
      <w:pPr>
        <w:spacing w:after="0" w:line="480" w:lineRule="auto"/>
      </w:pPr>
    </w:p>
    <w:p w14:paraId="6D8A44C5" w14:textId="5FB216D8" w:rsidR="000D03AD" w:rsidRDefault="04D17775" w:rsidP="00A97AB8">
      <w:pPr>
        <w:spacing w:after="0" w:line="480" w:lineRule="auto"/>
        <w:jc w:val="both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 xml:space="preserve">Character 72: Pubis: posterior end of </w:t>
      </w:r>
      <w:proofErr w:type="spellStart"/>
      <w:r w:rsidRPr="04D17775">
        <w:rPr>
          <w:rFonts w:eastAsiaTheme="minorEastAsia"/>
          <w:sz w:val="24"/>
          <w:szCs w:val="24"/>
        </w:rPr>
        <w:t>postpubis</w:t>
      </w:r>
      <w:proofErr w:type="spellEnd"/>
      <w:r w:rsidRPr="04D17775">
        <w:rPr>
          <w:rFonts w:eastAsiaTheme="minorEastAsia"/>
          <w:sz w:val="24"/>
          <w:szCs w:val="24"/>
        </w:rPr>
        <w:t xml:space="preserve"> relative to shaft, not expanded (0); expanded </w:t>
      </w:r>
      <w:proofErr w:type="gramStart"/>
      <w:r w:rsidRPr="04D17775">
        <w:rPr>
          <w:rFonts w:eastAsiaTheme="minorEastAsia"/>
          <w:sz w:val="24"/>
          <w:szCs w:val="24"/>
        </w:rPr>
        <w:t>dorsoventrally(</w:t>
      </w:r>
      <w:proofErr w:type="gramEnd"/>
      <w:r w:rsidRPr="04D17775">
        <w:rPr>
          <w:rFonts w:eastAsiaTheme="minorEastAsia"/>
          <w:sz w:val="24"/>
          <w:szCs w:val="24"/>
        </w:rPr>
        <w:t xml:space="preserve">1). Removed because this is </w:t>
      </w:r>
      <w:proofErr w:type="spellStart"/>
      <w:r w:rsidRPr="04D17775">
        <w:rPr>
          <w:rFonts w:eastAsiaTheme="minorEastAsia"/>
          <w:sz w:val="24"/>
          <w:szCs w:val="24"/>
        </w:rPr>
        <w:t>intraspecifically</w:t>
      </w:r>
      <w:proofErr w:type="spellEnd"/>
      <w:r w:rsidRPr="04D17775">
        <w:rPr>
          <w:rFonts w:eastAsiaTheme="minorEastAsia"/>
          <w:sz w:val="24"/>
          <w:szCs w:val="24"/>
        </w:rPr>
        <w:t xml:space="preserve"> variable (Maidment et al. 2015). </w:t>
      </w:r>
    </w:p>
    <w:p w14:paraId="19A839FB" w14:textId="77777777" w:rsidR="00A97AB8" w:rsidRDefault="00A97AB8" w:rsidP="00A97AB8">
      <w:pPr>
        <w:spacing w:after="0" w:line="480" w:lineRule="auto"/>
        <w:jc w:val="both"/>
        <w:rPr>
          <w:sz w:val="24"/>
          <w:szCs w:val="24"/>
        </w:rPr>
      </w:pPr>
    </w:p>
    <w:p w14:paraId="64066D79" w14:textId="04AF2DB3" w:rsidR="0A01F121" w:rsidRDefault="04D17775" w:rsidP="00A97AB8">
      <w:pPr>
        <w:spacing w:after="0" w:line="480" w:lineRule="auto"/>
        <w:rPr>
          <w:rFonts w:eastAsiaTheme="minorEastAsia"/>
          <w:sz w:val="24"/>
          <w:szCs w:val="24"/>
        </w:rPr>
      </w:pPr>
      <w:r w:rsidRPr="04D17775">
        <w:rPr>
          <w:rFonts w:eastAsiaTheme="minorEastAsia"/>
          <w:sz w:val="24"/>
          <w:szCs w:val="24"/>
        </w:rPr>
        <w:t>Character 76: Femur: anterior trochanter fused to greater trochanter in adults absent (0); present (1). Updated to become: Character 102 Femur: anterior trochanter fusion to greater trochanter in adults - unfused (0); fused (1). This is a more accurate description of the character states in the taxa.</w:t>
      </w:r>
    </w:p>
    <w:p w14:paraId="65C514F1" w14:textId="77777777" w:rsidR="00A97AB8" w:rsidRDefault="00A97AB8" w:rsidP="00A97AB8">
      <w:pPr>
        <w:spacing w:after="0" w:line="480" w:lineRule="auto"/>
      </w:pPr>
    </w:p>
    <w:p w14:paraId="3455090C" w14:textId="74754665" w:rsidR="0A01F121" w:rsidRDefault="05C6ACE0" w:rsidP="00A97AB8">
      <w:pPr>
        <w:spacing w:after="0" w:line="480" w:lineRule="auto"/>
      </w:pPr>
      <w:r w:rsidRPr="05C6ACE0">
        <w:rPr>
          <w:rFonts w:ascii="Calibri" w:eastAsia="Calibri" w:hAnsi="Calibri" w:cs="Calibri"/>
          <w:sz w:val="24"/>
          <w:szCs w:val="24"/>
        </w:rPr>
        <w:t>ADDITIONAL LITERATURE CITED</w:t>
      </w:r>
    </w:p>
    <w:p w14:paraId="08B3841F" w14:textId="18D89719" w:rsidR="0A01F121" w:rsidRDefault="05C6ACE0" w:rsidP="00A97AB8">
      <w:pPr>
        <w:spacing w:after="0" w:line="480" w:lineRule="auto"/>
      </w:pPr>
      <w:r>
        <w:lastRenderedPageBreak/>
        <w:t xml:space="preserve">MAIDMENT, S. C. R. and </w:t>
      </w:r>
      <w:r w:rsidRPr="05C6ACE0">
        <w:rPr>
          <w:rFonts w:ascii="Calibri" w:eastAsia="Calibri" w:hAnsi="Calibri" w:cs="Calibri"/>
        </w:rPr>
        <w:t xml:space="preserve">WEI, G. 2006. A review of the Late Jurassic stegosaurs (Dinosauria, Stegosauria) from the People's Republic of China. </w:t>
      </w:r>
      <w:r w:rsidRPr="05C6ACE0">
        <w:rPr>
          <w:rFonts w:ascii="Calibri" w:eastAsia="Calibri" w:hAnsi="Calibri" w:cs="Calibri"/>
          <w:i/>
          <w:iCs/>
        </w:rPr>
        <w:t>Geological Magazine</w:t>
      </w:r>
      <w:r w:rsidRPr="05C6ACE0">
        <w:rPr>
          <w:rFonts w:ascii="Calibri" w:eastAsia="Calibri" w:hAnsi="Calibri" w:cs="Calibri"/>
        </w:rPr>
        <w:t xml:space="preserve">, </w:t>
      </w:r>
      <w:r w:rsidRPr="05C6ACE0">
        <w:rPr>
          <w:rFonts w:ascii="Calibri" w:eastAsia="Calibri" w:hAnsi="Calibri" w:cs="Calibri"/>
          <w:b/>
          <w:bCs/>
        </w:rPr>
        <w:t>143 (5)</w:t>
      </w:r>
      <w:r w:rsidRPr="05C6ACE0">
        <w:rPr>
          <w:rFonts w:ascii="Calibri" w:eastAsia="Calibri" w:hAnsi="Calibri" w:cs="Calibri"/>
        </w:rPr>
        <w:t xml:space="preserve">, e00167568 </w:t>
      </w:r>
    </w:p>
    <w:p w14:paraId="3A40A9A1" w14:textId="49BB0742" w:rsidR="0A01F121" w:rsidRDefault="04D17775" w:rsidP="00A97AB8">
      <w:pPr>
        <w:spacing w:after="0" w:line="480" w:lineRule="auto"/>
      </w:pPr>
      <w:r w:rsidRPr="04D17775">
        <w:rPr>
          <w:rFonts w:ascii="Calibri" w:eastAsia="Calibri" w:hAnsi="Calibri" w:cs="Calibri"/>
        </w:rPr>
        <w:t xml:space="preserve">MAIDMENT, S. C. R., BRASSEY, C. and BARRETT, P. M. 2015. The postcranial skeleton of an exceptionally complete individual of the plated dinosaur </w:t>
      </w:r>
      <w:r w:rsidRPr="04D17775">
        <w:rPr>
          <w:rFonts w:ascii="Calibri" w:eastAsia="Calibri" w:hAnsi="Calibri" w:cs="Calibri"/>
          <w:i/>
          <w:iCs/>
        </w:rPr>
        <w:t>Stegosaurus stenops</w:t>
      </w:r>
      <w:r w:rsidRPr="04D17775">
        <w:rPr>
          <w:rFonts w:ascii="Calibri" w:eastAsia="Calibri" w:hAnsi="Calibri" w:cs="Calibri"/>
        </w:rPr>
        <w:t xml:space="preserve"> (Dinosauria: Thyreophora) from the Upper Jurassic Morrison Formation of Wyoming, U.S.A. </w:t>
      </w:r>
      <w:proofErr w:type="spellStart"/>
      <w:r w:rsidRPr="04D17775">
        <w:rPr>
          <w:rFonts w:ascii="Calibri" w:eastAsia="Calibri" w:hAnsi="Calibri" w:cs="Calibri"/>
          <w:i/>
          <w:iCs/>
        </w:rPr>
        <w:t>PLoS</w:t>
      </w:r>
      <w:proofErr w:type="spellEnd"/>
      <w:r w:rsidRPr="04D17775">
        <w:rPr>
          <w:rFonts w:ascii="Calibri" w:eastAsia="Calibri" w:hAnsi="Calibri" w:cs="Calibri"/>
          <w:i/>
          <w:iCs/>
        </w:rPr>
        <w:t xml:space="preserve"> One</w:t>
      </w:r>
      <w:r w:rsidRPr="04D17775">
        <w:rPr>
          <w:rFonts w:ascii="Calibri" w:eastAsia="Calibri" w:hAnsi="Calibri" w:cs="Calibri"/>
        </w:rPr>
        <w:t xml:space="preserve">, </w:t>
      </w:r>
      <w:r w:rsidRPr="04D17775">
        <w:rPr>
          <w:rFonts w:ascii="Calibri" w:eastAsia="Calibri" w:hAnsi="Calibri" w:cs="Calibri"/>
          <w:b/>
          <w:bCs/>
        </w:rPr>
        <w:t>10 (10)</w:t>
      </w:r>
      <w:r w:rsidRPr="04D17775">
        <w:rPr>
          <w:rFonts w:ascii="Calibri" w:eastAsia="Calibri" w:hAnsi="Calibri" w:cs="Calibri"/>
        </w:rPr>
        <w:t xml:space="preserve">, e0138352. </w:t>
      </w:r>
    </w:p>
    <w:p w14:paraId="7E124B19" w14:textId="13710A8B" w:rsidR="04D17775" w:rsidRDefault="04D17775">
      <w:r>
        <w:br w:type="page"/>
      </w:r>
    </w:p>
    <w:p w14:paraId="24BB3813" w14:textId="1AB90CEC" w:rsidR="0A01F121" w:rsidRDefault="7BA3891C" w:rsidP="0A01F121">
      <w:pPr>
        <w:spacing w:line="480" w:lineRule="auto"/>
      </w:pPr>
      <w:r w:rsidRPr="7BA3891C">
        <w:rPr>
          <w:rFonts w:eastAsiaTheme="minorEastAsia"/>
          <w:sz w:val="24"/>
          <w:szCs w:val="24"/>
        </w:rPr>
        <w:lastRenderedPageBreak/>
        <w:t>APPENDIX 3: SYNAPOMORPHIES</w:t>
      </w:r>
    </w:p>
    <w:p w14:paraId="059EF653" w14:textId="380E834D" w:rsidR="0A01F121" w:rsidRDefault="7BA3891C">
      <w:r w:rsidRPr="7BA3891C">
        <w:rPr>
          <w:rFonts w:ascii="Calibri" w:eastAsia="Calibri" w:hAnsi="Calibri" w:cs="Calibri"/>
          <w:sz w:val="24"/>
          <w:szCs w:val="24"/>
        </w:rPr>
        <w:t>Thyreophora</w:t>
      </w:r>
    </w:p>
    <w:p w14:paraId="755A81CB" w14:textId="777DCAA5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Symbol" w:eastAsia="Symbol" w:hAnsi="Symbol" w:cs="Symbol"/>
          <w:sz w:val="24"/>
          <w:szCs w:val="24"/>
        </w:rPr>
        <w:t></w:t>
      </w:r>
      <w:r w:rsidRPr="7BA3891C">
        <w:rPr>
          <w:rFonts w:ascii="Symbol" w:eastAsia="Symbol" w:hAnsi="Symbol" w:cs="Symbol"/>
          <w:sz w:val="24"/>
          <w:szCs w:val="24"/>
        </w:rPr>
        <w:t></w:t>
      </w:r>
      <w:r w:rsidRPr="7BA3891C">
        <w:rPr>
          <w:rFonts w:ascii="Symbol" w:eastAsia="Symbol" w:hAnsi="Symbol" w:cs="Symbol"/>
          <w:sz w:val="24"/>
          <w:szCs w:val="24"/>
        </w:rPr>
        <w:t></w:t>
      </w:r>
      <w:r w:rsidRPr="7BA3891C">
        <w:rPr>
          <w:rFonts w:ascii="Symbol" w:eastAsia="Symbol" w:hAnsi="Symbol" w:cs="Symbol"/>
          <w:sz w:val="24"/>
          <w:szCs w:val="24"/>
        </w:rPr>
        <w:t></w:t>
      </w:r>
      <w:r w:rsidRPr="7BA3891C">
        <w:rPr>
          <w:rFonts w:ascii="Symbol" w:eastAsia="Symbol" w:hAnsi="Symbol" w:cs="Symbol"/>
          <w:sz w:val="24"/>
          <w:szCs w:val="24"/>
        </w:rPr>
        <w:t></w:t>
      </w:r>
      <w:r w:rsidRPr="7BA3891C">
        <w:rPr>
          <w:rFonts w:ascii="Symbol" w:eastAsia="Symbol" w:hAnsi="Symbol" w:cs="Symbol"/>
          <w:sz w:val="24"/>
          <w:szCs w:val="24"/>
        </w:rPr>
        <w:t></w:t>
      </w:r>
      <w:r w:rsidRPr="7BA3891C">
        <w:rPr>
          <w:rFonts w:ascii="Symbol" w:eastAsia="Symbol" w:hAnsi="Symbol" w:cs="Symbol"/>
          <w:sz w:val="24"/>
          <w:szCs w:val="24"/>
        </w:rPr>
        <w:t></w:t>
      </w:r>
      <w:r w:rsidRPr="7BA3891C">
        <w:rPr>
          <w:rFonts w:ascii="Calibri" w:eastAsia="Calibri" w:hAnsi="Calibri" w:cs="Calibri"/>
          <w:sz w:val="24"/>
          <w:szCs w:val="24"/>
        </w:rPr>
        <w:t>Character 2 (increases)</w:t>
      </w:r>
    </w:p>
    <w:p w14:paraId="3842F0FA" w14:textId="3C0C37EC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24 (decreases)</w:t>
      </w:r>
    </w:p>
    <w:p w14:paraId="0B564A9B" w14:textId="3A76EED5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7BA3891C">
        <w:rPr>
          <w:rFonts w:eastAsiaTheme="minorEastAsia"/>
          <w:sz w:val="24"/>
          <w:szCs w:val="24"/>
        </w:rPr>
        <w:t xml:space="preserve"> Character 54 (reversed in </w:t>
      </w:r>
      <w:proofErr w:type="spellStart"/>
      <w:r w:rsidRPr="7BA3891C">
        <w:rPr>
          <w:rFonts w:eastAsiaTheme="minorEastAsia"/>
          <w:i/>
          <w:iCs/>
          <w:sz w:val="24"/>
          <w:szCs w:val="24"/>
        </w:rPr>
        <w:t>Laquintasaura</w:t>
      </w:r>
      <w:proofErr w:type="spellEnd"/>
      <w:r w:rsidRPr="7BA3891C">
        <w:rPr>
          <w:rFonts w:eastAsiaTheme="minorEastAsia"/>
          <w:sz w:val="24"/>
          <w:szCs w:val="24"/>
        </w:rPr>
        <w:t xml:space="preserve"> + </w:t>
      </w:r>
      <w:proofErr w:type="spellStart"/>
      <w:r w:rsidRPr="7BA3891C">
        <w:rPr>
          <w:rFonts w:eastAsiaTheme="minorEastAsia"/>
          <w:i/>
          <w:iCs/>
          <w:sz w:val="24"/>
          <w:szCs w:val="24"/>
        </w:rPr>
        <w:t>Scutellosaurus</w:t>
      </w:r>
      <w:proofErr w:type="spellEnd"/>
      <w:r w:rsidRPr="7BA3891C">
        <w:rPr>
          <w:rFonts w:eastAsiaTheme="minorEastAsia"/>
          <w:sz w:val="24"/>
          <w:szCs w:val="24"/>
        </w:rPr>
        <w:t xml:space="preserve">, </w:t>
      </w:r>
      <w:proofErr w:type="spellStart"/>
      <w:r w:rsidRPr="7BA3891C">
        <w:rPr>
          <w:rFonts w:eastAsiaTheme="minorEastAsia"/>
          <w:i/>
          <w:iCs/>
          <w:sz w:val="24"/>
          <w:szCs w:val="24"/>
        </w:rPr>
        <w:t>Loricatosaurus</w:t>
      </w:r>
      <w:proofErr w:type="spellEnd"/>
      <w:r w:rsidRPr="7BA3891C">
        <w:rPr>
          <w:rFonts w:eastAsiaTheme="minorEastAsia"/>
          <w:sz w:val="24"/>
          <w:szCs w:val="24"/>
        </w:rPr>
        <w:t xml:space="preserve"> and        </w:t>
      </w:r>
      <w:r w:rsidRPr="7BA3891C">
        <w:rPr>
          <w:rFonts w:eastAsiaTheme="minorEastAsia"/>
          <w:i/>
          <w:iCs/>
          <w:sz w:val="24"/>
          <w:szCs w:val="24"/>
        </w:rPr>
        <w:t>Stegosaurus stenops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54C15BAF" w14:textId="77777777" w:rsidR="00A97AB8" w:rsidRDefault="00A97AB8" w:rsidP="0A01F121">
      <w:pPr>
        <w:ind w:left="360" w:hanging="360"/>
      </w:pPr>
    </w:p>
    <w:p w14:paraId="73C6B009" w14:textId="7626F11A" w:rsidR="0A01F121" w:rsidRDefault="7BA3891C">
      <w:r w:rsidRPr="7BA3891C">
        <w:rPr>
          <w:rFonts w:ascii="Calibri" w:eastAsia="Calibri" w:hAnsi="Calibri" w:cs="Calibri"/>
          <w:sz w:val="24"/>
          <w:szCs w:val="24"/>
        </w:rPr>
        <w:t xml:space="preserve">Thyreophora except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Lesothosaurus </w:t>
      </w:r>
    </w:p>
    <w:p w14:paraId="0BAB53E3" w14:textId="1295A6B1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7BA3891C">
        <w:rPr>
          <w:rFonts w:ascii="Calibri" w:eastAsia="Calibri" w:hAnsi="Calibri" w:cs="Calibri"/>
          <w:sz w:val="24"/>
          <w:szCs w:val="24"/>
        </w:rPr>
        <w:t>Character 8 (decreases; reversed in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Gastonia </w:t>
      </w:r>
      <w:r w:rsidRPr="7BA3891C">
        <w:rPr>
          <w:rFonts w:ascii="Calibri" w:eastAsia="Calibri" w:hAnsi="Calibri" w:cs="Calibri"/>
          <w:sz w:val="24"/>
          <w:szCs w:val="24"/>
        </w:rPr>
        <w:t xml:space="preserve">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Euoplocephalus </w:t>
      </w:r>
      <w:r w:rsidRPr="7BA3891C">
        <w:rPr>
          <w:rFonts w:ascii="Calibri" w:eastAsia="Calibri" w:hAnsi="Calibri" w:cs="Calibri"/>
          <w:sz w:val="24"/>
          <w:szCs w:val="24"/>
        </w:rPr>
        <w:t xml:space="preserve">and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Chungkingosaurus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1C2E580C" w14:textId="4486DE05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29 (reversed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Paranthodon</w:t>
      </w:r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Tuojiangosaurus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B99FC66" w14:textId="4655C834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46 (reversed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Stegosaurus stenops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BF99982" w14:textId="1EC2F225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7BA3891C">
        <w:rPr>
          <w:rFonts w:ascii="Calibri" w:eastAsia="Calibri" w:hAnsi="Calibri" w:cs="Calibri"/>
          <w:sz w:val="24"/>
          <w:szCs w:val="24"/>
        </w:rPr>
        <w:t>Character 52</w:t>
      </w:r>
    </w:p>
    <w:p w14:paraId="7252B0A0" w14:textId="6AAB3748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7BA3891C">
        <w:rPr>
          <w:rFonts w:ascii="Calibri" w:eastAsia="Calibri" w:hAnsi="Calibri" w:cs="Calibri"/>
          <w:sz w:val="24"/>
          <w:szCs w:val="24"/>
        </w:rPr>
        <w:t>Character 85</w:t>
      </w:r>
    </w:p>
    <w:p w14:paraId="55F88867" w14:textId="24134902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7BA3891C">
        <w:rPr>
          <w:rFonts w:ascii="Calibri" w:eastAsia="Calibri" w:hAnsi="Calibri" w:cs="Calibri"/>
          <w:sz w:val="24"/>
          <w:szCs w:val="24"/>
        </w:rPr>
        <w:t>Character 100 (reversed in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Dacentrurus</w:t>
      </w:r>
      <w:proofErr w:type="spellEnd"/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7BA3891C"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Miragaia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Emausaurus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F24629A" w14:textId="6D915F88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107 (reversed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Laquintasaura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5E22D1A5" w14:textId="1BFACF3D" w:rsidR="0A01F121" w:rsidRDefault="0A01F121">
      <w:r w:rsidRPr="0A01F121">
        <w:rPr>
          <w:rFonts w:ascii="Calibri" w:eastAsia="Calibri" w:hAnsi="Calibri" w:cs="Calibri"/>
          <w:sz w:val="24"/>
          <w:szCs w:val="24"/>
        </w:rPr>
        <w:t xml:space="preserve"> </w:t>
      </w:r>
    </w:p>
    <w:p w14:paraId="065C1808" w14:textId="05D33C0C" w:rsidR="0A01F121" w:rsidRDefault="7BA3891C"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Scutellosaurus</w:t>
      </w:r>
      <w:proofErr w:type="spellEnd"/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+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Laquintasaura</w:t>
      </w:r>
      <w:proofErr w:type="spellEnd"/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342F927E" w14:textId="223A70A1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54 (reversal to 0)</w:t>
      </w:r>
    </w:p>
    <w:p w14:paraId="18E72543" w14:textId="77777777" w:rsidR="00A97AB8" w:rsidRDefault="00A97AB8" w:rsidP="0A01F121">
      <w:pPr>
        <w:ind w:left="360" w:hanging="360"/>
      </w:pPr>
    </w:p>
    <w:p w14:paraId="11E9E32C" w14:textId="4D68EEDC" w:rsidR="0A01F121" w:rsidRDefault="7BA3891C"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Emausaurus</w:t>
      </w:r>
      <w:proofErr w:type="spellEnd"/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7BA3891C">
        <w:rPr>
          <w:rFonts w:ascii="Calibri" w:eastAsia="Calibri" w:hAnsi="Calibri" w:cs="Calibri"/>
          <w:sz w:val="24"/>
          <w:szCs w:val="24"/>
        </w:rPr>
        <w:t xml:space="preserve">+ </w:t>
      </w:r>
      <w:proofErr w:type="spellStart"/>
      <w:r w:rsidRPr="7BA3891C">
        <w:rPr>
          <w:rFonts w:ascii="Calibri" w:eastAsia="Calibri" w:hAnsi="Calibri" w:cs="Calibri"/>
          <w:sz w:val="24"/>
          <w:szCs w:val="24"/>
        </w:rPr>
        <w:t>Thyreophoroidea</w:t>
      </w:r>
      <w:proofErr w:type="spellEnd"/>
    </w:p>
    <w:p w14:paraId="3BAA4879" w14:textId="2AB9E03A" w:rsidR="0A01F121" w:rsidRDefault="0A01F121">
      <w:r w:rsidRPr="0A01F121">
        <w:rPr>
          <w:rFonts w:ascii="Calibri" w:eastAsia="Calibri" w:hAnsi="Calibri" w:cs="Calibri"/>
          <w:sz w:val="24"/>
          <w:szCs w:val="24"/>
        </w:rPr>
        <w:t xml:space="preserve"> </w:t>
      </w:r>
    </w:p>
    <w:p w14:paraId="4A32E769" w14:textId="636D95B7" w:rsidR="0A01F121" w:rsidRDefault="7BA3891C">
      <w:proofErr w:type="spellStart"/>
      <w:r w:rsidRPr="7BA3891C">
        <w:rPr>
          <w:rFonts w:ascii="Calibri" w:eastAsia="Calibri" w:hAnsi="Calibri" w:cs="Calibri"/>
          <w:sz w:val="24"/>
          <w:szCs w:val="24"/>
        </w:rPr>
        <w:t>Thyreophoroidea</w:t>
      </w:r>
      <w:proofErr w:type="spellEnd"/>
    </w:p>
    <w:p w14:paraId="05A28363" w14:textId="4F6BDF16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9 (increases, 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Stegosaurus stenops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F0BC79F" w14:textId="11DEF849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12 (increased;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Emausaurus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32FF16AF" w14:textId="1962CE1E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18 (increased)</w:t>
      </w:r>
    </w:p>
    <w:p w14:paraId="73B06C55" w14:textId="3BB74B42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21 (decreased,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Emausaurus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7D61FF5A" w14:textId="16B0EA79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23 (increase;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Emausaurus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768D4943" w14:textId="77777777" w:rsidR="00A97AB8" w:rsidRDefault="00A97AB8" w:rsidP="0A01F121">
      <w:pPr>
        <w:ind w:left="360" w:hanging="360"/>
      </w:pPr>
    </w:p>
    <w:p w14:paraId="05CE4201" w14:textId="3E82D8E3" w:rsidR="0A01F121" w:rsidRDefault="7BA3891C"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lastRenderedPageBreak/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proofErr w:type="spellStart"/>
      <w:r w:rsidRPr="7BA3891C">
        <w:rPr>
          <w:rFonts w:ascii="Calibri" w:eastAsia="Calibri" w:hAnsi="Calibri" w:cs="Calibri"/>
          <w:sz w:val="24"/>
          <w:szCs w:val="24"/>
        </w:rPr>
        <w:t>Eurypoda</w:t>
      </w:r>
      <w:proofErr w:type="spellEnd"/>
    </w:p>
    <w:p w14:paraId="1229C29E" w14:textId="7DCBE1A1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32</w:t>
      </w:r>
    </w:p>
    <w:p w14:paraId="135D03F3" w14:textId="525113C0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37</w:t>
      </w:r>
    </w:p>
    <w:p w14:paraId="7C17056B" w14:textId="7A743E1B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62, 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Gigantspinosaurus</w:t>
      </w:r>
    </w:p>
    <w:p w14:paraId="06D36FC4" w14:textId="6C52522E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86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Emausaurus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71EF1FDC" w14:textId="3EB56859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96 (reversed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Euoplocephalus</w:t>
      </w:r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Dacentrurus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; convergent in </w:t>
      </w:r>
      <w:proofErr w:type="spellStart"/>
      <w:r w:rsidRPr="7BA3891C">
        <w:rPr>
          <w:rFonts w:eastAsiaTheme="minorEastAsia"/>
          <w:i/>
          <w:iCs/>
          <w:sz w:val="24"/>
          <w:szCs w:val="24"/>
        </w:rPr>
        <w:t>Laquintasaura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3DE6C34A" w14:textId="324D0DD0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97</w:t>
      </w:r>
    </w:p>
    <w:p w14:paraId="25408BF3" w14:textId="77777777" w:rsidR="00A97AB8" w:rsidRDefault="00A97AB8" w:rsidP="0A01F121">
      <w:pPr>
        <w:ind w:left="360" w:hanging="360"/>
      </w:pPr>
    </w:p>
    <w:p w14:paraId="2155D7D8" w14:textId="07F0FC58" w:rsidR="0A01F121" w:rsidRDefault="7BA3891C">
      <w:proofErr w:type="spellStart"/>
      <w:r w:rsidRPr="7BA3891C">
        <w:rPr>
          <w:rFonts w:ascii="Calibri" w:eastAsia="Calibri" w:hAnsi="Calibri" w:cs="Calibri"/>
          <w:sz w:val="24"/>
          <w:szCs w:val="24"/>
        </w:rPr>
        <w:t>Eurypoda</w:t>
      </w:r>
      <w:proofErr w:type="spellEnd"/>
    </w:p>
    <w:p w14:paraId="029F5E54" w14:textId="149B8A2A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 (increases;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58228FBD" w14:textId="613E95D6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13 (Increased; reversed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Dacentrurus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311C179" w14:textId="52826F2C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15 (increased;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72B4A4B9" w14:textId="6A2013BC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17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3E8F34B" w14:textId="12F76CB4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39 (</w:t>
      </w:r>
      <w:proofErr w:type="spellStart"/>
      <w:r w:rsidRPr="7BA3891C">
        <w:rPr>
          <w:rFonts w:ascii="Calibri" w:eastAsia="Calibri" w:hAnsi="Calibri" w:cs="Calibri"/>
          <w:sz w:val="24"/>
          <w:szCs w:val="24"/>
        </w:rPr>
        <w:t>equivacol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22558257" w14:textId="676A0DEE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50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29E672D2" w14:textId="14D65956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51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, reversed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Huayangosaurus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Gastonia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2B027938" w14:textId="07B63934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59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, reversed in </w:t>
      </w:r>
      <w:r w:rsidRPr="7BA3891C">
        <w:rPr>
          <w:rFonts w:eastAsiaTheme="minorEastAsia"/>
          <w:i/>
          <w:iCs/>
          <w:sz w:val="24"/>
          <w:szCs w:val="24"/>
        </w:rPr>
        <w:t>Stegosaurus stenops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264ED790" w14:textId="34D58938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82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182C06AD" w14:textId="423425C8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84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; reversed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Huayangosaurus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Chungkingosaurus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1B91C35" w14:textId="0298636E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90 (state 0;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; 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Kentrosaurus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114633C9" w14:textId="5C4B755F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91 (state 0;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6C97EF54" w14:textId="39ECAFB9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102 (places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outside of </w:t>
      </w:r>
      <w:proofErr w:type="spellStart"/>
      <w:r w:rsidRPr="7BA3891C">
        <w:rPr>
          <w:rFonts w:ascii="Calibri" w:eastAsia="Calibri" w:hAnsi="Calibri" w:cs="Calibri"/>
          <w:sz w:val="24"/>
          <w:szCs w:val="24"/>
        </w:rPr>
        <w:t>Eurypoda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67D61893" w14:textId="245CD246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106 (state 2;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, state 1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Sauropelta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38459F74" w14:textId="77777777" w:rsidR="00A97AB8" w:rsidRDefault="00A97AB8" w:rsidP="0A01F121">
      <w:pPr>
        <w:ind w:left="360" w:hanging="360"/>
      </w:pPr>
    </w:p>
    <w:p w14:paraId="6B284C3B" w14:textId="1843F686" w:rsidR="0A01F121" w:rsidRDefault="7BA3891C">
      <w:r w:rsidRPr="7BA3891C">
        <w:rPr>
          <w:rFonts w:ascii="Calibri" w:eastAsia="Calibri" w:hAnsi="Calibri" w:cs="Calibri"/>
          <w:sz w:val="24"/>
          <w:szCs w:val="24"/>
        </w:rPr>
        <w:t>Ankylosauria</w:t>
      </w:r>
    </w:p>
    <w:p w14:paraId="55C19CBF" w14:textId="5B54E534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14 (increased; convergent with </w:t>
      </w:r>
      <w:r w:rsidRPr="7BA3891C">
        <w:rPr>
          <w:rFonts w:eastAsiaTheme="minorEastAsia"/>
          <w:i/>
          <w:iCs/>
          <w:sz w:val="24"/>
          <w:szCs w:val="24"/>
        </w:rPr>
        <w:t>Stegosaurus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6443FB1" w14:textId="4E5E4C5D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25</w:t>
      </w:r>
    </w:p>
    <w:p w14:paraId="648D87A6" w14:textId="5D9FB48E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lastRenderedPageBreak/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34 (reversal to 0)</w:t>
      </w:r>
    </w:p>
    <w:p w14:paraId="3BA2A3A2" w14:textId="0D96F8CF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38</w:t>
      </w:r>
    </w:p>
    <w:p w14:paraId="16717846" w14:textId="7FD3A949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47 (convergent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Paranthodon</w:t>
      </w:r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Tuojiangosaurus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5F210593" w14:textId="2952145C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53</w:t>
      </w:r>
    </w:p>
    <w:p w14:paraId="566B8B70" w14:textId="2E6CB3B2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71 (convergent in </w:t>
      </w:r>
      <w:proofErr w:type="spellStart"/>
      <w:r w:rsidRPr="7BA3891C">
        <w:rPr>
          <w:rFonts w:eastAsiaTheme="minorEastAsia"/>
          <w:i/>
          <w:iCs/>
          <w:sz w:val="24"/>
          <w:szCs w:val="24"/>
        </w:rPr>
        <w:t>Scutellosaurus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Loricatosaurus</w:t>
      </w:r>
      <w:proofErr w:type="spellEnd"/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7BA3891C">
        <w:rPr>
          <w:rFonts w:ascii="Calibri" w:eastAsia="Calibri" w:hAnsi="Calibri" w:cs="Calibri"/>
          <w:sz w:val="24"/>
          <w:szCs w:val="24"/>
        </w:rPr>
        <w:t xml:space="preserve">+ </w:t>
      </w:r>
      <w:r w:rsidRPr="7BA3891C">
        <w:rPr>
          <w:rFonts w:eastAsiaTheme="minorEastAsia"/>
          <w:i/>
          <w:iCs/>
          <w:sz w:val="24"/>
          <w:szCs w:val="24"/>
        </w:rPr>
        <w:t>Stegosaurus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2ECF6745" w14:textId="5BF327CC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75</w:t>
      </w:r>
    </w:p>
    <w:p w14:paraId="226C90C3" w14:textId="257E6C2E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109 (convergent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Scelidosaurus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6F41C6BE" w14:textId="0C72C18E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110</w:t>
      </w:r>
    </w:p>
    <w:p w14:paraId="6202E521" w14:textId="77777777" w:rsidR="00A97AB8" w:rsidRDefault="00A97AB8" w:rsidP="0A01F121">
      <w:pPr>
        <w:ind w:left="360" w:hanging="360"/>
      </w:pPr>
    </w:p>
    <w:p w14:paraId="0FCBC46A" w14:textId="12A24AFC" w:rsidR="7BA3891C" w:rsidRDefault="7BA3891C" w:rsidP="7BA3891C">
      <w:pPr>
        <w:ind w:left="360" w:hanging="360"/>
      </w:pPr>
      <w:r w:rsidRPr="7BA3891C">
        <w:rPr>
          <w:rFonts w:ascii="Calibri" w:eastAsia="Calibri" w:hAnsi="Calibri" w:cs="Calibri"/>
          <w:i/>
          <w:iCs/>
          <w:sz w:val="24"/>
          <w:szCs w:val="24"/>
        </w:rPr>
        <w:t>Gastonia</w:t>
      </w:r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Euoplocephalus</w:t>
      </w:r>
    </w:p>
    <w:p w14:paraId="026F9E77" w14:textId="58DA5A68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8 (increases, reversal)</w:t>
      </w:r>
    </w:p>
    <w:p w14:paraId="36328985" w14:textId="4692CBB9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28, convergent in </w:t>
      </w:r>
      <w:r w:rsidRPr="7BA3891C">
        <w:rPr>
          <w:rFonts w:eastAsiaTheme="minorEastAsia"/>
          <w:i/>
          <w:iCs/>
          <w:sz w:val="24"/>
          <w:szCs w:val="24"/>
        </w:rPr>
        <w:t>Stegosaurus stenops</w:t>
      </w:r>
    </w:p>
    <w:p w14:paraId="4E9CF810" w14:textId="24EC7A21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95</w:t>
      </w:r>
    </w:p>
    <w:p w14:paraId="241D017A" w14:textId="77777777" w:rsidR="00A97AB8" w:rsidRDefault="00A97AB8" w:rsidP="0A01F121">
      <w:pPr>
        <w:ind w:left="360" w:hanging="360"/>
      </w:pPr>
    </w:p>
    <w:p w14:paraId="1997F436" w14:textId="6CE85BB8" w:rsidR="0A01F121" w:rsidRDefault="7BA3891C">
      <w:r w:rsidRPr="7BA3891C">
        <w:rPr>
          <w:rFonts w:ascii="Calibri" w:eastAsia="Calibri" w:hAnsi="Calibri" w:cs="Calibri"/>
          <w:sz w:val="24"/>
          <w:szCs w:val="24"/>
        </w:rPr>
        <w:t>Stegosauria</w:t>
      </w:r>
    </w:p>
    <w:p w14:paraId="00DA1E03" w14:textId="055BF756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6 (increases, reversals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Kentrosaurus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Miragaia</w:t>
      </w:r>
      <w:proofErr w:type="spellEnd"/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7BA3891C">
        <w:rPr>
          <w:rFonts w:ascii="Calibri" w:eastAsia="Calibri" w:hAnsi="Calibri" w:cs="Calibri"/>
          <w:sz w:val="24"/>
          <w:szCs w:val="24"/>
        </w:rPr>
        <w:t xml:space="preserve">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Hesperosaurus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6827F74" w14:textId="400D5B3E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35</w:t>
      </w:r>
    </w:p>
    <w:p w14:paraId="1D0CA49B" w14:textId="5CBEA14E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70 (reversed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Loricatosaurus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2D93DD1" w14:textId="61CC3DBC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79</w:t>
      </w:r>
    </w:p>
    <w:p w14:paraId="165CBA45" w14:textId="20D7A397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99 (convergent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Euoplocephalus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B1B495F" w14:textId="5AE5BBBC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104 (convergent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Euoplocephalus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97FDD10" w14:textId="23B2D139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108</w:t>
      </w:r>
    </w:p>
    <w:p w14:paraId="07CE5AAC" w14:textId="77777777" w:rsidR="00A97AB8" w:rsidRDefault="00A97AB8" w:rsidP="0A01F121">
      <w:pPr>
        <w:ind w:left="360" w:hanging="360"/>
      </w:pPr>
    </w:p>
    <w:p w14:paraId="1B5037D7" w14:textId="0EE51BEF" w:rsidR="7BA3891C" w:rsidRDefault="7BA3891C" w:rsidP="7BA3891C">
      <w:pPr>
        <w:ind w:left="360" w:hanging="360"/>
      </w:pP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Huayangosaurus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Chungkingosaurus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Paranthodon</w:t>
      </w:r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Tuojiangosaurus</w:t>
      </w:r>
    </w:p>
    <w:p w14:paraId="4B282BBF" w14:textId="436138E0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26, 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Scelidosaurus</w:t>
      </w:r>
    </w:p>
    <w:p w14:paraId="7B91DE29" w14:textId="1549BF1B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83 (convergent in </w:t>
      </w:r>
      <w:r w:rsidRPr="7BA3891C">
        <w:rPr>
          <w:rFonts w:eastAsiaTheme="minorEastAsia"/>
          <w:i/>
          <w:iCs/>
          <w:sz w:val="24"/>
          <w:szCs w:val="24"/>
        </w:rPr>
        <w:t>Stegosaurus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Euoplocephalus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1279388D" w14:textId="77777777" w:rsidR="00A97AB8" w:rsidRDefault="00A97AB8" w:rsidP="0A01F121">
      <w:pPr>
        <w:ind w:left="360" w:hanging="360"/>
      </w:pPr>
    </w:p>
    <w:p w14:paraId="194EF983" w14:textId="185B2F40" w:rsidR="7BA3891C" w:rsidRDefault="7BA3891C" w:rsidP="7BA3891C">
      <w:pPr>
        <w:ind w:left="360" w:hanging="360"/>
      </w:pP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Huayangosaurus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Chungkingosaurus</w:t>
      </w:r>
    </w:p>
    <w:p w14:paraId="1E02614A" w14:textId="6CE8C897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84 (reversal to state 0)</w:t>
      </w:r>
    </w:p>
    <w:p w14:paraId="0706EACA" w14:textId="258BF93B" w:rsidR="7BA3891C" w:rsidRDefault="7BA3891C" w:rsidP="7BA3891C">
      <w:pPr>
        <w:ind w:left="360" w:hanging="360"/>
      </w:pPr>
      <w:r w:rsidRPr="7BA3891C">
        <w:rPr>
          <w:rFonts w:ascii="Calibri" w:eastAsia="Calibri" w:hAnsi="Calibri" w:cs="Calibri"/>
          <w:i/>
          <w:iCs/>
          <w:sz w:val="24"/>
          <w:szCs w:val="24"/>
        </w:rPr>
        <w:lastRenderedPageBreak/>
        <w:t>Paranthodon</w:t>
      </w:r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Tuojiangosaurus</w:t>
      </w:r>
    </w:p>
    <w:p w14:paraId="155F4189" w14:textId="155BF0DD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29 (state 0)</w:t>
      </w:r>
    </w:p>
    <w:p w14:paraId="1659F8B6" w14:textId="611F4BCA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47 (convergent in Ankylosauria)</w:t>
      </w:r>
    </w:p>
    <w:p w14:paraId="4F7B3850" w14:textId="77777777" w:rsidR="00A97AB8" w:rsidRDefault="00A97AB8" w:rsidP="0A01F121">
      <w:pPr>
        <w:ind w:left="360" w:hanging="360"/>
      </w:pPr>
    </w:p>
    <w:p w14:paraId="398EB992" w14:textId="766A3A7C" w:rsidR="7BA3891C" w:rsidRDefault="7BA3891C"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Jiangjunosaurus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to </w:t>
      </w:r>
      <w:r w:rsidRPr="7BA3891C">
        <w:rPr>
          <w:rFonts w:eastAsiaTheme="minorEastAsia"/>
          <w:i/>
          <w:iCs/>
          <w:sz w:val="24"/>
          <w:szCs w:val="24"/>
        </w:rPr>
        <w:t>Stegosaurus</w:t>
      </w:r>
    </w:p>
    <w:p w14:paraId="1EE50878" w14:textId="46FE88AF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5 (increases)</w:t>
      </w:r>
    </w:p>
    <w:p w14:paraId="6751BD7E" w14:textId="7E2D7650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36</w:t>
      </w:r>
    </w:p>
    <w:p w14:paraId="452C2CA7" w14:textId="77777777" w:rsidR="00A97AB8" w:rsidRDefault="00A97AB8" w:rsidP="0A01F121">
      <w:pPr>
        <w:ind w:left="360" w:hanging="360"/>
      </w:pPr>
    </w:p>
    <w:p w14:paraId="44B46851" w14:textId="69444015" w:rsidR="7BA3891C" w:rsidRDefault="7BA3891C" w:rsidP="7BA3891C">
      <w:pPr>
        <w:ind w:left="360" w:hanging="360"/>
      </w:pPr>
      <w:r w:rsidRPr="7BA3891C">
        <w:rPr>
          <w:rFonts w:ascii="Calibri" w:eastAsia="Calibri" w:hAnsi="Calibri" w:cs="Calibri"/>
          <w:i/>
          <w:iCs/>
          <w:sz w:val="24"/>
          <w:szCs w:val="24"/>
        </w:rPr>
        <w:t>Gigantspinosaurus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to </w:t>
      </w:r>
      <w:r w:rsidRPr="7BA3891C">
        <w:rPr>
          <w:rFonts w:eastAsiaTheme="minorEastAsia"/>
          <w:i/>
          <w:iCs/>
          <w:sz w:val="24"/>
          <w:szCs w:val="24"/>
        </w:rPr>
        <w:t>Stegosaurus</w:t>
      </w:r>
    </w:p>
    <w:p w14:paraId="364E0E77" w14:textId="19E54D31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101 (state 2;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Jiangjunosaurus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6A1377ED" w14:textId="1CEDCDC0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111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Jiangjunosaurus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; reversed in </w:t>
      </w:r>
      <w:r w:rsidRPr="7BA3891C">
        <w:rPr>
          <w:rFonts w:eastAsiaTheme="minorEastAsia"/>
          <w:i/>
          <w:iCs/>
          <w:sz w:val="24"/>
          <w:szCs w:val="24"/>
        </w:rPr>
        <w:t>Stegosaurus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AB9E978" w14:textId="77777777" w:rsidR="00A97AB8" w:rsidRDefault="00A97AB8" w:rsidP="0A01F121">
      <w:pPr>
        <w:ind w:left="360" w:hanging="360"/>
      </w:pPr>
    </w:p>
    <w:p w14:paraId="39F3C949" w14:textId="1A08D41F" w:rsidR="7BA3891C" w:rsidRDefault="7BA3891C" w:rsidP="7BA3891C">
      <w:pPr>
        <w:ind w:left="360" w:hanging="360"/>
      </w:pPr>
      <w:r w:rsidRPr="7BA3891C">
        <w:rPr>
          <w:rFonts w:ascii="Calibri" w:eastAsia="Calibri" w:hAnsi="Calibri" w:cs="Calibri"/>
          <w:i/>
          <w:iCs/>
          <w:sz w:val="24"/>
          <w:szCs w:val="24"/>
        </w:rPr>
        <w:t>Kentrosaurus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to </w:t>
      </w:r>
      <w:r w:rsidRPr="7BA3891C">
        <w:rPr>
          <w:rFonts w:eastAsiaTheme="minorEastAsia"/>
          <w:i/>
          <w:iCs/>
          <w:sz w:val="24"/>
          <w:szCs w:val="24"/>
        </w:rPr>
        <w:t>Stegosaurus</w:t>
      </w:r>
    </w:p>
    <w:p w14:paraId="0FCF06E2" w14:textId="5D91B867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 (decreases; reversed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Miragaia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Hesperosaurus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B26AC31" w14:textId="721ED8AB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19 (increased, equivocal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Gigantspinosaurus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Jiangjunosaurus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5C9827D4" w14:textId="6B9B2136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24 (decrease; equivocal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Gigantspinosaurus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Jiangjunosaurus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79E6920C" w14:textId="0ECF3788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44, 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Tuojiangosaurus</w:t>
      </w:r>
    </w:p>
    <w:p w14:paraId="48FB26DF" w14:textId="51E81FF8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68, convergent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Alcovasaurus</w:t>
      </w:r>
      <w:proofErr w:type="spellEnd"/>
    </w:p>
    <w:p w14:paraId="6BE06C3D" w14:textId="750277C1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73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Jiangjunosaurus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Gigantspinosaurus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897A7E8" w14:textId="3FF67E78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76 (convergent in </w:t>
      </w:r>
      <w:proofErr w:type="spellStart"/>
      <w:r w:rsidRPr="7BA3891C">
        <w:rPr>
          <w:rFonts w:ascii="Calibri" w:eastAsia="Calibri" w:hAnsi="Calibri" w:cs="Calibri"/>
          <w:sz w:val="24"/>
          <w:szCs w:val="24"/>
        </w:rPr>
        <w:t>Sauropelta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194D1DB4" w14:textId="2B45C743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94</w:t>
      </w:r>
    </w:p>
    <w:p w14:paraId="1722DAF5" w14:textId="0BE5EB40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105 (state 2; equivocal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Gigantspinosaurus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F3FB87F" w14:textId="513EC159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114 (reversed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Hesperosaurus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593E8286" w14:textId="77777777" w:rsidR="00A97AB8" w:rsidRDefault="00A97AB8" w:rsidP="0A01F121">
      <w:pPr>
        <w:ind w:left="360" w:hanging="360"/>
      </w:pPr>
    </w:p>
    <w:p w14:paraId="7F330657" w14:textId="08FF1701" w:rsidR="0A01F121" w:rsidRDefault="7BA3891C" w:rsidP="7BA3891C">
      <w:pPr>
        <w:ind w:left="360" w:hanging="360"/>
      </w:pP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Dacentrurus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to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Stegosaurus</w:t>
      </w:r>
    </w:p>
    <w:p w14:paraId="1556E467" w14:textId="1934B8D3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11 (decreased/low. Convergent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Scutellosaurus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; reversed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Hesperosaurus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146FC88F" w14:textId="00DC20D9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88 (convergent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Scelidosaurus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4E223807" w14:textId="77777777" w:rsidR="00A97AB8" w:rsidRDefault="00A97AB8" w:rsidP="0A01F121">
      <w:pPr>
        <w:ind w:left="360" w:hanging="360"/>
      </w:pPr>
    </w:p>
    <w:p w14:paraId="32217A58" w14:textId="52077B69" w:rsidR="0A01F121" w:rsidRDefault="7BA3891C"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lastRenderedPageBreak/>
        <w:t>Loricatosaurus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to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Stegosaurus</w:t>
      </w:r>
    </w:p>
    <w:p w14:paraId="75071E1B" w14:textId="496519E9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69 (State 0)</w:t>
      </w:r>
    </w:p>
    <w:p w14:paraId="075E8000" w14:textId="3C986829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71 (convergent in Ankylosauria 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Scutellosaurus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68BA6AD4" w14:textId="05C92519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112</w:t>
      </w:r>
    </w:p>
    <w:p w14:paraId="11CC4D39" w14:textId="77777777" w:rsidR="00A97AB8" w:rsidRDefault="00A97AB8" w:rsidP="0A01F121">
      <w:pPr>
        <w:ind w:left="360" w:hanging="360"/>
      </w:pPr>
    </w:p>
    <w:p w14:paraId="1D122733" w14:textId="0092528A" w:rsidR="0A01F121" w:rsidRDefault="7BA3891C">
      <w:r w:rsidRPr="7BA3891C">
        <w:rPr>
          <w:rFonts w:ascii="Calibri" w:eastAsia="Calibri" w:hAnsi="Calibri" w:cs="Calibri"/>
          <w:i/>
          <w:iCs/>
          <w:sz w:val="24"/>
          <w:szCs w:val="24"/>
        </w:rPr>
        <w:t>Stegosaurus</w:t>
      </w:r>
    </w:p>
    <w:p w14:paraId="504DD756" w14:textId="6A20E3E3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14 (increased; convergent with Ankylosauria)</w:t>
      </w:r>
    </w:p>
    <w:p w14:paraId="66269663" w14:textId="0975645D" w:rsidR="7BA3891C" w:rsidRDefault="7BA3891C" w:rsidP="7BA3891C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22 (increased; convergent with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Gastonia</w:t>
      </w:r>
    </w:p>
    <w:p w14:paraId="7704CB6B" w14:textId="7C66E896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40 (state 0; equivocal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Gigantspinosaurus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,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Kentrosaurus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Loricatosaurus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Dacentrurus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8DDED30" w14:textId="3A18E097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58</w:t>
      </w:r>
    </w:p>
    <w:p w14:paraId="34DCDBFD" w14:textId="4DD812BA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66</w:t>
      </w:r>
    </w:p>
    <w:p w14:paraId="79888162" w14:textId="78E87FD8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74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Dacentrurus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Loricatosaurus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5099B117" w14:textId="2F7F0C35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77 (state 0; 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Dacentrurus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Loricatosaurus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67D27841" w14:textId="2D1F54F5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83 (convergent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Huayangosaurus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to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Tuojiangosaurus</w:t>
      </w:r>
      <w:r w:rsidRPr="7BA3891C">
        <w:rPr>
          <w:rFonts w:ascii="Calibri" w:eastAsia="Calibri" w:hAnsi="Calibri" w:cs="Calibri"/>
          <w:sz w:val="24"/>
          <w:szCs w:val="24"/>
        </w:rPr>
        <w:t xml:space="preserve"> and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Euoplocephalus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0BCDA472" w14:textId="51B3782D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87</w:t>
      </w:r>
    </w:p>
    <w:p w14:paraId="582785AB" w14:textId="7B36B5AE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89 (equivocal in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Loricatosaurus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3F09B7CB" w14:textId="60DDDD3C" w:rsidR="0A01F121" w:rsidRDefault="7BA3891C" w:rsidP="0A01F121">
      <w:pPr>
        <w:ind w:left="360" w:hanging="360"/>
        <w:rPr>
          <w:rFonts w:ascii="Calibri" w:eastAsia="Calibri" w:hAnsi="Calibri" w:cs="Calibri"/>
          <w:sz w:val="24"/>
          <w:szCs w:val="24"/>
        </w:rPr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111 (reversed to state 0)</w:t>
      </w:r>
    </w:p>
    <w:p w14:paraId="65BB2DAA" w14:textId="77777777" w:rsidR="00A97AB8" w:rsidRDefault="00A97AB8" w:rsidP="0A01F121">
      <w:pPr>
        <w:ind w:left="360" w:hanging="360"/>
      </w:pPr>
    </w:p>
    <w:p w14:paraId="4D99E08C" w14:textId="79F7E510" w:rsidR="0A01F121" w:rsidRDefault="7BA3891C">
      <w:r w:rsidRPr="7BA3891C">
        <w:rPr>
          <w:rFonts w:ascii="Calibri" w:eastAsia="Calibri" w:hAnsi="Calibri" w:cs="Calibri"/>
          <w:i/>
          <w:iCs/>
          <w:sz w:val="24"/>
          <w:szCs w:val="24"/>
        </w:rPr>
        <w:t xml:space="preserve">Stegosaurus </w:t>
      </w:r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homheni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Stegosaurus stenops</w:t>
      </w:r>
    </w:p>
    <w:p w14:paraId="77CF1CD5" w14:textId="12E34DF8" w:rsidR="7BA3891C" w:rsidRDefault="7BA3891C" w:rsidP="7BA3891C">
      <w:proofErr w:type="spellStart"/>
      <w:r w:rsidRPr="7BA3891C">
        <w:rPr>
          <w:rFonts w:ascii="Calibri" w:eastAsia="Calibri" w:hAnsi="Calibri" w:cs="Calibri"/>
          <w:i/>
          <w:iCs/>
          <w:sz w:val="24"/>
          <w:szCs w:val="24"/>
        </w:rPr>
        <w:t>Miragaia</w:t>
      </w:r>
      <w:proofErr w:type="spellEnd"/>
      <w:r w:rsidRPr="7BA3891C">
        <w:rPr>
          <w:rFonts w:ascii="Calibri" w:eastAsia="Calibri" w:hAnsi="Calibri" w:cs="Calibri"/>
          <w:sz w:val="24"/>
          <w:szCs w:val="24"/>
        </w:rPr>
        <w:t xml:space="preserve"> +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Hesperosaurus</w:t>
      </w:r>
    </w:p>
    <w:p w14:paraId="2308D405" w14:textId="544E7E03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 xml:space="preserve">Character 6 (reversal to decreased; convergent in </w:t>
      </w:r>
      <w:r w:rsidRPr="7BA3891C">
        <w:rPr>
          <w:rFonts w:ascii="Calibri" w:eastAsia="Calibri" w:hAnsi="Calibri" w:cs="Calibri"/>
          <w:i/>
          <w:iCs/>
          <w:sz w:val="24"/>
          <w:szCs w:val="24"/>
        </w:rPr>
        <w:t>Kentrosaurus</w:t>
      </w:r>
      <w:r w:rsidRPr="7BA3891C">
        <w:rPr>
          <w:rFonts w:ascii="Calibri" w:eastAsia="Calibri" w:hAnsi="Calibri" w:cs="Calibri"/>
          <w:sz w:val="24"/>
          <w:szCs w:val="24"/>
        </w:rPr>
        <w:t>)</w:t>
      </w:r>
    </w:p>
    <w:p w14:paraId="23D472EC" w14:textId="1AFED8F6" w:rsidR="0A01F121" w:rsidRDefault="7BA3891C" w:rsidP="0A01F121">
      <w:pPr>
        <w:ind w:left="360" w:hanging="360"/>
      </w:pPr>
      <w:r w:rsidRPr="7BA3891C">
        <w:rPr>
          <w:rFonts w:ascii="Symbol" w:eastAsia="Symbol" w:hAnsi="Symbol" w:cs="Symbol"/>
          <w:sz w:val="24"/>
          <w:szCs w:val="24"/>
        </w:rPr>
        <w:t></w:t>
      </w:r>
      <w:r w:rsidRPr="7BA389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7BA3891C">
        <w:rPr>
          <w:rFonts w:ascii="Calibri" w:eastAsia="Calibri" w:hAnsi="Calibri" w:cs="Calibri"/>
          <w:sz w:val="24"/>
          <w:szCs w:val="24"/>
        </w:rPr>
        <w:t>Character 7 (reversal to increased)</w:t>
      </w:r>
    </w:p>
    <w:p w14:paraId="170E0809" w14:textId="2F809A0A" w:rsidR="0A01F121" w:rsidRDefault="0A01F121">
      <w:r w:rsidRPr="0A01F121">
        <w:rPr>
          <w:rFonts w:ascii="Calibri" w:eastAsia="Calibri" w:hAnsi="Calibri" w:cs="Calibri"/>
          <w:sz w:val="24"/>
          <w:szCs w:val="24"/>
        </w:rPr>
        <w:t xml:space="preserve"> </w:t>
      </w:r>
    </w:p>
    <w:p w14:paraId="3EA7CBEB" w14:textId="1AD90DCF" w:rsidR="0A01F121" w:rsidRDefault="0A01F121" w:rsidP="0A01F121">
      <w:pPr>
        <w:spacing w:line="480" w:lineRule="auto"/>
      </w:pPr>
    </w:p>
    <w:sectPr w:rsidR="0A01F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ADD"/>
    <w:multiLevelType w:val="hybridMultilevel"/>
    <w:tmpl w:val="7EA05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9"/>
    <w:rsid w:val="000D03AD"/>
    <w:rsid w:val="0034170D"/>
    <w:rsid w:val="006326A4"/>
    <w:rsid w:val="008F67C6"/>
    <w:rsid w:val="009B5741"/>
    <w:rsid w:val="009E2F93"/>
    <w:rsid w:val="00A97AB8"/>
    <w:rsid w:val="00D955C9"/>
    <w:rsid w:val="00ED5CCF"/>
    <w:rsid w:val="00F11B4D"/>
    <w:rsid w:val="00F73877"/>
    <w:rsid w:val="04D17775"/>
    <w:rsid w:val="05C6ACE0"/>
    <w:rsid w:val="0A01F121"/>
    <w:rsid w:val="2A0D81F9"/>
    <w:rsid w:val="7BA38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8058C"/>
  <w15:docId w15:val="{A84F5D48-1987-441E-BBE1-4B72C03A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C9"/>
    <w:pPr>
      <w:ind w:left="720"/>
      <w:contextualSpacing/>
    </w:pPr>
  </w:style>
  <w:style w:type="paragraph" w:styleId="NoSpacing">
    <w:name w:val="No Spacing"/>
    <w:uiPriority w:val="1"/>
    <w:qFormat/>
    <w:rsid w:val="00D955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aidment@brighton.ac.uk" TargetMode="External"/><Relationship Id="rId5" Type="http://schemas.openxmlformats.org/officeDocument/2006/relationships/hyperlink" Target="mailto:tom.raven13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D3C24F1B</Template>
  <TotalTime>1</TotalTime>
  <Pages>15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Tom</dc:creator>
  <cp:keywords/>
  <dc:description/>
  <cp:lastModifiedBy>Raven, Tom</cp:lastModifiedBy>
  <cp:revision>2</cp:revision>
  <dcterms:created xsi:type="dcterms:W3CDTF">2017-02-06T13:23:00Z</dcterms:created>
  <dcterms:modified xsi:type="dcterms:W3CDTF">2017-02-06T13:23:00Z</dcterms:modified>
</cp:coreProperties>
</file>